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6.xml" ContentType="application/vnd.openxmlformats-officedocument.drawingml.chart+xml"/>
  <Override PartName="/word/charts/chart1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2.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4CAAF" w14:textId="77777777" w:rsidR="00175B2D" w:rsidRPr="005D7455" w:rsidRDefault="00175B2D" w:rsidP="00175B2D">
      <w:pPr>
        <w:spacing w:after="0"/>
        <w:jc w:val="center"/>
        <w:rPr>
          <w:sz w:val="28"/>
          <w:szCs w:val="28"/>
        </w:rPr>
      </w:pPr>
    </w:p>
    <w:p w14:paraId="0AA04E28" w14:textId="77777777" w:rsidR="00306FB3" w:rsidRPr="00306FB3" w:rsidRDefault="00306FB3" w:rsidP="00175B2D">
      <w:pPr>
        <w:spacing w:after="0"/>
        <w:jc w:val="center"/>
        <w:rPr>
          <w:szCs w:val="28"/>
        </w:rPr>
      </w:pPr>
    </w:p>
    <w:p w14:paraId="42E2F8F2" w14:textId="77777777" w:rsidR="00573066" w:rsidRPr="00306FB3" w:rsidRDefault="00573066" w:rsidP="00306FB3">
      <w:pPr>
        <w:spacing w:after="0"/>
        <w:contextualSpacing/>
        <w:jc w:val="center"/>
        <w:rPr>
          <w:sz w:val="22"/>
        </w:rPr>
      </w:pPr>
    </w:p>
    <w:p w14:paraId="18754065" w14:textId="77777777" w:rsidR="00573066" w:rsidRDefault="00573066" w:rsidP="00573066">
      <w:pPr>
        <w:contextualSpacing/>
        <w:jc w:val="center"/>
      </w:pPr>
    </w:p>
    <w:p w14:paraId="65342C6B" w14:textId="77777777" w:rsidR="00573066" w:rsidRDefault="00573066" w:rsidP="00573066">
      <w:pPr>
        <w:contextualSpacing/>
        <w:jc w:val="center"/>
      </w:pPr>
    </w:p>
    <w:p w14:paraId="1D98FAE3" w14:textId="77777777" w:rsidR="00573066" w:rsidRDefault="00573066" w:rsidP="00573066">
      <w:pPr>
        <w:contextualSpacing/>
        <w:jc w:val="center"/>
      </w:pPr>
    </w:p>
    <w:p w14:paraId="10DD8D2A" w14:textId="77777777" w:rsidR="00573066" w:rsidRDefault="00573066" w:rsidP="00573066">
      <w:pPr>
        <w:contextualSpacing/>
        <w:jc w:val="center"/>
      </w:pPr>
    </w:p>
    <w:p w14:paraId="1E7D4EAA" w14:textId="77777777" w:rsidR="00D4516A" w:rsidRDefault="00D4516A" w:rsidP="00573066">
      <w:pPr>
        <w:contextualSpacing/>
        <w:jc w:val="center"/>
      </w:pPr>
    </w:p>
    <w:p w14:paraId="483F9165" w14:textId="77777777" w:rsidR="00D4516A" w:rsidRDefault="00D4516A" w:rsidP="00573066">
      <w:pPr>
        <w:contextualSpacing/>
        <w:jc w:val="center"/>
      </w:pPr>
    </w:p>
    <w:p w14:paraId="49B9AE07" w14:textId="77777777" w:rsidR="00D4516A" w:rsidRDefault="00D4516A" w:rsidP="00573066">
      <w:pPr>
        <w:contextualSpacing/>
        <w:jc w:val="center"/>
      </w:pPr>
    </w:p>
    <w:p w14:paraId="73561051" w14:textId="77777777" w:rsidR="00D4516A" w:rsidRDefault="00D4516A" w:rsidP="00573066">
      <w:pPr>
        <w:contextualSpacing/>
        <w:jc w:val="center"/>
      </w:pPr>
    </w:p>
    <w:p w14:paraId="47BCE218" w14:textId="77777777" w:rsidR="00D4516A" w:rsidRDefault="00D4516A" w:rsidP="00573066">
      <w:pPr>
        <w:contextualSpacing/>
        <w:jc w:val="center"/>
      </w:pPr>
    </w:p>
    <w:p w14:paraId="343A9780" w14:textId="77777777" w:rsidR="00D4516A" w:rsidRDefault="00D4516A" w:rsidP="00573066">
      <w:pPr>
        <w:contextualSpacing/>
        <w:jc w:val="center"/>
      </w:pPr>
    </w:p>
    <w:p w14:paraId="46D2C8BD" w14:textId="77777777" w:rsidR="00D4516A" w:rsidRDefault="00D4516A" w:rsidP="00573066">
      <w:pPr>
        <w:contextualSpacing/>
        <w:jc w:val="center"/>
      </w:pPr>
    </w:p>
    <w:p w14:paraId="1F6BE031" w14:textId="77777777" w:rsidR="00D4516A" w:rsidRDefault="00D4516A" w:rsidP="00573066">
      <w:pPr>
        <w:contextualSpacing/>
        <w:jc w:val="center"/>
      </w:pPr>
    </w:p>
    <w:p w14:paraId="08847000" w14:textId="77777777" w:rsidR="00573066" w:rsidRDefault="00573066" w:rsidP="00573066">
      <w:pPr>
        <w:contextualSpacing/>
        <w:jc w:val="center"/>
      </w:pPr>
    </w:p>
    <w:p w14:paraId="5BC96C51" w14:textId="77777777" w:rsidR="00573066" w:rsidRDefault="00573066" w:rsidP="00573066">
      <w:pPr>
        <w:contextualSpacing/>
        <w:jc w:val="center"/>
      </w:pPr>
    </w:p>
    <w:p w14:paraId="594D41BB" w14:textId="77777777" w:rsidR="00306FB3" w:rsidRDefault="00306FB3" w:rsidP="00573066">
      <w:pPr>
        <w:contextualSpacing/>
        <w:jc w:val="center"/>
        <w:rPr>
          <w:b/>
          <w:color w:val="17365D" w:themeColor="text2" w:themeShade="BF"/>
          <w:sz w:val="36"/>
          <w:szCs w:val="36"/>
        </w:rPr>
      </w:pPr>
    </w:p>
    <w:p w14:paraId="03DF88C4" w14:textId="77777777" w:rsidR="00306FB3" w:rsidRDefault="00306FB3" w:rsidP="00573066">
      <w:pPr>
        <w:contextualSpacing/>
        <w:jc w:val="center"/>
        <w:rPr>
          <w:b/>
          <w:color w:val="17365D" w:themeColor="text2" w:themeShade="BF"/>
          <w:sz w:val="36"/>
          <w:szCs w:val="36"/>
        </w:rPr>
      </w:pPr>
    </w:p>
    <w:p w14:paraId="318E74E9" w14:textId="77777777" w:rsidR="00306FB3" w:rsidRDefault="00306FB3" w:rsidP="00573066">
      <w:pPr>
        <w:contextualSpacing/>
        <w:jc w:val="center"/>
        <w:rPr>
          <w:b/>
          <w:color w:val="17365D" w:themeColor="text2" w:themeShade="BF"/>
          <w:sz w:val="36"/>
          <w:szCs w:val="36"/>
        </w:rPr>
      </w:pPr>
    </w:p>
    <w:p w14:paraId="4127E0D7" w14:textId="77777777" w:rsidR="00D85C03" w:rsidRPr="00BD093E" w:rsidRDefault="00D85C03" w:rsidP="00D85C03">
      <w:pPr>
        <w:contextualSpacing/>
        <w:jc w:val="center"/>
        <w:rPr>
          <w:b/>
          <w:sz w:val="36"/>
          <w:szCs w:val="36"/>
        </w:rPr>
      </w:pPr>
      <w:r w:rsidRPr="00BD093E">
        <w:rPr>
          <w:b/>
          <w:sz w:val="36"/>
          <w:szCs w:val="36"/>
        </w:rPr>
        <w:t xml:space="preserve">РЕЗУЛЬТАТЫ </w:t>
      </w:r>
    </w:p>
    <w:p w14:paraId="31E97BE9" w14:textId="77777777" w:rsidR="00D85C03" w:rsidRDefault="00D85C03" w:rsidP="00D85C03">
      <w:pPr>
        <w:contextualSpacing/>
        <w:jc w:val="center"/>
        <w:rPr>
          <w:b/>
          <w:sz w:val="36"/>
          <w:szCs w:val="36"/>
        </w:rPr>
      </w:pPr>
      <w:r>
        <w:rPr>
          <w:b/>
          <w:sz w:val="36"/>
          <w:szCs w:val="36"/>
        </w:rPr>
        <w:t xml:space="preserve">ГОСУДАРСТВЕННОЙ ИТОГОВОЙ АТТЕСТАЦИИ </w:t>
      </w:r>
    </w:p>
    <w:p w14:paraId="65437162" w14:textId="77777777" w:rsidR="00D85C03" w:rsidRDefault="00D85C03" w:rsidP="00D85C03">
      <w:pPr>
        <w:contextualSpacing/>
        <w:jc w:val="center"/>
        <w:rPr>
          <w:b/>
          <w:sz w:val="36"/>
          <w:szCs w:val="36"/>
        </w:rPr>
      </w:pPr>
      <w:r>
        <w:rPr>
          <w:b/>
          <w:sz w:val="36"/>
          <w:szCs w:val="36"/>
        </w:rPr>
        <w:t xml:space="preserve">ПО ОБРАЗОВАТЕЛЬНЫМ ПРОГРАММАМ </w:t>
      </w:r>
    </w:p>
    <w:p w14:paraId="6761B156" w14:textId="66BDF61F" w:rsidR="00D85C03" w:rsidRPr="00BD093E" w:rsidRDefault="00D85C03" w:rsidP="00D85C03">
      <w:pPr>
        <w:contextualSpacing/>
        <w:jc w:val="center"/>
        <w:rPr>
          <w:b/>
          <w:sz w:val="36"/>
          <w:szCs w:val="36"/>
        </w:rPr>
      </w:pPr>
      <w:r>
        <w:rPr>
          <w:b/>
          <w:sz w:val="36"/>
          <w:szCs w:val="36"/>
        </w:rPr>
        <w:t xml:space="preserve">ОСНОВНОГО ОБЩЕГО ОБРАЗОВАНИЯ </w:t>
      </w:r>
      <w:r w:rsidRPr="00BD093E">
        <w:rPr>
          <w:b/>
          <w:sz w:val="36"/>
          <w:szCs w:val="36"/>
        </w:rPr>
        <w:t xml:space="preserve">ВЫПУСКНИКОВ </w:t>
      </w:r>
      <w:r w:rsidR="00645652">
        <w:rPr>
          <w:b/>
          <w:sz w:val="36"/>
          <w:szCs w:val="36"/>
        </w:rPr>
        <w:t>РОГНЕДИНСКОГО</w:t>
      </w:r>
      <w:r w:rsidRPr="00BD093E">
        <w:rPr>
          <w:b/>
          <w:sz w:val="36"/>
          <w:szCs w:val="36"/>
        </w:rPr>
        <w:t xml:space="preserve"> РАЙОНА</w:t>
      </w:r>
      <w:r>
        <w:rPr>
          <w:b/>
          <w:sz w:val="36"/>
          <w:szCs w:val="36"/>
        </w:rPr>
        <w:t xml:space="preserve"> </w:t>
      </w:r>
      <w:r w:rsidRPr="00BD093E">
        <w:rPr>
          <w:b/>
          <w:sz w:val="36"/>
          <w:szCs w:val="36"/>
        </w:rPr>
        <w:t xml:space="preserve">БРЯНСКОЙ ОБЛАСТИ </w:t>
      </w:r>
    </w:p>
    <w:p w14:paraId="29DD304C" w14:textId="3999DCE9" w:rsidR="00D85C03" w:rsidRPr="00BD093E" w:rsidRDefault="00D85C03" w:rsidP="00D85C03">
      <w:pPr>
        <w:contextualSpacing/>
        <w:jc w:val="center"/>
        <w:rPr>
          <w:b/>
          <w:sz w:val="36"/>
          <w:szCs w:val="36"/>
        </w:rPr>
      </w:pPr>
      <w:r w:rsidRPr="00BD093E">
        <w:rPr>
          <w:b/>
          <w:sz w:val="36"/>
          <w:szCs w:val="36"/>
        </w:rPr>
        <w:t xml:space="preserve">В </w:t>
      </w:r>
      <w:r>
        <w:rPr>
          <w:b/>
          <w:sz w:val="36"/>
          <w:szCs w:val="36"/>
        </w:rPr>
        <w:t>202</w:t>
      </w:r>
      <w:r w:rsidR="007B4817">
        <w:rPr>
          <w:b/>
          <w:sz w:val="36"/>
          <w:szCs w:val="36"/>
        </w:rPr>
        <w:t>5</w:t>
      </w:r>
      <w:r w:rsidRPr="00BD093E">
        <w:rPr>
          <w:b/>
          <w:sz w:val="36"/>
          <w:szCs w:val="36"/>
        </w:rPr>
        <w:t xml:space="preserve"> ГОДУ</w:t>
      </w:r>
    </w:p>
    <w:p w14:paraId="25929759" w14:textId="77777777" w:rsidR="00573066" w:rsidRPr="008B1108" w:rsidRDefault="00573066" w:rsidP="00B548F6">
      <w:pPr>
        <w:contextualSpacing/>
        <w:jc w:val="center"/>
        <w:rPr>
          <w:b/>
          <w:color w:val="17365D" w:themeColor="text2" w:themeShade="BF"/>
          <w:sz w:val="36"/>
          <w:szCs w:val="36"/>
        </w:rPr>
      </w:pPr>
    </w:p>
    <w:p w14:paraId="03C4EC9B" w14:textId="77777777" w:rsidR="00573066" w:rsidRDefault="00573066" w:rsidP="00B548F6">
      <w:pPr>
        <w:contextualSpacing/>
        <w:jc w:val="center"/>
      </w:pPr>
    </w:p>
    <w:p w14:paraId="34B59D6C" w14:textId="77777777" w:rsidR="00573066" w:rsidRDefault="00573066" w:rsidP="00B548F6">
      <w:pPr>
        <w:contextualSpacing/>
        <w:jc w:val="center"/>
      </w:pPr>
    </w:p>
    <w:p w14:paraId="36650B08" w14:textId="77777777" w:rsidR="00573066" w:rsidRPr="008B1108" w:rsidRDefault="00573066" w:rsidP="00B548F6">
      <w:pPr>
        <w:contextualSpacing/>
        <w:jc w:val="center"/>
        <w:rPr>
          <w:color w:val="4F81BD" w:themeColor="accent1"/>
        </w:rPr>
      </w:pPr>
    </w:p>
    <w:p w14:paraId="5D6500BB" w14:textId="77777777" w:rsidR="00573066" w:rsidRDefault="00573066" w:rsidP="00B548F6">
      <w:pPr>
        <w:contextualSpacing/>
        <w:jc w:val="center"/>
      </w:pPr>
    </w:p>
    <w:p w14:paraId="06D9E313" w14:textId="77777777" w:rsidR="00573066" w:rsidRDefault="00573066" w:rsidP="00573066">
      <w:pPr>
        <w:contextualSpacing/>
      </w:pPr>
    </w:p>
    <w:p w14:paraId="6FE8FAE9" w14:textId="77777777" w:rsidR="00573066" w:rsidRDefault="00573066" w:rsidP="00573066">
      <w:pPr>
        <w:contextualSpacing/>
      </w:pPr>
    </w:p>
    <w:p w14:paraId="57EEA086" w14:textId="77777777" w:rsidR="00573066" w:rsidRDefault="00573066" w:rsidP="00573066">
      <w:pPr>
        <w:contextualSpacing/>
      </w:pPr>
    </w:p>
    <w:p w14:paraId="78911376" w14:textId="77777777" w:rsidR="0089649A" w:rsidRDefault="0089649A" w:rsidP="00573066">
      <w:pPr>
        <w:contextualSpacing/>
      </w:pPr>
    </w:p>
    <w:p w14:paraId="70A48D73" w14:textId="77777777" w:rsidR="0089649A" w:rsidRDefault="0089649A" w:rsidP="00573066">
      <w:pPr>
        <w:contextualSpacing/>
      </w:pPr>
    </w:p>
    <w:p w14:paraId="73D37115" w14:textId="77777777" w:rsidR="0089649A" w:rsidRDefault="0089649A" w:rsidP="00573066">
      <w:pPr>
        <w:contextualSpacing/>
      </w:pPr>
    </w:p>
    <w:p w14:paraId="11A619A9" w14:textId="77777777" w:rsidR="0089649A" w:rsidRDefault="0089649A" w:rsidP="00573066">
      <w:pPr>
        <w:contextualSpacing/>
      </w:pPr>
    </w:p>
    <w:p w14:paraId="2C331295" w14:textId="77777777" w:rsidR="0089649A" w:rsidRDefault="0089649A" w:rsidP="00573066">
      <w:pPr>
        <w:contextualSpacing/>
      </w:pPr>
    </w:p>
    <w:p w14:paraId="3E5C9BB8" w14:textId="77777777" w:rsidR="0089649A" w:rsidRDefault="0089649A" w:rsidP="00573066">
      <w:pPr>
        <w:contextualSpacing/>
      </w:pPr>
    </w:p>
    <w:p w14:paraId="01CEC787" w14:textId="77777777" w:rsidR="0089649A" w:rsidRDefault="0089649A" w:rsidP="00573066">
      <w:pPr>
        <w:contextualSpacing/>
      </w:pPr>
    </w:p>
    <w:p w14:paraId="74C925CF" w14:textId="77777777" w:rsidR="00D85C03" w:rsidRDefault="00D85C03" w:rsidP="00D85C03">
      <w:pPr>
        <w:contextualSpacing/>
        <w:jc w:val="center"/>
      </w:pPr>
      <w:r>
        <w:t>г. Брянск</w:t>
      </w:r>
    </w:p>
    <w:p w14:paraId="63BC7700" w14:textId="58B8B5B5" w:rsidR="00573066" w:rsidRDefault="00D85C03" w:rsidP="00D85C03">
      <w:pPr>
        <w:contextualSpacing/>
        <w:jc w:val="center"/>
        <w:sectPr w:rsidR="00573066" w:rsidSect="008A7B96">
          <w:footerReference w:type="default" r:id="rId8"/>
          <w:footerReference w:type="first" r:id="rId9"/>
          <w:pgSz w:w="11906" w:h="16838"/>
          <w:pgMar w:top="851" w:right="1134" w:bottom="567" w:left="1134" w:header="709" w:footer="709" w:gutter="0"/>
          <w:cols w:space="708"/>
          <w:titlePg/>
          <w:docGrid w:linePitch="360"/>
        </w:sectPr>
      </w:pPr>
      <w:r>
        <w:t>202</w:t>
      </w:r>
      <w:r w:rsidR="007B4817">
        <w:t>5</w:t>
      </w:r>
      <w:r>
        <w:t xml:space="preserve"> год</w:t>
      </w:r>
    </w:p>
    <w:p w14:paraId="32BF52FD" w14:textId="77777777" w:rsidR="006646D2" w:rsidRPr="008A7B96" w:rsidRDefault="006646D2" w:rsidP="002E2112">
      <w:pPr>
        <w:pStyle w:val="13"/>
        <w:rPr>
          <w:rStyle w:val="a8"/>
          <w:b/>
          <w:noProof/>
          <w:sz w:val="24"/>
          <w:szCs w:val="24"/>
        </w:rPr>
      </w:pPr>
      <w:r w:rsidRPr="008A7B96">
        <w:lastRenderedPageBreak/>
        <w:t>Оглавление</w:t>
      </w:r>
    </w:p>
    <w:p w14:paraId="2C5BECBC" w14:textId="49282E5B" w:rsidR="00B601E2" w:rsidRDefault="00621C38">
      <w:pPr>
        <w:pStyle w:val="13"/>
        <w:rPr>
          <w:rFonts w:asciiTheme="minorHAnsi" w:eastAsiaTheme="minorEastAsia" w:hAnsiTheme="minorHAnsi" w:cstheme="minorBidi"/>
          <w:noProof/>
          <w:sz w:val="22"/>
          <w:lang w:eastAsia="ru-RU"/>
        </w:rPr>
      </w:pPr>
      <w:r w:rsidRPr="008A7B96">
        <w:rPr>
          <w:rStyle w:val="a8"/>
          <w:noProof/>
          <w:color w:val="auto"/>
          <w:sz w:val="24"/>
          <w:szCs w:val="24"/>
        </w:rPr>
        <w:fldChar w:fldCharType="begin"/>
      </w:r>
      <w:r w:rsidR="006646D2" w:rsidRPr="008A7B96">
        <w:rPr>
          <w:rStyle w:val="a8"/>
          <w:noProof/>
          <w:color w:val="auto"/>
          <w:sz w:val="24"/>
          <w:szCs w:val="24"/>
        </w:rPr>
        <w:instrText xml:space="preserve"> TOC \o "1-3" \h \z \u </w:instrText>
      </w:r>
      <w:r w:rsidRPr="008A7B96">
        <w:rPr>
          <w:rStyle w:val="a8"/>
          <w:noProof/>
          <w:color w:val="auto"/>
          <w:sz w:val="24"/>
          <w:szCs w:val="24"/>
        </w:rPr>
        <w:fldChar w:fldCharType="separate"/>
      </w:r>
      <w:hyperlink w:anchor="_Toc210299640" w:history="1">
        <w:r w:rsidR="00B601E2" w:rsidRPr="00F425DE">
          <w:rPr>
            <w:rStyle w:val="a8"/>
            <w:noProof/>
          </w:rPr>
          <w:t>1.</w:t>
        </w:r>
        <w:r w:rsidR="00B601E2">
          <w:rPr>
            <w:rFonts w:asciiTheme="minorHAnsi" w:eastAsiaTheme="minorEastAsia" w:hAnsiTheme="minorHAnsi" w:cstheme="minorBidi"/>
            <w:noProof/>
            <w:sz w:val="22"/>
            <w:lang w:eastAsia="ru-RU"/>
          </w:rPr>
          <w:tab/>
        </w:r>
        <w:r w:rsidR="00B601E2" w:rsidRPr="00F425DE">
          <w:rPr>
            <w:rStyle w:val="a8"/>
            <w:noProof/>
          </w:rPr>
          <w:t>ОБЩИЕ СВЕДЕНИЯ О РЕЗУЛЬТАТАХ ИТОГОВОГО УСТНОГО СОБЕСЕДОВАНИЯ ПО РУССКОМУ ЯЗЫКУ В 9 КЛАССЕ КАК ДОПУСКА К ГОСУДАРСТВЕННОЙ ИТОГОВОЙ АТТЕСТАЦИИ В 2025 ГОДУ В РОГНЕДИНСКОМ РАЙОНЕ</w:t>
        </w:r>
        <w:r w:rsidR="00B601E2">
          <w:rPr>
            <w:noProof/>
            <w:webHidden/>
          </w:rPr>
          <w:tab/>
        </w:r>
        <w:r w:rsidR="00B601E2">
          <w:rPr>
            <w:noProof/>
            <w:webHidden/>
          </w:rPr>
          <w:fldChar w:fldCharType="begin"/>
        </w:r>
        <w:r w:rsidR="00B601E2">
          <w:rPr>
            <w:noProof/>
            <w:webHidden/>
          </w:rPr>
          <w:instrText xml:space="preserve"> PAGEREF _Toc210299640 \h </w:instrText>
        </w:r>
        <w:r w:rsidR="00B601E2">
          <w:rPr>
            <w:noProof/>
            <w:webHidden/>
          </w:rPr>
        </w:r>
        <w:r w:rsidR="00B601E2">
          <w:rPr>
            <w:noProof/>
            <w:webHidden/>
          </w:rPr>
          <w:fldChar w:fldCharType="separate"/>
        </w:r>
        <w:r w:rsidR="00D441B6">
          <w:rPr>
            <w:noProof/>
            <w:webHidden/>
          </w:rPr>
          <w:t>3</w:t>
        </w:r>
        <w:r w:rsidR="00B601E2">
          <w:rPr>
            <w:noProof/>
            <w:webHidden/>
          </w:rPr>
          <w:fldChar w:fldCharType="end"/>
        </w:r>
      </w:hyperlink>
    </w:p>
    <w:p w14:paraId="5D95B1BA" w14:textId="174A703A" w:rsidR="00B601E2" w:rsidRDefault="006D7166">
      <w:pPr>
        <w:pStyle w:val="13"/>
        <w:rPr>
          <w:rFonts w:asciiTheme="minorHAnsi" w:eastAsiaTheme="minorEastAsia" w:hAnsiTheme="minorHAnsi" w:cstheme="minorBidi"/>
          <w:noProof/>
          <w:sz w:val="22"/>
          <w:lang w:eastAsia="ru-RU"/>
        </w:rPr>
      </w:pPr>
      <w:hyperlink w:anchor="_Toc210299641" w:history="1">
        <w:r w:rsidR="00B601E2" w:rsidRPr="00F425DE">
          <w:rPr>
            <w:rStyle w:val="a8"/>
            <w:noProof/>
          </w:rPr>
          <w:t>2.</w:t>
        </w:r>
        <w:r w:rsidR="00B601E2">
          <w:rPr>
            <w:rFonts w:asciiTheme="minorHAnsi" w:eastAsiaTheme="minorEastAsia" w:hAnsiTheme="minorHAnsi" w:cstheme="minorBidi"/>
            <w:noProof/>
            <w:sz w:val="22"/>
            <w:lang w:eastAsia="ru-RU"/>
          </w:rPr>
          <w:tab/>
        </w:r>
        <w:r w:rsidR="00B601E2" w:rsidRPr="00F425DE">
          <w:rPr>
            <w:rStyle w:val="a8"/>
            <w:noProof/>
          </w:rPr>
          <w:t>РЕЗУЛЬТАТЫ ГОСУДАРСТВЕННОЙ ИТОГОВОЙ АТТЕСТАЦИИ ПО ОБРАЗОВАТЕЛЬНЫМ ПРОГРАММАМ ОСНОВНОГО ОБЩЕГО ОБРАЗОВАНИЯ РОГНЕДИНСКОГО РАЙОНА</w:t>
        </w:r>
        <w:r w:rsidR="00B601E2">
          <w:rPr>
            <w:noProof/>
            <w:webHidden/>
          </w:rPr>
          <w:tab/>
        </w:r>
        <w:r w:rsidR="00B601E2">
          <w:rPr>
            <w:noProof/>
            <w:webHidden/>
          </w:rPr>
          <w:fldChar w:fldCharType="begin"/>
        </w:r>
        <w:r w:rsidR="00B601E2">
          <w:rPr>
            <w:noProof/>
            <w:webHidden/>
          </w:rPr>
          <w:instrText xml:space="preserve"> PAGEREF _Toc210299641 \h </w:instrText>
        </w:r>
        <w:r w:rsidR="00B601E2">
          <w:rPr>
            <w:noProof/>
            <w:webHidden/>
          </w:rPr>
        </w:r>
        <w:r w:rsidR="00B601E2">
          <w:rPr>
            <w:noProof/>
            <w:webHidden/>
          </w:rPr>
          <w:fldChar w:fldCharType="separate"/>
        </w:r>
        <w:r w:rsidR="00D441B6">
          <w:rPr>
            <w:noProof/>
            <w:webHidden/>
          </w:rPr>
          <w:t>7</w:t>
        </w:r>
        <w:r w:rsidR="00B601E2">
          <w:rPr>
            <w:noProof/>
            <w:webHidden/>
          </w:rPr>
          <w:fldChar w:fldCharType="end"/>
        </w:r>
      </w:hyperlink>
    </w:p>
    <w:p w14:paraId="52D006B5" w14:textId="700BAC0F" w:rsidR="00B601E2" w:rsidRDefault="006D7166">
      <w:pPr>
        <w:pStyle w:val="13"/>
        <w:rPr>
          <w:rFonts w:asciiTheme="minorHAnsi" w:eastAsiaTheme="minorEastAsia" w:hAnsiTheme="minorHAnsi" w:cstheme="minorBidi"/>
          <w:noProof/>
          <w:sz w:val="22"/>
          <w:lang w:eastAsia="ru-RU"/>
        </w:rPr>
      </w:pPr>
      <w:hyperlink w:anchor="_Toc210299642" w:history="1">
        <w:r w:rsidR="00B601E2" w:rsidRPr="00F425DE">
          <w:rPr>
            <w:rStyle w:val="a8"/>
            <w:noProof/>
          </w:rPr>
          <w:t>3.</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«РУССКИЙ ЯЗЫК» ВЫПУСКНИКОВ 9-Х КЛАССОВ РОГНЕДИНСКОГО РАЙОНА БРЯНСКОЙ ОБЛАСТИ</w:t>
        </w:r>
        <w:r w:rsidR="00B601E2">
          <w:rPr>
            <w:noProof/>
            <w:webHidden/>
          </w:rPr>
          <w:tab/>
        </w:r>
        <w:r w:rsidR="00B601E2">
          <w:rPr>
            <w:noProof/>
            <w:webHidden/>
          </w:rPr>
          <w:fldChar w:fldCharType="begin"/>
        </w:r>
        <w:r w:rsidR="00B601E2">
          <w:rPr>
            <w:noProof/>
            <w:webHidden/>
          </w:rPr>
          <w:instrText xml:space="preserve"> PAGEREF _Toc210299642 \h </w:instrText>
        </w:r>
        <w:r w:rsidR="00B601E2">
          <w:rPr>
            <w:noProof/>
            <w:webHidden/>
          </w:rPr>
        </w:r>
        <w:r w:rsidR="00B601E2">
          <w:rPr>
            <w:noProof/>
            <w:webHidden/>
          </w:rPr>
          <w:fldChar w:fldCharType="separate"/>
        </w:r>
        <w:r w:rsidR="00D441B6">
          <w:rPr>
            <w:noProof/>
            <w:webHidden/>
          </w:rPr>
          <w:t>11</w:t>
        </w:r>
        <w:r w:rsidR="00B601E2">
          <w:rPr>
            <w:noProof/>
            <w:webHidden/>
          </w:rPr>
          <w:fldChar w:fldCharType="end"/>
        </w:r>
      </w:hyperlink>
    </w:p>
    <w:p w14:paraId="119E3B4D" w14:textId="1C6F5B98" w:rsidR="00B601E2" w:rsidRDefault="006D7166">
      <w:pPr>
        <w:pStyle w:val="13"/>
        <w:rPr>
          <w:rFonts w:asciiTheme="minorHAnsi" w:eastAsiaTheme="minorEastAsia" w:hAnsiTheme="minorHAnsi" w:cstheme="minorBidi"/>
          <w:noProof/>
          <w:sz w:val="22"/>
          <w:lang w:eastAsia="ru-RU"/>
        </w:rPr>
      </w:pPr>
      <w:hyperlink w:anchor="_Toc210299643" w:history="1">
        <w:r w:rsidR="00B601E2" w:rsidRPr="00F425DE">
          <w:rPr>
            <w:rStyle w:val="a8"/>
            <w:noProof/>
          </w:rPr>
          <w:t>4.</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«МАТЕМАТИКА»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_Toc210299643 \h </w:instrText>
        </w:r>
        <w:r w:rsidR="00B601E2">
          <w:rPr>
            <w:noProof/>
            <w:webHidden/>
          </w:rPr>
        </w:r>
        <w:r w:rsidR="00B601E2">
          <w:rPr>
            <w:noProof/>
            <w:webHidden/>
          </w:rPr>
          <w:fldChar w:fldCharType="separate"/>
        </w:r>
        <w:r w:rsidR="00D441B6">
          <w:rPr>
            <w:noProof/>
            <w:webHidden/>
          </w:rPr>
          <w:t>20</w:t>
        </w:r>
        <w:r w:rsidR="00B601E2">
          <w:rPr>
            <w:noProof/>
            <w:webHidden/>
          </w:rPr>
          <w:fldChar w:fldCharType="end"/>
        </w:r>
      </w:hyperlink>
    </w:p>
    <w:p w14:paraId="7E55C1E0" w14:textId="2959E81F" w:rsidR="00B601E2" w:rsidRDefault="006D7166">
      <w:pPr>
        <w:pStyle w:val="13"/>
        <w:rPr>
          <w:rFonts w:asciiTheme="minorHAnsi" w:eastAsiaTheme="minorEastAsia" w:hAnsiTheme="minorHAnsi" w:cstheme="minorBidi"/>
          <w:noProof/>
          <w:sz w:val="22"/>
          <w:lang w:eastAsia="ru-RU"/>
        </w:rPr>
      </w:pPr>
      <w:hyperlink w:anchor="_Toc210299644" w:history="1">
        <w:r w:rsidR="00B601E2" w:rsidRPr="00F425DE">
          <w:rPr>
            <w:rStyle w:val="a8"/>
            <w:noProof/>
          </w:rPr>
          <w:t>5.</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«ФИЗИКА»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_Toc210299644 \h </w:instrText>
        </w:r>
        <w:r w:rsidR="00B601E2">
          <w:rPr>
            <w:noProof/>
            <w:webHidden/>
          </w:rPr>
        </w:r>
        <w:r w:rsidR="00B601E2">
          <w:rPr>
            <w:noProof/>
            <w:webHidden/>
          </w:rPr>
          <w:fldChar w:fldCharType="separate"/>
        </w:r>
        <w:r w:rsidR="00D441B6">
          <w:rPr>
            <w:noProof/>
            <w:webHidden/>
          </w:rPr>
          <w:t>32</w:t>
        </w:r>
        <w:r w:rsidR="00B601E2">
          <w:rPr>
            <w:noProof/>
            <w:webHidden/>
          </w:rPr>
          <w:fldChar w:fldCharType="end"/>
        </w:r>
      </w:hyperlink>
    </w:p>
    <w:p w14:paraId="3AFBA476" w14:textId="78F14471" w:rsidR="00B601E2" w:rsidRDefault="006D7166">
      <w:pPr>
        <w:pStyle w:val="13"/>
        <w:rPr>
          <w:rFonts w:asciiTheme="minorHAnsi" w:eastAsiaTheme="minorEastAsia" w:hAnsiTheme="minorHAnsi" w:cstheme="minorBidi"/>
          <w:noProof/>
          <w:sz w:val="22"/>
          <w:lang w:eastAsia="ru-RU"/>
        </w:rPr>
      </w:pPr>
      <w:hyperlink w:anchor="_Toc210299645" w:history="1">
        <w:r w:rsidR="00B601E2" w:rsidRPr="00F425DE">
          <w:rPr>
            <w:rStyle w:val="a8"/>
            <w:noProof/>
          </w:rPr>
          <w:t>6.</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«ХИМИЯ»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_Toc210299645 \h </w:instrText>
        </w:r>
        <w:r w:rsidR="00B601E2">
          <w:rPr>
            <w:noProof/>
            <w:webHidden/>
          </w:rPr>
        </w:r>
        <w:r w:rsidR="00B601E2">
          <w:rPr>
            <w:noProof/>
            <w:webHidden/>
          </w:rPr>
          <w:fldChar w:fldCharType="separate"/>
        </w:r>
        <w:r w:rsidR="00D441B6">
          <w:rPr>
            <w:noProof/>
            <w:webHidden/>
          </w:rPr>
          <w:t>43</w:t>
        </w:r>
        <w:r w:rsidR="00B601E2">
          <w:rPr>
            <w:noProof/>
            <w:webHidden/>
          </w:rPr>
          <w:fldChar w:fldCharType="end"/>
        </w:r>
      </w:hyperlink>
    </w:p>
    <w:p w14:paraId="62E126E5" w14:textId="369FCB89" w:rsidR="00B601E2" w:rsidRDefault="006D7166">
      <w:pPr>
        <w:pStyle w:val="13"/>
        <w:rPr>
          <w:rFonts w:asciiTheme="minorHAnsi" w:eastAsiaTheme="minorEastAsia" w:hAnsiTheme="minorHAnsi" w:cstheme="minorBidi"/>
          <w:noProof/>
          <w:sz w:val="22"/>
          <w:lang w:eastAsia="ru-RU"/>
        </w:rPr>
      </w:pPr>
      <w:hyperlink w:anchor="_Toc210299646" w:history="1">
        <w:r w:rsidR="00B601E2" w:rsidRPr="00F425DE">
          <w:rPr>
            <w:rStyle w:val="a8"/>
            <w:noProof/>
          </w:rPr>
          <w:t>7.</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«ИНФОРМАТИКА»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_Toc210299646 \h </w:instrText>
        </w:r>
        <w:r w:rsidR="00B601E2">
          <w:rPr>
            <w:noProof/>
            <w:webHidden/>
          </w:rPr>
        </w:r>
        <w:r w:rsidR="00B601E2">
          <w:rPr>
            <w:noProof/>
            <w:webHidden/>
          </w:rPr>
          <w:fldChar w:fldCharType="separate"/>
        </w:r>
        <w:r w:rsidR="00D441B6">
          <w:rPr>
            <w:noProof/>
            <w:webHidden/>
          </w:rPr>
          <w:t>72</w:t>
        </w:r>
        <w:r w:rsidR="00B601E2">
          <w:rPr>
            <w:noProof/>
            <w:webHidden/>
          </w:rPr>
          <w:fldChar w:fldCharType="end"/>
        </w:r>
      </w:hyperlink>
    </w:p>
    <w:p w14:paraId="729E0BD6" w14:textId="38EF15A7" w:rsidR="00B601E2" w:rsidRDefault="006D7166">
      <w:pPr>
        <w:pStyle w:val="13"/>
        <w:rPr>
          <w:rFonts w:asciiTheme="minorHAnsi" w:eastAsiaTheme="minorEastAsia" w:hAnsiTheme="minorHAnsi" w:cstheme="minorBidi"/>
          <w:noProof/>
          <w:sz w:val="22"/>
          <w:lang w:eastAsia="ru-RU"/>
        </w:rPr>
      </w:pPr>
      <w:hyperlink w:anchor="_Toc210299647" w:history="1">
        <w:r w:rsidR="00B601E2" w:rsidRPr="00F425DE">
          <w:rPr>
            <w:rStyle w:val="a8"/>
            <w:noProof/>
          </w:rPr>
          <w:t>8.</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«БИОЛОГИЯ»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_Toc210299647 \h </w:instrText>
        </w:r>
        <w:r w:rsidR="00B601E2">
          <w:rPr>
            <w:noProof/>
            <w:webHidden/>
          </w:rPr>
        </w:r>
        <w:r w:rsidR="00B601E2">
          <w:rPr>
            <w:noProof/>
            <w:webHidden/>
          </w:rPr>
          <w:fldChar w:fldCharType="separate"/>
        </w:r>
        <w:r w:rsidR="00D441B6">
          <w:rPr>
            <w:noProof/>
            <w:webHidden/>
          </w:rPr>
          <w:t>80</w:t>
        </w:r>
        <w:r w:rsidR="00B601E2">
          <w:rPr>
            <w:noProof/>
            <w:webHidden/>
          </w:rPr>
          <w:fldChar w:fldCharType="end"/>
        </w:r>
      </w:hyperlink>
    </w:p>
    <w:p w14:paraId="3438F91E" w14:textId="746A374A" w:rsidR="00B601E2" w:rsidRDefault="006D7166">
      <w:pPr>
        <w:pStyle w:val="13"/>
        <w:rPr>
          <w:rFonts w:asciiTheme="minorHAnsi" w:eastAsiaTheme="minorEastAsia" w:hAnsiTheme="minorHAnsi" w:cstheme="minorBidi"/>
          <w:noProof/>
          <w:sz w:val="22"/>
          <w:lang w:eastAsia="ru-RU"/>
        </w:rPr>
      </w:pPr>
      <w:hyperlink w:anchor="_Toc210299648" w:history="1">
        <w:r w:rsidR="00B601E2" w:rsidRPr="00F425DE">
          <w:rPr>
            <w:rStyle w:val="a8"/>
            <w:noProof/>
          </w:rPr>
          <w:t>9.</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«ИСТОРИЯ»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_Toc210299648 \h </w:instrText>
        </w:r>
        <w:r w:rsidR="00B601E2">
          <w:rPr>
            <w:noProof/>
            <w:webHidden/>
          </w:rPr>
        </w:r>
        <w:r w:rsidR="00B601E2">
          <w:rPr>
            <w:noProof/>
            <w:webHidden/>
          </w:rPr>
          <w:fldChar w:fldCharType="separate"/>
        </w:r>
        <w:r w:rsidR="00D441B6">
          <w:rPr>
            <w:noProof/>
            <w:webHidden/>
          </w:rPr>
          <w:t>105</w:t>
        </w:r>
        <w:r w:rsidR="00B601E2">
          <w:rPr>
            <w:noProof/>
            <w:webHidden/>
          </w:rPr>
          <w:fldChar w:fldCharType="end"/>
        </w:r>
      </w:hyperlink>
    </w:p>
    <w:p w14:paraId="08B9CECA" w14:textId="5F775C1E" w:rsidR="00B601E2" w:rsidRDefault="006D7166">
      <w:pPr>
        <w:pStyle w:val="13"/>
        <w:rPr>
          <w:rFonts w:asciiTheme="minorHAnsi" w:eastAsiaTheme="minorEastAsia" w:hAnsiTheme="minorHAnsi" w:cstheme="minorBidi"/>
          <w:noProof/>
          <w:sz w:val="22"/>
          <w:lang w:eastAsia="ru-RU"/>
        </w:rPr>
      </w:pPr>
      <w:hyperlink w:anchor="_Toc210299649" w:history="1">
        <w:r w:rsidR="00B601E2" w:rsidRPr="00F425DE">
          <w:rPr>
            <w:rStyle w:val="a8"/>
            <w:noProof/>
          </w:rPr>
          <w:t>10.</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«ГЕОГРАФИЯ»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_Toc210299649 \h </w:instrText>
        </w:r>
        <w:r w:rsidR="00B601E2">
          <w:rPr>
            <w:noProof/>
            <w:webHidden/>
          </w:rPr>
        </w:r>
        <w:r w:rsidR="00B601E2">
          <w:rPr>
            <w:noProof/>
            <w:webHidden/>
          </w:rPr>
          <w:fldChar w:fldCharType="separate"/>
        </w:r>
        <w:r w:rsidR="00D441B6">
          <w:rPr>
            <w:noProof/>
            <w:webHidden/>
          </w:rPr>
          <w:t>114</w:t>
        </w:r>
        <w:r w:rsidR="00B601E2">
          <w:rPr>
            <w:noProof/>
            <w:webHidden/>
          </w:rPr>
          <w:fldChar w:fldCharType="end"/>
        </w:r>
      </w:hyperlink>
    </w:p>
    <w:p w14:paraId="5B3EDB85" w14:textId="3C6869FA" w:rsidR="00B601E2" w:rsidRDefault="006D7166">
      <w:pPr>
        <w:pStyle w:val="13"/>
        <w:rPr>
          <w:rFonts w:asciiTheme="minorHAnsi" w:eastAsiaTheme="minorEastAsia" w:hAnsiTheme="minorHAnsi" w:cstheme="minorBidi"/>
          <w:noProof/>
          <w:sz w:val="22"/>
          <w:lang w:eastAsia="ru-RU"/>
        </w:rPr>
      </w:pPr>
      <w:hyperlink w:anchor="_Toc210299650" w:history="1">
        <w:r w:rsidR="00B601E2" w:rsidRPr="00F425DE">
          <w:rPr>
            <w:rStyle w:val="a8"/>
            <w:noProof/>
          </w:rPr>
          <w:t>11.</w:t>
        </w:r>
        <w:r w:rsidR="00B601E2">
          <w:rPr>
            <w:rFonts w:asciiTheme="minorHAnsi" w:eastAsiaTheme="minorEastAsia" w:hAnsiTheme="minorHAnsi" w:cstheme="minorBidi"/>
            <w:noProof/>
            <w:sz w:val="22"/>
            <w:lang w:eastAsia="ru-RU"/>
          </w:rPr>
          <w:tab/>
        </w:r>
        <w:r w:rsidR="00B601E2" w:rsidRPr="00F425DE">
          <w:rPr>
            <w:rStyle w:val="a8"/>
            <w:noProof/>
          </w:rPr>
          <w:t>РЕЗУЛЬТАТЫ ОСНОВНОГО ГОСУДАРСТВЕННОГО ЭКЗАМЕНА ПО УЧЕБНОМУ ПРЕДМЕТУ «ОБЩЕСТВОЗНАНИЕ» ВЫПУСКНИКОВ 9-Х КЛАССОВ РОГНЕДИНСКОГО РАЙОНА</w:t>
        </w:r>
        <w:r w:rsidR="00B601E2">
          <w:rPr>
            <w:noProof/>
            <w:webHidden/>
          </w:rPr>
          <w:tab/>
        </w:r>
        <w:r w:rsidR="00B601E2">
          <w:rPr>
            <w:noProof/>
            <w:webHidden/>
          </w:rPr>
          <w:fldChar w:fldCharType="begin"/>
        </w:r>
        <w:r w:rsidR="00B601E2">
          <w:rPr>
            <w:noProof/>
            <w:webHidden/>
          </w:rPr>
          <w:instrText xml:space="preserve"> PAGEREF _Toc210299650 \h </w:instrText>
        </w:r>
        <w:r w:rsidR="00B601E2">
          <w:rPr>
            <w:noProof/>
            <w:webHidden/>
          </w:rPr>
        </w:r>
        <w:r w:rsidR="00B601E2">
          <w:rPr>
            <w:noProof/>
            <w:webHidden/>
          </w:rPr>
          <w:fldChar w:fldCharType="separate"/>
        </w:r>
        <w:r w:rsidR="00D441B6">
          <w:rPr>
            <w:noProof/>
            <w:webHidden/>
          </w:rPr>
          <w:t>128</w:t>
        </w:r>
        <w:r w:rsidR="00B601E2">
          <w:rPr>
            <w:noProof/>
            <w:webHidden/>
          </w:rPr>
          <w:fldChar w:fldCharType="end"/>
        </w:r>
      </w:hyperlink>
    </w:p>
    <w:p w14:paraId="4CF8CDE9" w14:textId="157869BE" w:rsidR="006646D2" w:rsidRDefault="00621C38" w:rsidP="00802454">
      <w:pPr>
        <w:pStyle w:val="afc"/>
        <w:sectPr w:rsidR="006646D2" w:rsidSect="008A7B96">
          <w:pgSz w:w="11906" w:h="16838"/>
          <w:pgMar w:top="851" w:right="1134" w:bottom="567" w:left="1134" w:header="709" w:footer="709" w:gutter="0"/>
          <w:pgNumType w:start="2"/>
          <w:cols w:space="708"/>
          <w:docGrid w:linePitch="360"/>
        </w:sectPr>
      </w:pPr>
      <w:r w:rsidRPr="008A7B96">
        <w:rPr>
          <w:rStyle w:val="a8"/>
          <w:noProof/>
          <w:color w:val="auto"/>
          <w:szCs w:val="24"/>
        </w:rPr>
        <w:fldChar w:fldCharType="end"/>
      </w:r>
    </w:p>
    <w:p w14:paraId="000031A6" w14:textId="6B238DFA" w:rsidR="00C05DBD" w:rsidRDefault="00D85C03" w:rsidP="000A12DF">
      <w:pPr>
        <w:pStyle w:val="11"/>
        <w:numPr>
          <w:ilvl w:val="0"/>
          <w:numId w:val="2"/>
        </w:numPr>
        <w:spacing w:before="0"/>
        <w:ind w:left="0" w:firstLine="284"/>
        <w:rPr>
          <w:sz w:val="24"/>
        </w:rPr>
      </w:pPr>
      <w:bookmarkStart w:id="0" w:name="_Toc76551509"/>
      <w:bookmarkStart w:id="1" w:name="_Toc210299640"/>
      <w:r w:rsidRPr="00D85C03">
        <w:rPr>
          <w:sz w:val="24"/>
        </w:rPr>
        <w:lastRenderedPageBreak/>
        <w:t>ОБЩИЕ СВЕДЕНИЯ О РЕЗУЛЬТАТАХ</w:t>
      </w:r>
      <w:r w:rsidR="00C05DBD" w:rsidRPr="005621A6">
        <w:rPr>
          <w:sz w:val="24"/>
        </w:rPr>
        <w:t xml:space="preserve"> ИТОГОВОГО УСТНОГО СОБЕСЕДОВАНИЯ ПО РУССКОМУ ЯЗЫКУ В</w:t>
      </w:r>
      <w:r w:rsidR="00C05DBD">
        <w:rPr>
          <w:sz w:val="24"/>
        </w:rPr>
        <w:t> </w:t>
      </w:r>
      <w:r w:rsidR="00C05DBD" w:rsidRPr="005621A6">
        <w:rPr>
          <w:sz w:val="24"/>
        </w:rPr>
        <w:t>9</w:t>
      </w:r>
      <w:r w:rsidR="00C05DBD">
        <w:rPr>
          <w:sz w:val="24"/>
        </w:rPr>
        <w:t> </w:t>
      </w:r>
      <w:r w:rsidR="00C05DBD" w:rsidRPr="005621A6">
        <w:rPr>
          <w:sz w:val="24"/>
        </w:rPr>
        <w:t>КЛАССЕ КАК ДОПУСКА К ГОСУДАРСТВЕННОЙ ИТОГОВОЙ АТТЕСТАЦИИ</w:t>
      </w:r>
      <w:r w:rsidR="00915314">
        <w:rPr>
          <w:sz w:val="24"/>
        </w:rPr>
        <w:t xml:space="preserve"> </w:t>
      </w:r>
      <w:r w:rsidR="00C05DBD" w:rsidRPr="005621A6">
        <w:rPr>
          <w:sz w:val="24"/>
        </w:rPr>
        <w:t>В 202</w:t>
      </w:r>
      <w:r w:rsidR="00C07E34">
        <w:rPr>
          <w:sz w:val="24"/>
        </w:rPr>
        <w:t>5</w:t>
      </w:r>
      <w:r w:rsidR="00C05DBD" w:rsidRPr="005621A6">
        <w:rPr>
          <w:sz w:val="24"/>
        </w:rPr>
        <w:t xml:space="preserve"> ГОДУ</w:t>
      </w:r>
      <w:bookmarkEnd w:id="0"/>
      <w:r w:rsidR="00915314">
        <w:rPr>
          <w:sz w:val="24"/>
        </w:rPr>
        <w:t xml:space="preserve"> В </w:t>
      </w:r>
      <w:r w:rsidR="00645652">
        <w:rPr>
          <w:sz w:val="24"/>
        </w:rPr>
        <w:t>РОГНЕДИНСКОМ</w:t>
      </w:r>
      <w:r w:rsidR="001E210A">
        <w:rPr>
          <w:sz w:val="24"/>
        </w:rPr>
        <w:t xml:space="preserve"> РАЙОНЕ</w:t>
      </w:r>
      <w:bookmarkEnd w:id="1"/>
      <w:r w:rsidR="002653AD">
        <w:rPr>
          <w:sz w:val="24"/>
        </w:rPr>
        <w:t xml:space="preserve"> </w:t>
      </w:r>
    </w:p>
    <w:p w14:paraId="646A7061" w14:textId="77777777" w:rsidR="005D6EDA" w:rsidRPr="005D6EDA" w:rsidRDefault="005D6EDA" w:rsidP="005D6EDA"/>
    <w:p w14:paraId="526ABDA7" w14:textId="77777777" w:rsidR="007C7FD8" w:rsidRPr="008F760B" w:rsidRDefault="007C7FD8" w:rsidP="007C7FD8">
      <w:pPr>
        <w:spacing w:before="120"/>
        <w:ind w:firstLine="709"/>
        <w:rPr>
          <w:szCs w:val="28"/>
        </w:rPr>
      </w:pPr>
      <w:r w:rsidRPr="008F760B">
        <w:rPr>
          <w:szCs w:val="28"/>
        </w:rPr>
        <w:t>На основании приказа Министерства просвещения Российской Федерации и Федеральной службы по надзору в сфере образования и науки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приказа департамента образования и науки Брянской области от 10.01.2025 г. №04 «Об организации и проведении итогового собеседования по русскому языку в 2024-2025 учебном году на территории Брянской области» 1</w:t>
      </w:r>
      <w:r>
        <w:rPr>
          <w:szCs w:val="28"/>
        </w:rPr>
        <w:t>2</w:t>
      </w:r>
      <w:r w:rsidRPr="008F760B">
        <w:rPr>
          <w:szCs w:val="28"/>
        </w:rPr>
        <w:t xml:space="preserve"> февраля, 1</w:t>
      </w:r>
      <w:r>
        <w:rPr>
          <w:szCs w:val="28"/>
        </w:rPr>
        <w:t>2</w:t>
      </w:r>
      <w:r w:rsidRPr="008F760B">
        <w:rPr>
          <w:szCs w:val="28"/>
        </w:rPr>
        <w:t xml:space="preserve"> марта и </w:t>
      </w:r>
      <w:r>
        <w:rPr>
          <w:szCs w:val="28"/>
        </w:rPr>
        <w:t>21</w:t>
      </w:r>
      <w:r w:rsidRPr="008F760B">
        <w:rPr>
          <w:szCs w:val="28"/>
        </w:rPr>
        <w:t xml:space="preserve"> апреля 202</w:t>
      </w:r>
      <w:r>
        <w:rPr>
          <w:szCs w:val="28"/>
        </w:rPr>
        <w:t>5</w:t>
      </w:r>
      <w:r w:rsidRPr="008F760B">
        <w:rPr>
          <w:szCs w:val="28"/>
        </w:rPr>
        <w:t xml:space="preserve"> года проведено итоговое собеседование по русскому языку на территории Брянской области.</w:t>
      </w:r>
    </w:p>
    <w:p w14:paraId="63FA9019" w14:textId="77777777" w:rsidR="007C7FD8" w:rsidRPr="008F760B" w:rsidRDefault="007C7FD8" w:rsidP="007C7FD8">
      <w:pPr>
        <w:autoSpaceDE w:val="0"/>
        <w:autoSpaceDN w:val="0"/>
        <w:adjustRightInd w:val="0"/>
        <w:spacing w:before="120"/>
        <w:ind w:firstLine="567"/>
        <w:rPr>
          <w:rFonts w:eastAsiaTheme="minorHAnsi"/>
          <w:szCs w:val="28"/>
        </w:rPr>
      </w:pPr>
      <w:r w:rsidRPr="008F760B">
        <w:rPr>
          <w:rStyle w:val="c3"/>
        </w:rPr>
        <w:t>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класс не ниже удовлетворительных), а также имеющие результат «зачет» за итоговое собеседование (далее - ИС) по русскому языку. Цель итогового собеседования – оценить устную речь выпускников основной школы, уровень сформированности коммуникативной компетенции, т.е. оценить уровень общеобразовательной подготовки по разделу «Говорение» у выпускников IX классов общеобразовательных организаций в целях допуска к государственной итоговой аттестации выпускников.</w:t>
      </w:r>
      <w:r w:rsidRPr="008F760B">
        <w:rPr>
          <w:rFonts w:eastAsiaTheme="minorHAnsi"/>
          <w:szCs w:val="28"/>
        </w:rPr>
        <w:t xml:space="preserve"> О степени сформированности языковой компетенции говорят умения и навыки обучающихся, связанные с соблюдением языковых норм (орфоэпических, лексических, грамматических, стилистических).</w:t>
      </w:r>
    </w:p>
    <w:p w14:paraId="1E770685" w14:textId="77777777" w:rsidR="007C7FD8" w:rsidRPr="008F760B" w:rsidRDefault="007C7FD8" w:rsidP="007C7FD8">
      <w:pPr>
        <w:autoSpaceDE w:val="0"/>
        <w:autoSpaceDN w:val="0"/>
        <w:adjustRightInd w:val="0"/>
        <w:spacing w:before="120"/>
        <w:rPr>
          <w:shd w:val="clear" w:color="auto" w:fill="FFFFFF"/>
        </w:rPr>
      </w:pPr>
      <w:r w:rsidRPr="008F760B">
        <w:rPr>
          <w:rFonts w:eastAsiaTheme="minorHAnsi"/>
          <w:szCs w:val="28"/>
        </w:rPr>
        <w:tab/>
      </w:r>
      <w:r w:rsidRPr="008F760B">
        <w:rPr>
          <w:shd w:val="clear" w:color="auto" w:fill="FFFFFF"/>
        </w:rPr>
        <w:t>Уровень сложности заданий базовый. На выполнение работы каждому участнику отводилось 15 минут. В процессе проведения собеседования велась аудиозапись. Оценка выполнения заданий работы осуществлялась экспертами-экзаменаторами непосредственно в процессе ответа по специально разработанным критериям с учётом соблюдения норм современного русского литературного языка. Ответы оценивались по системе «зачёт»/ «незачёт».</w:t>
      </w:r>
    </w:p>
    <w:p w14:paraId="5741E452" w14:textId="77777777" w:rsidR="007C7FD8" w:rsidRPr="008F760B" w:rsidRDefault="007C7FD8" w:rsidP="007C7FD8">
      <w:pPr>
        <w:pStyle w:val="c13"/>
        <w:shd w:val="clear" w:color="auto" w:fill="FFFFFF"/>
        <w:spacing w:before="120" w:beforeAutospacing="0" w:after="0" w:afterAutospacing="0"/>
        <w:jc w:val="both"/>
        <w:rPr>
          <w:rFonts w:ascii="Calibri" w:hAnsi="Calibri" w:cs="Calibri"/>
        </w:rPr>
      </w:pPr>
      <w:r w:rsidRPr="008F760B">
        <w:rPr>
          <w:shd w:val="clear" w:color="auto" w:fill="FFFFFF"/>
        </w:rPr>
        <w:tab/>
      </w:r>
      <w:r w:rsidRPr="008F760B">
        <w:rPr>
          <w:rStyle w:val="c3"/>
        </w:rPr>
        <w:t xml:space="preserve">Итоговое собеседование по русскому языку состоит из двух частей, включающих 4 задания базового уровня сложности. </w:t>
      </w:r>
    </w:p>
    <w:p w14:paraId="15E10CFC" w14:textId="77777777" w:rsidR="007C7FD8" w:rsidRPr="008F760B" w:rsidRDefault="007C7FD8" w:rsidP="007C7FD8">
      <w:pPr>
        <w:pStyle w:val="c13"/>
        <w:shd w:val="clear" w:color="auto" w:fill="FFFFFF"/>
        <w:spacing w:before="0" w:beforeAutospacing="0" w:after="0" w:afterAutospacing="0"/>
        <w:jc w:val="both"/>
        <w:rPr>
          <w:rFonts w:ascii="Calibri" w:hAnsi="Calibri" w:cs="Calibri"/>
        </w:rPr>
      </w:pPr>
      <w:r w:rsidRPr="008F760B">
        <w:rPr>
          <w:rFonts w:eastAsiaTheme="minorHAnsi"/>
          <w:szCs w:val="28"/>
          <w:lang w:eastAsia="en-US"/>
        </w:rPr>
        <w:tab/>
      </w:r>
      <w:r w:rsidRPr="008F760B">
        <w:rPr>
          <w:rStyle w:val="c10"/>
          <w:b/>
          <w:bCs/>
        </w:rPr>
        <w:t>Задание 1</w:t>
      </w:r>
      <w:r w:rsidRPr="008F760B">
        <w:rPr>
          <w:rStyle w:val="c3"/>
        </w:rPr>
        <w:t xml:space="preserve"> – чтение вслух небольшого текста. </w:t>
      </w:r>
    </w:p>
    <w:p w14:paraId="75BBE84D" w14:textId="77777777" w:rsidR="007C7FD8" w:rsidRPr="008F760B" w:rsidRDefault="007C7FD8" w:rsidP="007C7FD8">
      <w:pPr>
        <w:pStyle w:val="c13"/>
        <w:shd w:val="clear" w:color="auto" w:fill="FFFFFF"/>
        <w:spacing w:before="0" w:beforeAutospacing="0" w:after="0" w:afterAutospacing="0"/>
        <w:ind w:firstLine="709"/>
        <w:rPr>
          <w:rStyle w:val="c3"/>
        </w:rPr>
      </w:pPr>
      <w:r w:rsidRPr="008F760B">
        <w:rPr>
          <w:rStyle w:val="c10"/>
          <w:b/>
          <w:bCs/>
        </w:rPr>
        <w:t>Задание 2</w:t>
      </w:r>
      <w:r w:rsidRPr="008F760B">
        <w:rPr>
          <w:rStyle w:val="c3"/>
        </w:rPr>
        <w:t> – подробный пересказ текста с включением приведённого высказывания.</w:t>
      </w:r>
    </w:p>
    <w:p w14:paraId="44CBBA1F" w14:textId="77777777" w:rsidR="007C7FD8" w:rsidRPr="008F760B" w:rsidRDefault="007C7FD8" w:rsidP="007C7FD8">
      <w:pPr>
        <w:pStyle w:val="c13"/>
        <w:shd w:val="clear" w:color="auto" w:fill="FFFFFF"/>
        <w:spacing w:before="0" w:beforeAutospacing="0" w:after="0" w:afterAutospacing="0"/>
        <w:ind w:firstLine="709"/>
        <w:rPr>
          <w:rFonts w:ascii="Calibri" w:hAnsi="Calibri" w:cs="Calibri"/>
        </w:rPr>
      </w:pPr>
      <w:r w:rsidRPr="008F760B">
        <w:rPr>
          <w:rStyle w:val="c10"/>
          <w:b/>
          <w:bCs/>
        </w:rPr>
        <w:t>Задание 3</w:t>
      </w:r>
      <w:r w:rsidRPr="008F760B">
        <w:rPr>
          <w:rStyle w:val="c3"/>
        </w:rPr>
        <w:t> – монологическое высказывание.</w:t>
      </w:r>
    </w:p>
    <w:p w14:paraId="56B023AF" w14:textId="77777777" w:rsidR="007C7FD8" w:rsidRPr="008F760B" w:rsidRDefault="007C7FD8" w:rsidP="007C7FD8">
      <w:pPr>
        <w:pStyle w:val="c13"/>
        <w:shd w:val="clear" w:color="auto" w:fill="FFFFFF"/>
        <w:spacing w:before="0" w:beforeAutospacing="0" w:after="0" w:afterAutospacing="0"/>
        <w:ind w:firstLine="709"/>
        <w:rPr>
          <w:rFonts w:ascii="Calibri" w:hAnsi="Calibri" w:cs="Calibri"/>
        </w:rPr>
      </w:pPr>
      <w:r w:rsidRPr="008F760B">
        <w:rPr>
          <w:rStyle w:val="c10"/>
          <w:b/>
          <w:bCs/>
        </w:rPr>
        <w:t>Задание 4</w:t>
      </w:r>
      <w:r w:rsidRPr="008F760B">
        <w:rPr>
          <w:rStyle w:val="c3"/>
        </w:rPr>
        <w:t> – участие в диалоге.</w:t>
      </w:r>
    </w:p>
    <w:p w14:paraId="3E55C40B" w14:textId="77777777" w:rsidR="007C7FD8" w:rsidRPr="008F760B" w:rsidRDefault="007C7FD8" w:rsidP="007C7FD8">
      <w:pPr>
        <w:rPr>
          <w:rFonts w:eastAsiaTheme="minorHAnsi"/>
          <w:szCs w:val="28"/>
        </w:rPr>
      </w:pPr>
      <w:r w:rsidRPr="008F760B">
        <w:rPr>
          <w:shd w:val="clear" w:color="auto" w:fill="FFFFFF"/>
        </w:rPr>
        <w:tab/>
      </w:r>
      <w:r w:rsidRPr="008F760B">
        <w:rPr>
          <w:rFonts w:eastAsiaTheme="minorHAnsi"/>
          <w:szCs w:val="28"/>
        </w:rPr>
        <w:t>Все задания представляют собой задания открытого типа с развёрнутым ответом. При оценке работы учитывается общая грамотность устной речи.</w:t>
      </w:r>
    </w:p>
    <w:p w14:paraId="60C685F9" w14:textId="77777777" w:rsidR="001A034F" w:rsidRPr="001A034F" w:rsidRDefault="001A034F" w:rsidP="001A034F">
      <w:pPr>
        <w:spacing w:after="0"/>
        <w:ind w:firstLine="709"/>
        <w:rPr>
          <w:szCs w:val="28"/>
        </w:rPr>
      </w:pPr>
      <w:r w:rsidRPr="001A034F">
        <w:rPr>
          <w:szCs w:val="28"/>
        </w:rPr>
        <w:tab/>
        <w:t>Общее количество баллов за выполнение всей работы – 20.</w:t>
      </w:r>
    </w:p>
    <w:p w14:paraId="3B0E92E6" w14:textId="77777777" w:rsidR="001A034F" w:rsidRPr="001A034F" w:rsidRDefault="001A034F" w:rsidP="001A034F">
      <w:pPr>
        <w:spacing w:after="0"/>
        <w:ind w:firstLine="709"/>
        <w:rPr>
          <w:szCs w:val="28"/>
        </w:rPr>
      </w:pPr>
      <w:r w:rsidRPr="001A034F">
        <w:rPr>
          <w:szCs w:val="28"/>
        </w:rPr>
        <w:tab/>
        <w:t>Экзаменуемый получает «зачёт» в случае, если за выполнение работы он набрал 10 или более баллов.</w:t>
      </w:r>
    </w:p>
    <w:p w14:paraId="113F3C3A" w14:textId="3CB8FA8E" w:rsidR="00C05DBD" w:rsidRDefault="00C05DBD" w:rsidP="001A034F">
      <w:pPr>
        <w:spacing w:after="0"/>
        <w:ind w:firstLine="709"/>
        <w:rPr>
          <w:rStyle w:val="c3"/>
          <w:color w:val="000000"/>
        </w:rPr>
      </w:pPr>
      <w:r>
        <w:t xml:space="preserve">В </w:t>
      </w:r>
      <w:r w:rsidRPr="004F5578">
        <w:rPr>
          <w:szCs w:val="28"/>
        </w:rPr>
        <w:t>итоговом собеседовании</w:t>
      </w:r>
      <w:r>
        <w:rPr>
          <w:szCs w:val="28"/>
        </w:rPr>
        <w:t xml:space="preserve"> по русскому языку </w:t>
      </w:r>
      <w:r w:rsidR="00915314">
        <w:rPr>
          <w:szCs w:val="28"/>
        </w:rPr>
        <w:t xml:space="preserve">в </w:t>
      </w:r>
      <w:r w:rsidR="00645652">
        <w:rPr>
          <w:szCs w:val="28"/>
        </w:rPr>
        <w:t>Рогнединском</w:t>
      </w:r>
      <w:r w:rsidR="001E210A">
        <w:rPr>
          <w:szCs w:val="28"/>
        </w:rPr>
        <w:t xml:space="preserve"> районе</w:t>
      </w:r>
      <w:r>
        <w:rPr>
          <w:szCs w:val="28"/>
        </w:rPr>
        <w:t xml:space="preserve"> за </w:t>
      </w:r>
      <w:r w:rsidR="0027266F">
        <w:rPr>
          <w:szCs w:val="28"/>
        </w:rPr>
        <w:t>три</w:t>
      </w:r>
      <w:r>
        <w:rPr>
          <w:szCs w:val="28"/>
        </w:rPr>
        <w:t xml:space="preserve"> срока приняли участие </w:t>
      </w:r>
      <w:r w:rsidR="00711FC0" w:rsidRPr="00711FC0">
        <w:rPr>
          <w:i/>
          <w:color w:val="000000" w:themeColor="text1"/>
          <w:szCs w:val="28"/>
        </w:rPr>
        <w:t xml:space="preserve">54 </w:t>
      </w:r>
      <w:r>
        <w:rPr>
          <w:szCs w:val="28"/>
        </w:rPr>
        <w:t>человек</w:t>
      </w:r>
      <w:r w:rsidR="00711FC0">
        <w:rPr>
          <w:szCs w:val="28"/>
        </w:rPr>
        <w:t>а</w:t>
      </w:r>
      <w:r w:rsidR="00915314">
        <w:rPr>
          <w:szCs w:val="28"/>
        </w:rPr>
        <w:t>.</w:t>
      </w:r>
    </w:p>
    <w:p w14:paraId="41F62CBA" w14:textId="7CB4BAC4" w:rsidR="00C05DBD" w:rsidRPr="00C835A1" w:rsidRDefault="00C05DBD" w:rsidP="00C05DBD">
      <w:pPr>
        <w:pStyle w:val="af"/>
        <w:spacing w:after="0"/>
        <w:jc w:val="right"/>
        <w:rPr>
          <w:sz w:val="28"/>
          <w:szCs w:val="28"/>
        </w:rPr>
      </w:pPr>
      <w:r>
        <w:t xml:space="preserve">Таблица </w:t>
      </w:r>
      <w:fldSimple w:instr=" SEQ Таблица \* ARABIC ">
        <w:r w:rsidR="00D441B6">
          <w:rPr>
            <w:noProof/>
          </w:rPr>
          <w:t>1</w:t>
        </w:r>
      </w:fldSimple>
    </w:p>
    <w:tbl>
      <w:tblPr>
        <w:tblW w:w="5000" w:type="pct"/>
        <w:tblLook w:val="04A0" w:firstRow="1" w:lastRow="0" w:firstColumn="1" w:lastColumn="0" w:noHBand="0" w:noVBand="1"/>
      </w:tblPr>
      <w:tblGrid>
        <w:gridCol w:w="1463"/>
        <w:gridCol w:w="2249"/>
        <w:gridCol w:w="1682"/>
        <w:gridCol w:w="1671"/>
        <w:gridCol w:w="1773"/>
        <w:gridCol w:w="1582"/>
      </w:tblGrid>
      <w:tr w:rsidR="00C05DBD" w:rsidRPr="005838E9" w14:paraId="58B66262" w14:textId="77777777" w:rsidTr="00C05DBD">
        <w:trPr>
          <w:trHeight w:val="20"/>
        </w:trPr>
        <w:tc>
          <w:tcPr>
            <w:tcW w:w="702" w:type="pct"/>
            <w:vMerge w:val="restart"/>
            <w:tcBorders>
              <w:top w:val="single" w:sz="4" w:space="0" w:color="auto"/>
              <w:left w:val="single" w:sz="4" w:space="0" w:color="auto"/>
              <w:right w:val="single" w:sz="4" w:space="0" w:color="auto"/>
            </w:tcBorders>
            <w:shd w:val="clear" w:color="auto" w:fill="auto"/>
            <w:vAlign w:val="center"/>
            <w:hideMark/>
          </w:tcPr>
          <w:p w14:paraId="1C1EA321" w14:textId="77777777" w:rsidR="00C05DBD" w:rsidRPr="006E56BD" w:rsidRDefault="00C05DBD" w:rsidP="002702CC">
            <w:pPr>
              <w:spacing w:after="100" w:afterAutospacing="1"/>
              <w:jc w:val="center"/>
              <w:rPr>
                <w:b/>
                <w:color w:val="000000"/>
                <w:sz w:val="22"/>
              </w:rPr>
            </w:pPr>
            <w:r w:rsidRPr="006E56BD">
              <w:rPr>
                <w:b/>
                <w:color w:val="000000"/>
                <w:sz w:val="22"/>
              </w:rPr>
              <w:t>Дата</w:t>
            </w:r>
          </w:p>
        </w:tc>
        <w:tc>
          <w:tcPr>
            <w:tcW w:w="1079" w:type="pct"/>
            <w:vMerge w:val="restart"/>
            <w:tcBorders>
              <w:top w:val="single" w:sz="4" w:space="0" w:color="auto"/>
              <w:left w:val="nil"/>
              <w:right w:val="single" w:sz="4" w:space="0" w:color="auto"/>
            </w:tcBorders>
            <w:shd w:val="clear" w:color="auto" w:fill="auto"/>
            <w:vAlign w:val="center"/>
            <w:hideMark/>
          </w:tcPr>
          <w:p w14:paraId="5E64EE5F" w14:textId="77777777" w:rsidR="00C05DBD" w:rsidRPr="006E56BD" w:rsidRDefault="00C05DBD" w:rsidP="002702CC">
            <w:pPr>
              <w:spacing w:after="100" w:afterAutospacing="1"/>
              <w:jc w:val="center"/>
              <w:rPr>
                <w:b/>
                <w:color w:val="000000"/>
                <w:sz w:val="22"/>
              </w:rPr>
            </w:pPr>
            <w:r w:rsidRPr="006E56BD">
              <w:rPr>
                <w:b/>
                <w:color w:val="000000"/>
                <w:sz w:val="22"/>
              </w:rPr>
              <w:t>Общее количество участников</w:t>
            </w:r>
          </w:p>
        </w:tc>
        <w:tc>
          <w:tcPr>
            <w:tcW w:w="1609" w:type="pct"/>
            <w:gridSpan w:val="2"/>
            <w:tcBorders>
              <w:top w:val="single" w:sz="4" w:space="0" w:color="auto"/>
              <w:left w:val="nil"/>
              <w:bottom w:val="single" w:sz="4" w:space="0" w:color="auto"/>
              <w:right w:val="single" w:sz="4" w:space="0" w:color="auto"/>
            </w:tcBorders>
            <w:shd w:val="clear" w:color="auto" w:fill="auto"/>
            <w:vAlign w:val="center"/>
            <w:hideMark/>
          </w:tcPr>
          <w:p w14:paraId="611993FE" w14:textId="605D92D5" w:rsidR="00C05DBD" w:rsidRPr="006E56BD" w:rsidRDefault="00C05DBD" w:rsidP="002702CC">
            <w:pPr>
              <w:spacing w:after="100" w:afterAutospacing="1"/>
              <w:jc w:val="center"/>
              <w:rPr>
                <w:b/>
                <w:color w:val="000000"/>
                <w:sz w:val="22"/>
              </w:rPr>
            </w:pPr>
            <w:r w:rsidRPr="006E56BD">
              <w:rPr>
                <w:b/>
                <w:color w:val="000000"/>
                <w:sz w:val="22"/>
              </w:rPr>
              <w:t xml:space="preserve">Количество / доля </w:t>
            </w:r>
            <w:r w:rsidR="005A7EA7">
              <w:rPr>
                <w:b/>
                <w:color w:val="000000"/>
                <w:sz w:val="22"/>
              </w:rPr>
              <w:t xml:space="preserve">(%) </w:t>
            </w:r>
            <w:r w:rsidRPr="006E56BD">
              <w:rPr>
                <w:b/>
                <w:color w:val="000000"/>
                <w:sz w:val="22"/>
              </w:rPr>
              <w:t xml:space="preserve">участников, получивших </w:t>
            </w:r>
            <w:r w:rsidR="001A034F">
              <w:rPr>
                <w:b/>
                <w:color w:val="000000"/>
                <w:sz w:val="22"/>
              </w:rPr>
              <w:t>«</w:t>
            </w:r>
            <w:r w:rsidRPr="006E56BD">
              <w:rPr>
                <w:b/>
                <w:color w:val="000000"/>
                <w:sz w:val="22"/>
              </w:rPr>
              <w:t>зачёт</w:t>
            </w:r>
            <w:r w:rsidR="001A034F">
              <w:rPr>
                <w:b/>
                <w:color w:val="000000"/>
                <w:sz w:val="22"/>
              </w:rPr>
              <w:t>»</w:t>
            </w:r>
          </w:p>
        </w:tc>
        <w:tc>
          <w:tcPr>
            <w:tcW w:w="1610" w:type="pct"/>
            <w:gridSpan w:val="2"/>
            <w:tcBorders>
              <w:top w:val="single" w:sz="4" w:space="0" w:color="auto"/>
              <w:left w:val="nil"/>
              <w:bottom w:val="single" w:sz="4" w:space="0" w:color="auto"/>
              <w:right w:val="single" w:sz="4" w:space="0" w:color="auto"/>
            </w:tcBorders>
            <w:shd w:val="clear" w:color="auto" w:fill="auto"/>
            <w:vAlign w:val="center"/>
            <w:hideMark/>
          </w:tcPr>
          <w:p w14:paraId="2D4F5D2D" w14:textId="2E28BC9D" w:rsidR="00C05DBD" w:rsidRPr="006E56BD" w:rsidRDefault="00C05DBD" w:rsidP="002702CC">
            <w:pPr>
              <w:spacing w:after="100" w:afterAutospacing="1"/>
              <w:jc w:val="center"/>
              <w:rPr>
                <w:b/>
                <w:color w:val="000000"/>
                <w:sz w:val="22"/>
              </w:rPr>
            </w:pPr>
            <w:r w:rsidRPr="006E56BD">
              <w:rPr>
                <w:b/>
                <w:color w:val="000000"/>
                <w:sz w:val="22"/>
              </w:rPr>
              <w:t xml:space="preserve">Количество / доля </w:t>
            </w:r>
            <w:r w:rsidR="00843C62">
              <w:rPr>
                <w:b/>
                <w:color w:val="000000"/>
                <w:sz w:val="22"/>
              </w:rPr>
              <w:t xml:space="preserve">(%) </w:t>
            </w:r>
            <w:r w:rsidRPr="006E56BD">
              <w:rPr>
                <w:b/>
                <w:color w:val="000000"/>
                <w:sz w:val="22"/>
              </w:rPr>
              <w:t xml:space="preserve">участников, получивших </w:t>
            </w:r>
            <w:r w:rsidR="001A034F">
              <w:rPr>
                <w:b/>
                <w:color w:val="000000"/>
                <w:sz w:val="22"/>
              </w:rPr>
              <w:t>«</w:t>
            </w:r>
            <w:r w:rsidRPr="006E56BD">
              <w:rPr>
                <w:b/>
                <w:color w:val="000000"/>
                <w:sz w:val="22"/>
              </w:rPr>
              <w:t>незачёт</w:t>
            </w:r>
            <w:r w:rsidR="001A034F">
              <w:rPr>
                <w:b/>
                <w:color w:val="000000"/>
                <w:sz w:val="22"/>
              </w:rPr>
              <w:t>»</w:t>
            </w:r>
          </w:p>
        </w:tc>
      </w:tr>
      <w:tr w:rsidR="00C05DBD" w:rsidRPr="005838E9" w14:paraId="61DEC51C" w14:textId="77777777" w:rsidTr="00C05DBD">
        <w:trPr>
          <w:trHeight w:val="20"/>
        </w:trPr>
        <w:tc>
          <w:tcPr>
            <w:tcW w:w="702" w:type="pct"/>
            <w:vMerge/>
            <w:tcBorders>
              <w:left w:val="single" w:sz="4" w:space="0" w:color="auto"/>
              <w:bottom w:val="single" w:sz="4" w:space="0" w:color="auto"/>
              <w:right w:val="single" w:sz="4" w:space="0" w:color="auto"/>
            </w:tcBorders>
            <w:shd w:val="clear" w:color="auto" w:fill="auto"/>
            <w:vAlign w:val="bottom"/>
            <w:hideMark/>
          </w:tcPr>
          <w:p w14:paraId="67E93E0A" w14:textId="77777777" w:rsidR="00C05DBD" w:rsidRPr="005838E9" w:rsidRDefault="00C05DBD" w:rsidP="002702CC">
            <w:pPr>
              <w:spacing w:after="100" w:afterAutospacing="1"/>
              <w:rPr>
                <w:color w:val="000000"/>
              </w:rPr>
            </w:pPr>
          </w:p>
        </w:tc>
        <w:tc>
          <w:tcPr>
            <w:tcW w:w="1079" w:type="pct"/>
            <w:vMerge/>
            <w:tcBorders>
              <w:left w:val="nil"/>
              <w:bottom w:val="single" w:sz="4" w:space="0" w:color="auto"/>
              <w:right w:val="single" w:sz="4" w:space="0" w:color="auto"/>
            </w:tcBorders>
            <w:shd w:val="clear" w:color="auto" w:fill="auto"/>
            <w:vAlign w:val="center"/>
            <w:hideMark/>
          </w:tcPr>
          <w:p w14:paraId="79FDE9CF" w14:textId="77777777" w:rsidR="00C05DBD" w:rsidRPr="005838E9" w:rsidRDefault="00C05DBD" w:rsidP="002702CC">
            <w:pPr>
              <w:spacing w:after="100" w:afterAutospacing="1"/>
              <w:jc w:val="center"/>
              <w:rPr>
                <w:color w:val="000000"/>
              </w:rPr>
            </w:pPr>
          </w:p>
        </w:tc>
        <w:tc>
          <w:tcPr>
            <w:tcW w:w="807" w:type="pct"/>
            <w:tcBorders>
              <w:top w:val="nil"/>
              <w:left w:val="nil"/>
              <w:bottom w:val="single" w:sz="4" w:space="0" w:color="auto"/>
              <w:right w:val="single" w:sz="4" w:space="0" w:color="auto"/>
            </w:tcBorders>
            <w:shd w:val="clear" w:color="auto" w:fill="auto"/>
            <w:vAlign w:val="center"/>
            <w:hideMark/>
          </w:tcPr>
          <w:p w14:paraId="1CFFA4C9" w14:textId="77777777" w:rsidR="00C05DBD" w:rsidRPr="006E56BD" w:rsidRDefault="00C05DBD" w:rsidP="002702CC">
            <w:pPr>
              <w:spacing w:after="100" w:afterAutospacing="1"/>
              <w:jc w:val="center"/>
              <w:rPr>
                <w:b/>
                <w:color w:val="000000"/>
                <w:sz w:val="22"/>
                <w:szCs w:val="20"/>
              </w:rPr>
            </w:pPr>
            <w:r w:rsidRPr="006E56BD">
              <w:rPr>
                <w:b/>
                <w:color w:val="000000"/>
                <w:sz w:val="22"/>
                <w:szCs w:val="20"/>
              </w:rPr>
              <w:t>Количество</w:t>
            </w:r>
          </w:p>
        </w:tc>
        <w:tc>
          <w:tcPr>
            <w:tcW w:w="802" w:type="pct"/>
            <w:tcBorders>
              <w:top w:val="nil"/>
              <w:left w:val="nil"/>
              <w:bottom w:val="single" w:sz="4" w:space="0" w:color="auto"/>
              <w:right w:val="single" w:sz="4" w:space="0" w:color="auto"/>
            </w:tcBorders>
            <w:shd w:val="clear" w:color="auto" w:fill="auto"/>
            <w:vAlign w:val="center"/>
          </w:tcPr>
          <w:p w14:paraId="16616CCB" w14:textId="4B2D813B" w:rsidR="00C05DBD" w:rsidRPr="006E56BD" w:rsidRDefault="00C05DBD" w:rsidP="002702CC">
            <w:pPr>
              <w:spacing w:after="100" w:afterAutospacing="1"/>
              <w:jc w:val="center"/>
              <w:rPr>
                <w:b/>
                <w:color w:val="000000"/>
                <w:sz w:val="22"/>
                <w:szCs w:val="20"/>
              </w:rPr>
            </w:pPr>
            <w:r w:rsidRPr="006E56BD">
              <w:rPr>
                <w:b/>
                <w:color w:val="000000"/>
                <w:sz w:val="22"/>
                <w:szCs w:val="20"/>
              </w:rPr>
              <w:t>Дол</w:t>
            </w:r>
            <w:r w:rsidR="00843C62">
              <w:rPr>
                <w:b/>
                <w:color w:val="000000"/>
                <w:sz w:val="22"/>
                <w:szCs w:val="20"/>
              </w:rPr>
              <w:t>я</w:t>
            </w:r>
          </w:p>
        </w:tc>
        <w:tc>
          <w:tcPr>
            <w:tcW w:w="851" w:type="pct"/>
            <w:tcBorders>
              <w:top w:val="nil"/>
              <w:left w:val="nil"/>
              <w:bottom w:val="single" w:sz="4" w:space="0" w:color="auto"/>
              <w:right w:val="single" w:sz="4" w:space="0" w:color="auto"/>
            </w:tcBorders>
            <w:shd w:val="clear" w:color="auto" w:fill="auto"/>
            <w:noWrap/>
            <w:vAlign w:val="center"/>
            <w:hideMark/>
          </w:tcPr>
          <w:p w14:paraId="32975CF2" w14:textId="77777777" w:rsidR="00C05DBD" w:rsidRPr="006E56BD" w:rsidRDefault="00C05DBD" w:rsidP="002702CC">
            <w:pPr>
              <w:spacing w:after="100" w:afterAutospacing="1"/>
              <w:jc w:val="center"/>
              <w:rPr>
                <w:b/>
                <w:color w:val="000000"/>
                <w:sz w:val="22"/>
                <w:szCs w:val="20"/>
              </w:rPr>
            </w:pPr>
            <w:r w:rsidRPr="006E56BD">
              <w:rPr>
                <w:b/>
                <w:color w:val="000000"/>
                <w:sz w:val="22"/>
                <w:szCs w:val="20"/>
              </w:rPr>
              <w:t>Количество</w:t>
            </w:r>
          </w:p>
        </w:tc>
        <w:tc>
          <w:tcPr>
            <w:tcW w:w="759" w:type="pct"/>
            <w:tcBorders>
              <w:top w:val="nil"/>
              <w:left w:val="nil"/>
              <w:bottom w:val="single" w:sz="4" w:space="0" w:color="auto"/>
              <w:right w:val="single" w:sz="4" w:space="0" w:color="auto"/>
            </w:tcBorders>
            <w:shd w:val="clear" w:color="auto" w:fill="auto"/>
            <w:vAlign w:val="center"/>
          </w:tcPr>
          <w:p w14:paraId="73D58867" w14:textId="0D7BE1A7" w:rsidR="00C05DBD" w:rsidRPr="006E56BD" w:rsidRDefault="00C05DBD" w:rsidP="002702CC">
            <w:pPr>
              <w:spacing w:after="100" w:afterAutospacing="1"/>
              <w:jc w:val="center"/>
              <w:rPr>
                <w:b/>
                <w:color w:val="000000"/>
                <w:sz w:val="22"/>
                <w:szCs w:val="20"/>
              </w:rPr>
            </w:pPr>
            <w:r w:rsidRPr="006E56BD">
              <w:rPr>
                <w:b/>
                <w:color w:val="000000"/>
                <w:sz w:val="22"/>
                <w:szCs w:val="20"/>
              </w:rPr>
              <w:t>Доля</w:t>
            </w:r>
          </w:p>
        </w:tc>
      </w:tr>
      <w:tr w:rsidR="007C7FD8" w:rsidRPr="005838E9" w14:paraId="0024F651" w14:textId="77777777" w:rsidTr="001A034F">
        <w:trPr>
          <w:trHeight w:val="20"/>
        </w:trPr>
        <w:tc>
          <w:tcPr>
            <w:tcW w:w="702" w:type="pct"/>
            <w:tcBorders>
              <w:top w:val="nil"/>
              <w:left w:val="single" w:sz="4" w:space="0" w:color="auto"/>
              <w:bottom w:val="single" w:sz="4" w:space="0" w:color="auto"/>
              <w:right w:val="single" w:sz="4" w:space="0" w:color="auto"/>
            </w:tcBorders>
            <w:shd w:val="clear" w:color="auto" w:fill="auto"/>
            <w:vAlign w:val="bottom"/>
          </w:tcPr>
          <w:p w14:paraId="3A3CC061" w14:textId="531729B8" w:rsidR="007C7FD8" w:rsidRPr="005838E9" w:rsidRDefault="007C7FD8" w:rsidP="007C7FD8">
            <w:pPr>
              <w:spacing w:after="100" w:afterAutospacing="1"/>
              <w:rPr>
                <w:color w:val="000000"/>
              </w:rPr>
            </w:pPr>
            <w:r w:rsidRPr="00784162">
              <w:t>12.02.2025</w:t>
            </w:r>
          </w:p>
        </w:tc>
        <w:tc>
          <w:tcPr>
            <w:tcW w:w="1079" w:type="pct"/>
            <w:tcBorders>
              <w:top w:val="nil"/>
              <w:left w:val="nil"/>
              <w:bottom w:val="single" w:sz="4" w:space="0" w:color="auto"/>
              <w:right w:val="single" w:sz="4" w:space="0" w:color="auto"/>
            </w:tcBorders>
            <w:shd w:val="clear" w:color="auto" w:fill="auto"/>
            <w:vAlign w:val="center"/>
            <w:hideMark/>
          </w:tcPr>
          <w:p w14:paraId="47AD10B8" w14:textId="22864F98" w:rsidR="007C7FD8" w:rsidRPr="003864D3" w:rsidRDefault="00F3270C" w:rsidP="007C7FD8">
            <w:pPr>
              <w:spacing w:after="100" w:afterAutospacing="1"/>
              <w:jc w:val="center"/>
            </w:pPr>
            <w:r>
              <w:t>54</w:t>
            </w:r>
          </w:p>
        </w:tc>
        <w:tc>
          <w:tcPr>
            <w:tcW w:w="807" w:type="pct"/>
            <w:tcBorders>
              <w:top w:val="nil"/>
              <w:left w:val="nil"/>
              <w:bottom w:val="single" w:sz="4" w:space="0" w:color="auto"/>
              <w:right w:val="single" w:sz="4" w:space="0" w:color="auto"/>
            </w:tcBorders>
            <w:shd w:val="clear" w:color="auto" w:fill="auto"/>
            <w:vAlign w:val="center"/>
            <w:hideMark/>
          </w:tcPr>
          <w:p w14:paraId="5567479F" w14:textId="34B9FFA3" w:rsidR="007C7FD8" w:rsidRPr="003864D3" w:rsidRDefault="00F3270C" w:rsidP="007C7FD8">
            <w:pPr>
              <w:spacing w:after="100" w:afterAutospacing="1"/>
              <w:jc w:val="center"/>
            </w:pPr>
            <w:r>
              <w:t>54</w:t>
            </w:r>
          </w:p>
        </w:tc>
        <w:tc>
          <w:tcPr>
            <w:tcW w:w="802" w:type="pct"/>
            <w:tcBorders>
              <w:top w:val="nil"/>
              <w:left w:val="nil"/>
              <w:bottom w:val="single" w:sz="4" w:space="0" w:color="auto"/>
              <w:right w:val="single" w:sz="4" w:space="0" w:color="auto"/>
            </w:tcBorders>
            <w:shd w:val="clear" w:color="auto" w:fill="auto"/>
            <w:vAlign w:val="center"/>
          </w:tcPr>
          <w:p w14:paraId="7633845D" w14:textId="717A8010" w:rsidR="007C7FD8" w:rsidRPr="003864D3" w:rsidRDefault="00711FC0" w:rsidP="007C7FD8">
            <w:pPr>
              <w:spacing w:after="100" w:afterAutospacing="1"/>
              <w:jc w:val="center"/>
            </w:pPr>
            <w:r>
              <w:t>100</w:t>
            </w:r>
          </w:p>
        </w:tc>
        <w:tc>
          <w:tcPr>
            <w:tcW w:w="851" w:type="pct"/>
            <w:tcBorders>
              <w:top w:val="nil"/>
              <w:left w:val="nil"/>
              <w:bottom w:val="single" w:sz="4" w:space="0" w:color="auto"/>
              <w:right w:val="single" w:sz="4" w:space="0" w:color="auto"/>
            </w:tcBorders>
            <w:shd w:val="clear" w:color="auto" w:fill="auto"/>
            <w:noWrap/>
            <w:vAlign w:val="center"/>
            <w:hideMark/>
          </w:tcPr>
          <w:p w14:paraId="3169C950" w14:textId="77777777" w:rsidR="007C7FD8" w:rsidRPr="003864D3" w:rsidRDefault="007C7FD8" w:rsidP="007C7FD8">
            <w:pPr>
              <w:spacing w:after="100" w:afterAutospacing="1"/>
              <w:jc w:val="center"/>
            </w:pPr>
          </w:p>
        </w:tc>
        <w:tc>
          <w:tcPr>
            <w:tcW w:w="759" w:type="pct"/>
            <w:tcBorders>
              <w:top w:val="nil"/>
              <w:left w:val="nil"/>
              <w:bottom w:val="single" w:sz="4" w:space="0" w:color="auto"/>
              <w:right w:val="single" w:sz="4" w:space="0" w:color="auto"/>
            </w:tcBorders>
            <w:shd w:val="clear" w:color="auto" w:fill="auto"/>
            <w:vAlign w:val="center"/>
          </w:tcPr>
          <w:p w14:paraId="425CE0B2" w14:textId="77777777" w:rsidR="007C7FD8" w:rsidRPr="003864D3" w:rsidRDefault="007C7FD8" w:rsidP="007C7FD8">
            <w:pPr>
              <w:spacing w:after="100" w:afterAutospacing="1"/>
              <w:jc w:val="center"/>
            </w:pPr>
          </w:p>
        </w:tc>
      </w:tr>
      <w:tr w:rsidR="007C7FD8" w:rsidRPr="005838E9" w14:paraId="5CB2C664" w14:textId="77777777" w:rsidTr="00C07E34">
        <w:trPr>
          <w:trHeight w:val="20"/>
        </w:trPr>
        <w:tc>
          <w:tcPr>
            <w:tcW w:w="702" w:type="pct"/>
            <w:tcBorders>
              <w:top w:val="nil"/>
              <w:left w:val="single" w:sz="4" w:space="0" w:color="auto"/>
              <w:bottom w:val="single" w:sz="4" w:space="0" w:color="auto"/>
              <w:right w:val="single" w:sz="4" w:space="0" w:color="auto"/>
            </w:tcBorders>
            <w:shd w:val="clear" w:color="auto" w:fill="auto"/>
            <w:vAlign w:val="bottom"/>
          </w:tcPr>
          <w:p w14:paraId="250A3940" w14:textId="688B9EA3" w:rsidR="007C7FD8" w:rsidRPr="005838E9" w:rsidRDefault="007C7FD8" w:rsidP="007C7FD8">
            <w:pPr>
              <w:spacing w:after="100" w:afterAutospacing="1"/>
              <w:rPr>
                <w:color w:val="000000"/>
              </w:rPr>
            </w:pPr>
            <w:r w:rsidRPr="00784162">
              <w:t>12.03.2025</w:t>
            </w:r>
          </w:p>
        </w:tc>
        <w:tc>
          <w:tcPr>
            <w:tcW w:w="1079" w:type="pct"/>
            <w:tcBorders>
              <w:top w:val="nil"/>
              <w:left w:val="nil"/>
              <w:bottom w:val="single" w:sz="4" w:space="0" w:color="auto"/>
              <w:right w:val="single" w:sz="4" w:space="0" w:color="auto"/>
            </w:tcBorders>
            <w:shd w:val="clear" w:color="auto" w:fill="auto"/>
            <w:vAlign w:val="center"/>
            <w:hideMark/>
          </w:tcPr>
          <w:p w14:paraId="14430C18" w14:textId="77777777" w:rsidR="007C7FD8" w:rsidRPr="003864D3" w:rsidRDefault="007C7FD8" w:rsidP="007C7FD8">
            <w:pPr>
              <w:spacing w:after="100" w:afterAutospacing="1"/>
              <w:jc w:val="center"/>
            </w:pPr>
          </w:p>
        </w:tc>
        <w:tc>
          <w:tcPr>
            <w:tcW w:w="807" w:type="pct"/>
            <w:tcBorders>
              <w:top w:val="nil"/>
              <w:left w:val="nil"/>
              <w:bottom w:val="single" w:sz="4" w:space="0" w:color="auto"/>
              <w:right w:val="single" w:sz="4" w:space="0" w:color="auto"/>
            </w:tcBorders>
            <w:shd w:val="clear" w:color="auto" w:fill="auto"/>
            <w:vAlign w:val="center"/>
            <w:hideMark/>
          </w:tcPr>
          <w:p w14:paraId="6B33AD4A" w14:textId="77777777" w:rsidR="007C7FD8" w:rsidRPr="003864D3" w:rsidRDefault="007C7FD8" w:rsidP="007C7FD8">
            <w:pPr>
              <w:spacing w:after="100" w:afterAutospacing="1"/>
              <w:jc w:val="center"/>
            </w:pPr>
          </w:p>
        </w:tc>
        <w:tc>
          <w:tcPr>
            <w:tcW w:w="802" w:type="pct"/>
            <w:tcBorders>
              <w:top w:val="nil"/>
              <w:left w:val="nil"/>
              <w:bottom w:val="single" w:sz="4" w:space="0" w:color="auto"/>
              <w:right w:val="single" w:sz="4" w:space="0" w:color="auto"/>
            </w:tcBorders>
            <w:shd w:val="clear" w:color="auto" w:fill="auto"/>
            <w:vAlign w:val="center"/>
          </w:tcPr>
          <w:p w14:paraId="388BCF0B" w14:textId="77777777" w:rsidR="007C7FD8" w:rsidRPr="003864D3" w:rsidRDefault="007C7FD8" w:rsidP="007C7FD8">
            <w:pPr>
              <w:spacing w:after="100" w:afterAutospacing="1"/>
              <w:jc w:val="center"/>
            </w:pPr>
          </w:p>
        </w:tc>
        <w:tc>
          <w:tcPr>
            <w:tcW w:w="851" w:type="pct"/>
            <w:tcBorders>
              <w:top w:val="nil"/>
              <w:left w:val="nil"/>
              <w:bottom w:val="single" w:sz="4" w:space="0" w:color="auto"/>
              <w:right w:val="single" w:sz="4" w:space="0" w:color="auto"/>
            </w:tcBorders>
            <w:shd w:val="clear" w:color="auto" w:fill="auto"/>
            <w:noWrap/>
            <w:vAlign w:val="center"/>
            <w:hideMark/>
          </w:tcPr>
          <w:p w14:paraId="6692A6D8" w14:textId="77777777" w:rsidR="007C7FD8" w:rsidRPr="003864D3" w:rsidRDefault="007C7FD8" w:rsidP="007C7FD8">
            <w:pPr>
              <w:spacing w:after="100" w:afterAutospacing="1"/>
              <w:jc w:val="center"/>
            </w:pPr>
          </w:p>
        </w:tc>
        <w:tc>
          <w:tcPr>
            <w:tcW w:w="759" w:type="pct"/>
            <w:tcBorders>
              <w:top w:val="nil"/>
              <w:left w:val="nil"/>
              <w:bottom w:val="single" w:sz="4" w:space="0" w:color="auto"/>
              <w:right w:val="single" w:sz="4" w:space="0" w:color="auto"/>
            </w:tcBorders>
            <w:shd w:val="clear" w:color="auto" w:fill="auto"/>
            <w:vAlign w:val="center"/>
          </w:tcPr>
          <w:p w14:paraId="2317A21C" w14:textId="77777777" w:rsidR="007C7FD8" w:rsidRPr="003864D3" w:rsidRDefault="007C7FD8" w:rsidP="007C7FD8">
            <w:pPr>
              <w:spacing w:after="100" w:afterAutospacing="1"/>
              <w:jc w:val="center"/>
            </w:pPr>
          </w:p>
        </w:tc>
      </w:tr>
      <w:tr w:rsidR="007C7FD8" w:rsidRPr="005838E9" w14:paraId="6A40EB1A" w14:textId="77777777" w:rsidTr="00C07E34">
        <w:trPr>
          <w:trHeight w:val="20"/>
        </w:trPr>
        <w:tc>
          <w:tcPr>
            <w:tcW w:w="702" w:type="pct"/>
            <w:tcBorders>
              <w:top w:val="nil"/>
              <w:left w:val="single" w:sz="4" w:space="0" w:color="auto"/>
              <w:bottom w:val="single" w:sz="4" w:space="0" w:color="auto"/>
              <w:right w:val="single" w:sz="4" w:space="0" w:color="auto"/>
            </w:tcBorders>
            <w:shd w:val="clear" w:color="auto" w:fill="auto"/>
            <w:vAlign w:val="bottom"/>
          </w:tcPr>
          <w:p w14:paraId="5171C956" w14:textId="0F8A942B" w:rsidR="007C7FD8" w:rsidRPr="005838E9" w:rsidRDefault="007C7FD8" w:rsidP="007C7FD8">
            <w:pPr>
              <w:spacing w:after="100" w:afterAutospacing="1"/>
              <w:rPr>
                <w:color w:val="000000"/>
              </w:rPr>
            </w:pPr>
            <w:r w:rsidRPr="00784162">
              <w:t>21.04.2025</w:t>
            </w:r>
          </w:p>
        </w:tc>
        <w:tc>
          <w:tcPr>
            <w:tcW w:w="1079" w:type="pct"/>
            <w:tcBorders>
              <w:top w:val="nil"/>
              <w:left w:val="nil"/>
              <w:bottom w:val="single" w:sz="4" w:space="0" w:color="auto"/>
              <w:right w:val="single" w:sz="4" w:space="0" w:color="auto"/>
            </w:tcBorders>
            <w:shd w:val="clear" w:color="auto" w:fill="auto"/>
            <w:vAlign w:val="center"/>
            <w:hideMark/>
          </w:tcPr>
          <w:p w14:paraId="1545CE5F" w14:textId="77777777" w:rsidR="007C7FD8" w:rsidRPr="004923D4" w:rsidRDefault="007C7FD8" w:rsidP="007C7FD8">
            <w:pPr>
              <w:spacing w:after="100" w:afterAutospacing="1"/>
              <w:jc w:val="center"/>
            </w:pPr>
          </w:p>
        </w:tc>
        <w:tc>
          <w:tcPr>
            <w:tcW w:w="807" w:type="pct"/>
            <w:tcBorders>
              <w:top w:val="nil"/>
              <w:left w:val="nil"/>
              <w:bottom w:val="single" w:sz="4" w:space="0" w:color="auto"/>
              <w:right w:val="single" w:sz="4" w:space="0" w:color="auto"/>
            </w:tcBorders>
            <w:shd w:val="clear" w:color="auto" w:fill="auto"/>
            <w:vAlign w:val="center"/>
            <w:hideMark/>
          </w:tcPr>
          <w:p w14:paraId="320ADC18" w14:textId="77777777" w:rsidR="007C7FD8" w:rsidRPr="004923D4" w:rsidRDefault="007C7FD8" w:rsidP="007C7FD8">
            <w:pPr>
              <w:spacing w:after="100" w:afterAutospacing="1"/>
              <w:jc w:val="center"/>
            </w:pPr>
          </w:p>
        </w:tc>
        <w:tc>
          <w:tcPr>
            <w:tcW w:w="802" w:type="pct"/>
            <w:tcBorders>
              <w:top w:val="nil"/>
              <w:left w:val="nil"/>
              <w:bottom w:val="single" w:sz="4" w:space="0" w:color="auto"/>
              <w:right w:val="single" w:sz="4" w:space="0" w:color="auto"/>
            </w:tcBorders>
            <w:shd w:val="clear" w:color="auto" w:fill="auto"/>
            <w:vAlign w:val="center"/>
          </w:tcPr>
          <w:p w14:paraId="65AA466E" w14:textId="77777777" w:rsidR="007C7FD8" w:rsidRPr="004923D4" w:rsidRDefault="007C7FD8" w:rsidP="007C7FD8">
            <w:pPr>
              <w:spacing w:after="100" w:afterAutospacing="1"/>
              <w:jc w:val="center"/>
            </w:pPr>
          </w:p>
        </w:tc>
        <w:tc>
          <w:tcPr>
            <w:tcW w:w="851" w:type="pct"/>
            <w:tcBorders>
              <w:top w:val="nil"/>
              <w:left w:val="nil"/>
              <w:bottom w:val="single" w:sz="4" w:space="0" w:color="auto"/>
              <w:right w:val="single" w:sz="4" w:space="0" w:color="auto"/>
            </w:tcBorders>
            <w:shd w:val="clear" w:color="auto" w:fill="auto"/>
            <w:noWrap/>
            <w:vAlign w:val="center"/>
            <w:hideMark/>
          </w:tcPr>
          <w:p w14:paraId="505CCF43" w14:textId="77777777" w:rsidR="007C7FD8" w:rsidRPr="004923D4" w:rsidRDefault="007C7FD8" w:rsidP="007C7FD8">
            <w:pPr>
              <w:spacing w:after="100" w:afterAutospacing="1"/>
              <w:jc w:val="center"/>
            </w:pPr>
          </w:p>
        </w:tc>
        <w:tc>
          <w:tcPr>
            <w:tcW w:w="759" w:type="pct"/>
            <w:tcBorders>
              <w:top w:val="nil"/>
              <w:left w:val="nil"/>
              <w:bottom w:val="single" w:sz="4" w:space="0" w:color="auto"/>
              <w:right w:val="single" w:sz="4" w:space="0" w:color="auto"/>
            </w:tcBorders>
            <w:shd w:val="clear" w:color="auto" w:fill="auto"/>
            <w:vAlign w:val="center"/>
          </w:tcPr>
          <w:p w14:paraId="13882D5C" w14:textId="77777777" w:rsidR="007C7FD8" w:rsidRPr="004923D4" w:rsidRDefault="007C7FD8" w:rsidP="007C7FD8">
            <w:pPr>
              <w:spacing w:after="100" w:afterAutospacing="1"/>
              <w:jc w:val="center"/>
            </w:pPr>
          </w:p>
        </w:tc>
      </w:tr>
      <w:tr w:rsidR="00C05DBD" w:rsidRPr="005838E9" w14:paraId="5697DC83" w14:textId="77777777" w:rsidTr="00C05DBD">
        <w:trPr>
          <w:trHeight w:val="20"/>
        </w:trPr>
        <w:tc>
          <w:tcPr>
            <w:tcW w:w="70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78825A0" w14:textId="77777777" w:rsidR="00C05DBD" w:rsidRPr="00AC369D" w:rsidRDefault="00C05DBD" w:rsidP="002702CC">
            <w:pPr>
              <w:spacing w:after="100" w:afterAutospacing="1"/>
              <w:jc w:val="right"/>
              <w:rPr>
                <w:b/>
                <w:color w:val="000000"/>
              </w:rPr>
            </w:pPr>
            <w:r w:rsidRPr="00AC369D">
              <w:rPr>
                <w:b/>
                <w:color w:val="000000"/>
              </w:rPr>
              <w:t>Итого:</w:t>
            </w:r>
          </w:p>
        </w:tc>
        <w:tc>
          <w:tcPr>
            <w:tcW w:w="1079" w:type="pct"/>
            <w:tcBorders>
              <w:top w:val="single" w:sz="4" w:space="0" w:color="auto"/>
              <w:left w:val="nil"/>
              <w:bottom w:val="single" w:sz="4" w:space="0" w:color="auto"/>
              <w:right w:val="single" w:sz="4" w:space="0" w:color="auto"/>
            </w:tcBorders>
            <w:shd w:val="clear" w:color="auto" w:fill="auto"/>
            <w:vAlign w:val="center"/>
            <w:hideMark/>
          </w:tcPr>
          <w:p w14:paraId="1D185B85" w14:textId="7454A4A3" w:rsidR="00C05DBD" w:rsidRPr="00C02274" w:rsidRDefault="00F3270C" w:rsidP="002702CC">
            <w:pPr>
              <w:spacing w:after="100" w:afterAutospacing="1"/>
              <w:jc w:val="center"/>
              <w:rPr>
                <w:b/>
              </w:rPr>
            </w:pPr>
            <w:r>
              <w:rPr>
                <w:b/>
              </w:rPr>
              <w:t>54</w:t>
            </w:r>
          </w:p>
        </w:tc>
        <w:tc>
          <w:tcPr>
            <w:tcW w:w="807" w:type="pct"/>
            <w:tcBorders>
              <w:top w:val="single" w:sz="4" w:space="0" w:color="auto"/>
              <w:left w:val="nil"/>
              <w:bottom w:val="single" w:sz="4" w:space="0" w:color="auto"/>
              <w:right w:val="single" w:sz="4" w:space="0" w:color="auto"/>
            </w:tcBorders>
            <w:shd w:val="clear" w:color="auto" w:fill="auto"/>
            <w:vAlign w:val="center"/>
            <w:hideMark/>
          </w:tcPr>
          <w:p w14:paraId="4A7BC27A" w14:textId="7778B7E0" w:rsidR="00C05DBD" w:rsidRPr="00C02274" w:rsidRDefault="00F3270C" w:rsidP="002702CC">
            <w:pPr>
              <w:spacing w:after="100" w:afterAutospacing="1"/>
              <w:jc w:val="center"/>
              <w:rPr>
                <w:b/>
              </w:rPr>
            </w:pPr>
            <w:r>
              <w:rPr>
                <w:b/>
              </w:rPr>
              <w:t>54</w:t>
            </w:r>
          </w:p>
        </w:tc>
        <w:tc>
          <w:tcPr>
            <w:tcW w:w="802" w:type="pct"/>
            <w:tcBorders>
              <w:top w:val="single" w:sz="4" w:space="0" w:color="auto"/>
              <w:left w:val="nil"/>
              <w:bottom w:val="single" w:sz="4" w:space="0" w:color="auto"/>
              <w:right w:val="single" w:sz="4" w:space="0" w:color="auto"/>
            </w:tcBorders>
            <w:shd w:val="clear" w:color="auto" w:fill="auto"/>
            <w:vAlign w:val="center"/>
          </w:tcPr>
          <w:p w14:paraId="08E08EE7" w14:textId="379B9CE0" w:rsidR="00C05DBD" w:rsidRPr="00C02274" w:rsidRDefault="00711FC0" w:rsidP="002702CC">
            <w:pPr>
              <w:spacing w:after="100" w:afterAutospacing="1"/>
              <w:jc w:val="center"/>
              <w:rPr>
                <w:b/>
              </w:rPr>
            </w:pPr>
            <w:r>
              <w:rPr>
                <w:b/>
              </w:rPr>
              <w:t>100</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14:paraId="29D6D975" w14:textId="77777777" w:rsidR="00C05DBD" w:rsidRPr="00C02274" w:rsidRDefault="00C05DBD" w:rsidP="002702CC">
            <w:pPr>
              <w:spacing w:after="100" w:afterAutospacing="1"/>
              <w:jc w:val="center"/>
              <w:rPr>
                <w:b/>
              </w:rPr>
            </w:pPr>
          </w:p>
        </w:tc>
        <w:tc>
          <w:tcPr>
            <w:tcW w:w="759" w:type="pct"/>
            <w:tcBorders>
              <w:top w:val="single" w:sz="4" w:space="0" w:color="auto"/>
              <w:left w:val="nil"/>
              <w:bottom w:val="single" w:sz="4" w:space="0" w:color="auto"/>
              <w:right w:val="single" w:sz="4" w:space="0" w:color="auto"/>
            </w:tcBorders>
            <w:shd w:val="clear" w:color="auto" w:fill="auto"/>
            <w:vAlign w:val="center"/>
          </w:tcPr>
          <w:p w14:paraId="3261376B" w14:textId="77777777" w:rsidR="00C05DBD" w:rsidRPr="00C02274" w:rsidRDefault="00C05DBD" w:rsidP="002702CC">
            <w:pPr>
              <w:spacing w:after="100" w:afterAutospacing="1"/>
              <w:jc w:val="center"/>
              <w:rPr>
                <w:b/>
              </w:rPr>
            </w:pPr>
          </w:p>
        </w:tc>
      </w:tr>
    </w:tbl>
    <w:p w14:paraId="040AC48E" w14:textId="041F7861" w:rsidR="00F3270C" w:rsidRPr="00ED7DA6" w:rsidRDefault="00F3270C" w:rsidP="00F3270C">
      <w:pPr>
        <w:spacing w:after="120"/>
        <w:ind w:firstLine="709"/>
        <w:rPr>
          <w:szCs w:val="24"/>
        </w:rPr>
      </w:pPr>
      <w:r w:rsidRPr="00ED7DA6">
        <w:rPr>
          <w:szCs w:val="24"/>
        </w:rPr>
        <w:lastRenderedPageBreak/>
        <w:t xml:space="preserve">В 2025 году в </w:t>
      </w:r>
      <w:r w:rsidR="00B642A3" w:rsidRPr="00ED7DA6">
        <w:rPr>
          <w:rFonts w:eastAsia="Times New Roman"/>
          <w:szCs w:val="24"/>
          <w:lang w:eastAsia="ru-RU"/>
        </w:rPr>
        <w:t>Рогнединском районе</w:t>
      </w:r>
      <w:r w:rsidRPr="00ED7DA6">
        <w:rPr>
          <w:szCs w:val="24"/>
        </w:rPr>
        <w:t xml:space="preserve"> все выпускники были допущены к прохождению ГИА-9. </w:t>
      </w:r>
    </w:p>
    <w:p w14:paraId="2C2340E5" w14:textId="586E0003" w:rsidR="00F3270C" w:rsidRPr="00ED7DA6" w:rsidRDefault="00F3270C" w:rsidP="00F3270C">
      <w:pPr>
        <w:spacing w:after="120"/>
        <w:ind w:firstLine="709"/>
        <w:rPr>
          <w:szCs w:val="24"/>
        </w:rPr>
      </w:pPr>
      <w:r w:rsidRPr="00ED7DA6">
        <w:rPr>
          <w:szCs w:val="24"/>
        </w:rPr>
        <w:t xml:space="preserve">Средний балл за выполнение всей работы составил </w:t>
      </w:r>
      <w:r w:rsidR="00711FC0" w:rsidRPr="00ED7DA6">
        <w:rPr>
          <w:szCs w:val="24"/>
        </w:rPr>
        <w:t>14,4</w:t>
      </w:r>
      <w:r w:rsidRPr="00ED7DA6">
        <w:rPr>
          <w:b/>
          <w:szCs w:val="24"/>
        </w:rPr>
        <w:t>.</w:t>
      </w:r>
      <w:r w:rsidRPr="00ED7DA6">
        <w:rPr>
          <w:szCs w:val="24"/>
        </w:rPr>
        <w:t xml:space="preserve"> </w:t>
      </w:r>
    </w:p>
    <w:p w14:paraId="5F7D6BB4" w14:textId="247ADE17" w:rsidR="00F3270C" w:rsidRPr="00ED7DA6" w:rsidRDefault="00F3270C" w:rsidP="00F3270C">
      <w:pPr>
        <w:spacing w:after="0"/>
        <w:ind w:firstLine="708"/>
        <w:rPr>
          <w:szCs w:val="24"/>
        </w:rPr>
      </w:pPr>
      <w:r w:rsidRPr="00ED7DA6">
        <w:rPr>
          <w:szCs w:val="24"/>
        </w:rPr>
        <w:t xml:space="preserve">Максимальный балл (20 баллов) по результатам сдачи ИС получил </w:t>
      </w:r>
      <w:r w:rsidR="00711FC0" w:rsidRPr="00ED7DA6">
        <w:rPr>
          <w:szCs w:val="24"/>
        </w:rPr>
        <w:t>1</w:t>
      </w:r>
      <w:r w:rsidRPr="00ED7DA6">
        <w:rPr>
          <w:szCs w:val="24"/>
        </w:rPr>
        <w:t xml:space="preserve"> учащийся (</w:t>
      </w:r>
      <w:r w:rsidR="00711FC0" w:rsidRPr="00ED7DA6">
        <w:rPr>
          <w:szCs w:val="24"/>
        </w:rPr>
        <w:t>1,9</w:t>
      </w:r>
      <w:r w:rsidRPr="00ED7DA6">
        <w:rPr>
          <w:szCs w:val="24"/>
        </w:rPr>
        <w:t>% от общего количества участников).</w:t>
      </w:r>
    </w:p>
    <w:p w14:paraId="7015AFFE" w14:textId="461BBEA2" w:rsidR="00C05DBD" w:rsidRDefault="00C05DBD" w:rsidP="005A161B">
      <w:pPr>
        <w:pStyle w:val="af"/>
        <w:spacing w:before="240"/>
        <w:jc w:val="right"/>
        <w:rPr>
          <w:szCs w:val="28"/>
        </w:rPr>
      </w:pPr>
      <w:r>
        <w:t xml:space="preserve">Диаграмма </w:t>
      </w:r>
      <w:fldSimple w:instr=" SEQ Диаграмма \* ARABIC ">
        <w:r w:rsidR="00D441B6">
          <w:rPr>
            <w:noProof/>
          </w:rPr>
          <w:t>1</w:t>
        </w:r>
      </w:fldSimple>
    </w:p>
    <w:p w14:paraId="0B0D8C8D" w14:textId="484A6DE6" w:rsidR="00C05DBD" w:rsidRDefault="00B642A3" w:rsidP="00C05DBD">
      <w:pPr>
        <w:jc w:val="center"/>
        <w:rPr>
          <w:b/>
        </w:rPr>
      </w:pPr>
      <w:r>
        <w:rPr>
          <w:noProof/>
        </w:rPr>
        <w:drawing>
          <wp:inline distT="0" distB="0" distL="0" distR="0" wp14:anchorId="6A66E6F2" wp14:editId="3965803B">
            <wp:extent cx="6479540" cy="2223770"/>
            <wp:effectExtent l="0" t="0" r="0" b="0"/>
            <wp:docPr id="7" name="Диаграмма 7">
              <a:extLst xmlns:a="http://schemas.openxmlformats.org/drawingml/2006/main">
                <a:ext uri="{FF2B5EF4-FFF2-40B4-BE49-F238E27FC236}">
                  <a16:creationId xmlns:a16="http://schemas.microsoft.com/office/drawing/2014/main" id="{4F313FC7-D10C-4EE5-85A8-C62AA2E837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D5B8A5" w14:textId="062E9216" w:rsidR="00B06D5A" w:rsidRDefault="00CF7C48" w:rsidP="00B06D5A">
      <w:pPr>
        <w:spacing w:after="0"/>
        <w:jc w:val="center"/>
        <w:rPr>
          <w:b/>
        </w:rPr>
      </w:pPr>
      <w:r>
        <w:rPr>
          <w:b/>
        </w:rPr>
        <w:t>Количество участников</w:t>
      </w:r>
      <w:r w:rsidR="00C05DBD" w:rsidRPr="001B75B7">
        <w:rPr>
          <w:b/>
        </w:rPr>
        <w:t xml:space="preserve"> </w:t>
      </w:r>
      <w:r w:rsidR="00C05DBD">
        <w:rPr>
          <w:b/>
        </w:rPr>
        <w:t xml:space="preserve">итогового собеседования по русскому языку </w:t>
      </w:r>
    </w:p>
    <w:p w14:paraId="1F1946FE" w14:textId="3F56F656" w:rsidR="00C05DBD" w:rsidRPr="001B75B7" w:rsidRDefault="00C05DBD" w:rsidP="00B06D5A">
      <w:pPr>
        <w:spacing w:after="0"/>
        <w:jc w:val="center"/>
        <w:rPr>
          <w:b/>
        </w:rPr>
      </w:pPr>
      <w:r w:rsidRPr="001B75B7">
        <w:rPr>
          <w:b/>
        </w:rPr>
        <w:t xml:space="preserve">по </w:t>
      </w:r>
      <w:r w:rsidR="00B06D5A">
        <w:rPr>
          <w:b/>
        </w:rPr>
        <w:t xml:space="preserve">ОО </w:t>
      </w:r>
      <w:r w:rsidR="00645652" w:rsidRPr="00645652">
        <w:rPr>
          <w:b/>
          <w:color w:val="000000" w:themeColor="text1"/>
        </w:rPr>
        <w:t>Рогнединского района</w:t>
      </w:r>
      <w:r>
        <w:rPr>
          <w:b/>
        </w:rPr>
        <w:t xml:space="preserve"> Брянской области</w:t>
      </w:r>
      <w:r w:rsidR="00B06D5A">
        <w:rPr>
          <w:b/>
        </w:rPr>
        <w:t xml:space="preserve"> </w:t>
      </w:r>
    </w:p>
    <w:p w14:paraId="27C548D4" w14:textId="6B88F74A" w:rsidR="00C05DBD" w:rsidRPr="00C835A1" w:rsidRDefault="00CF7C48" w:rsidP="00CF7C48">
      <w:pPr>
        <w:pStyle w:val="af"/>
        <w:spacing w:after="0"/>
        <w:jc w:val="right"/>
        <w:rPr>
          <w:sz w:val="28"/>
          <w:szCs w:val="28"/>
        </w:rPr>
      </w:pPr>
      <w:r>
        <w:t xml:space="preserve">Таблица </w:t>
      </w:r>
      <w:fldSimple w:instr=" SEQ Таблица \* ARABIC ">
        <w:r w:rsidR="00D441B6">
          <w:rPr>
            <w:noProof/>
          </w:rPr>
          <w:t>2</w:t>
        </w:r>
      </w:fldSimple>
    </w:p>
    <w:tbl>
      <w:tblPr>
        <w:tblW w:w="0" w:type="auto"/>
        <w:tblLayout w:type="fixed"/>
        <w:tblLook w:val="04A0" w:firstRow="1" w:lastRow="0" w:firstColumn="1" w:lastColumn="0" w:noHBand="0" w:noVBand="1"/>
      </w:tblPr>
      <w:tblGrid>
        <w:gridCol w:w="2660"/>
        <w:gridCol w:w="646"/>
        <w:gridCol w:w="647"/>
        <w:gridCol w:w="647"/>
        <w:gridCol w:w="646"/>
        <w:gridCol w:w="647"/>
        <w:gridCol w:w="647"/>
        <w:gridCol w:w="646"/>
        <w:gridCol w:w="647"/>
        <w:gridCol w:w="647"/>
        <w:gridCol w:w="646"/>
        <w:gridCol w:w="647"/>
        <w:gridCol w:w="647"/>
      </w:tblGrid>
      <w:tr w:rsidR="007C7FD8" w:rsidRPr="00525195" w14:paraId="34381392" w14:textId="77777777" w:rsidTr="001A034F">
        <w:trPr>
          <w:trHeight w:val="250"/>
          <w:tblHeader/>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7BC97" w14:textId="77777777" w:rsidR="007C7FD8" w:rsidRPr="00525195" w:rsidRDefault="007C7FD8" w:rsidP="007C7FD8">
            <w:pPr>
              <w:spacing w:after="100" w:afterAutospacing="1"/>
              <w:jc w:val="center"/>
              <w:rPr>
                <w:b/>
                <w:bCs/>
                <w:sz w:val="16"/>
                <w:szCs w:val="16"/>
              </w:rPr>
            </w:pPr>
            <w:r>
              <w:rPr>
                <w:b/>
                <w:bCs/>
                <w:sz w:val="16"/>
                <w:szCs w:val="16"/>
              </w:rPr>
              <w:t>ОО</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5AC2F3" w14:textId="67B5C521" w:rsidR="007C7FD8" w:rsidRPr="00A87A49" w:rsidRDefault="007C7FD8" w:rsidP="007C7FD8">
            <w:pPr>
              <w:spacing w:after="100" w:afterAutospacing="1"/>
              <w:jc w:val="center"/>
              <w:rPr>
                <w:b/>
                <w:bCs/>
                <w:sz w:val="16"/>
                <w:szCs w:val="16"/>
              </w:rPr>
            </w:pPr>
            <w:r w:rsidRPr="00A87A49">
              <w:rPr>
                <w:b/>
                <w:bCs/>
                <w:sz w:val="16"/>
                <w:szCs w:val="16"/>
              </w:rPr>
              <w:t>1</w:t>
            </w:r>
            <w:r>
              <w:rPr>
                <w:b/>
                <w:bCs/>
                <w:sz w:val="16"/>
                <w:szCs w:val="16"/>
                <w:lang w:val="en-US"/>
              </w:rPr>
              <w:t>2</w:t>
            </w:r>
            <w:r w:rsidRPr="00A87A49">
              <w:rPr>
                <w:b/>
                <w:bCs/>
                <w:sz w:val="16"/>
                <w:szCs w:val="16"/>
              </w:rPr>
              <w:t>.02.202</w:t>
            </w:r>
            <w:r>
              <w:rPr>
                <w:b/>
                <w:bCs/>
                <w:sz w:val="16"/>
                <w:szCs w:val="16"/>
                <w:lang w:val="en-US"/>
              </w:rPr>
              <w:t>5</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F5B2CE" w14:textId="30529E2A" w:rsidR="007C7FD8" w:rsidRPr="00A87A49" w:rsidRDefault="007C7FD8" w:rsidP="007C7FD8">
            <w:pPr>
              <w:spacing w:after="100" w:afterAutospacing="1"/>
              <w:jc w:val="center"/>
              <w:rPr>
                <w:b/>
                <w:bCs/>
                <w:sz w:val="16"/>
                <w:szCs w:val="16"/>
              </w:rPr>
            </w:pPr>
            <w:r w:rsidRPr="00A87A49">
              <w:rPr>
                <w:b/>
                <w:bCs/>
                <w:sz w:val="16"/>
                <w:szCs w:val="16"/>
              </w:rPr>
              <w:t>1</w:t>
            </w:r>
            <w:r>
              <w:rPr>
                <w:b/>
                <w:bCs/>
                <w:sz w:val="16"/>
                <w:szCs w:val="16"/>
                <w:lang w:val="en-US"/>
              </w:rPr>
              <w:t>2</w:t>
            </w:r>
            <w:r w:rsidRPr="00A87A49">
              <w:rPr>
                <w:b/>
                <w:bCs/>
                <w:sz w:val="16"/>
                <w:szCs w:val="16"/>
              </w:rPr>
              <w:t>.03.202</w:t>
            </w:r>
            <w:r>
              <w:rPr>
                <w:b/>
                <w:bCs/>
                <w:sz w:val="16"/>
                <w:szCs w:val="16"/>
                <w:lang w:val="en-US"/>
              </w:rPr>
              <w:t>5</w:t>
            </w:r>
          </w:p>
        </w:tc>
        <w:tc>
          <w:tcPr>
            <w:tcW w:w="19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D94A1A" w14:textId="1597A2D7" w:rsidR="007C7FD8" w:rsidRPr="00A87A49" w:rsidRDefault="007C7FD8" w:rsidP="007C7FD8">
            <w:pPr>
              <w:spacing w:after="100" w:afterAutospacing="1"/>
              <w:jc w:val="center"/>
              <w:rPr>
                <w:b/>
                <w:bCs/>
                <w:sz w:val="16"/>
                <w:szCs w:val="16"/>
              </w:rPr>
            </w:pPr>
            <w:r>
              <w:rPr>
                <w:b/>
                <w:bCs/>
                <w:sz w:val="16"/>
                <w:szCs w:val="16"/>
                <w:lang w:val="en-US"/>
              </w:rPr>
              <w:t>21</w:t>
            </w:r>
            <w:r w:rsidRPr="00A87A49">
              <w:rPr>
                <w:b/>
                <w:bCs/>
                <w:sz w:val="16"/>
                <w:szCs w:val="16"/>
              </w:rPr>
              <w:t>.04.202</w:t>
            </w:r>
            <w:r>
              <w:rPr>
                <w:b/>
                <w:bCs/>
                <w:sz w:val="16"/>
                <w:szCs w:val="16"/>
                <w:lang w:val="en-US"/>
              </w:rPr>
              <w:t>5</w:t>
            </w:r>
          </w:p>
        </w:tc>
        <w:tc>
          <w:tcPr>
            <w:tcW w:w="1940" w:type="dxa"/>
            <w:gridSpan w:val="3"/>
            <w:tcBorders>
              <w:top w:val="single" w:sz="4" w:space="0" w:color="auto"/>
              <w:left w:val="nil"/>
              <w:bottom w:val="single" w:sz="4" w:space="0" w:color="auto"/>
              <w:right w:val="single" w:sz="4" w:space="0" w:color="auto"/>
            </w:tcBorders>
            <w:shd w:val="clear" w:color="auto" w:fill="auto"/>
            <w:vAlign w:val="center"/>
          </w:tcPr>
          <w:p w14:paraId="2AFC82F1" w14:textId="77777777" w:rsidR="007C7FD8" w:rsidRPr="00033607" w:rsidRDefault="007C7FD8" w:rsidP="007C7FD8">
            <w:pPr>
              <w:spacing w:after="100" w:afterAutospacing="1"/>
              <w:jc w:val="center"/>
              <w:rPr>
                <w:b/>
                <w:bCs/>
                <w:sz w:val="16"/>
                <w:szCs w:val="16"/>
                <w:highlight w:val="yellow"/>
              </w:rPr>
            </w:pPr>
            <w:r w:rsidRPr="00432753">
              <w:rPr>
                <w:b/>
                <w:bCs/>
                <w:sz w:val="16"/>
                <w:szCs w:val="16"/>
              </w:rPr>
              <w:t>За все периоды</w:t>
            </w:r>
          </w:p>
        </w:tc>
      </w:tr>
      <w:tr w:rsidR="005B07C4" w:rsidRPr="00525195" w14:paraId="160A4179" w14:textId="77777777" w:rsidTr="001A034F">
        <w:trPr>
          <w:trHeight w:val="964"/>
          <w:tblHeader/>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65399F9" w14:textId="77777777" w:rsidR="00C05DBD" w:rsidRPr="00525195" w:rsidRDefault="00C05DBD" w:rsidP="00B06D5A">
            <w:pPr>
              <w:spacing w:after="100" w:afterAutospacing="1"/>
              <w:rPr>
                <w:b/>
                <w:bCs/>
                <w:sz w:val="16"/>
                <w:szCs w:val="16"/>
              </w:rPr>
            </w:pPr>
          </w:p>
        </w:tc>
        <w:tc>
          <w:tcPr>
            <w:tcW w:w="646" w:type="dxa"/>
            <w:tcBorders>
              <w:top w:val="nil"/>
              <w:left w:val="nil"/>
              <w:bottom w:val="single" w:sz="4" w:space="0" w:color="auto"/>
              <w:right w:val="single" w:sz="4" w:space="0" w:color="auto"/>
            </w:tcBorders>
            <w:shd w:val="clear" w:color="auto" w:fill="auto"/>
            <w:textDirection w:val="btLr"/>
            <w:vAlign w:val="center"/>
            <w:hideMark/>
          </w:tcPr>
          <w:p w14:paraId="3046C40E" w14:textId="77777777" w:rsidR="00C05DBD" w:rsidRPr="00525195" w:rsidRDefault="00C05DBD" w:rsidP="00B06D5A">
            <w:pPr>
              <w:spacing w:after="100" w:afterAutospacing="1"/>
              <w:rPr>
                <w:b/>
                <w:bCs/>
                <w:sz w:val="16"/>
                <w:szCs w:val="16"/>
              </w:rPr>
            </w:pPr>
            <w:r w:rsidRPr="00525195">
              <w:rPr>
                <w:b/>
                <w:bCs/>
                <w:sz w:val="16"/>
                <w:szCs w:val="16"/>
              </w:rPr>
              <w:t>Всего участников</w:t>
            </w:r>
          </w:p>
        </w:tc>
        <w:tc>
          <w:tcPr>
            <w:tcW w:w="647" w:type="dxa"/>
            <w:tcBorders>
              <w:top w:val="nil"/>
              <w:left w:val="nil"/>
              <w:bottom w:val="single" w:sz="4" w:space="0" w:color="auto"/>
              <w:right w:val="single" w:sz="4" w:space="0" w:color="auto"/>
            </w:tcBorders>
            <w:shd w:val="clear" w:color="auto" w:fill="auto"/>
            <w:textDirection w:val="btLr"/>
            <w:vAlign w:val="center"/>
            <w:hideMark/>
          </w:tcPr>
          <w:p w14:paraId="25DC201C" w14:textId="68F1D1C9"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зачёт</w:t>
            </w:r>
            <w:r w:rsidR="001A034F">
              <w:rPr>
                <w:b/>
                <w:bCs/>
                <w:sz w:val="16"/>
                <w:szCs w:val="16"/>
              </w:rPr>
              <w:t>»</w:t>
            </w:r>
          </w:p>
        </w:tc>
        <w:tc>
          <w:tcPr>
            <w:tcW w:w="647" w:type="dxa"/>
            <w:tcBorders>
              <w:top w:val="nil"/>
              <w:left w:val="nil"/>
              <w:bottom w:val="single" w:sz="4" w:space="0" w:color="auto"/>
              <w:right w:val="single" w:sz="4" w:space="0" w:color="auto"/>
            </w:tcBorders>
            <w:shd w:val="clear" w:color="auto" w:fill="auto"/>
            <w:textDirection w:val="btLr"/>
            <w:vAlign w:val="center"/>
            <w:hideMark/>
          </w:tcPr>
          <w:p w14:paraId="08C88F8B" w14:textId="6D76DF70"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незачёт</w:t>
            </w:r>
            <w:r w:rsidR="001A034F">
              <w:rPr>
                <w:b/>
                <w:bCs/>
                <w:sz w:val="16"/>
                <w:szCs w:val="16"/>
              </w:rPr>
              <w:t>»</w:t>
            </w:r>
          </w:p>
        </w:tc>
        <w:tc>
          <w:tcPr>
            <w:tcW w:w="646" w:type="dxa"/>
            <w:tcBorders>
              <w:top w:val="nil"/>
              <w:left w:val="nil"/>
              <w:bottom w:val="single" w:sz="4" w:space="0" w:color="auto"/>
              <w:right w:val="single" w:sz="4" w:space="0" w:color="auto"/>
            </w:tcBorders>
            <w:shd w:val="clear" w:color="auto" w:fill="auto"/>
            <w:textDirection w:val="btLr"/>
            <w:vAlign w:val="center"/>
            <w:hideMark/>
          </w:tcPr>
          <w:p w14:paraId="113771E9" w14:textId="77777777" w:rsidR="00C05DBD" w:rsidRPr="00525195" w:rsidRDefault="00C05DBD" w:rsidP="00B06D5A">
            <w:pPr>
              <w:spacing w:after="100" w:afterAutospacing="1"/>
              <w:rPr>
                <w:b/>
                <w:bCs/>
                <w:sz w:val="16"/>
                <w:szCs w:val="16"/>
              </w:rPr>
            </w:pPr>
            <w:r w:rsidRPr="00525195">
              <w:rPr>
                <w:b/>
                <w:bCs/>
                <w:sz w:val="16"/>
                <w:szCs w:val="16"/>
              </w:rPr>
              <w:t>Всего участников</w:t>
            </w:r>
          </w:p>
        </w:tc>
        <w:tc>
          <w:tcPr>
            <w:tcW w:w="647" w:type="dxa"/>
            <w:tcBorders>
              <w:top w:val="nil"/>
              <w:left w:val="nil"/>
              <w:bottom w:val="single" w:sz="4" w:space="0" w:color="auto"/>
              <w:right w:val="single" w:sz="4" w:space="0" w:color="auto"/>
            </w:tcBorders>
            <w:shd w:val="clear" w:color="auto" w:fill="auto"/>
            <w:textDirection w:val="btLr"/>
            <w:vAlign w:val="center"/>
            <w:hideMark/>
          </w:tcPr>
          <w:p w14:paraId="1719A3C8" w14:textId="03BA5ADD"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зачёт</w:t>
            </w:r>
            <w:r w:rsidR="001A034F">
              <w:rPr>
                <w:b/>
                <w:bCs/>
                <w:sz w:val="16"/>
                <w:szCs w:val="16"/>
              </w:rPr>
              <w:t>»</w:t>
            </w:r>
          </w:p>
        </w:tc>
        <w:tc>
          <w:tcPr>
            <w:tcW w:w="647" w:type="dxa"/>
            <w:tcBorders>
              <w:top w:val="nil"/>
              <w:left w:val="nil"/>
              <w:bottom w:val="single" w:sz="4" w:space="0" w:color="auto"/>
              <w:right w:val="single" w:sz="4" w:space="0" w:color="auto"/>
            </w:tcBorders>
            <w:shd w:val="clear" w:color="auto" w:fill="auto"/>
            <w:textDirection w:val="btLr"/>
            <w:vAlign w:val="center"/>
            <w:hideMark/>
          </w:tcPr>
          <w:p w14:paraId="4DACE29B" w14:textId="1488BF93"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незачёт</w:t>
            </w:r>
            <w:r w:rsidR="001A034F">
              <w:rPr>
                <w:b/>
                <w:bCs/>
                <w:sz w:val="16"/>
                <w:szCs w:val="16"/>
              </w:rPr>
              <w:t>»</w:t>
            </w:r>
          </w:p>
        </w:tc>
        <w:tc>
          <w:tcPr>
            <w:tcW w:w="646" w:type="dxa"/>
            <w:tcBorders>
              <w:top w:val="nil"/>
              <w:left w:val="nil"/>
              <w:bottom w:val="single" w:sz="4" w:space="0" w:color="auto"/>
              <w:right w:val="single" w:sz="4" w:space="0" w:color="auto"/>
            </w:tcBorders>
            <w:shd w:val="clear" w:color="auto" w:fill="auto"/>
            <w:textDirection w:val="btLr"/>
            <w:vAlign w:val="center"/>
            <w:hideMark/>
          </w:tcPr>
          <w:p w14:paraId="7C7E41ED" w14:textId="77777777" w:rsidR="00C05DBD" w:rsidRPr="00525195" w:rsidRDefault="00C05DBD" w:rsidP="00B06D5A">
            <w:pPr>
              <w:spacing w:after="100" w:afterAutospacing="1"/>
              <w:rPr>
                <w:b/>
                <w:bCs/>
                <w:sz w:val="16"/>
                <w:szCs w:val="16"/>
              </w:rPr>
            </w:pPr>
            <w:r w:rsidRPr="00525195">
              <w:rPr>
                <w:b/>
                <w:bCs/>
                <w:sz w:val="16"/>
                <w:szCs w:val="16"/>
              </w:rPr>
              <w:t>Всего участников</w:t>
            </w:r>
          </w:p>
        </w:tc>
        <w:tc>
          <w:tcPr>
            <w:tcW w:w="647" w:type="dxa"/>
            <w:tcBorders>
              <w:top w:val="nil"/>
              <w:left w:val="nil"/>
              <w:bottom w:val="single" w:sz="4" w:space="0" w:color="auto"/>
              <w:right w:val="single" w:sz="4" w:space="0" w:color="auto"/>
            </w:tcBorders>
            <w:shd w:val="clear" w:color="auto" w:fill="auto"/>
            <w:textDirection w:val="btLr"/>
            <w:vAlign w:val="center"/>
            <w:hideMark/>
          </w:tcPr>
          <w:p w14:paraId="12B41756" w14:textId="387E48CB"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зачёт</w:t>
            </w:r>
            <w:r w:rsidR="001A034F">
              <w:rPr>
                <w:b/>
                <w:bCs/>
                <w:sz w:val="16"/>
                <w:szCs w:val="16"/>
              </w:rPr>
              <w:t>»</w:t>
            </w:r>
          </w:p>
        </w:tc>
        <w:tc>
          <w:tcPr>
            <w:tcW w:w="647" w:type="dxa"/>
            <w:tcBorders>
              <w:top w:val="nil"/>
              <w:left w:val="nil"/>
              <w:bottom w:val="single" w:sz="4" w:space="0" w:color="auto"/>
              <w:right w:val="single" w:sz="4" w:space="0" w:color="auto"/>
            </w:tcBorders>
            <w:shd w:val="clear" w:color="auto" w:fill="auto"/>
            <w:textDirection w:val="btLr"/>
            <w:vAlign w:val="center"/>
            <w:hideMark/>
          </w:tcPr>
          <w:p w14:paraId="21F009FF" w14:textId="2C0D62F1"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незачёт</w:t>
            </w:r>
            <w:r w:rsidR="001A034F">
              <w:rPr>
                <w:b/>
                <w:bCs/>
                <w:sz w:val="16"/>
                <w:szCs w:val="16"/>
              </w:rPr>
              <w:t>»</w:t>
            </w:r>
          </w:p>
        </w:tc>
        <w:tc>
          <w:tcPr>
            <w:tcW w:w="646" w:type="dxa"/>
            <w:tcBorders>
              <w:top w:val="nil"/>
              <w:left w:val="nil"/>
              <w:bottom w:val="single" w:sz="4" w:space="0" w:color="auto"/>
              <w:right w:val="single" w:sz="4" w:space="0" w:color="auto"/>
            </w:tcBorders>
            <w:textDirection w:val="btLr"/>
            <w:vAlign w:val="center"/>
          </w:tcPr>
          <w:p w14:paraId="10BC479E" w14:textId="77777777" w:rsidR="00C05DBD" w:rsidRPr="00525195" w:rsidRDefault="00C05DBD" w:rsidP="00B06D5A">
            <w:pPr>
              <w:spacing w:after="100" w:afterAutospacing="1"/>
              <w:rPr>
                <w:b/>
                <w:bCs/>
                <w:sz w:val="16"/>
                <w:szCs w:val="16"/>
              </w:rPr>
            </w:pPr>
            <w:r w:rsidRPr="00525195">
              <w:rPr>
                <w:b/>
                <w:bCs/>
                <w:sz w:val="16"/>
                <w:szCs w:val="16"/>
              </w:rPr>
              <w:t>Всего участников</w:t>
            </w:r>
          </w:p>
        </w:tc>
        <w:tc>
          <w:tcPr>
            <w:tcW w:w="647" w:type="dxa"/>
            <w:tcBorders>
              <w:top w:val="nil"/>
              <w:left w:val="nil"/>
              <w:bottom w:val="single" w:sz="4" w:space="0" w:color="auto"/>
              <w:right w:val="single" w:sz="4" w:space="0" w:color="auto"/>
            </w:tcBorders>
            <w:textDirection w:val="btLr"/>
            <w:vAlign w:val="center"/>
          </w:tcPr>
          <w:p w14:paraId="221432EB" w14:textId="047F368F"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зачёт</w:t>
            </w:r>
            <w:r w:rsidR="001A034F">
              <w:rPr>
                <w:b/>
                <w:bCs/>
                <w:sz w:val="16"/>
                <w:szCs w:val="16"/>
              </w:rPr>
              <w:t>»</w:t>
            </w:r>
          </w:p>
        </w:tc>
        <w:tc>
          <w:tcPr>
            <w:tcW w:w="647" w:type="dxa"/>
            <w:tcBorders>
              <w:top w:val="nil"/>
              <w:left w:val="nil"/>
              <w:bottom w:val="single" w:sz="4" w:space="0" w:color="auto"/>
              <w:right w:val="single" w:sz="4" w:space="0" w:color="auto"/>
            </w:tcBorders>
            <w:textDirection w:val="btLr"/>
            <w:vAlign w:val="center"/>
          </w:tcPr>
          <w:p w14:paraId="7BF235E3" w14:textId="5B69B27F" w:rsidR="00C05DBD" w:rsidRPr="00525195" w:rsidRDefault="00C05DBD" w:rsidP="00B06D5A">
            <w:pPr>
              <w:spacing w:after="100" w:afterAutospacing="1"/>
              <w:rPr>
                <w:b/>
                <w:bCs/>
                <w:sz w:val="16"/>
                <w:szCs w:val="16"/>
              </w:rPr>
            </w:pPr>
            <w:r w:rsidRPr="00525195">
              <w:rPr>
                <w:b/>
                <w:bCs/>
                <w:sz w:val="16"/>
                <w:szCs w:val="16"/>
              </w:rPr>
              <w:t xml:space="preserve">Получили </w:t>
            </w:r>
            <w:r w:rsidR="001A034F">
              <w:rPr>
                <w:b/>
                <w:bCs/>
                <w:sz w:val="16"/>
                <w:szCs w:val="16"/>
              </w:rPr>
              <w:t>«</w:t>
            </w:r>
            <w:r w:rsidRPr="00525195">
              <w:rPr>
                <w:b/>
                <w:bCs/>
                <w:sz w:val="16"/>
                <w:szCs w:val="16"/>
              </w:rPr>
              <w:t>незачёт</w:t>
            </w:r>
            <w:r w:rsidR="001A034F">
              <w:rPr>
                <w:b/>
                <w:bCs/>
                <w:sz w:val="16"/>
                <w:szCs w:val="16"/>
              </w:rPr>
              <w:t>»</w:t>
            </w:r>
          </w:p>
        </w:tc>
      </w:tr>
      <w:tr w:rsidR="0004785D" w:rsidRPr="00525195" w14:paraId="3085F6A8" w14:textId="77777777" w:rsidTr="00711FC0">
        <w:trPr>
          <w:trHeight w:val="22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A73946A" w14:textId="5982128C" w:rsidR="0004785D" w:rsidRPr="00C908E0" w:rsidRDefault="0004785D" w:rsidP="0004785D">
            <w:pPr>
              <w:spacing w:after="0"/>
              <w:jc w:val="left"/>
              <w:rPr>
                <w:sz w:val="20"/>
                <w:szCs w:val="20"/>
              </w:rPr>
            </w:pPr>
            <w:r>
              <w:rPr>
                <w:sz w:val="20"/>
                <w:szCs w:val="20"/>
              </w:rPr>
              <w:t xml:space="preserve">МБОУ Гобикская СОШ </w:t>
            </w:r>
          </w:p>
        </w:tc>
        <w:tc>
          <w:tcPr>
            <w:tcW w:w="646" w:type="dxa"/>
            <w:tcBorders>
              <w:top w:val="nil"/>
              <w:left w:val="nil"/>
              <w:bottom w:val="single" w:sz="4" w:space="0" w:color="auto"/>
              <w:right w:val="single" w:sz="4" w:space="0" w:color="auto"/>
            </w:tcBorders>
            <w:shd w:val="clear" w:color="auto" w:fill="auto"/>
            <w:noWrap/>
            <w:vAlign w:val="center"/>
            <w:hideMark/>
          </w:tcPr>
          <w:p w14:paraId="6F1197B9" w14:textId="41F442E3" w:rsidR="0004785D" w:rsidRPr="00711FC0" w:rsidRDefault="0004785D" w:rsidP="0004785D">
            <w:pPr>
              <w:spacing w:after="100" w:afterAutospacing="1"/>
              <w:jc w:val="center"/>
              <w:rPr>
                <w:sz w:val="20"/>
                <w:szCs w:val="20"/>
              </w:rPr>
            </w:pPr>
            <w:r w:rsidRPr="00711FC0">
              <w:rPr>
                <w:sz w:val="20"/>
                <w:szCs w:val="20"/>
              </w:rPr>
              <w:t>7</w:t>
            </w:r>
          </w:p>
        </w:tc>
        <w:tc>
          <w:tcPr>
            <w:tcW w:w="647" w:type="dxa"/>
            <w:tcBorders>
              <w:top w:val="nil"/>
              <w:left w:val="nil"/>
              <w:bottom w:val="single" w:sz="4" w:space="0" w:color="auto"/>
              <w:right w:val="single" w:sz="4" w:space="0" w:color="auto"/>
            </w:tcBorders>
            <w:shd w:val="clear" w:color="auto" w:fill="auto"/>
            <w:noWrap/>
            <w:vAlign w:val="center"/>
            <w:hideMark/>
          </w:tcPr>
          <w:p w14:paraId="10F67FA8" w14:textId="03E0BAEA" w:rsidR="0004785D" w:rsidRPr="00C908E0" w:rsidRDefault="0004785D" w:rsidP="0004785D">
            <w:pPr>
              <w:spacing w:after="100" w:afterAutospacing="1"/>
              <w:jc w:val="center"/>
              <w:rPr>
                <w:sz w:val="20"/>
                <w:szCs w:val="20"/>
              </w:rPr>
            </w:pPr>
            <w:r w:rsidRPr="00711FC0">
              <w:rPr>
                <w:sz w:val="20"/>
                <w:szCs w:val="20"/>
              </w:rPr>
              <w:t>7</w:t>
            </w:r>
          </w:p>
        </w:tc>
        <w:tc>
          <w:tcPr>
            <w:tcW w:w="647" w:type="dxa"/>
            <w:tcBorders>
              <w:top w:val="nil"/>
              <w:left w:val="nil"/>
              <w:bottom w:val="single" w:sz="4" w:space="0" w:color="auto"/>
              <w:right w:val="single" w:sz="4" w:space="0" w:color="auto"/>
            </w:tcBorders>
            <w:shd w:val="clear" w:color="auto" w:fill="auto"/>
            <w:noWrap/>
            <w:vAlign w:val="center"/>
            <w:hideMark/>
          </w:tcPr>
          <w:p w14:paraId="5B8C15CA"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282CC458"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58753544"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23894E9E"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6599BFDD"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56627187"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19AA25A2"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vAlign w:val="center"/>
          </w:tcPr>
          <w:p w14:paraId="2F72664F" w14:textId="4B0F8A96" w:rsidR="0004785D" w:rsidRPr="00C908E0" w:rsidRDefault="0004785D" w:rsidP="0004785D">
            <w:pPr>
              <w:spacing w:after="100" w:afterAutospacing="1"/>
              <w:jc w:val="center"/>
              <w:rPr>
                <w:sz w:val="20"/>
                <w:szCs w:val="20"/>
              </w:rPr>
            </w:pPr>
            <w:r w:rsidRPr="00711FC0">
              <w:rPr>
                <w:sz w:val="20"/>
                <w:szCs w:val="20"/>
              </w:rPr>
              <w:t>7</w:t>
            </w:r>
          </w:p>
        </w:tc>
        <w:tc>
          <w:tcPr>
            <w:tcW w:w="647" w:type="dxa"/>
            <w:tcBorders>
              <w:top w:val="nil"/>
              <w:left w:val="nil"/>
              <w:bottom w:val="single" w:sz="4" w:space="0" w:color="auto"/>
              <w:right w:val="single" w:sz="4" w:space="0" w:color="auto"/>
            </w:tcBorders>
            <w:vAlign w:val="center"/>
          </w:tcPr>
          <w:p w14:paraId="52CBAFDA" w14:textId="75A4F193" w:rsidR="0004785D" w:rsidRPr="00C908E0" w:rsidRDefault="0004785D" w:rsidP="0004785D">
            <w:pPr>
              <w:spacing w:after="100" w:afterAutospacing="1"/>
              <w:jc w:val="center"/>
              <w:rPr>
                <w:sz w:val="20"/>
                <w:szCs w:val="20"/>
              </w:rPr>
            </w:pPr>
            <w:r w:rsidRPr="00711FC0">
              <w:rPr>
                <w:sz w:val="20"/>
                <w:szCs w:val="20"/>
              </w:rPr>
              <w:t>7</w:t>
            </w:r>
          </w:p>
        </w:tc>
        <w:tc>
          <w:tcPr>
            <w:tcW w:w="647" w:type="dxa"/>
            <w:tcBorders>
              <w:top w:val="nil"/>
              <w:left w:val="nil"/>
              <w:bottom w:val="single" w:sz="4" w:space="0" w:color="auto"/>
              <w:right w:val="single" w:sz="4" w:space="0" w:color="auto"/>
            </w:tcBorders>
            <w:vAlign w:val="center"/>
          </w:tcPr>
          <w:p w14:paraId="6B261F26" w14:textId="77777777" w:rsidR="0004785D" w:rsidRPr="00C908E0" w:rsidRDefault="0004785D" w:rsidP="0004785D">
            <w:pPr>
              <w:spacing w:after="100" w:afterAutospacing="1"/>
              <w:jc w:val="center"/>
              <w:rPr>
                <w:sz w:val="20"/>
                <w:szCs w:val="20"/>
              </w:rPr>
            </w:pPr>
          </w:p>
        </w:tc>
      </w:tr>
      <w:tr w:rsidR="0004785D" w:rsidRPr="00525195" w14:paraId="62CD6AAE" w14:textId="77777777" w:rsidTr="00711FC0">
        <w:trPr>
          <w:trHeight w:val="22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E545CA1" w14:textId="5034ADAA" w:rsidR="0004785D" w:rsidRPr="00C908E0" w:rsidRDefault="0004785D" w:rsidP="0004785D">
            <w:pPr>
              <w:spacing w:after="100" w:afterAutospacing="1"/>
              <w:jc w:val="left"/>
              <w:rPr>
                <w:sz w:val="20"/>
                <w:szCs w:val="20"/>
              </w:rPr>
            </w:pPr>
            <w:r>
              <w:rPr>
                <w:sz w:val="20"/>
                <w:szCs w:val="20"/>
              </w:rPr>
              <w:t>МБОУ Пацынская СОШ</w:t>
            </w:r>
          </w:p>
        </w:tc>
        <w:tc>
          <w:tcPr>
            <w:tcW w:w="646" w:type="dxa"/>
            <w:tcBorders>
              <w:top w:val="nil"/>
              <w:left w:val="nil"/>
              <w:bottom w:val="single" w:sz="4" w:space="0" w:color="auto"/>
              <w:right w:val="single" w:sz="4" w:space="0" w:color="auto"/>
            </w:tcBorders>
            <w:shd w:val="clear" w:color="auto" w:fill="auto"/>
            <w:noWrap/>
            <w:vAlign w:val="center"/>
            <w:hideMark/>
          </w:tcPr>
          <w:p w14:paraId="25725EE9" w14:textId="52B6E5CA" w:rsidR="0004785D" w:rsidRPr="00711FC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shd w:val="clear" w:color="auto" w:fill="auto"/>
            <w:noWrap/>
            <w:vAlign w:val="center"/>
            <w:hideMark/>
          </w:tcPr>
          <w:p w14:paraId="2FAFE2FE" w14:textId="5F6F55A8" w:rsidR="0004785D" w:rsidRPr="00C908E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shd w:val="clear" w:color="auto" w:fill="auto"/>
            <w:noWrap/>
            <w:vAlign w:val="center"/>
            <w:hideMark/>
          </w:tcPr>
          <w:p w14:paraId="09A3F5A8"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7213D72A"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7E325BBE"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6CF68108"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47C0F73B"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50D97EDB"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42E46B07"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vAlign w:val="center"/>
          </w:tcPr>
          <w:p w14:paraId="4FEAD2B8" w14:textId="2E446998" w:rsidR="0004785D" w:rsidRPr="00C908E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vAlign w:val="center"/>
          </w:tcPr>
          <w:p w14:paraId="7EA2BB40" w14:textId="53D496B4" w:rsidR="0004785D" w:rsidRPr="00C908E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vAlign w:val="center"/>
          </w:tcPr>
          <w:p w14:paraId="43F6815B" w14:textId="77777777" w:rsidR="0004785D" w:rsidRPr="00C908E0" w:rsidRDefault="0004785D" w:rsidP="0004785D">
            <w:pPr>
              <w:spacing w:after="100" w:afterAutospacing="1"/>
              <w:jc w:val="center"/>
              <w:rPr>
                <w:sz w:val="20"/>
                <w:szCs w:val="20"/>
              </w:rPr>
            </w:pPr>
          </w:p>
        </w:tc>
      </w:tr>
      <w:tr w:rsidR="0004785D" w:rsidRPr="00525195" w14:paraId="6C723673" w14:textId="77777777" w:rsidTr="00711FC0">
        <w:trPr>
          <w:trHeight w:val="22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828141" w14:textId="198A2024" w:rsidR="0004785D" w:rsidRPr="00C908E0" w:rsidRDefault="0004785D" w:rsidP="0004785D">
            <w:pPr>
              <w:spacing w:after="100" w:afterAutospacing="1"/>
              <w:jc w:val="left"/>
              <w:rPr>
                <w:sz w:val="20"/>
                <w:szCs w:val="20"/>
              </w:rPr>
            </w:pPr>
            <w:r>
              <w:rPr>
                <w:sz w:val="20"/>
                <w:szCs w:val="20"/>
              </w:rPr>
              <w:t xml:space="preserve">МБОУ- Рогнединская СОШ </w:t>
            </w:r>
          </w:p>
        </w:tc>
        <w:tc>
          <w:tcPr>
            <w:tcW w:w="646" w:type="dxa"/>
            <w:tcBorders>
              <w:top w:val="nil"/>
              <w:left w:val="nil"/>
              <w:bottom w:val="single" w:sz="4" w:space="0" w:color="auto"/>
              <w:right w:val="single" w:sz="4" w:space="0" w:color="auto"/>
            </w:tcBorders>
            <w:shd w:val="clear" w:color="auto" w:fill="auto"/>
            <w:noWrap/>
            <w:vAlign w:val="center"/>
            <w:hideMark/>
          </w:tcPr>
          <w:p w14:paraId="12A597F9" w14:textId="4D9A62BB" w:rsidR="0004785D" w:rsidRPr="00711FC0" w:rsidRDefault="0004785D" w:rsidP="0004785D">
            <w:pPr>
              <w:spacing w:after="100" w:afterAutospacing="1"/>
              <w:jc w:val="center"/>
              <w:rPr>
                <w:sz w:val="20"/>
                <w:szCs w:val="20"/>
              </w:rPr>
            </w:pPr>
            <w:r w:rsidRPr="00711FC0">
              <w:rPr>
                <w:sz w:val="20"/>
                <w:szCs w:val="20"/>
              </w:rPr>
              <w:t>37</w:t>
            </w:r>
          </w:p>
        </w:tc>
        <w:tc>
          <w:tcPr>
            <w:tcW w:w="647" w:type="dxa"/>
            <w:tcBorders>
              <w:top w:val="nil"/>
              <w:left w:val="nil"/>
              <w:bottom w:val="single" w:sz="4" w:space="0" w:color="auto"/>
              <w:right w:val="single" w:sz="4" w:space="0" w:color="auto"/>
            </w:tcBorders>
            <w:shd w:val="clear" w:color="auto" w:fill="auto"/>
            <w:noWrap/>
            <w:vAlign w:val="center"/>
            <w:hideMark/>
          </w:tcPr>
          <w:p w14:paraId="75C3DA95" w14:textId="4D360624" w:rsidR="0004785D" w:rsidRPr="00C908E0" w:rsidRDefault="0004785D" w:rsidP="0004785D">
            <w:pPr>
              <w:spacing w:after="100" w:afterAutospacing="1"/>
              <w:jc w:val="center"/>
              <w:rPr>
                <w:sz w:val="20"/>
                <w:szCs w:val="20"/>
              </w:rPr>
            </w:pPr>
            <w:r w:rsidRPr="00711FC0">
              <w:rPr>
                <w:sz w:val="20"/>
                <w:szCs w:val="20"/>
              </w:rPr>
              <w:t>37</w:t>
            </w:r>
          </w:p>
        </w:tc>
        <w:tc>
          <w:tcPr>
            <w:tcW w:w="647" w:type="dxa"/>
            <w:tcBorders>
              <w:top w:val="nil"/>
              <w:left w:val="nil"/>
              <w:bottom w:val="single" w:sz="4" w:space="0" w:color="auto"/>
              <w:right w:val="single" w:sz="4" w:space="0" w:color="auto"/>
            </w:tcBorders>
            <w:shd w:val="clear" w:color="auto" w:fill="auto"/>
            <w:noWrap/>
            <w:vAlign w:val="center"/>
            <w:hideMark/>
          </w:tcPr>
          <w:p w14:paraId="75A58FFE"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6B920BDE"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5CDE2295"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50E18D5D"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77F8FD73"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26202EB9"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3BAD321E"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vAlign w:val="center"/>
          </w:tcPr>
          <w:p w14:paraId="7E688A9A" w14:textId="1193C28A" w:rsidR="0004785D" w:rsidRPr="00C908E0" w:rsidRDefault="0004785D" w:rsidP="0004785D">
            <w:pPr>
              <w:spacing w:after="100" w:afterAutospacing="1"/>
              <w:jc w:val="center"/>
              <w:rPr>
                <w:sz w:val="20"/>
                <w:szCs w:val="20"/>
              </w:rPr>
            </w:pPr>
            <w:r w:rsidRPr="00711FC0">
              <w:rPr>
                <w:sz w:val="20"/>
                <w:szCs w:val="20"/>
              </w:rPr>
              <w:t>37</w:t>
            </w:r>
          </w:p>
        </w:tc>
        <w:tc>
          <w:tcPr>
            <w:tcW w:w="647" w:type="dxa"/>
            <w:tcBorders>
              <w:top w:val="nil"/>
              <w:left w:val="nil"/>
              <w:bottom w:val="single" w:sz="4" w:space="0" w:color="auto"/>
              <w:right w:val="single" w:sz="4" w:space="0" w:color="auto"/>
            </w:tcBorders>
            <w:vAlign w:val="center"/>
          </w:tcPr>
          <w:p w14:paraId="0B9A30C2" w14:textId="1DA64C70" w:rsidR="0004785D" w:rsidRPr="00C908E0" w:rsidRDefault="0004785D" w:rsidP="0004785D">
            <w:pPr>
              <w:spacing w:after="100" w:afterAutospacing="1"/>
              <w:jc w:val="center"/>
              <w:rPr>
                <w:sz w:val="20"/>
                <w:szCs w:val="20"/>
              </w:rPr>
            </w:pPr>
            <w:r w:rsidRPr="00711FC0">
              <w:rPr>
                <w:sz w:val="20"/>
                <w:szCs w:val="20"/>
              </w:rPr>
              <w:t>37</w:t>
            </w:r>
          </w:p>
        </w:tc>
        <w:tc>
          <w:tcPr>
            <w:tcW w:w="647" w:type="dxa"/>
            <w:tcBorders>
              <w:top w:val="nil"/>
              <w:left w:val="nil"/>
              <w:bottom w:val="single" w:sz="4" w:space="0" w:color="auto"/>
              <w:right w:val="single" w:sz="4" w:space="0" w:color="auto"/>
            </w:tcBorders>
            <w:vAlign w:val="center"/>
          </w:tcPr>
          <w:p w14:paraId="354D2ADD" w14:textId="77777777" w:rsidR="0004785D" w:rsidRPr="00C908E0" w:rsidRDefault="0004785D" w:rsidP="0004785D">
            <w:pPr>
              <w:spacing w:after="100" w:afterAutospacing="1"/>
              <w:jc w:val="center"/>
              <w:rPr>
                <w:sz w:val="20"/>
                <w:szCs w:val="20"/>
              </w:rPr>
            </w:pPr>
          </w:p>
        </w:tc>
      </w:tr>
      <w:tr w:rsidR="0004785D" w:rsidRPr="00525195" w14:paraId="16E4EB57" w14:textId="77777777" w:rsidTr="00711FC0">
        <w:trPr>
          <w:trHeight w:val="22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49FD5A2" w14:textId="3F5A4055" w:rsidR="0004785D" w:rsidRPr="00C908E0" w:rsidRDefault="0004785D" w:rsidP="0004785D">
            <w:pPr>
              <w:spacing w:after="100" w:afterAutospacing="1"/>
              <w:jc w:val="left"/>
              <w:rPr>
                <w:sz w:val="20"/>
                <w:szCs w:val="20"/>
              </w:rPr>
            </w:pPr>
            <w:r>
              <w:rPr>
                <w:sz w:val="20"/>
                <w:szCs w:val="20"/>
              </w:rPr>
              <w:t xml:space="preserve">МБОУ Снопотская СОШ </w:t>
            </w:r>
          </w:p>
        </w:tc>
        <w:tc>
          <w:tcPr>
            <w:tcW w:w="646" w:type="dxa"/>
            <w:tcBorders>
              <w:top w:val="nil"/>
              <w:left w:val="nil"/>
              <w:bottom w:val="single" w:sz="4" w:space="0" w:color="auto"/>
              <w:right w:val="single" w:sz="4" w:space="0" w:color="auto"/>
            </w:tcBorders>
            <w:shd w:val="clear" w:color="auto" w:fill="auto"/>
            <w:noWrap/>
            <w:vAlign w:val="center"/>
            <w:hideMark/>
          </w:tcPr>
          <w:p w14:paraId="32D38B6F" w14:textId="36CA6C70" w:rsidR="0004785D" w:rsidRPr="00711FC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shd w:val="clear" w:color="auto" w:fill="auto"/>
            <w:noWrap/>
            <w:vAlign w:val="center"/>
            <w:hideMark/>
          </w:tcPr>
          <w:p w14:paraId="7898E43B" w14:textId="2C967370" w:rsidR="0004785D" w:rsidRPr="00C908E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shd w:val="clear" w:color="auto" w:fill="auto"/>
            <w:noWrap/>
            <w:vAlign w:val="center"/>
            <w:hideMark/>
          </w:tcPr>
          <w:p w14:paraId="1C78B382"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5D8B304E"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3FC91560"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2045D314"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31BF5985"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14DA0016"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0A420B63"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vAlign w:val="center"/>
          </w:tcPr>
          <w:p w14:paraId="22BB7BB4" w14:textId="6C9AE532" w:rsidR="0004785D" w:rsidRPr="00C908E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vAlign w:val="center"/>
          </w:tcPr>
          <w:p w14:paraId="0D857EB6" w14:textId="0FCF1E63" w:rsidR="0004785D" w:rsidRPr="00C908E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vAlign w:val="center"/>
          </w:tcPr>
          <w:p w14:paraId="555AC92F" w14:textId="77777777" w:rsidR="0004785D" w:rsidRPr="00C908E0" w:rsidRDefault="0004785D" w:rsidP="0004785D">
            <w:pPr>
              <w:spacing w:after="100" w:afterAutospacing="1"/>
              <w:jc w:val="center"/>
              <w:rPr>
                <w:sz w:val="20"/>
                <w:szCs w:val="20"/>
              </w:rPr>
            </w:pPr>
          </w:p>
        </w:tc>
      </w:tr>
      <w:tr w:rsidR="0004785D" w:rsidRPr="00525195" w14:paraId="6399C70E" w14:textId="77777777" w:rsidTr="00711FC0">
        <w:trPr>
          <w:trHeight w:val="22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7252538" w14:textId="0462D6DF" w:rsidR="0004785D" w:rsidRPr="00C908E0" w:rsidRDefault="0004785D" w:rsidP="0004785D">
            <w:pPr>
              <w:spacing w:after="100" w:afterAutospacing="1"/>
              <w:jc w:val="left"/>
              <w:rPr>
                <w:sz w:val="20"/>
                <w:szCs w:val="20"/>
              </w:rPr>
            </w:pPr>
            <w:r>
              <w:rPr>
                <w:sz w:val="20"/>
                <w:szCs w:val="20"/>
              </w:rPr>
              <w:t xml:space="preserve">МБОУ Старохотмировская СОШ </w:t>
            </w:r>
          </w:p>
        </w:tc>
        <w:tc>
          <w:tcPr>
            <w:tcW w:w="646" w:type="dxa"/>
            <w:tcBorders>
              <w:top w:val="nil"/>
              <w:left w:val="nil"/>
              <w:bottom w:val="single" w:sz="4" w:space="0" w:color="auto"/>
              <w:right w:val="single" w:sz="4" w:space="0" w:color="auto"/>
            </w:tcBorders>
            <w:shd w:val="clear" w:color="auto" w:fill="auto"/>
            <w:noWrap/>
            <w:vAlign w:val="center"/>
            <w:hideMark/>
          </w:tcPr>
          <w:p w14:paraId="1711D387" w14:textId="0EAEC9A0" w:rsidR="0004785D" w:rsidRPr="00711FC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shd w:val="clear" w:color="auto" w:fill="auto"/>
            <w:noWrap/>
            <w:vAlign w:val="center"/>
            <w:hideMark/>
          </w:tcPr>
          <w:p w14:paraId="21EC9106" w14:textId="22D759CB" w:rsidR="0004785D" w:rsidRPr="00C908E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shd w:val="clear" w:color="auto" w:fill="auto"/>
            <w:noWrap/>
            <w:vAlign w:val="center"/>
            <w:hideMark/>
          </w:tcPr>
          <w:p w14:paraId="0B8468C0"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71B351DB"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07584309"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60106923"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709E5EBF"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06A5A8F8"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1C4FF502"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vAlign w:val="center"/>
          </w:tcPr>
          <w:p w14:paraId="42770912" w14:textId="0D57B0CB" w:rsidR="0004785D" w:rsidRPr="00C908E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vAlign w:val="center"/>
          </w:tcPr>
          <w:p w14:paraId="6BA3CBFB" w14:textId="17CD6A33" w:rsidR="0004785D" w:rsidRPr="00C908E0" w:rsidRDefault="0004785D" w:rsidP="0004785D">
            <w:pPr>
              <w:spacing w:after="100" w:afterAutospacing="1"/>
              <w:jc w:val="center"/>
              <w:rPr>
                <w:sz w:val="20"/>
                <w:szCs w:val="20"/>
              </w:rPr>
            </w:pPr>
            <w:r w:rsidRPr="00711FC0">
              <w:rPr>
                <w:sz w:val="20"/>
                <w:szCs w:val="20"/>
              </w:rPr>
              <w:t>2</w:t>
            </w:r>
          </w:p>
        </w:tc>
        <w:tc>
          <w:tcPr>
            <w:tcW w:w="647" w:type="dxa"/>
            <w:tcBorders>
              <w:top w:val="nil"/>
              <w:left w:val="nil"/>
              <w:bottom w:val="single" w:sz="4" w:space="0" w:color="auto"/>
              <w:right w:val="single" w:sz="4" w:space="0" w:color="auto"/>
            </w:tcBorders>
            <w:vAlign w:val="center"/>
          </w:tcPr>
          <w:p w14:paraId="05D5513A" w14:textId="77777777" w:rsidR="0004785D" w:rsidRPr="00C908E0" w:rsidRDefault="0004785D" w:rsidP="0004785D">
            <w:pPr>
              <w:spacing w:after="100" w:afterAutospacing="1"/>
              <w:jc w:val="center"/>
              <w:rPr>
                <w:sz w:val="20"/>
                <w:szCs w:val="20"/>
              </w:rPr>
            </w:pPr>
          </w:p>
        </w:tc>
      </w:tr>
      <w:tr w:rsidR="0004785D" w:rsidRPr="00525195" w14:paraId="599239EE" w14:textId="77777777" w:rsidTr="00711FC0">
        <w:trPr>
          <w:trHeight w:val="22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764BA4" w14:textId="5ED9E241" w:rsidR="0004785D" w:rsidRPr="00C908E0" w:rsidRDefault="0004785D" w:rsidP="0004785D">
            <w:pPr>
              <w:spacing w:after="100" w:afterAutospacing="1"/>
              <w:jc w:val="left"/>
              <w:rPr>
                <w:sz w:val="20"/>
                <w:szCs w:val="20"/>
              </w:rPr>
            </w:pPr>
            <w:r>
              <w:rPr>
                <w:sz w:val="20"/>
                <w:szCs w:val="20"/>
              </w:rPr>
              <w:t xml:space="preserve">МБОУ Тюнинская СОШ им. Н.И. Рыленкова </w:t>
            </w:r>
          </w:p>
        </w:tc>
        <w:tc>
          <w:tcPr>
            <w:tcW w:w="646" w:type="dxa"/>
            <w:tcBorders>
              <w:top w:val="nil"/>
              <w:left w:val="nil"/>
              <w:bottom w:val="single" w:sz="4" w:space="0" w:color="auto"/>
              <w:right w:val="single" w:sz="4" w:space="0" w:color="auto"/>
            </w:tcBorders>
            <w:shd w:val="clear" w:color="auto" w:fill="auto"/>
            <w:noWrap/>
            <w:vAlign w:val="center"/>
            <w:hideMark/>
          </w:tcPr>
          <w:p w14:paraId="5E40871A" w14:textId="6279B6CC" w:rsidR="0004785D" w:rsidRPr="00711FC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shd w:val="clear" w:color="auto" w:fill="auto"/>
            <w:noWrap/>
            <w:vAlign w:val="center"/>
            <w:hideMark/>
          </w:tcPr>
          <w:p w14:paraId="6C8BD6F2" w14:textId="3A9C8CE0" w:rsidR="0004785D" w:rsidRPr="00C908E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shd w:val="clear" w:color="auto" w:fill="auto"/>
            <w:noWrap/>
            <w:vAlign w:val="center"/>
            <w:hideMark/>
          </w:tcPr>
          <w:p w14:paraId="4BC1EE56"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69E12CC9"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7E800929"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10EC6A8D"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58C0520D"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6518AAB7" w14:textId="77777777" w:rsidR="0004785D" w:rsidRPr="00C908E0" w:rsidRDefault="0004785D" w:rsidP="0004785D">
            <w:pPr>
              <w:spacing w:after="100" w:afterAutospacing="1"/>
              <w:jc w:val="center"/>
              <w:rPr>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7E5A2131" w14:textId="77777777" w:rsidR="0004785D" w:rsidRPr="00C908E0" w:rsidRDefault="0004785D" w:rsidP="0004785D">
            <w:pPr>
              <w:spacing w:after="100" w:afterAutospacing="1"/>
              <w:jc w:val="center"/>
              <w:rPr>
                <w:sz w:val="20"/>
                <w:szCs w:val="20"/>
              </w:rPr>
            </w:pPr>
          </w:p>
        </w:tc>
        <w:tc>
          <w:tcPr>
            <w:tcW w:w="646" w:type="dxa"/>
            <w:tcBorders>
              <w:top w:val="nil"/>
              <w:left w:val="nil"/>
              <w:bottom w:val="single" w:sz="4" w:space="0" w:color="auto"/>
              <w:right w:val="single" w:sz="4" w:space="0" w:color="auto"/>
            </w:tcBorders>
            <w:vAlign w:val="center"/>
          </w:tcPr>
          <w:p w14:paraId="62B85886" w14:textId="78261883" w:rsidR="0004785D" w:rsidRPr="00C908E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vAlign w:val="center"/>
          </w:tcPr>
          <w:p w14:paraId="5528F31B" w14:textId="3E6FDCC7" w:rsidR="0004785D" w:rsidRPr="00C908E0" w:rsidRDefault="0004785D" w:rsidP="0004785D">
            <w:pPr>
              <w:spacing w:after="100" w:afterAutospacing="1"/>
              <w:jc w:val="center"/>
              <w:rPr>
                <w:sz w:val="20"/>
                <w:szCs w:val="20"/>
              </w:rPr>
            </w:pPr>
            <w:r w:rsidRPr="00711FC0">
              <w:rPr>
                <w:sz w:val="20"/>
                <w:szCs w:val="20"/>
              </w:rPr>
              <w:t>3</w:t>
            </w:r>
          </w:p>
        </w:tc>
        <w:tc>
          <w:tcPr>
            <w:tcW w:w="647" w:type="dxa"/>
            <w:tcBorders>
              <w:top w:val="nil"/>
              <w:left w:val="nil"/>
              <w:bottom w:val="single" w:sz="4" w:space="0" w:color="auto"/>
              <w:right w:val="single" w:sz="4" w:space="0" w:color="auto"/>
            </w:tcBorders>
            <w:vAlign w:val="center"/>
          </w:tcPr>
          <w:p w14:paraId="1F033844" w14:textId="77777777" w:rsidR="0004785D" w:rsidRPr="00C908E0" w:rsidRDefault="0004785D" w:rsidP="0004785D">
            <w:pPr>
              <w:spacing w:after="100" w:afterAutospacing="1"/>
              <w:jc w:val="center"/>
              <w:rPr>
                <w:sz w:val="20"/>
                <w:szCs w:val="20"/>
              </w:rPr>
            </w:pPr>
          </w:p>
        </w:tc>
      </w:tr>
      <w:tr w:rsidR="00C908E0" w:rsidRPr="00525195" w14:paraId="676F3864" w14:textId="77777777" w:rsidTr="00C908E0">
        <w:trPr>
          <w:trHeight w:val="227"/>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7673AE" w14:textId="7363232F" w:rsidR="00C908E0" w:rsidRPr="00C908E0" w:rsidRDefault="00711FC0" w:rsidP="00115EDF">
            <w:pPr>
              <w:spacing w:after="100" w:afterAutospacing="1"/>
              <w:jc w:val="left"/>
              <w:rPr>
                <w:b/>
                <w:bCs/>
                <w:sz w:val="20"/>
                <w:szCs w:val="20"/>
              </w:rPr>
            </w:pPr>
            <w:r>
              <w:rPr>
                <w:b/>
                <w:bCs/>
                <w:sz w:val="20"/>
                <w:szCs w:val="20"/>
              </w:rPr>
              <w:t>Рогнединский район</w:t>
            </w:r>
          </w:p>
        </w:tc>
        <w:tc>
          <w:tcPr>
            <w:tcW w:w="646" w:type="dxa"/>
            <w:tcBorders>
              <w:top w:val="nil"/>
              <w:left w:val="nil"/>
              <w:bottom w:val="single" w:sz="4" w:space="0" w:color="auto"/>
              <w:right w:val="single" w:sz="4" w:space="0" w:color="auto"/>
            </w:tcBorders>
            <w:shd w:val="clear" w:color="auto" w:fill="auto"/>
            <w:noWrap/>
            <w:vAlign w:val="center"/>
            <w:hideMark/>
          </w:tcPr>
          <w:p w14:paraId="2A40A6DD" w14:textId="53CEF8C0" w:rsidR="00C908E0" w:rsidRPr="00C908E0" w:rsidRDefault="00711FC0" w:rsidP="00C908E0">
            <w:pPr>
              <w:spacing w:after="100" w:afterAutospacing="1"/>
              <w:jc w:val="center"/>
              <w:rPr>
                <w:b/>
                <w:bCs/>
                <w:color w:val="000000"/>
                <w:sz w:val="20"/>
                <w:szCs w:val="20"/>
              </w:rPr>
            </w:pPr>
            <w:r>
              <w:rPr>
                <w:b/>
                <w:bCs/>
                <w:color w:val="000000"/>
                <w:sz w:val="20"/>
                <w:szCs w:val="20"/>
              </w:rPr>
              <w:t>54</w:t>
            </w:r>
          </w:p>
        </w:tc>
        <w:tc>
          <w:tcPr>
            <w:tcW w:w="647" w:type="dxa"/>
            <w:tcBorders>
              <w:top w:val="nil"/>
              <w:left w:val="nil"/>
              <w:bottom w:val="single" w:sz="4" w:space="0" w:color="auto"/>
              <w:right w:val="single" w:sz="4" w:space="0" w:color="auto"/>
            </w:tcBorders>
            <w:shd w:val="clear" w:color="auto" w:fill="auto"/>
            <w:noWrap/>
            <w:vAlign w:val="center"/>
            <w:hideMark/>
          </w:tcPr>
          <w:p w14:paraId="0D4E3F29" w14:textId="687EF8A7" w:rsidR="00C908E0" w:rsidRPr="00C908E0" w:rsidRDefault="00711FC0" w:rsidP="00C908E0">
            <w:pPr>
              <w:spacing w:after="100" w:afterAutospacing="1"/>
              <w:jc w:val="center"/>
              <w:rPr>
                <w:b/>
                <w:bCs/>
                <w:color w:val="000000"/>
                <w:sz w:val="20"/>
                <w:szCs w:val="20"/>
              </w:rPr>
            </w:pPr>
            <w:r>
              <w:rPr>
                <w:b/>
                <w:bCs/>
                <w:color w:val="000000"/>
                <w:sz w:val="20"/>
                <w:szCs w:val="20"/>
              </w:rPr>
              <w:t>54</w:t>
            </w:r>
          </w:p>
        </w:tc>
        <w:tc>
          <w:tcPr>
            <w:tcW w:w="647" w:type="dxa"/>
            <w:tcBorders>
              <w:top w:val="nil"/>
              <w:left w:val="nil"/>
              <w:bottom w:val="single" w:sz="4" w:space="0" w:color="auto"/>
              <w:right w:val="single" w:sz="4" w:space="0" w:color="auto"/>
            </w:tcBorders>
            <w:shd w:val="clear" w:color="auto" w:fill="auto"/>
            <w:noWrap/>
            <w:vAlign w:val="center"/>
            <w:hideMark/>
          </w:tcPr>
          <w:p w14:paraId="0DD9B754" w14:textId="77777777" w:rsidR="00C908E0" w:rsidRPr="00C908E0" w:rsidRDefault="00C908E0" w:rsidP="00C908E0">
            <w:pPr>
              <w:spacing w:after="100" w:afterAutospacing="1"/>
              <w:jc w:val="center"/>
              <w:rPr>
                <w:b/>
                <w:bCs/>
                <w:color w:val="000000"/>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745AC42A" w14:textId="77777777" w:rsidR="00C908E0" w:rsidRPr="00C908E0" w:rsidRDefault="00C908E0" w:rsidP="00C908E0">
            <w:pPr>
              <w:spacing w:after="100" w:afterAutospacing="1"/>
              <w:jc w:val="center"/>
              <w:rPr>
                <w:b/>
                <w:bCs/>
                <w:color w:val="000000"/>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5924775E" w14:textId="77777777" w:rsidR="00C908E0" w:rsidRPr="00C908E0" w:rsidRDefault="00C908E0" w:rsidP="00C908E0">
            <w:pPr>
              <w:spacing w:after="100" w:afterAutospacing="1"/>
              <w:jc w:val="center"/>
              <w:rPr>
                <w:b/>
                <w:bCs/>
                <w:color w:val="000000"/>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67043194" w14:textId="77777777" w:rsidR="00C908E0" w:rsidRPr="00C908E0" w:rsidRDefault="00C908E0" w:rsidP="00C908E0">
            <w:pPr>
              <w:spacing w:after="100" w:afterAutospacing="1"/>
              <w:jc w:val="center"/>
              <w:rPr>
                <w:b/>
                <w:bCs/>
                <w:color w:val="000000"/>
                <w:sz w:val="20"/>
                <w:szCs w:val="20"/>
              </w:rPr>
            </w:pPr>
          </w:p>
        </w:tc>
        <w:tc>
          <w:tcPr>
            <w:tcW w:w="646" w:type="dxa"/>
            <w:tcBorders>
              <w:top w:val="nil"/>
              <w:left w:val="nil"/>
              <w:bottom w:val="single" w:sz="4" w:space="0" w:color="auto"/>
              <w:right w:val="single" w:sz="4" w:space="0" w:color="auto"/>
            </w:tcBorders>
            <w:shd w:val="clear" w:color="auto" w:fill="auto"/>
            <w:noWrap/>
            <w:vAlign w:val="center"/>
            <w:hideMark/>
          </w:tcPr>
          <w:p w14:paraId="26EEF234" w14:textId="77777777" w:rsidR="00C908E0" w:rsidRPr="00C908E0" w:rsidRDefault="00C908E0" w:rsidP="00C908E0">
            <w:pPr>
              <w:spacing w:after="100" w:afterAutospacing="1"/>
              <w:jc w:val="center"/>
              <w:rPr>
                <w:b/>
                <w:bCs/>
                <w:color w:val="000000"/>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37CE7CE6" w14:textId="77777777" w:rsidR="00C908E0" w:rsidRPr="00C908E0" w:rsidRDefault="00C908E0" w:rsidP="00C908E0">
            <w:pPr>
              <w:spacing w:after="100" w:afterAutospacing="1"/>
              <w:jc w:val="center"/>
              <w:rPr>
                <w:b/>
                <w:bCs/>
                <w:color w:val="000000"/>
                <w:sz w:val="20"/>
                <w:szCs w:val="20"/>
              </w:rPr>
            </w:pPr>
          </w:p>
        </w:tc>
        <w:tc>
          <w:tcPr>
            <w:tcW w:w="647" w:type="dxa"/>
            <w:tcBorders>
              <w:top w:val="nil"/>
              <w:left w:val="nil"/>
              <w:bottom w:val="single" w:sz="4" w:space="0" w:color="auto"/>
              <w:right w:val="single" w:sz="4" w:space="0" w:color="auto"/>
            </w:tcBorders>
            <w:shd w:val="clear" w:color="auto" w:fill="auto"/>
            <w:noWrap/>
            <w:vAlign w:val="center"/>
            <w:hideMark/>
          </w:tcPr>
          <w:p w14:paraId="079A4C64" w14:textId="77777777" w:rsidR="00C908E0" w:rsidRPr="00C908E0" w:rsidRDefault="00C908E0" w:rsidP="00C908E0">
            <w:pPr>
              <w:spacing w:after="100" w:afterAutospacing="1"/>
              <w:jc w:val="center"/>
              <w:rPr>
                <w:b/>
                <w:sz w:val="20"/>
                <w:szCs w:val="20"/>
              </w:rPr>
            </w:pPr>
          </w:p>
        </w:tc>
        <w:tc>
          <w:tcPr>
            <w:tcW w:w="646" w:type="dxa"/>
            <w:tcBorders>
              <w:top w:val="nil"/>
              <w:left w:val="nil"/>
              <w:bottom w:val="single" w:sz="4" w:space="0" w:color="auto"/>
              <w:right w:val="single" w:sz="4" w:space="0" w:color="auto"/>
            </w:tcBorders>
            <w:vAlign w:val="center"/>
          </w:tcPr>
          <w:p w14:paraId="45713AB8" w14:textId="5A9CA79F" w:rsidR="00C908E0" w:rsidRPr="00C908E0" w:rsidRDefault="00711FC0" w:rsidP="00C908E0">
            <w:pPr>
              <w:spacing w:after="100" w:afterAutospacing="1"/>
              <w:jc w:val="center"/>
              <w:rPr>
                <w:b/>
                <w:sz w:val="20"/>
                <w:szCs w:val="20"/>
              </w:rPr>
            </w:pPr>
            <w:r>
              <w:rPr>
                <w:b/>
                <w:sz w:val="20"/>
                <w:szCs w:val="20"/>
              </w:rPr>
              <w:t>54</w:t>
            </w:r>
          </w:p>
        </w:tc>
        <w:tc>
          <w:tcPr>
            <w:tcW w:w="647" w:type="dxa"/>
            <w:tcBorders>
              <w:top w:val="nil"/>
              <w:left w:val="nil"/>
              <w:bottom w:val="single" w:sz="4" w:space="0" w:color="auto"/>
              <w:right w:val="single" w:sz="4" w:space="0" w:color="auto"/>
            </w:tcBorders>
            <w:vAlign w:val="center"/>
          </w:tcPr>
          <w:p w14:paraId="23E68CFF" w14:textId="50EA380A" w:rsidR="00C908E0" w:rsidRPr="00C908E0" w:rsidRDefault="00711FC0" w:rsidP="00C908E0">
            <w:pPr>
              <w:spacing w:after="100" w:afterAutospacing="1"/>
              <w:jc w:val="center"/>
              <w:rPr>
                <w:b/>
                <w:sz w:val="20"/>
                <w:szCs w:val="20"/>
              </w:rPr>
            </w:pPr>
            <w:r>
              <w:rPr>
                <w:b/>
                <w:sz w:val="20"/>
                <w:szCs w:val="20"/>
              </w:rPr>
              <w:t>54</w:t>
            </w:r>
          </w:p>
        </w:tc>
        <w:tc>
          <w:tcPr>
            <w:tcW w:w="647" w:type="dxa"/>
            <w:tcBorders>
              <w:top w:val="nil"/>
              <w:left w:val="nil"/>
              <w:bottom w:val="single" w:sz="4" w:space="0" w:color="auto"/>
              <w:right w:val="single" w:sz="4" w:space="0" w:color="auto"/>
            </w:tcBorders>
            <w:vAlign w:val="center"/>
          </w:tcPr>
          <w:p w14:paraId="5EBBD88B" w14:textId="77777777" w:rsidR="00C908E0" w:rsidRPr="00C908E0" w:rsidRDefault="00C908E0" w:rsidP="00C908E0">
            <w:pPr>
              <w:spacing w:after="100" w:afterAutospacing="1"/>
              <w:jc w:val="center"/>
              <w:rPr>
                <w:b/>
                <w:sz w:val="20"/>
                <w:szCs w:val="20"/>
              </w:rPr>
            </w:pPr>
          </w:p>
        </w:tc>
      </w:tr>
      <w:tr w:rsidR="00711FC0" w:rsidRPr="00525195" w14:paraId="6275596E" w14:textId="77777777" w:rsidTr="0080795E">
        <w:trPr>
          <w:trHeight w:val="227"/>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0D343BF" w14:textId="77777777" w:rsidR="00711FC0" w:rsidRPr="00A40E28" w:rsidRDefault="00711FC0" w:rsidP="00711FC0">
            <w:pPr>
              <w:spacing w:after="100" w:afterAutospacing="1"/>
              <w:jc w:val="left"/>
              <w:rPr>
                <w:rFonts w:eastAsia="Times New Roman"/>
                <w:b/>
                <w:bCs/>
                <w:sz w:val="20"/>
                <w:szCs w:val="20"/>
                <w:lang w:eastAsia="ru-RU"/>
              </w:rPr>
            </w:pPr>
            <w:r w:rsidRPr="00A40E28">
              <w:rPr>
                <w:rFonts w:eastAsia="Times New Roman"/>
                <w:b/>
                <w:bCs/>
                <w:sz w:val="20"/>
                <w:szCs w:val="20"/>
                <w:lang w:eastAsia="ru-RU"/>
              </w:rPr>
              <w:t>Брянская область</w:t>
            </w:r>
          </w:p>
        </w:tc>
        <w:tc>
          <w:tcPr>
            <w:tcW w:w="646" w:type="dxa"/>
            <w:tcBorders>
              <w:top w:val="nil"/>
              <w:left w:val="nil"/>
              <w:bottom w:val="single" w:sz="4" w:space="0" w:color="auto"/>
              <w:right w:val="single" w:sz="4" w:space="0" w:color="auto"/>
            </w:tcBorders>
            <w:shd w:val="clear" w:color="auto" w:fill="auto"/>
            <w:noWrap/>
            <w:vAlign w:val="center"/>
            <w:hideMark/>
          </w:tcPr>
          <w:p w14:paraId="33DAD40C" w14:textId="601C01BE" w:rsidR="00711FC0" w:rsidRPr="00A40E28" w:rsidRDefault="00711FC0" w:rsidP="00711FC0">
            <w:pPr>
              <w:spacing w:after="100" w:afterAutospacing="1"/>
              <w:ind w:left="-57" w:right="-57"/>
              <w:jc w:val="center"/>
              <w:rPr>
                <w:b/>
                <w:sz w:val="20"/>
                <w:szCs w:val="20"/>
              </w:rPr>
            </w:pPr>
            <w:r w:rsidRPr="00582E09">
              <w:rPr>
                <w:b/>
                <w:sz w:val="18"/>
                <w:szCs w:val="18"/>
              </w:rPr>
              <w:t>13230</w:t>
            </w:r>
          </w:p>
        </w:tc>
        <w:tc>
          <w:tcPr>
            <w:tcW w:w="647" w:type="dxa"/>
            <w:tcBorders>
              <w:top w:val="nil"/>
              <w:left w:val="nil"/>
              <w:bottom w:val="single" w:sz="4" w:space="0" w:color="auto"/>
              <w:right w:val="single" w:sz="4" w:space="0" w:color="auto"/>
            </w:tcBorders>
            <w:shd w:val="clear" w:color="auto" w:fill="auto"/>
            <w:noWrap/>
            <w:vAlign w:val="center"/>
            <w:hideMark/>
          </w:tcPr>
          <w:p w14:paraId="6D05AC25" w14:textId="2D7BC60B" w:rsidR="00711FC0" w:rsidRPr="00A40E28" w:rsidRDefault="00711FC0" w:rsidP="00711FC0">
            <w:pPr>
              <w:spacing w:after="100" w:afterAutospacing="1"/>
              <w:ind w:left="-57" w:right="-57"/>
              <w:jc w:val="center"/>
              <w:rPr>
                <w:b/>
                <w:sz w:val="20"/>
                <w:szCs w:val="20"/>
              </w:rPr>
            </w:pPr>
            <w:r w:rsidRPr="00582E09">
              <w:rPr>
                <w:b/>
                <w:sz w:val="18"/>
                <w:szCs w:val="18"/>
              </w:rPr>
              <w:t>13170</w:t>
            </w:r>
          </w:p>
        </w:tc>
        <w:tc>
          <w:tcPr>
            <w:tcW w:w="647" w:type="dxa"/>
            <w:tcBorders>
              <w:top w:val="nil"/>
              <w:left w:val="nil"/>
              <w:bottom w:val="single" w:sz="4" w:space="0" w:color="auto"/>
              <w:right w:val="single" w:sz="4" w:space="0" w:color="auto"/>
            </w:tcBorders>
            <w:shd w:val="clear" w:color="auto" w:fill="auto"/>
            <w:noWrap/>
            <w:vAlign w:val="center"/>
            <w:hideMark/>
          </w:tcPr>
          <w:p w14:paraId="0DA9F4D7" w14:textId="00695CAE" w:rsidR="00711FC0" w:rsidRPr="00A40E28" w:rsidRDefault="00711FC0" w:rsidP="00711FC0">
            <w:pPr>
              <w:spacing w:after="100" w:afterAutospacing="1"/>
              <w:ind w:left="-57" w:right="-57"/>
              <w:jc w:val="center"/>
              <w:rPr>
                <w:b/>
                <w:sz w:val="20"/>
                <w:szCs w:val="20"/>
              </w:rPr>
            </w:pPr>
            <w:r w:rsidRPr="00582E09">
              <w:rPr>
                <w:b/>
                <w:sz w:val="18"/>
                <w:szCs w:val="18"/>
              </w:rPr>
              <w:t>60</w:t>
            </w:r>
          </w:p>
        </w:tc>
        <w:tc>
          <w:tcPr>
            <w:tcW w:w="646" w:type="dxa"/>
            <w:tcBorders>
              <w:top w:val="nil"/>
              <w:left w:val="nil"/>
              <w:bottom w:val="single" w:sz="4" w:space="0" w:color="auto"/>
              <w:right w:val="single" w:sz="4" w:space="0" w:color="auto"/>
            </w:tcBorders>
            <w:shd w:val="clear" w:color="auto" w:fill="auto"/>
            <w:noWrap/>
            <w:vAlign w:val="center"/>
            <w:hideMark/>
          </w:tcPr>
          <w:p w14:paraId="4C229713" w14:textId="65153A07" w:rsidR="00711FC0" w:rsidRPr="00A40E28" w:rsidRDefault="00711FC0" w:rsidP="00711FC0">
            <w:pPr>
              <w:spacing w:after="100" w:afterAutospacing="1"/>
              <w:ind w:left="-57" w:right="-57"/>
              <w:jc w:val="center"/>
              <w:rPr>
                <w:b/>
                <w:sz w:val="20"/>
                <w:szCs w:val="20"/>
              </w:rPr>
            </w:pPr>
            <w:r w:rsidRPr="00582E09">
              <w:rPr>
                <w:b/>
                <w:sz w:val="18"/>
                <w:szCs w:val="18"/>
              </w:rPr>
              <w:t>133</w:t>
            </w:r>
          </w:p>
        </w:tc>
        <w:tc>
          <w:tcPr>
            <w:tcW w:w="647" w:type="dxa"/>
            <w:tcBorders>
              <w:top w:val="nil"/>
              <w:left w:val="nil"/>
              <w:bottom w:val="single" w:sz="4" w:space="0" w:color="auto"/>
              <w:right w:val="single" w:sz="4" w:space="0" w:color="auto"/>
            </w:tcBorders>
            <w:shd w:val="clear" w:color="auto" w:fill="auto"/>
            <w:noWrap/>
            <w:vAlign w:val="center"/>
            <w:hideMark/>
          </w:tcPr>
          <w:p w14:paraId="660A8BDE" w14:textId="7A600EEF" w:rsidR="00711FC0" w:rsidRPr="00A40E28" w:rsidRDefault="00711FC0" w:rsidP="00711FC0">
            <w:pPr>
              <w:spacing w:after="100" w:afterAutospacing="1"/>
              <w:ind w:left="-57" w:right="-57"/>
              <w:jc w:val="center"/>
              <w:rPr>
                <w:b/>
                <w:sz w:val="20"/>
                <w:szCs w:val="20"/>
              </w:rPr>
            </w:pPr>
            <w:r w:rsidRPr="00582E09">
              <w:rPr>
                <w:b/>
                <w:sz w:val="18"/>
                <w:szCs w:val="18"/>
              </w:rPr>
              <w:t>130</w:t>
            </w:r>
          </w:p>
        </w:tc>
        <w:tc>
          <w:tcPr>
            <w:tcW w:w="647" w:type="dxa"/>
            <w:tcBorders>
              <w:top w:val="nil"/>
              <w:left w:val="nil"/>
              <w:bottom w:val="single" w:sz="4" w:space="0" w:color="auto"/>
              <w:right w:val="single" w:sz="4" w:space="0" w:color="auto"/>
            </w:tcBorders>
            <w:shd w:val="clear" w:color="auto" w:fill="auto"/>
            <w:noWrap/>
            <w:vAlign w:val="center"/>
            <w:hideMark/>
          </w:tcPr>
          <w:p w14:paraId="3DA4A6EE" w14:textId="5229E0BB" w:rsidR="00711FC0" w:rsidRPr="00A40E28" w:rsidRDefault="00711FC0" w:rsidP="00711FC0">
            <w:pPr>
              <w:spacing w:after="100" w:afterAutospacing="1"/>
              <w:ind w:left="-57" w:right="-57"/>
              <w:jc w:val="center"/>
              <w:rPr>
                <w:b/>
                <w:sz w:val="20"/>
                <w:szCs w:val="20"/>
              </w:rPr>
            </w:pPr>
            <w:r w:rsidRPr="00582E09">
              <w:rPr>
                <w:b/>
                <w:sz w:val="18"/>
                <w:szCs w:val="18"/>
              </w:rPr>
              <w:t>3</w:t>
            </w:r>
          </w:p>
        </w:tc>
        <w:tc>
          <w:tcPr>
            <w:tcW w:w="646" w:type="dxa"/>
            <w:tcBorders>
              <w:top w:val="nil"/>
              <w:left w:val="nil"/>
              <w:bottom w:val="single" w:sz="4" w:space="0" w:color="auto"/>
              <w:right w:val="single" w:sz="4" w:space="0" w:color="auto"/>
            </w:tcBorders>
            <w:shd w:val="clear" w:color="auto" w:fill="auto"/>
            <w:noWrap/>
            <w:vAlign w:val="center"/>
            <w:hideMark/>
          </w:tcPr>
          <w:p w14:paraId="70A4C5C9" w14:textId="2B9F5428" w:rsidR="00711FC0" w:rsidRPr="00A40E28" w:rsidRDefault="00711FC0" w:rsidP="00711FC0">
            <w:pPr>
              <w:spacing w:after="100" w:afterAutospacing="1"/>
              <w:ind w:left="-57" w:right="-57"/>
              <w:jc w:val="center"/>
              <w:rPr>
                <w:b/>
                <w:sz w:val="20"/>
                <w:szCs w:val="20"/>
              </w:rPr>
            </w:pPr>
            <w:r w:rsidRPr="00582E09">
              <w:rPr>
                <w:b/>
                <w:sz w:val="18"/>
                <w:szCs w:val="18"/>
              </w:rPr>
              <w:t>7</w:t>
            </w:r>
          </w:p>
        </w:tc>
        <w:tc>
          <w:tcPr>
            <w:tcW w:w="647" w:type="dxa"/>
            <w:tcBorders>
              <w:top w:val="nil"/>
              <w:left w:val="nil"/>
              <w:bottom w:val="single" w:sz="4" w:space="0" w:color="auto"/>
              <w:right w:val="single" w:sz="4" w:space="0" w:color="auto"/>
            </w:tcBorders>
            <w:shd w:val="clear" w:color="auto" w:fill="auto"/>
            <w:noWrap/>
            <w:vAlign w:val="center"/>
            <w:hideMark/>
          </w:tcPr>
          <w:p w14:paraId="7C449B3D" w14:textId="1A6C3D6D" w:rsidR="00711FC0" w:rsidRPr="00A40E28" w:rsidRDefault="00711FC0" w:rsidP="00711FC0">
            <w:pPr>
              <w:spacing w:after="100" w:afterAutospacing="1"/>
              <w:ind w:left="-57" w:right="-57"/>
              <w:jc w:val="center"/>
              <w:rPr>
                <w:b/>
                <w:sz w:val="20"/>
                <w:szCs w:val="20"/>
              </w:rPr>
            </w:pPr>
            <w:r w:rsidRPr="00582E09">
              <w:rPr>
                <w:b/>
                <w:sz w:val="18"/>
                <w:szCs w:val="18"/>
              </w:rPr>
              <w:t>7</w:t>
            </w:r>
          </w:p>
        </w:tc>
        <w:tc>
          <w:tcPr>
            <w:tcW w:w="647" w:type="dxa"/>
            <w:tcBorders>
              <w:top w:val="nil"/>
              <w:left w:val="nil"/>
              <w:bottom w:val="single" w:sz="4" w:space="0" w:color="auto"/>
              <w:right w:val="single" w:sz="4" w:space="0" w:color="auto"/>
            </w:tcBorders>
            <w:shd w:val="clear" w:color="auto" w:fill="auto"/>
            <w:noWrap/>
            <w:vAlign w:val="center"/>
            <w:hideMark/>
          </w:tcPr>
          <w:p w14:paraId="6F0470AA" w14:textId="457D4F98" w:rsidR="00711FC0" w:rsidRPr="00A40E28" w:rsidRDefault="00711FC0" w:rsidP="00711FC0">
            <w:pPr>
              <w:spacing w:after="100" w:afterAutospacing="1"/>
              <w:ind w:left="-57" w:right="-57"/>
              <w:jc w:val="center"/>
              <w:rPr>
                <w:b/>
                <w:sz w:val="20"/>
                <w:szCs w:val="20"/>
              </w:rPr>
            </w:pPr>
            <w:r w:rsidRPr="00582E09">
              <w:rPr>
                <w:b/>
                <w:sz w:val="18"/>
                <w:szCs w:val="18"/>
              </w:rPr>
              <w:t>0</w:t>
            </w:r>
          </w:p>
        </w:tc>
        <w:tc>
          <w:tcPr>
            <w:tcW w:w="646" w:type="dxa"/>
            <w:tcBorders>
              <w:top w:val="nil"/>
              <w:left w:val="nil"/>
              <w:bottom w:val="single" w:sz="4" w:space="0" w:color="auto"/>
              <w:right w:val="single" w:sz="4" w:space="0" w:color="auto"/>
            </w:tcBorders>
          </w:tcPr>
          <w:p w14:paraId="18630D31" w14:textId="7363619E" w:rsidR="00711FC0" w:rsidRPr="00A40E28" w:rsidRDefault="00711FC0" w:rsidP="00711FC0">
            <w:pPr>
              <w:spacing w:after="100" w:afterAutospacing="1"/>
              <w:ind w:left="-57" w:right="-57"/>
              <w:jc w:val="center"/>
              <w:rPr>
                <w:b/>
                <w:sz w:val="20"/>
                <w:szCs w:val="20"/>
              </w:rPr>
            </w:pPr>
            <w:r w:rsidRPr="00582E09">
              <w:rPr>
                <w:b/>
                <w:sz w:val="18"/>
                <w:szCs w:val="18"/>
              </w:rPr>
              <w:t>13310</w:t>
            </w:r>
          </w:p>
        </w:tc>
        <w:tc>
          <w:tcPr>
            <w:tcW w:w="647" w:type="dxa"/>
            <w:tcBorders>
              <w:top w:val="nil"/>
              <w:left w:val="nil"/>
              <w:bottom w:val="single" w:sz="4" w:space="0" w:color="auto"/>
              <w:right w:val="single" w:sz="4" w:space="0" w:color="auto"/>
            </w:tcBorders>
          </w:tcPr>
          <w:p w14:paraId="2AFDC5C7" w14:textId="46A4DDB7" w:rsidR="00711FC0" w:rsidRPr="00A40E28" w:rsidRDefault="00711FC0" w:rsidP="00711FC0">
            <w:pPr>
              <w:spacing w:after="100" w:afterAutospacing="1"/>
              <w:ind w:left="-57" w:right="-57"/>
              <w:jc w:val="center"/>
              <w:rPr>
                <w:b/>
                <w:sz w:val="20"/>
                <w:szCs w:val="20"/>
              </w:rPr>
            </w:pPr>
            <w:r w:rsidRPr="00582E09">
              <w:rPr>
                <w:b/>
                <w:sz w:val="18"/>
                <w:szCs w:val="18"/>
              </w:rPr>
              <w:t>13307</w:t>
            </w:r>
          </w:p>
        </w:tc>
        <w:tc>
          <w:tcPr>
            <w:tcW w:w="647" w:type="dxa"/>
            <w:tcBorders>
              <w:top w:val="nil"/>
              <w:left w:val="nil"/>
              <w:bottom w:val="single" w:sz="4" w:space="0" w:color="auto"/>
              <w:right w:val="single" w:sz="4" w:space="0" w:color="auto"/>
            </w:tcBorders>
          </w:tcPr>
          <w:p w14:paraId="649926E0" w14:textId="3DDA7DF0" w:rsidR="00711FC0" w:rsidRPr="00A40E28" w:rsidRDefault="00711FC0" w:rsidP="00711FC0">
            <w:pPr>
              <w:spacing w:after="100" w:afterAutospacing="1"/>
              <w:ind w:left="-57" w:right="-57"/>
              <w:jc w:val="center"/>
              <w:rPr>
                <w:b/>
                <w:sz w:val="20"/>
                <w:szCs w:val="20"/>
              </w:rPr>
            </w:pPr>
            <w:r w:rsidRPr="00582E09">
              <w:rPr>
                <w:b/>
                <w:sz w:val="18"/>
                <w:szCs w:val="18"/>
              </w:rPr>
              <w:t>3</w:t>
            </w:r>
          </w:p>
        </w:tc>
      </w:tr>
    </w:tbl>
    <w:p w14:paraId="2C6AF10B" w14:textId="7934B4A8" w:rsidR="00DD47DB" w:rsidRDefault="00DD47DB" w:rsidP="00DD47DB">
      <w:pPr>
        <w:spacing w:after="0"/>
        <w:rPr>
          <w:szCs w:val="28"/>
        </w:rPr>
      </w:pPr>
    </w:p>
    <w:p w14:paraId="760378CE" w14:textId="7E3E66B3" w:rsidR="00CF7C48" w:rsidRDefault="00CF7C48" w:rsidP="00DD47DB">
      <w:pPr>
        <w:spacing w:after="0"/>
        <w:rPr>
          <w:szCs w:val="28"/>
        </w:rPr>
      </w:pPr>
    </w:p>
    <w:p w14:paraId="51A0C270" w14:textId="7381D7EB" w:rsidR="00CF7C48" w:rsidRPr="000472E0" w:rsidRDefault="00CF7C48" w:rsidP="00CF7C48">
      <w:pPr>
        <w:spacing w:after="0"/>
        <w:jc w:val="center"/>
        <w:rPr>
          <w:b/>
          <w:color w:val="000000" w:themeColor="text1"/>
        </w:rPr>
      </w:pPr>
      <w:r>
        <w:rPr>
          <w:b/>
        </w:rPr>
        <w:t>Результаты участников</w:t>
      </w:r>
      <w:r w:rsidRPr="001B75B7">
        <w:rPr>
          <w:b/>
        </w:rPr>
        <w:t xml:space="preserve"> </w:t>
      </w:r>
      <w:r>
        <w:rPr>
          <w:b/>
        </w:rPr>
        <w:t xml:space="preserve">итогового собеседования по русскому языку </w:t>
      </w:r>
      <w:r w:rsidRPr="001B75B7">
        <w:rPr>
          <w:b/>
        </w:rPr>
        <w:t xml:space="preserve">по </w:t>
      </w:r>
      <w:r w:rsidRPr="000472E0">
        <w:rPr>
          <w:b/>
          <w:color w:val="000000" w:themeColor="text1"/>
        </w:rPr>
        <w:t xml:space="preserve">ОО </w:t>
      </w:r>
      <w:r w:rsidR="000472E0" w:rsidRPr="000472E0">
        <w:rPr>
          <w:b/>
          <w:color w:val="000000" w:themeColor="text1"/>
        </w:rPr>
        <w:t>Рогнединского района</w:t>
      </w:r>
      <w:r w:rsidRPr="000472E0">
        <w:rPr>
          <w:b/>
          <w:color w:val="000000" w:themeColor="text1"/>
        </w:rPr>
        <w:t xml:space="preserve"> Брянской области </w:t>
      </w:r>
    </w:p>
    <w:p w14:paraId="38E7C3AD" w14:textId="486F1F20" w:rsidR="00CF7C48" w:rsidRPr="00C835A1" w:rsidRDefault="00CF7C48" w:rsidP="00CF7C48">
      <w:pPr>
        <w:pStyle w:val="af"/>
        <w:spacing w:after="0"/>
        <w:jc w:val="right"/>
        <w:rPr>
          <w:sz w:val="28"/>
          <w:szCs w:val="28"/>
        </w:rPr>
      </w:pPr>
      <w:r>
        <w:t xml:space="preserve">Таблица </w:t>
      </w:r>
      <w:fldSimple w:instr=" SEQ Таблица \* ARABIC ">
        <w:r w:rsidR="00D441B6">
          <w:rPr>
            <w:noProof/>
          </w:rPr>
          <w:t>3</w:t>
        </w:r>
      </w:fldSimple>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9"/>
        <w:gridCol w:w="954"/>
        <w:gridCol w:w="873"/>
        <w:gridCol w:w="1194"/>
        <w:gridCol w:w="1055"/>
        <w:gridCol w:w="1200"/>
        <w:gridCol w:w="1065"/>
      </w:tblGrid>
      <w:tr w:rsidR="00CF7C48" w:rsidRPr="00F36028" w14:paraId="09F21E34" w14:textId="77777777" w:rsidTr="00711FC0">
        <w:trPr>
          <w:trHeight w:val="20"/>
        </w:trPr>
        <w:tc>
          <w:tcPr>
            <w:tcW w:w="1957" w:type="pct"/>
            <w:vMerge w:val="restart"/>
            <w:shd w:val="clear" w:color="auto" w:fill="auto"/>
            <w:noWrap/>
            <w:vAlign w:val="center"/>
            <w:hideMark/>
          </w:tcPr>
          <w:p w14:paraId="7D3495C4" w14:textId="77777777" w:rsidR="00CF7C48" w:rsidRPr="00F36028" w:rsidRDefault="00CF7C48" w:rsidP="00CF7C48">
            <w:pPr>
              <w:spacing w:after="0"/>
              <w:jc w:val="center"/>
              <w:rPr>
                <w:b/>
                <w:bCs/>
                <w:color w:val="000000"/>
                <w:sz w:val="16"/>
                <w:szCs w:val="16"/>
              </w:rPr>
            </w:pPr>
            <w:r w:rsidRPr="00F36028">
              <w:rPr>
                <w:b/>
                <w:bCs/>
                <w:color w:val="000000"/>
                <w:sz w:val="16"/>
                <w:szCs w:val="16"/>
              </w:rPr>
              <w:t>Наименование АТЕ/ОО</w:t>
            </w:r>
          </w:p>
        </w:tc>
        <w:tc>
          <w:tcPr>
            <w:tcW w:w="458" w:type="pct"/>
            <w:vMerge w:val="restart"/>
            <w:shd w:val="clear" w:color="auto" w:fill="auto"/>
            <w:vAlign w:val="center"/>
            <w:hideMark/>
          </w:tcPr>
          <w:p w14:paraId="65626F05" w14:textId="77777777" w:rsidR="00CF7C48" w:rsidRPr="00F36028" w:rsidRDefault="00CF7C48" w:rsidP="00CF7C48">
            <w:pPr>
              <w:spacing w:after="0"/>
              <w:jc w:val="center"/>
              <w:rPr>
                <w:b/>
                <w:bCs/>
                <w:color w:val="000000"/>
                <w:sz w:val="14"/>
                <w:szCs w:val="14"/>
              </w:rPr>
            </w:pPr>
            <w:r w:rsidRPr="00F36028">
              <w:rPr>
                <w:b/>
                <w:bCs/>
                <w:color w:val="000000"/>
                <w:sz w:val="14"/>
                <w:szCs w:val="14"/>
              </w:rPr>
              <w:t>Всего участников</w:t>
            </w:r>
          </w:p>
        </w:tc>
        <w:tc>
          <w:tcPr>
            <w:tcW w:w="419" w:type="pct"/>
            <w:vMerge w:val="restart"/>
            <w:shd w:val="clear" w:color="auto" w:fill="auto"/>
            <w:vAlign w:val="center"/>
            <w:hideMark/>
          </w:tcPr>
          <w:p w14:paraId="0C4A0589" w14:textId="77777777" w:rsidR="00CF7C48" w:rsidRPr="00F36028" w:rsidRDefault="00CF7C48" w:rsidP="00CF7C48">
            <w:pPr>
              <w:spacing w:after="0"/>
              <w:jc w:val="center"/>
              <w:rPr>
                <w:b/>
                <w:bCs/>
                <w:color w:val="000000"/>
                <w:sz w:val="14"/>
                <w:szCs w:val="14"/>
              </w:rPr>
            </w:pPr>
            <w:r w:rsidRPr="00F36028">
              <w:rPr>
                <w:b/>
                <w:bCs/>
                <w:color w:val="000000"/>
                <w:sz w:val="14"/>
                <w:szCs w:val="14"/>
              </w:rPr>
              <w:t>Средний балл</w:t>
            </w:r>
          </w:p>
        </w:tc>
        <w:tc>
          <w:tcPr>
            <w:tcW w:w="1079" w:type="pct"/>
            <w:gridSpan w:val="2"/>
            <w:shd w:val="clear" w:color="auto" w:fill="auto"/>
            <w:vAlign w:val="center"/>
            <w:hideMark/>
          </w:tcPr>
          <w:p w14:paraId="0EC30FC5" w14:textId="77777777" w:rsidR="00CF7C48" w:rsidRPr="00F36028" w:rsidRDefault="00CF7C48" w:rsidP="00CF7C48">
            <w:pPr>
              <w:spacing w:after="0"/>
              <w:jc w:val="center"/>
              <w:rPr>
                <w:b/>
                <w:bCs/>
                <w:color w:val="000000"/>
                <w:sz w:val="16"/>
                <w:szCs w:val="16"/>
              </w:rPr>
            </w:pPr>
            <w:r w:rsidRPr="00F36028">
              <w:rPr>
                <w:b/>
                <w:bCs/>
                <w:color w:val="000000"/>
                <w:sz w:val="16"/>
                <w:szCs w:val="16"/>
              </w:rPr>
              <w:t>Количество/доля участников, получивших 10 баллов (минимальный балл)</w:t>
            </w:r>
          </w:p>
        </w:tc>
        <w:tc>
          <w:tcPr>
            <w:tcW w:w="1087" w:type="pct"/>
            <w:gridSpan w:val="2"/>
            <w:shd w:val="clear" w:color="auto" w:fill="auto"/>
            <w:vAlign w:val="center"/>
            <w:hideMark/>
          </w:tcPr>
          <w:p w14:paraId="6C40B87A" w14:textId="77777777" w:rsidR="00CF7C48" w:rsidRPr="00F36028" w:rsidRDefault="00CF7C48" w:rsidP="00CF7C48">
            <w:pPr>
              <w:spacing w:after="0"/>
              <w:jc w:val="center"/>
              <w:rPr>
                <w:b/>
                <w:bCs/>
                <w:color w:val="000000"/>
                <w:sz w:val="16"/>
                <w:szCs w:val="16"/>
              </w:rPr>
            </w:pPr>
            <w:r w:rsidRPr="00F36028">
              <w:rPr>
                <w:b/>
                <w:bCs/>
                <w:color w:val="000000"/>
                <w:sz w:val="16"/>
                <w:szCs w:val="16"/>
              </w:rPr>
              <w:t>Количество/доля участников, получивших 20 баллов (максимальный балл)</w:t>
            </w:r>
          </w:p>
        </w:tc>
      </w:tr>
      <w:tr w:rsidR="00CF7C48" w:rsidRPr="00F36028" w14:paraId="5DB24646" w14:textId="77777777" w:rsidTr="00711FC0">
        <w:trPr>
          <w:trHeight w:val="20"/>
        </w:trPr>
        <w:tc>
          <w:tcPr>
            <w:tcW w:w="1957" w:type="pct"/>
            <w:vMerge/>
            <w:vAlign w:val="center"/>
            <w:hideMark/>
          </w:tcPr>
          <w:p w14:paraId="6E663179" w14:textId="77777777" w:rsidR="00CF7C48" w:rsidRPr="00F36028" w:rsidRDefault="00CF7C48" w:rsidP="00CF7C48">
            <w:pPr>
              <w:spacing w:after="0"/>
              <w:rPr>
                <w:b/>
                <w:bCs/>
                <w:color w:val="000000"/>
                <w:sz w:val="16"/>
                <w:szCs w:val="16"/>
              </w:rPr>
            </w:pPr>
          </w:p>
        </w:tc>
        <w:tc>
          <w:tcPr>
            <w:tcW w:w="458" w:type="pct"/>
            <w:vMerge/>
            <w:vAlign w:val="center"/>
            <w:hideMark/>
          </w:tcPr>
          <w:p w14:paraId="6184D7EE" w14:textId="77777777" w:rsidR="00CF7C48" w:rsidRPr="00F36028" w:rsidRDefault="00CF7C48" w:rsidP="00CF7C48">
            <w:pPr>
              <w:spacing w:after="0"/>
              <w:rPr>
                <w:b/>
                <w:bCs/>
                <w:color w:val="000000"/>
                <w:sz w:val="14"/>
                <w:szCs w:val="14"/>
              </w:rPr>
            </w:pPr>
          </w:p>
        </w:tc>
        <w:tc>
          <w:tcPr>
            <w:tcW w:w="419" w:type="pct"/>
            <w:vMerge/>
            <w:vAlign w:val="center"/>
            <w:hideMark/>
          </w:tcPr>
          <w:p w14:paraId="405CB1BC" w14:textId="77777777" w:rsidR="00CF7C48" w:rsidRPr="00F36028" w:rsidRDefault="00CF7C48" w:rsidP="00CF7C48">
            <w:pPr>
              <w:spacing w:after="0"/>
              <w:rPr>
                <w:b/>
                <w:bCs/>
                <w:color w:val="000000"/>
                <w:sz w:val="14"/>
                <w:szCs w:val="14"/>
              </w:rPr>
            </w:pPr>
          </w:p>
        </w:tc>
        <w:tc>
          <w:tcPr>
            <w:tcW w:w="573" w:type="pct"/>
            <w:shd w:val="clear" w:color="auto" w:fill="auto"/>
            <w:vAlign w:val="center"/>
            <w:hideMark/>
          </w:tcPr>
          <w:p w14:paraId="3F1B3ED5" w14:textId="77777777" w:rsidR="00CF7C48" w:rsidRPr="00F36028" w:rsidRDefault="00CF7C48" w:rsidP="00CF7C48">
            <w:pPr>
              <w:spacing w:after="0"/>
              <w:jc w:val="center"/>
              <w:rPr>
                <w:b/>
                <w:bCs/>
                <w:color w:val="000000"/>
                <w:sz w:val="16"/>
                <w:szCs w:val="16"/>
              </w:rPr>
            </w:pPr>
            <w:r w:rsidRPr="00F36028">
              <w:rPr>
                <w:b/>
                <w:bCs/>
                <w:color w:val="000000"/>
                <w:sz w:val="16"/>
                <w:szCs w:val="16"/>
              </w:rPr>
              <w:t>Количество</w:t>
            </w:r>
          </w:p>
        </w:tc>
        <w:tc>
          <w:tcPr>
            <w:tcW w:w="506" w:type="pct"/>
            <w:shd w:val="clear" w:color="auto" w:fill="auto"/>
            <w:vAlign w:val="center"/>
            <w:hideMark/>
          </w:tcPr>
          <w:p w14:paraId="13463A70" w14:textId="77777777" w:rsidR="00CF7C48" w:rsidRPr="00F36028" w:rsidRDefault="00CF7C48" w:rsidP="00CF7C48">
            <w:pPr>
              <w:spacing w:after="0"/>
              <w:jc w:val="center"/>
              <w:rPr>
                <w:b/>
                <w:bCs/>
                <w:color w:val="000000"/>
                <w:sz w:val="16"/>
                <w:szCs w:val="16"/>
              </w:rPr>
            </w:pPr>
            <w:r w:rsidRPr="00F36028">
              <w:rPr>
                <w:b/>
                <w:bCs/>
                <w:color w:val="000000"/>
                <w:sz w:val="16"/>
                <w:szCs w:val="16"/>
              </w:rPr>
              <w:t>Доля (%)</w:t>
            </w:r>
          </w:p>
        </w:tc>
        <w:tc>
          <w:tcPr>
            <w:tcW w:w="576" w:type="pct"/>
            <w:shd w:val="clear" w:color="auto" w:fill="auto"/>
            <w:vAlign w:val="center"/>
            <w:hideMark/>
          </w:tcPr>
          <w:p w14:paraId="083C91FD" w14:textId="77777777" w:rsidR="00CF7C48" w:rsidRPr="00F36028" w:rsidRDefault="00CF7C48" w:rsidP="00CF7C48">
            <w:pPr>
              <w:spacing w:after="0"/>
              <w:jc w:val="center"/>
              <w:rPr>
                <w:b/>
                <w:bCs/>
                <w:color w:val="000000"/>
                <w:sz w:val="16"/>
                <w:szCs w:val="16"/>
              </w:rPr>
            </w:pPr>
            <w:r w:rsidRPr="00F36028">
              <w:rPr>
                <w:b/>
                <w:bCs/>
                <w:color w:val="000000"/>
                <w:sz w:val="16"/>
                <w:szCs w:val="16"/>
              </w:rPr>
              <w:t>Количество</w:t>
            </w:r>
          </w:p>
        </w:tc>
        <w:tc>
          <w:tcPr>
            <w:tcW w:w="511" w:type="pct"/>
            <w:shd w:val="clear" w:color="auto" w:fill="auto"/>
            <w:vAlign w:val="center"/>
            <w:hideMark/>
          </w:tcPr>
          <w:p w14:paraId="16B94C56" w14:textId="77777777" w:rsidR="00CF7C48" w:rsidRPr="00F36028" w:rsidRDefault="00CF7C48" w:rsidP="00CF7C48">
            <w:pPr>
              <w:spacing w:after="0"/>
              <w:jc w:val="center"/>
              <w:rPr>
                <w:b/>
                <w:bCs/>
                <w:color w:val="000000"/>
                <w:sz w:val="16"/>
                <w:szCs w:val="16"/>
              </w:rPr>
            </w:pPr>
            <w:r w:rsidRPr="00F36028">
              <w:rPr>
                <w:b/>
                <w:bCs/>
                <w:color w:val="000000"/>
                <w:sz w:val="16"/>
                <w:szCs w:val="16"/>
              </w:rPr>
              <w:t>Доля (%)</w:t>
            </w:r>
          </w:p>
        </w:tc>
      </w:tr>
      <w:tr w:rsidR="00711FC0" w:rsidRPr="00F36028" w14:paraId="57CAA462" w14:textId="77777777" w:rsidTr="00AC6964">
        <w:trPr>
          <w:trHeight w:val="20"/>
        </w:trPr>
        <w:tc>
          <w:tcPr>
            <w:tcW w:w="1957" w:type="pct"/>
            <w:shd w:val="clear" w:color="auto" w:fill="auto"/>
            <w:noWrap/>
            <w:vAlign w:val="bottom"/>
          </w:tcPr>
          <w:p w14:paraId="53422CCE" w14:textId="56FDC3F6" w:rsidR="00711FC0" w:rsidRPr="00F36028" w:rsidRDefault="00711FC0" w:rsidP="00711FC0">
            <w:pPr>
              <w:spacing w:after="0"/>
              <w:rPr>
                <w:color w:val="000000"/>
                <w:sz w:val="18"/>
                <w:szCs w:val="18"/>
              </w:rPr>
            </w:pPr>
            <w:r>
              <w:rPr>
                <w:sz w:val="20"/>
                <w:szCs w:val="20"/>
              </w:rPr>
              <w:t xml:space="preserve">МБОУ Гобикская СОШ </w:t>
            </w:r>
          </w:p>
        </w:tc>
        <w:tc>
          <w:tcPr>
            <w:tcW w:w="458" w:type="pct"/>
            <w:shd w:val="clear" w:color="auto" w:fill="auto"/>
            <w:vAlign w:val="center"/>
          </w:tcPr>
          <w:p w14:paraId="2CBDBE1E" w14:textId="07D32860" w:rsidR="00711FC0" w:rsidRPr="00F36028" w:rsidRDefault="00711FC0" w:rsidP="00711FC0">
            <w:pPr>
              <w:spacing w:after="0"/>
              <w:jc w:val="center"/>
              <w:rPr>
                <w:sz w:val="20"/>
                <w:szCs w:val="20"/>
              </w:rPr>
            </w:pPr>
            <w:r w:rsidRPr="00711FC0">
              <w:rPr>
                <w:sz w:val="20"/>
                <w:szCs w:val="20"/>
              </w:rPr>
              <w:t>7</w:t>
            </w:r>
          </w:p>
        </w:tc>
        <w:tc>
          <w:tcPr>
            <w:tcW w:w="419" w:type="pct"/>
            <w:shd w:val="clear" w:color="auto" w:fill="auto"/>
            <w:noWrap/>
            <w:vAlign w:val="bottom"/>
          </w:tcPr>
          <w:p w14:paraId="0633523A" w14:textId="24F3459E" w:rsidR="00711FC0" w:rsidRPr="00711FC0" w:rsidRDefault="00711FC0" w:rsidP="00711FC0">
            <w:pPr>
              <w:spacing w:after="0"/>
              <w:jc w:val="center"/>
              <w:rPr>
                <w:sz w:val="20"/>
                <w:szCs w:val="20"/>
              </w:rPr>
            </w:pPr>
            <w:r w:rsidRPr="00711FC0">
              <w:rPr>
                <w:sz w:val="20"/>
                <w:szCs w:val="20"/>
              </w:rPr>
              <w:t>14,7</w:t>
            </w:r>
          </w:p>
        </w:tc>
        <w:tc>
          <w:tcPr>
            <w:tcW w:w="573" w:type="pct"/>
            <w:shd w:val="clear" w:color="auto" w:fill="auto"/>
            <w:noWrap/>
            <w:vAlign w:val="center"/>
          </w:tcPr>
          <w:p w14:paraId="79E63FED" w14:textId="1DE47C20" w:rsidR="00711FC0" w:rsidRPr="00F36028" w:rsidRDefault="00711FC0" w:rsidP="00711FC0">
            <w:pPr>
              <w:spacing w:after="0"/>
              <w:jc w:val="center"/>
              <w:rPr>
                <w:sz w:val="20"/>
                <w:szCs w:val="20"/>
              </w:rPr>
            </w:pPr>
          </w:p>
        </w:tc>
        <w:tc>
          <w:tcPr>
            <w:tcW w:w="506" w:type="pct"/>
            <w:shd w:val="clear" w:color="auto" w:fill="auto"/>
            <w:noWrap/>
            <w:vAlign w:val="center"/>
          </w:tcPr>
          <w:p w14:paraId="112F6488" w14:textId="41C78274" w:rsidR="00711FC0" w:rsidRPr="00F36028" w:rsidRDefault="00711FC0" w:rsidP="00711FC0">
            <w:pPr>
              <w:spacing w:after="0"/>
              <w:jc w:val="center"/>
              <w:rPr>
                <w:color w:val="000000"/>
                <w:sz w:val="20"/>
                <w:szCs w:val="20"/>
              </w:rPr>
            </w:pPr>
          </w:p>
        </w:tc>
        <w:tc>
          <w:tcPr>
            <w:tcW w:w="576" w:type="pct"/>
            <w:shd w:val="clear" w:color="auto" w:fill="auto"/>
            <w:noWrap/>
            <w:vAlign w:val="center"/>
          </w:tcPr>
          <w:p w14:paraId="62306B94" w14:textId="097AA98F" w:rsidR="00711FC0" w:rsidRPr="00F36028" w:rsidRDefault="00711FC0" w:rsidP="00711FC0">
            <w:pPr>
              <w:spacing w:after="0"/>
              <w:jc w:val="center"/>
              <w:rPr>
                <w:sz w:val="20"/>
                <w:szCs w:val="20"/>
              </w:rPr>
            </w:pPr>
          </w:p>
        </w:tc>
        <w:tc>
          <w:tcPr>
            <w:tcW w:w="511" w:type="pct"/>
            <w:shd w:val="clear" w:color="auto" w:fill="auto"/>
            <w:noWrap/>
            <w:vAlign w:val="center"/>
          </w:tcPr>
          <w:p w14:paraId="769BF31D" w14:textId="116C796B" w:rsidR="00711FC0" w:rsidRPr="00F36028" w:rsidRDefault="00711FC0" w:rsidP="00711FC0">
            <w:pPr>
              <w:spacing w:after="0"/>
              <w:jc w:val="center"/>
              <w:rPr>
                <w:color w:val="000000"/>
                <w:sz w:val="20"/>
                <w:szCs w:val="20"/>
              </w:rPr>
            </w:pPr>
          </w:p>
        </w:tc>
      </w:tr>
      <w:tr w:rsidR="00711FC0" w:rsidRPr="00F36028" w14:paraId="31629A4A" w14:textId="77777777" w:rsidTr="00AC6964">
        <w:trPr>
          <w:trHeight w:val="20"/>
        </w:trPr>
        <w:tc>
          <w:tcPr>
            <w:tcW w:w="1957" w:type="pct"/>
            <w:shd w:val="clear" w:color="auto" w:fill="auto"/>
            <w:noWrap/>
            <w:vAlign w:val="bottom"/>
          </w:tcPr>
          <w:p w14:paraId="6FEE065C" w14:textId="6053A79B" w:rsidR="00711FC0" w:rsidRPr="00F36028" w:rsidRDefault="00711FC0" w:rsidP="00711FC0">
            <w:pPr>
              <w:spacing w:after="0"/>
              <w:rPr>
                <w:color w:val="000000"/>
                <w:sz w:val="18"/>
                <w:szCs w:val="18"/>
              </w:rPr>
            </w:pPr>
            <w:r>
              <w:rPr>
                <w:sz w:val="20"/>
                <w:szCs w:val="20"/>
              </w:rPr>
              <w:t>МБОУ Пацынская СОШ</w:t>
            </w:r>
          </w:p>
        </w:tc>
        <w:tc>
          <w:tcPr>
            <w:tcW w:w="458" w:type="pct"/>
            <w:shd w:val="clear" w:color="auto" w:fill="auto"/>
            <w:vAlign w:val="center"/>
          </w:tcPr>
          <w:p w14:paraId="1976D8C2" w14:textId="4AC0A0B6" w:rsidR="00711FC0" w:rsidRPr="00F36028" w:rsidRDefault="00711FC0" w:rsidP="00711FC0">
            <w:pPr>
              <w:spacing w:after="0"/>
              <w:jc w:val="center"/>
              <w:rPr>
                <w:sz w:val="20"/>
                <w:szCs w:val="20"/>
              </w:rPr>
            </w:pPr>
            <w:r w:rsidRPr="00711FC0">
              <w:rPr>
                <w:sz w:val="20"/>
                <w:szCs w:val="20"/>
              </w:rPr>
              <w:t>2</w:t>
            </w:r>
          </w:p>
        </w:tc>
        <w:tc>
          <w:tcPr>
            <w:tcW w:w="419" w:type="pct"/>
            <w:shd w:val="clear" w:color="auto" w:fill="auto"/>
            <w:noWrap/>
            <w:vAlign w:val="bottom"/>
          </w:tcPr>
          <w:p w14:paraId="7F663C27" w14:textId="23C28E80" w:rsidR="00711FC0" w:rsidRPr="00711FC0" w:rsidRDefault="00711FC0" w:rsidP="00711FC0">
            <w:pPr>
              <w:spacing w:after="0"/>
              <w:jc w:val="center"/>
              <w:rPr>
                <w:sz w:val="20"/>
                <w:szCs w:val="20"/>
              </w:rPr>
            </w:pPr>
            <w:r w:rsidRPr="00711FC0">
              <w:rPr>
                <w:sz w:val="20"/>
                <w:szCs w:val="20"/>
              </w:rPr>
              <w:t>16,5</w:t>
            </w:r>
          </w:p>
        </w:tc>
        <w:tc>
          <w:tcPr>
            <w:tcW w:w="573" w:type="pct"/>
            <w:shd w:val="clear" w:color="auto" w:fill="auto"/>
            <w:noWrap/>
            <w:vAlign w:val="center"/>
          </w:tcPr>
          <w:p w14:paraId="101E8E6B" w14:textId="77E21D94" w:rsidR="00711FC0" w:rsidRPr="00F36028" w:rsidRDefault="00711FC0" w:rsidP="00711FC0">
            <w:pPr>
              <w:spacing w:after="0"/>
              <w:jc w:val="center"/>
              <w:rPr>
                <w:sz w:val="20"/>
                <w:szCs w:val="20"/>
              </w:rPr>
            </w:pPr>
          </w:p>
        </w:tc>
        <w:tc>
          <w:tcPr>
            <w:tcW w:w="506" w:type="pct"/>
            <w:shd w:val="clear" w:color="auto" w:fill="auto"/>
            <w:noWrap/>
            <w:vAlign w:val="center"/>
          </w:tcPr>
          <w:p w14:paraId="7F4A6839" w14:textId="730DEA4A" w:rsidR="00711FC0" w:rsidRPr="00F36028" w:rsidRDefault="00711FC0" w:rsidP="00711FC0">
            <w:pPr>
              <w:spacing w:after="0"/>
              <w:jc w:val="center"/>
              <w:rPr>
                <w:color w:val="000000"/>
                <w:sz w:val="20"/>
                <w:szCs w:val="20"/>
              </w:rPr>
            </w:pPr>
          </w:p>
        </w:tc>
        <w:tc>
          <w:tcPr>
            <w:tcW w:w="576" w:type="pct"/>
            <w:shd w:val="clear" w:color="auto" w:fill="auto"/>
            <w:noWrap/>
            <w:vAlign w:val="center"/>
          </w:tcPr>
          <w:p w14:paraId="648D4C3D" w14:textId="6CDCF0C7" w:rsidR="00711FC0" w:rsidRPr="00F36028" w:rsidRDefault="00711FC0" w:rsidP="00711FC0">
            <w:pPr>
              <w:spacing w:after="0"/>
              <w:jc w:val="center"/>
              <w:rPr>
                <w:sz w:val="20"/>
                <w:szCs w:val="20"/>
              </w:rPr>
            </w:pPr>
          </w:p>
        </w:tc>
        <w:tc>
          <w:tcPr>
            <w:tcW w:w="511" w:type="pct"/>
            <w:shd w:val="clear" w:color="auto" w:fill="auto"/>
            <w:noWrap/>
            <w:vAlign w:val="center"/>
          </w:tcPr>
          <w:p w14:paraId="1BB2B1FB" w14:textId="57B599DF" w:rsidR="00711FC0" w:rsidRPr="00F36028" w:rsidRDefault="00711FC0" w:rsidP="00711FC0">
            <w:pPr>
              <w:spacing w:after="0"/>
              <w:jc w:val="center"/>
              <w:rPr>
                <w:color w:val="000000"/>
                <w:sz w:val="20"/>
                <w:szCs w:val="20"/>
              </w:rPr>
            </w:pPr>
          </w:p>
        </w:tc>
      </w:tr>
      <w:tr w:rsidR="0004785D" w:rsidRPr="00F36028" w14:paraId="79A7F9B5" w14:textId="77777777" w:rsidTr="00AC6964">
        <w:trPr>
          <w:trHeight w:val="20"/>
        </w:trPr>
        <w:tc>
          <w:tcPr>
            <w:tcW w:w="1957" w:type="pct"/>
            <w:shd w:val="clear" w:color="auto" w:fill="auto"/>
            <w:noWrap/>
            <w:vAlign w:val="bottom"/>
          </w:tcPr>
          <w:p w14:paraId="765E7E7B" w14:textId="0451CD17" w:rsidR="0004785D" w:rsidRPr="00F36028" w:rsidRDefault="0004785D" w:rsidP="0004785D">
            <w:pPr>
              <w:spacing w:after="0"/>
              <w:rPr>
                <w:color w:val="000000"/>
                <w:sz w:val="18"/>
                <w:szCs w:val="18"/>
              </w:rPr>
            </w:pPr>
            <w:r>
              <w:rPr>
                <w:sz w:val="20"/>
                <w:szCs w:val="20"/>
              </w:rPr>
              <w:t xml:space="preserve">МБОУ- Рогнединская СОШ </w:t>
            </w:r>
          </w:p>
        </w:tc>
        <w:tc>
          <w:tcPr>
            <w:tcW w:w="458" w:type="pct"/>
            <w:shd w:val="clear" w:color="auto" w:fill="auto"/>
            <w:vAlign w:val="center"/>
          </w:tcPr>
          <w:p w14:paraId="22273EC7" w14:textId="5AE2404B" w:rsidR="0004785D" w:rsidRPr="00F36028" w:rsidRDefault="0004785D" w:rsidP="0004785D">
            <w:pPr>
              <w:spacing w:after="0"/>
              <w:jc w:val="center"/>
              <w:rPr>
                <w:sz w:val="20"/>
                <w:szCs w:val="20"/>
              </w:rPr>
            </w:pPr>
            <w:r w:rsidRPr="00711FC0">
              <w:rPr>
                <w:sz w:val="20"/>
                <w:szCs w:val="20"/>
              </w:rPr>
              <w:t>37</w:t>
            </w:r>
          </w:p>
        </w:tc>
        <w:tc>
          <w:tcPr>
            <w:tcW w:w="419" w:type="pct"/>
            <w:shd w:val="clear" w:color="auto" w:fill="auto"/>
            <w:noWrap/>
            <w:vAlign w:val="bottom"/>
          </w:tcPr>
          <w:p w14:paraId="56A02924" w14:textId="79E17EA4" w:rsidR="0004785D" w:rsidRPr="00711FC0" w:rsidRDefault="0004785D" w:rsidP="0004785D">
            <w:pPr>
              <w:spacing w:after="0"/>
              <w:jc w:val="center"/>
              <w:rPr>
                <w:sz w:val="20"/>
                <w:szCs w:val="20"/>
              </w:rPr>
            </w:pPr>
            <w:r w:rsidRPr="00711FC0">
              <w:rPr>
                <w:sz w:val="20"/>
                <w:szCs w:val="20"/>
              </w:rPr>
              <w:t>14,1</w:t>
            </w:r>
          </w:p>
        </w:tc>
        <w:tc>
          <w:tcPr>
            <w:tcW w:w="573" w:type="pct"/>
            <w:shd w:val="clear" w:color="auto" w:fill="auto"/>
            <w:noWrap/>
            <w:vAlign w:val="bottom"/>
          </w:tcPr>
          <w:p w14:paraId="5957238B" w14:textId="3217F1C8" w:rsidR="0004785D" w:rsidRPr="0004785D" w:rsidRDefault="0004785D" w:rsidP="0004785D">
            <w:pPr>
              <w:spacing w:after="0"/>
              <w:jc w:val="center"/>
              <w:rPr>
                <w:sz w:val="20"/>
                <w:szCs w:val="20"/>
              </w:rPr>
            </w:pPr>
            <w:r w:rsidRPr="0004785D">
              <w:rPr>
                <w:sz w:val="20"/>
                <w:szCs w:val="20"/>
              </w:rPr>
              <w:t>5</w:t>
            </w:r>
          </w:p>
        </w:tc>
        <w:tc>
          <w:tcPr>
            <w:tcW w:w="506" w:type="pct"/>
            <w:shd w:val="clear" w:color="auto" w:fill="auto"/>
            <w:noWrap/>
            <w:vAlign w:val="bottom"/>
          </w:tcPr>
          <w:p w14:paraId="7EFB60B0" w14:textId="513A114E" w:rsidR="0004785D" w:rsidRPr="0004785D" w:rsidRDefault="0004785D" w:rsidP="0004785D">
            <w:pPr>
              <w:spacing w:after="0"/>
              <w:jc w:val="center"/>
              <w:rPr>
                <w:color w:val="000000"/>
                <w:sz w:val="20"/>
                <w:szCs w:val="20"/>
              </w:rPr>
            </w:pPr>
            <w:r w:rsidRPr="0004785D">
              <w:rPr>
                <w:sz w:val="20"/>
                <w:szCs w:val="20"/>
              </w:rPr>
              <w:t>7,4</w:t>
            </w:r>
          </w:p>
        </w:tc>
        <w:tc>
          <w:tcPr>
            <w:tcW w:w="576" w:type="pct"/>
            <w:shd w:val="clear" w:color="auto" w:fill="auto"/>
            <w:noWrap/>
            <w:vAlign w:val="center"/>
          </w:tcPr>
          <w:p w14:paraId="0CB92DF0" w14:textId="59629D29" w:rsidR="0004785D" w:rsidRPr="00F36028" w:rsidRDefault="0004785D" w:rsidP="0004785D">
            <w:pPr>
              <w:spacing w:after="0"/>
              <w:jc w:val="center"/>
              <w:rPr>
                <w:sz w:val="20"/>
                <w:szCs w:val="20"/>
              </w:rPr>
            </w:pPr>
            <w:r>
              <w:rPr>
                <w:sz w:val="20"/>
                <w:szCs w:val="20"/>
              </w:rPr>
              <w:t>1</w:t>
            </w:r>
          </w:p>
        </w:tc>
        <w:tc>
          <w:tcPr>
            <w:tcW w:w="511" w:type="pct"/>
            <w:shd w:val="clear" w:color="auto" w:fill="auto"/>
            <w:noWrap/>
            <w:vAlign w:val="center"/>
          </w:tcPr>
          <w:p w14:paraId="3723F62D" w14:textId="1C7D21D5" w:rsidR="0004785D" w:rsidRPr="00F36028" w:rsidRDefault="0004785D" w:rsidP="0004785D">
            <w:pPr>
              <w:spacing w:after="0"/>
              <w:jc w:val="center"/>
              <w:rPr>
                <w:color w:val="000000"/>
                <w:sz w:val="20"/>
                <w:szCs w:val="20"/>
              </w:rPr>
            </w:pPr>
            <w:r>
              <w:rPr>
                <w:color w:val="000000"/>
                <w:sz w:val="20"/>
                <w:szCs w:val="20"/>
              </w:rPr>
              <w:t>37,0</w:t>
            </w:r>
          </w:p>
        </w:tc>
      </w:tr>
      <w:tr w:rsidR="0004785D" w:rsidRPr="00F36028" w14:paraId="17C84163" w14:textId="77777777" w:rsidTr="00AC6964">
        <w:trPr>
          <w:trHeight w:val="20"/>
        </w:trPr>
        <w:tc>
          <w:tcPr>
            <w:tcW w:w="1957" w:type="pct"/>
            <w:shd w:val="clear" w:color="auto" w:fill="auto"/>
            <w:noWrap/>
            <w:vAlign w:val="bottom"/>
          </w:tcPr>
          <w:p w14:paraId="3833B980" w14:textId="51358E6C" w:rsidR="0004785D" w:rsidRPr="00F36028" w:rsidRDefault="0004785D" w:rsidP="0004785D">
            <w:pPr>
              <w:spacing w:after="0"/>
              <w:rPr>
                <w:color w:val="000000"/>
                <w:sz w:val="18"/>
                <w:szCs w:val="18"/>
              </w:rPr>
            </w:pPr>
            <w:r>
              <w:rPr>
                <w:sz w:val="20"/>
                <w:szCs w:val="20"/>
              </w:rPr>
              <w:t xml:space="preserve">МБОУ Снопотская СОШ </w:t>
            </w:r>
          </w:p>
        </w:tc>
        <w:tc>
          <w:tcPr>
            <w:tcW w:w="458" w:type="pct"/>
            <w:shd w:val="clear" w:color="auto" w:fill="auto"/>
            <w:vAlign w:val="center"/>
          </w:tcPr>
          <w:p w14:paraId="336023F0" w14:textId="34C95B0F" w:rsidR="0004785D" w:rsidRPr="00F36028" w:rsidRDefault="0004785D" w:rsidP="0004785D">
            <w:pPr>
              <w:spacing w:after="0"/>
              <w:jc w:val="center"/>
              <w:rPr>
                <w:sz w:val="20"/>
                <w:szCs w:val="20"/>
              </w:rPr>
            </w:pPr>
            <w:r w:rsidRPr="00711FC0">
              <w:rPr>
                <w:sz w:val="20"/>
                <w:szCs w:val="20"/>
              </w:rPr>
              <w:t>3</w:t>
            </w:r>
          </w:p>
        </w:tc>
        <w:tc>
          <w:tcPr>
            <w:tcW w:w="419" w:type="pct"/>
            <w:shd w:val="clear" w:color="auto" w:fill="auto"/>
            <w:noWrap/>
            <w:vAlign w:val="bottom"/>
          </w:tcPr>
          <w:p w14:paraId="0A4F901F" w14:textId="5AC457FB" w:rsidR="0004785D" w:rsidRPr="00711FC0" w:rsidRDefault="0004785D" w:rsidP="0004785D">
            <w:pPr>
              <w:spacing w:after="0"/>
              <w:jc w:val="center"/>
              <w:rPr>
                <w:sz w:val="20"/>
                <w:szCs w:val="20"/>
              </w:rPr>
            </w:pPr>
            <w:r w:rsidRPr="00711FC0">
              <w:rPr>
                <w:sz w:val="20"/>
                <w:szCs w:val="20"/>
              </w:rPr>
              <w:t>13,3</w:t>
            </w:r>
          </w:p>
        </w:tc>
        <w:tc>
          <w:tcPr>
            <w:tcW w:w="573" w:type="pct"/>
            <w:shd w:val="clear" w:color="auto" w:fill="auto"/>
            <w:noWrap/>
            <w:vAlign w:val="bottom"/>
          </w:tcPr>
          <w:p w14:paraId="2958B840" w14:textId="5BA3474B" w:rsidR="0004785D" w:rsidRPr="0004785D" w:rsidRDefault="0004785D" w:rsidP="0004785D">
            <w:pPr>
              <w:spacing w:after="0"/>
              <w:jc w:val="center"/>
              <w:rPr>
                <w:sz w:val="20"/>
                <w:szCs w:val="20"/>
              </w:rPr>
            </w:pPr>
            <w:r w:rsidRPr="0004785D">
              <w:rPr>
                <w:sz w:val="20"/>
                <w:szCs w:val="20"/>
              </w:rPr>
              <w:t>1</w:t>
            </w:r>
          </w:p>
        </w:tc>
        <w:tc>
          <w:tcPr>
            <w:tcW w:w="506" w:type="pct"/>
            <w:shd w:val="clear" w:color="auto" w:fill="auto"/>
            <w:noWrap/>
            <w:vAlign w:val="bottom"/>
          </w:tcPr>
          <w:p w14:paraId="4BA13190" w14:textId="3BB6B7ED" w:rsidR="0004785D" w:rsidRPr="0004785D" w:rsidRDefault="0004785D" w:rsidP="0004785D">
            <w:pPr>
              <w:spacing w:after="0"/>
              <w:jc w:val="center"/>
              <w:rPr>
                <w:color w:val="000000"/>
                <w:sz w:val="20"/>
                <w:szCs w:val="20"/>
              </w:rPr>
            </w:pPr>
            <w:r w:rsidRPr="0004785D">
              <w:rPr>
                <w:sz w:val="20"/>
                <w:szCs w:val="20"/>
              </w:rPr>
              <w:t>3,0</w:t>
            </w:r>
          </w:p>
        </w:tc>
        <w:tc>
          <w:tcPr>
            <w:tcW w:w="576" w:type="pct"/>
            <w:shd w:val="clear" w:color="auto" w:fill="auto"/>
            <w:noWrap/>
            <w:vAlign w:val="center"/>
          </w:tcPr>
          <w:p w14:paraId="01F731A4" w14:textId="136BB371" w:rsidR="0004785D" w:rsidRPr="00F36028" w:rsidRDefault="0004785D" w:rsidP="0004785D">
            <w:pPr>
              <w:spacing w:after="0"/>
              <w:jc w:val="center"/>
              <w:rPr>
                <w:sz w:val="20"/>
                <w:szCs w:val="20"/>
              </w:rPr>
            </w:pPr>
          </w:p>
        </w:tc>
        <w:tc>
          <w:tcPr>
            <w:tcW w:w="511" w:type="pct"/>
            <w:shd w:val="clear" w:color="auto" w:fill="auto"/>
            <w:noWrap/>
            <w:vAlign w:val="center"/>
          </w:tcPr>
          <w:p w14:paraId="03380945" w14:textId="3DBCEA0C" w:rsidR="0004785D" w:rsidRPr="00F36028" w:rsidRDefault="0004785D" w:rsidP="0004785D">
            <w:pPr>
              <w:spacing w:after="0"/>
              <w:jc w:val="center"/>
              <w:rPr>
                <w:color w:val="000000"/>
                <w:sz w:val="20"/>
                <w:szCs w:val="20"/>
              </w:rPr>
            </w:pPr>
          </w:p>
        </w:tc>
      </w:tr>
      <w:tr w:rsidR="0004785D" w:rsidRPr="00F36028" w14:paraId="4111CE58" w14:textId="77777777" w:rsidTr="00AC6964">
        <w:trPr>
          <w:trHeight w:val="20"/>
        </w:trPr>
        <w:tc>
          <w:tcPr>
            <w:tcW w:w="1957" w:type="pct"/>
            <w:shd w:val="clear" w:color="auto" w:fill="auto"/>
            <w:noWrap/>
            <w:vAlign w:val="bottom"/>
          </w:tcPr>
          <w:p w14:paraId="0DFFBCFD" w14:textId="0EA59F60" w:rsidR="0004785D" w:rsidRPr="00F36028" w:rsidRDefault="0004785D" w:rsidP="0004785D">
            <w:pPr>
              <w:spacing w:after="0"/>
              <w:rPr>
                <w:color w:val="000000"/>
                <w:sz w:val="18"/>
                <w:szCs w:val="18"/>
              </w:rPr>
            </w:pPr>
            <w:r>
              <w:rPr>
                <w:sz w:val="20"/>
                <w:szCs w:val="20"/>
              </w:rPr>
              <w:t xml:space="preserve">МБОУ Старохотмировская СОШ </w:t>
            </w:r>
          </w:p>
        </w:tc>
        <w:tc>
          <w:tcPr>
            <w:tcW w:w="458" w:type="pct"/>
            <w:shd w:val="clear" w:color="auto" w:fill="auto"/>
            <w:vAlign w:val="center"/>
          </w:tcPr>
          <w:p w14:paraId="2701EEEF" w14:textId="2BB711D0" w:rsidR="0004785D" w:rsidRPr="00F36028" w:rsidRDefault="0004785D" w:rsidP="0004785D">
            <w:pPr>
              <w:spacing w:after="0"/>
              <w:jc w:val="center"/>
              <w:rPr>
                <w:sz w:val="20"/>
                <w:szCs w:val="20"/>
              </w:rPr>
            </w:pPr>
            <w:r w:rsidRPr="00711FC0">
              <w:rPr>
                <w:sz w:val="20"/>
                <w:szCs w:val="20"/>
              </w:rPr>
              <w:t>2</w:t>
            </w:r>
          </w:p>
        </w:tc>
        <w:tc>
          <w:tcPr>
            <w:tcW w:w="419" w:type="pct"/>
            <w:shd w:val="clear" w:color="auto" w:fill="auto"/>
            <w:noWrap/>
            <w:vAlign w:val="bottom"/>
          </w:tcPr>
          <w:p w14:paraId="10380312" w14:textId="39702282" w:rsidR="0004785D" w:rsidRPr="00711FC0" w:rsidRDefault="0004785D" w:rsidP="0004785D">
            <w:pPr>
              <w:spacing w:after="0"/>
              <w:jc w:val="center"/>
              <w:rPr>
                <w:sz w:val="20"/>
                <w:szCs w:val="20"/>
              </w:rPr>
            </w:pPr>
            <w:r w:rsidRPr="00711FC0">
              <w:rPr>
                <w:sz w:val="20"/>
                <w:szCs w:val="20"/>
              </w:rPr>
              <w:t>13,0</w:t>
            </w:r>
          </w:p>
        </w:tc>
        <w:tc>
          <w:tcPr>
            <w:tcW w:w="573" w:type="pct"/>
            <w:shd w:val="clear" w:color="auto" w:fill="auto"/>
            <w:noWrap/>
            <w:vAlign w:val="bottom"/>
          </w:tcPr>
          <w:p w14:paraId="4FDA7E83" w14:textId="21F2E695" w:rsidR="0004785D" w:rsidRPr="0004785D" w:rsidRDefault="0004785D" w:rsidP="0004785D">
            <w:pPr>
              <w:spacing w:after="0"/>
              <w:jc w:val="center"/>
              <w:rPr>
                <w:sz w:val="20"/>
                <w:szCs w:val="20"/>
              </w:rPr>
            </w:pPr>
            <w:r w:rsidRPr="0004785D">
              <w:rPr>
                <w:sz w:val="20"/>
                <w:szCs w:val="20"/>
              </w:rPr>
              <w:t>1</w:t>
            </w:r>
          </w:p>
        </w:tc>
        <w:tc>
          <w:tcPr>
            <w:tcW w:w="506" w:type="pct"/>
            <w:shd w:val="clear" w:color="auto" w:fill="auto"/>
            <w:noWrap/>
            <w:vAlign w:val="bottom"/>
          </w:tcPr>
          <w:p w14:paraId="0C34518B" w14:textId="6BBAC9B9" w:rsidR="0004785D" w:rsidRPr="0004785D" w:rsidRDefault="0004785D" w:rsidP="0004785D">
            <w:pPr>
              <w:spacing w:after="0"/>
              <w:jc w:val="center"/>
              <w:rPr>
                <w:color w:val="000000"/>
                <w:sz w:val="20"/>
                <w:szCs w:val="20"/>
              </w:rPr>
            </w:pPr>
            <w:r w:rsidRPr="0004785D">
              <w:rPr>
                <w:sz w:val="20"/>
                <w:szCs w:val="20"/>
              </w:rPr>
              <w:t>2,0</w:t>
            </w:r>
          </w:p>
        </w:tc>
        <w:tc>
          <w:tcPr>
            <w:tcW w:w="576" w:type="pct"/>
            <w:shd w:val="clear" w:color="auto" w:fill="auto"/>
            <w:noWrap/>
            <w:vAlign w:val="center"/>
          </w:tcPr>
          <w:p w14:paraId="4E28EED4" w14:textId="6A5C090D" w:rsidR="0004785D" w:rsidRPr="00F36028" w:rsidRDefault="0004785D" w:rsidP="0004785D">
            <w:pPr>
              <w:spacing w:after="0"/>
              <w:jc w:val="center"/>
              <w:rPr>
                <w:sz w:val="20"/>
                <w:szCs w:val="20"/>
              </w:rPr>
            </w:pPr>
          </w:p>
        </w:tc>
        <w:tc>
          <w:tcPr>
            <w:tcW w:w="511" w:type="pct"/>
            <w:shd w:val="clear" w:color="auto" w:fill="auto"/>
            <w:noWrap/>
            <w:vAlign w:val="center"/>
          </w:tcPr>
          <w:p w14:paraId="135F10BD" w14:textId="2EA77C65" w:rsidR="0004785D" w:rsidRPr="00F36028" w:rsidRDefault="0004785D" w:rsidP="0004785D">
            <w:pPr>
              <w:spacing w:after="0"/>
              <w:jc w:val="center"/>
              <w:rPr>
                <w:color w:val="000000"/>
                <w:sz w:val="20"/>
                <w:szCs w:val="20"/>
              </w:rPr>
            </w:pPr>
          </w:p>
        </w:tc>
      </w:tr>
      <w:tr w:rsidR="0004785D" w:rsidRPr="00F36028" w14:paraId="41BB1526" w14:textId="77777777" w:rsidTr="00AC6964">
        <w:trPr>
          <w:trHeight w:val="20"/>
        </w:trPr>
        <w:tc>
          <w:tcPr>
            <w:tcW w:w="1957" w:type="pct"/>
            <w:shd w:val="clear" w:color="auto" w:fill="auto"/>
            <w:noWrap/>
            <w:vAlign w:val="bottom"/>
          </w:tcPr>
          <w:p w14:paraId="5A2520F2" w14:textId="02DFED10" w:rsidR="0004785D" w:rsidRPr="00F36028" w:rsidRDefault="0004785D" w:rsidP="0004785D">
            <w:pPr>
              <w:spacing w:after="0"/>
              <w:rPr>
                <w:color w:val="000000"/>
                <w:sz w:val="18"/>
                <w:szCs w:val="18"/>
              </w:rPr>
            </w:pPr>
            <w:r>
              <w:rPr>
                <w:sz w:val="20"/>
                <w:szCs w:val="20"/>
              </w:rPr>
              <w:t xml:space="preserve">МБОУ Тюнинская СОШ им. Н.И. Рыленкова </w:t>
            </w:r>
          </w:p>
        </w:tc>
        <w:tc>
          <w:tcPr>
            <w:tcW w:w="458" w:type="pct"/>
            <w:shd w:val="clear" w:color="auto" w:fill="auto"/>
            <w:vAlign w:val="center"/>
          </w:tcPr>
          <w:p w14:paraId="5D6DBC2E" w14:textId="2933175B" w:rsidR="0004785D" w:rsidRPr="00F36028" w:rsidRDefault="0004785D" w:rsidP="0004785D">
            <w:pPr>
              <w:spacing w:after="0"/>
              <w:jc w:val="center"/>
              <w:rPr>
                <w:sz w:val="20"/>
                <w:szCs w:val="20"/>
              </w:rPr>
            </w:pPr>
            <w:r w:rsidRPr="00711FC0">
              <w:rPr>
                <w:sz w:val="20"/>
                <w:szCs w:val="20"/>
              </w:rPr>
              <w:t>3</w:t>
            </w:r>
          </w:p>
        </w:tc>
        <w:tc>
          <w:tcPr>
            <w:tcW w:w="419" w:type="pct"/>
            <w:shd w:val="clear" w:color="auto" w:fill="auto"/>
            <w:noWrap/>
            <w:vAlign w:val="bottom"/>
          </w:tcPr>
          <w:p w14:paraId="55D90980" w14:textId="1DE8A567" w:rsidR="0004785D" w:rsidRPr="00711FC0" w:rsidRDefault="0004785D" w:rsidP="0004785D">
            <w:pPr>
              <w:spacing w:after="0"/>
              <w:jc w:val="center"/>
              <w:rPr>
                <w:sz w:val="20"/>
                <w:szCs w:val="20"/>
              </w:rPr>
            </w:pPr>
            <w:r w:rsidRPr="00711FC0">
              <w:rPr>
                <w:sz w:val="20"/>
                <w:szCs w:val="20"/>
              </w:rPr>
              <w:t>17,7</w:t>
            </w:r>
          </w:p>
        </w:tc>
        <w:tc>
          <w:tcPr>
            <w:tcW w:w="573" w:type="pct"/>
            <w:shd w:val="clear" w:color="auto" w:fill="auto"/>
            <w:noWrap/>
            <w:vAlign w:val="bottom"/>
          </w:tcPr>
          <w:p w14:paraId="024E56B6" w14:textId="7E84AFE7" w:rsidR="0004785D" w:rsidRPr="0004785D" w:rsidRDefault="0004785D" w:rsidP="0004785D">
            <w:pPr>
              <w:spacing w:after="0"/>
              <w:jc w:val="center"/>
              <w:rPr>
                <w:sz w:val="20"/>
                <w:szCs w:val="20"/>
              </w:rPr>
            </w:pPr>
            <w:r w:rsidRPr="0004785D">
              <w:rPr>
                <w:sz w:val="20"/>
                <w:szCs w:val="20"/>
              </w:rPr>
              <w:t>7</w:t>
            </w:r>
          </w:p>
        </w:tc>
        <w:tc>
          <w:tcPr>
            <w:tcW w:w="506" w:type="pct"/>
            <w:shd w:val="clear" w:color="auto" w:fill="auto"/>
            <w:noWrap/>
            <w:vAlign w:val="bottom"/>
          </w:tcPr>
          <w:p w14:paraId="1261241D" w14:textId="77D9BB1C" w:rsidR="0004785D" w:rsidRPr="0004785D" w:rsidRDefault="0004785D" w:rsidP="0004785D">
            <w:pPr>
              <w:spacing w:after="0"/>
              <w:jc w:val="center"/>
              <w:rPr>
                <w:color w:val="000000"/>
                <w:sz w:val="20"/>
                <w:szCs w:val="20"/>
              </w:rPr>
            </w:pPr>
            <w:r w:rsidRPr="0004785D">
              <w:rPr>
                <w:sz w:val="20"/>
                <w:szCs w:val="20"/>
              </w:rPr>
              <w:t>0,4</w:t>
            </w:r>
          </w:p>
        </w:tc>
        <w:tc>
          <w:tcPr>
            <w:tcW w:w="576" w:type="pct"/>
            <w:shd w:val="clear" w:color="auto" w:fill="auto"/>
            <w:noWrap/>
            <w:vAlign w:val="center"/>
          </w:tcPr>
          <w:p w14:paraId="33B33585" w14:textId="77777777" w:rsidR="0004785D" w:rsidRPr="00F36028" w:rsidRDefault="0004785D" w:rsidP="0004785D">
            <w:pPr>
              <w:spacing w:after="0"/>
              <w:jc w:val="center"/>
              <w:rPr>
                <w:sz w:val="20"/>
                <w:szCs w:val="20"/>
              </w:rPr>
            </w:pPr>
          </w:p>
        </w:tc>
        <w:tc>
          <w:tcPr>
            <w:tcW w:w="511" w:type="pct"/>
            <w:shd w:val="clear" w:color="auto" w:fill="auto"/>
            <w:noWrap/>
            <w:vAlign w:val="center"/>
          </w:tcPr>
          <w:p w14:paraId="7D18F6A5" w14:textId="77777777" w:rsidR="0004785D" w:rsidRPr="00F36028" w:rsidRDefault="0004785D" w:rsidP="0004785D">
            <w:pPr>
              <w:spacing w:after="0"/>
              <w:jc w:val="center"/>
              <w:rPr>
                <w:color w:val="000000"/>
                <w:sz w:val="20"/>
                <w:szCs w:val="20"/>
              </w:rPr>
            </w:pPr>
          </w:p>
        </w:tc>
      </w:tr>
      <w:tr w:rsidR="00CF7C48" w:rsidRPr="00F36028" w14:paraId="126E9A53" w14:textId="77777777" w:rsidTr="00711FC0">
        <w:trPr>
          <w:trHeight w:val="20"/>
        </w:trPr>
        <w:tc>
          <w:tcPr>
            <w:tcW w:w="1957" w:type="pct"/>
            <w:shd w:val="clear" w:color="auto" w:fill="auto"/>
            <w:noWrap/>
            <w:vAlign w:val="center"/>
          </w:tcPr>
          <w:p w14:paraId="3E6F80BA" w14:textId="68921735" w:rsidR="00CF7C48" w:rsidRPr="00F36028" w:rsidRDefault="00B642A3" w:rsidP="00CF7C48">
            <w:pPr>
              <w:spacing w:after="0"/>
              <w:rPr>
                <w:color w:val="000000"/>
                <w:sz w:val="18"/>
                <w:szCs w:val="18"/>
              </w:rPr>
            </w:pPr>
            <w:r>
              <w:rPr>
                <w:b/>
                <w:bCs/>
                <w:sz w:val="20"/>
                <w:szCs w:val="20"/>
              </w:rPr>
              <w:t>Рогнединский район</w:t>
            </w:r>
          </w:p>
        </w:tc>
        <w:tc>
          <w:tcPr>
            <w:tcW w:w="458" w:type="pct"/>
            <w:shd w:val="clear" w:color="auto" w:fill="auto"/>
            <w:vAlign w:val="center"/>
          </w:tcPr>
          <w:p w14:paraId="56AA2D32" w14:textId="7C1BCDDF" w:rsidR="00CF7C48" w:rsidRPr="00B642A3" w:rsidRDefault="00B642A3" w:rsidP="00CF7C48">
            <w:pPr>
              <w:spacing w:after="0"/>
              <w:jc w:val="center"/>
              <w:rPr>
                <w:b/>
                <w:bCs/>
                <w:sz w:val="20"/>
                <w:szCs w:val="20"/>
              </w:rPr>
            </w:pPr>
            <w:r w:rsidRPr="00B642A3">
              <w:rPr>
                <w:b/>
                <w:bCs/>
                <w:sz w:val="20"/>
                <w:szCs w:val="20"/>
              </w:rPr>
              <w:t>54</w:t>
            </w:r>
          </w:p>
        </w:tc>
        <w:tc>
          <w:tcPr>
            <w:tcW w:w="419" w:type="pct"/>
            <w:shd w:val="clear" w:color="auto" w:fill="auto"/>
            <w:noWrap/>
            <w:vAlign w:val="center"/>
          </w:tcPr>
          <w:p w14:paraId="5994B7E5" w14:textId="222032F0" w:rsidR="00CF7C48" w:rsidRPr="00B642A3" w:rsidRDefault="00B642A3" w:rsidP="00CF7C48">
            <w:pPr>
              <w:spacing w:after="0"/>
              <w:jc w:val="center"/>
              <w:rPr>
                <w:b/>
                <w:bCs/>
                <w:sz w:val="20"/>
                <w:szCs w:val="20"/>
              </w:rPr>
            </w:pPr>
            <w:r w:rsidRPr="00B642A3">
              <w:rPr>
                <w:b/>
                <w:bCs/>
                <w:sz w:val="20"/>
                <w:szCs w:val="20"/>
              </w:rPr>
              <w:t>14,4</w:t>
            </w:r>
          </w:p>
        </w:tc>
        <w:tc>
          <w:tcPr>
            <w:tcW w:w="573" w:type="pct"/>
            <w:shd w:val="clear" w:color="auto" w:fill="auto"/>
            <w:noWrap/>
            <w:vAlign w:val="center"/>
          </w:tcPr>
          <w:p w14:paraId="395FB923" w14:textId="484ED350" w:rsidR="00CF7C48" w:rsidRPr="00B642A3" w:rsidRDefault="00B642A3" w:rsidP="00CF7C48">
            <w:pPr>
              <w:spacing w:after="0"/>
              <w:jc w:val="center"/>
              <w:rPr>
                <w:b/>
                <w:bCs/>
                <w:sz w:val="20"/>
                <w:szCs w:val="20"/>
              </w:rPr>
            </w:pPr>
            <w:r w:rsidRPr="00B642A3">
              <w:rPr>
                <w:b/>
                <w:bCs/>
                <w:sz w:val="20"/>
                <w:szCs w:val="20"/>
              </w:rPr>
              <w:t>7</w:t>
            </w:r>
          </w:p>
        </w:tc>
        <w:tc>
          <w:tcPr>
            <w:tcW w:w="506" w:type="pct"/>
            <w:shd w:val="clear" w:color="auto" w:fill="auto"/>
            <w:noWrap/>
            <w:vAlign w:val="center"/>
          </w:tcPr>
          <w:p w14:paraId="284E519A" w14:textId="43312ED8" w:rsidR="00CF7C48" w:rsidRPr="00B642A3" w:rsidRDefault="00B642A3" w:rsidP="00CF7C48">
            <w:pPr>
              <w:spacing w:after="0"/>
              <w:jc w:val="center"/>
              <w:rPr>
                <w:b/>
                <w:bCs/>
                <w:color w:val="000000"/>
                <w:sz w:val="20"/>
                <w:szCs w:val="20"/>
              </w:rPr>
            </w:pPr>
            <w:r w:rsidRPr="00B642A3">
              <w:rPr>
                <w:b/>
                <w:bCs/>
                <w:color w:val="000000"/>
                <w:sz w:val="20"/>
                <w:szCs w:val="20"/>
              </w:rPr>
              <w:t>13,0</w:t>
            </w:r>
          </w:p>
        </w:tc>
        <w:tc>
          <w:tcPr>
            <w:tcW w:w="576" w:type="pct"/>
            <w:shd w:val="clear" w:color="auto" w:fill="auto"/>
            <w:noWrap/>
            <w:vAlign w:val="center"/>
          </w:tcPr>
          <w:p w14:paraId="5F9D4B46" w14:textId="50DEFA12" w:rsidR="00CF7C48" w:rsidRPr="00B642A3" w:rsidRDefault="00B642A3" w:rsidP="00CF7C48">
            <w:pPr>
              <w:spacing w:after="0"/>
              <w:jc w:val="center"/>
              <w:rPr>
                <w:b/>
                <w:bCs/>
                <w:sz w:val="20"/>
                <w:szCs w:val="20"/>
              </w:rPr>
            </w:pPr>
            <w:r w:rsidRPr="00B642A3">
              <w:rPr>
                <w:b/>
                <w:bCs/>
                <w:sz w:val="20"/>
                <w:szCs w:val="20"/>
              </w:rPr>
              <w:t>1</w:t>
            </w:r>
          </w:p>
        </w:tc>
        <w:tc>
          <w:tcPr>
            <w:tcW w:w="511" w:type="pct"/>
            <w:shd w:val="clear" w:color="auto" w:fill="auto"/>
            <w:noWrap/>
            <w:vAlign w:val="center"/>
          </w:tcPr>
          <w:p w14:paraId="305D9D77" w14:textId="399FCAFA" w:rsidR="00CF7C48" w:rsidRPr="00B642A3" w:rsidRDefault="00B642A3" w:rsidP="00CF7C48">
            <w:pPr>
              <w:spacing w:after="0"/>
              <w:jc w:val="center"/>
              <w:rPr>
                <w:b/>
                <w:bCs/>
                <w:color w:val="000000"/>
                <w:sz w:val="20"/>
                <w:szCs w:val="20"/>
              </w:rPr>
            </w:pPr>
            <w:r w:rsidRPr="00B642A3">
              <w:rPr>
                <w:b/>
                <w:bCs/>
                <w:color w:val="000000"/>
                <w:sz w:val="20"/>
                <w:szCs w:val="20"/>
              </w:rPr>
              <w:t>1,9</w:t>
            </w:r>
          </w:p>
        </w:tc>
      </w:tr>
      <w:tr w:rsidR="00B642A3" w:rsidRPr="00F36028" w14:paraId="47E2CCBA" w14:textId="77777777" w:rsidTr="00711FC0">
        <w:trPr>
          <w:trHeight w:val="20"/>
        </w:trPr>
        <w:tc>
          <w:tcPr>
            <w:tcW w:w="1957" w:type="pct"/>
            <w:shd w:val="clear" w:color="auto" w:fill="auto"/>
            <w:noWrap/>
            <w:vAlign w:val="center"/>
          </w:tcPr>
          <w:p w14:paraId="38E4266A" w14:textId="4C7D71DB" w:rsidR="00B642A3" w:rsidRPr="00F36028" w:rsidRDefault="00B642A3" w:rsidP="00B642A3">
            <w:pPr>
              <w:spacing w:after="0"/>
              <w:rPr>
                <w:color w:val="000000"/>
                <w:sz w:val="18"/>
                <w:szCs w:val="18"/>
              </w:rPr>
            </w:pPr>
            <w:r w:rsidRPr="00A40E28">
              <w:rPr>
                <w:rFonts w:eastAsia="Times New Roman"/>
                <w:b/>
                <w:bCs/>
                <w:sz w:val="20"/>
                <w:szCs w:val="20"/>
                <w:lang w:eastAsia="ru-RU"/>
              </w:rPr>
              <w:t>Брянская область</w:t>
            </w:r>
          </w:p>
        </w:tc>
        <w:tc>
          <w:tcPr>
            <w:tcW w:w="458" w:type="pct"/>
            <w:shd w:val="clear" w:color="auto" w:fill="auto"/>
            <w:vAlign w:val="center"/>
          </w:tcPr>
          <w:p w14:paraId="23A28375" w14:textId="6E442796" w:rsidR="00B642A3" w:rsidRPr="00B642A3" w:rsidRDefault="00B642A3" w:rsidP="00B642A3">
            <w:pPr>
              <w:spacing w:after="0"/>
              <w:jc w:val="center"/>
              <w:rPr>
                <w:b/>
                <w:bCs/>
                <w:sz w:val="20"/>
                <w:szCs w:val="20"/>
              </w:rPr>
            </w:pPr>
            <w:r w:rsidRPr="00B642A3">
              <w:rPr>
                <w:b/>
                <w:bCs/>
                <w:sz w:val="20"/>
                <w:szCs w:val="20"/>
              </w:rPr>
              <w:t>13310</w:t>
            </w:r>
          </w:p>
        </w:tc>
        <w:tc>
          <w:tcPr>
            <w:tcW w:w="419" w:type="pct"/>
            <w:shd w:val="clear" w:color="auto" w:fill="auto"/>
            <w:noWrap/>
            <w:vAlign w:val="center"/>
          </w:tcPr>
          <w:p w14:paraId="2C99D5E7" w14:textId="5B37C80F" w:rsidR="00B642A3" w:rsidRPr="00B642A3" w:rsidRDefault="00B642A3" w:rsidP="00B642A3">
            <w:pPr>
              <w:spacing w:after="0"/>
              <w:jc w:val="center"/>
              <w:rPr>
                <w:b/>
                <w:bCs/>
                <w:sz w:val="20"/>
                <w:szCs w:val="20"/>
              </w:rPr>
            </w:pPr>
            <w:r w:rsidRPr="00B642A3">
              <w:rPr>
                <w:b/>
                <w:bCs/>
                <w:sz w:val="20"/>
                <w:szCs w:val="20"/>
              </w:rPr>
              <w:t>14,8</w:t>
            </w:r>
          </w:p>
        </w:tc>
        <w:tc>
          <w:tcPr>
            <w:tcW w:w="573" w:type="pct"/>
            <w:shd w:val="clear" w:color="auto" w:fill="auto"/>
            <w:noWrap/>
            <w:vAlign w:val="center"/>
          </w:tcPr>
          <w:p w14:paraId="24AFD3D0" w14:textId="54AD8A6D" w:rsidR="00B642A3" w:rsidRPr="00B642A3" w:rsidRDefault="00B642A3" w:rsidP="00B642A3">
            <w:pPr>
              <w:spacing w:after="0"/>
              <w:jc w:val="center"/>
              <w:rPr>
                <w:b/>
                <w:bCs/>
                <w:sz w:val="20"/>
                <w:szCs w:val="20"/>
              </w:rPr>
            </w:pPr>
            <w:r w:rsidRPr="00B642A3">
              <w:rPr>
                <w:b/>
                <w:bCs/>
                <w:sz w:val="20"/>
                <w:szCs w:val="20"/>
              </w:rPr>
              <w:t>604</w:t>
            </w:r>
          </w:p>
        </w:tc>
        <w:tc>
          <w:tcPr>
            <w:tcW w:w="506" w:type="pct"/>
            <w:shd w:val="clear" w:color="auto" w:fill="auto"/>
            <w:noWrap/>
            <w:vAlign w:val="center"/>
          </w:tcPr>
          <w:p w14:paraId="085DA4B0" w14:textId="6E95D308" w:rsidR="00B642A3" w:rsidRPr="00B642A3" w:rsidRDefault="00B642A3" w:rsidP="00B642A3">
            <w:pPr>
              <w:spacing w:after="0"/>
              <w:jc w:val="center"/>
              <w:rPr>
                <w:b/>
                <w:bCs/>
                <w:color w:val="000000"/>
                <w:sz w:val="20"/>
                <w:szCs w:val="20"/>
              </w:rPr>
            </w:pPr>
            <w:r w:rsidRPr="00B642A3">
              <w:rPr>
                <w:b/>
                <w:bCs/>
                <w:color w:val="000000"/>
                <w:sz w:val="20"/>
                <w:szCs w:val="20"/>
              </w:rPr>
              <w:t>4,5</w:t>
            </w:r>
          </w:p>
        </w:tc>
        <w:tc>
          <w:tcPr>
            <w:tcW w:w="576" w:type="pct"/>
            <w:shd w:val="clear" w:color="auto" w:fill="auto"/>
            <w:noWrap/>
            <w:vAlign w:val="center"/>
          </w:tcPr>
          <w:p w14:paraId="0B83AA6A" w14:textId="14338DA3" w:rsidR="00B642A3" w:rsidRPr="00B642A3" w:rsidRDefault="00B642A3" w:rsidP="00B642A3">
            <w:pPr>
              <w:spacing w:after="0"/>
              <w:jc w:val="center"/>
              <w:rPr>
                <w:b/>
                <w:bCs/>
                <w:sz w:val="20"/>
                <w:szCs w:val="20"/>
              </w:rPr>
            </w:pPr>
            <w:r w:rsidRPr="00B642A3">
              <w:rPr>
                <w:b/>
                <w:bCs/>
                <w:sz w:val="20"/>
                <w:szCs w:val="20"/>
              </w:rPr>
              <w:t>250</w:t>
            </w:r>
          </w:p>
        </w:tc>
        <w:tc>
          <w:tcPr>
            <w:tcW w:w="511" w:type="pct"/>
            <w:shd w:val="clear" w:color="auto" w:fill="auto"/>
            <w:noWrap/>
            <w:vAlign w:val="center"/>
          </w:tcPr>
          <w:p w14:paraId="552D5A01" w14:textId="186F109E" w:rsidR="00B642A3" w:rsidRPr="00B642A3" w:rsidRDefault="00B642A3" w:rsidP="00B642A3">
            <w:pPr>
              <w:spacing w:after="0"/>
              <w:jc w:val="center"/>
              <w:rPr>
                <w:b/>
                <w:bCs/>
                <w:color w:val="000000"/>
                <w:sz w:val="20"/>
                <w:szCs w:val="20"/>
              </w:rPr>
            </w:pPr>
            <w:r w:rsidRPr="00B642A3">
              <w:rPr>
                <w:b/>
                <w:bCs/>
                <w:color w:val="000000"/>
                <w:sz w:val="20"/>
                <w:szCs w:val="20"/>
              </w:rPr>
              <w:t>1,9</w:t>
            </w:r>
          </w:p>
        </w:tc>
      </w:tr>
    </w:tbl>
    <w:p w14:paraId="3896E645" w14:textId="53F313BE" w:rsidR="00C05DBD" w:rsidRDefault="00C05DBD" w:rsidP="00164B05">
      <w:pPr>
        <w:spacing w:after="0"/>
        <w:jc w:val="center"/>
        <w:rPr>
          <w:b/>
          <w:szCs w:val="26"/>
        </w:rPr>
      </w:pPr>
      <w:r w:rsidRPr="000D4CEF">
        <w:rPr>
          <w:b/>
          <w:szCs w:val="26"/>
        </w:rPr>
        <w:lastRenderedPageBreak/>
        <w:t>Анализ результатов оценивания итогового собеседования по русскому языку по критериям</w:t>
      </w:r>
    </w:p>
    <w:p w14:paraId="100CB2B2" w14:textId="25DCEBCD" w:rsidR="00164B05" w:rsidRPr="00B642A3" w:rsidRDefault="00164B05" w:rsidP="00805738">
      <w:pPr>
        <w:spacing w:after="0"/>
        <w:jc w:val="center"/>
        <w:rPr>
          <w:b/>
          <w:bCs/>
          <w:color w:val="000000" w:themeColor="text1"/>
          <w:sz w:val="18"/>
          <w:szCs w:val="18"/>
        </w:rPr>
      </w:pPr>
      <w:r>
        <w:rPr>
          <w:b/>
          <w:szCs w:val="26"/>
        </w:rPr>
        <w:t xml:space="preserve">в </w:t>
      </w:r>
      <w:r w:rsidR="00B642A3" w:rsidRPr="00B642A3">
        <w:rPr>
          <w:b/>
          <w:color w:val="000000" w:themeColor="text1"/>
          <w:szCs w:val="26"/>
        </w:rPr>
        <w:t>Рогнединском районе</w:t>
      </w:r>
      <w:r w:rsidR="00115EDF" w:rsidRPr="00B642A3">
        <w:rPr>
          <w:b/>
          <w:color w:val="000000" w:themeColor="text1"/>
          <w:szCs w:val="26"/>
        </w:rPr>
        <w:t xml:space="preserve"> </w:t>
      </w:r>
    </w:p>
    <w:p w14:paraId="52301108" w14:textId="01C9CBFF" w:rsidR="00C05DBD" w:rsidRPr="00F35C9D" w:rsidRDefault="00C05DBD" w:rsidP="00C05DBD">
      <w:pPr>
        <w:pStyle w:val="af"/>
        <w:spacing w:before="120" w:after="120"/>
        <w:jc w:val="right"/>
        <w:rPr>
          <w:color w:val="auto"/>
          <w:lang w:val="en-US"/>
        </w:rPr>
      </w:pPr>
      <w:r w:rsidRPr="000D4CEF">
        <w:t xml:space="preserve">Таблица </w:t>
      </w:r>
      <w:r w:rsidR="00F35C9D">
        <w:rPr>
          <w:lang w:val="en-US"/>
        </w:rPr>
        <w:t>4</w:t>
      </w:r>
    </w:p>
    <w:tbl>
      <w:tblPr>
        <w:tblW w:w="5000" w:type="pct"/>
        <w:tblLook w:val="04A0" w:firstRow="1" w:lastRow="0" w:firstColumn="1" w:lastColumn="0" w:noHBand="0" w:noVBand="1"/>
      </w:tblPr>
      <w:tblGrid>
        <w:gridCol w:w="634"/>
        <w:gridCol w:w="5158"/>
        <w:gridCol w:w="1017"/>
        <w:gridCol w:w="869"/>
        <w:gridCol w:w="869"/>
        <w:gridCol w:w="927"/>
        <w:gridCol w:w="946"/>
      </w:tblGrid>
      <w:tr w:rsidR="007C7FD8" w:rsidRPr="005211C6" w14:paraId="4F3E020C" w14:textId="77777777" w:rsidTr="00C07E34">
        <w:trPr>
          <w:trHeight w:val="20"/>
          <w:tblHeader/>
        </w:trPr>
        <w:tc>
          <w:tcPr>
            <w:tcW w:w="2779" w:type="pct"/>
            <w:gridSpan w:val="2"/>
            <w:tcBorders>
              <w:top w:val="single" w:sz="4" w:space="0" w:color="auto"/>
              <w:left w:val="single" w:sz="4" w:space="0" w:color="auto"/>
              <w:bottom w:val="single" w:sz="4" w:space="0" w:color="auto"/>
              <w:right w:val="single" w:sz="4" w:space="0" w:color="auto"/>
            </w:tcBorders>
            <w:shd w:val="clear" w:color="auto" w:fill="auto"/>
            <w:hideMark/>
          </w:tcPr>
          <w:p w14:paraId="075CFD14" w14:textId="77777777" w:rsidR="007C7FD8" w:rsidRPr="005211C6" w:rsidRDefault="007C7FD8" w:rsidP="007C7FD8">
            <w:pPr>
              <w:spacing w:after="0"/>
            </w:pPr>
            <w:bookmarkStart w:id="2" w:name="_Hlk204779047"/>
            <w:r w:rsidRPr="005211C6">
              <w:t> </w:t>
            </w:r>
          </w:p>
        </w:tc>
        <w:tc>
          <w:tcPr>
            <w:tcW w:w="488" w:type="pct"/>
            <w:tcBorders>
              <w:top w:val="single" w:sz="4" w:space="0" w:color="auto"/>
              <w:left w:val="nil"/>
              <w:bottom w:val="single" w:sz="4" w:space="0" w:color="auto"/>
              <w:right w:val="single" w:sz="4" w:space="0" w:color="auto"/>
            </w:tcBorders>
            <w:shd w:val="clear" w:color="auto" w:fill="auto"/>
            <w:vAlign w:val="center"/>
            <w:hideMark/>
          </w:tcPr>
          <w:p w14:paraId="1565A389" w14:textId="77777777" w:rsidR="007C7FD8" w:rsidRPr="005211C6" w:rsidRDefault="007C7FD8" w:rsidP="007C7FD8">
            <w:pPr>
              <w:spacing w:after="0"/>
              <w:jc w:val="center"/>
              <w:rPr>
                <w:b/>
                <w:bCs/>
                <w:sz w:val="18"/>
                <w:szCs w:val="16"/>
              </w:rPr>
            </w:pPr>
            <w:r w:rsidRPr="005211C6">
              <w:rPr>
                <w:b/>
                <w:bCs/>
                <w:sz w:val="18"/>
                <w:szCs w:val="16"/>
              </w:rPr>
              <w:t>0 баллов</w:t>
            </w:r>
          </w:p>
          <w:p w14:paraId="773F8C3E" w14:textId="77777777" w:rsidR="007C7FD8" w:rsidRPr="005211C6" w:rsidRDefault="007C7FD8" w:rsidP="007C7FD8">
            <w:pPr>
              <w:spacing w:after="0"/>
              <w:jc w:val="center"/>
              <w:rPr>
                <w:b/>
                <w:bCs/>
                <w:sz w:val="18"/>
                <w:szCs w:val="16"/>
              </w:rPr>
            </w:pPr>
            <w:r w:rsidRPr="005211C6">
              <w:rPr>
                <w:b/>
                <w:bCs/>
                <w:sz w:val="18"/>
                <w:szCs w:val="16"/>
              </w:rPr>
              <w:t>(%)</w:t>
            </w:r>
          </w:p>
        </w:tc>
        <w:tc>
          <w:tcPr>
            <w:tcW w:w="417" w:type="pct"/>
            <w:tcBorders>
              <w:top w:val="single" w:sz="4" w:space="0" w:color="auto"/>
              <w:left w:val="nil"/>
              <w:bottom w:val="single" w:sz="4" w:space="0" w:color="auto"/>
              <w:right w:val="single" w:sz="4" w:space="0" w:color="auto"/>
            </w:tcBorders>
            <w:shd w:val="clear" w:color="auto" w:fill="auto"/>
            <w:vAlign w:val="center"/>
            <w:hideMark/>
          </w:tcPr>
          <w:p w14:paraId="5BF41FAE" w14:textId="77777777" w:rsidR="007C7FD8" w:rsidRPr="005211C6" w:rsidRDefault="007C7FD8" w:rsidP="007C7FD8">
            <w:pPr>
              <w:spacing w:after="0"/>
              <w:jc w:val="center"/>
              <w:rPr>
                <w:b/>
                <w:bCs/>
                <w:sz w:val="18"/>
                <w:szCs w:val="16"/>
              </w:rPr>
            </w:pPr>
            <w:r w:rsidRPr="005211C6">
              <w:rPr>
                <w:b/>
                <w:bCs/>
                <w:sz w:val="18"/>
                <w:szCs w:val="16"/>
              </w:rPr>
              <w:t>1 балл</w:t>
            </w:r>
          </w:p>
          <w:p w14:paraId="3F704B79" w14:textId="77777777" w:rsidR="007C7FD8" w:rsidRPr="005211C6" w:rsidRDefault="007C7FD8" w:rsidP="007C7FD8">
            <w:pPr>
              <w:spacing w:after="0"/>
              <w:jc w:val="center"/>
              <w:rPr>
                <w:b/>
                <w:bCs/>
                <w:sz w:val="18"/>
                <w:szCs w:val="16"/>
              </w:rPr>
            </w:pPr>
            <w:r w:rsidRPr="005211C6">
              <w:rPr>
                <w:b/>
                <w:bCs/>
                <w:sz w:val="18"/>
                <w:szCs w:val="16"/>
              </w:rPr>
              <w:t>(%)</w:t>
            </w:r>
          </w:p>
        </w:tc>
        <w:tc>
          <w:tcPr>
            <w:tcW w:w="417" w:type="pct"/>
            <w:tcBorders>
              <w:top w:val="single" w:sz="4" w:space="0" w:color="auto"/>
              <w:left w:val="nil"/>
              <w:bottom w:val="single" w:sz="4" w:space="0" w:color="auto"/>
              <w:right w:val="single" w:sz="4" w:space="0" w:color="auto"/>
            </w:tcBorders>
            <w:shd w:val="clear" w:color="auto" w:fill="auto"/>
            <w:vAlign w:val="center"/>
            <w:hideMark/>
          </w:tcPr>
          <w:p w14:paraId="520C450F" w14:textId="77777777" w:rsidR="007C7FD8" w:rsidRPr="005211C6" w:rsidRDefault="007C7FD8" w:rsidP="007C7FD8">
            <w:pPr>
              <w:spacing w:after="0"/>
              <w:jc w:val="center"/>
              <w:rPr>
                <w:b/>
                <w:bCs/>
                <w:sz w:val="18"/>
                <w:szCs w:val="16"/>
              </w:rPr>
            </w:pPr>
            <w:r w:rsidRPr="005211C6">
              <w:rPr>
                <w:b/>
                <w:bCs/>
                <w:sz w:val="18"/>
                <w:szCs w:val="16"/>
              </w:rPr>
              <w:t>2 балла</w:t>
            </w:r>
          </w:p>
          <w:p w14:paraId="3BC24410" w14:textId="77777777" w:rsidR="007C7FD8" w:rsidRPr="005211C6" w:rsidRDefault="007C7FD8" w:rsidP="007C7FD8">
            <w:pPr>
              <w:spacing w:after="0"/>
              <w:jc w:val="center"/>
              <w:rPr>
                <w:b/>
                <w:bCs/>
                <w:sz w:val="18"/>
                <w:szCs w:val="16"/>
              </w:rPr>
            </w:pPr>
            <w:r w:rsidRPr="005211C6">
              <w:rPr>
                <w:b/>
                <w:bCs/>
                <w:sz w:val="18"/>
                <w:szCs w:val="16"/>
              </w:rPr>
              <w:t>(%)</w:t>
            </w:r>
          </w:p>
        </w:tc>
        <w:tc>
          <w:tcPr>
            <w:tcW w:w="445" w:type="pct"/>
            <w:tcBorders>
              <w:top w:val="single" w:sz="4" w:space="0" w:color="auto"/>
              <w:left w:val="nil"/>
              <w:bottom w:val="single" w:sz="4" w:space="0" w:color="auto"/>
              <w:right w:val="single" w:sz="4" w:space="0" w:color="auto"/>
            </w:tcBorders>
            <w:vAlign w:val="center"/>
          </w:tcPr>
          <w:p w14:paraId="26B9FE12" w14:textId="77777777" w:rsidR="007C7FD8" w:rsidRPr="005211C6" w:rsidRDefault="007C7FD8" w:rsidP="007C7FD8">
            <w:pPr>
              <w:spacing w:after="0"/>
              <w:jc w:val="center"/>
              <w:rPr>
                <w:b/>
                <w:bCs/>
                <w:sz w:val="18"/>
                <w:szCs w:val="16"/>
              </w:rPr>
            </w:pPr>
            <w:r>
              <w:rPr>
                <w:b/>
                <w:bCs/>
                <w:sz w:val="18"/>
                <w:szCs w:val="16"/>
              </w:rPr>
              <w:t>3</w:t>
            </w:r>
            <w:r w:rsidRPr="005211C6">
              <w:rPr>
                <w:b/>
                <w:bCs/>
                <w:sz w:val="18"/>
                <w:szCs w:val="16"/>
              </w:rPr>
              <w:t xml:space="preserve"> балла</w:t>
            </w:r>
          </w:p>
          <w:p w14:paraId="4854AD5D" w14:textId="77777777" w:rsidR="007C7FD8" w:rsidRPr="005211C6" w:rsidRDefault="007C7FD8" w:rsidP="007C7FD8">
            <w:pPr>
              <w:spacing w:after="0"/>
              <w:jc w:val="center"/>
              <w:rPr>
                <w:b/>
                <w:bCs/>
                <w:sz w:val="16"/>
                <w:szCs w:val="16"/>
              </w:rPr>
            </w:pPr>
            <w:r w:rsidRPr="005211C6">
              <w:rPr>
                <w:b/>
                <w:bCs/>
                <w:sz w:val="18"/>
                <w:szCs w:val="16"/>
              </w:rPr>
              <w:t>(%)</w:t>
            </w:r>
          </w:p>
        </w:tc>
        <w:tc>
          <w:tcPr>
            <w:tcW w:w="454" w:type="pct"/>
            <w:tcBorders>
              <w:top w:val="single" w:sz="4" w:space="0" w:color="auto"/>
              <w:left w:val="single" w:sz="4" w:space="0" w:color="auto"/>
              <w:bottom w:val="single" w:sz="4" w:space="0" w:color="auto"/>
              <w:right w:val="single" w:sz="4" w:space="0" w:color="auto"/>
            </w:tcBorders>
          </w:tcPr>
          <w:p w14:paraId="738BA4CB" w14:textId="77777777" w:rsidR="007C7FD8" w:rsidRPr="005211C6" w:rsidRDefault="007C7FD8" w:rsidP="007C7FD8">
            <w:pPr>
              <w:spacing w:after="0"/>
              <w:jc w:val="center"/>
              <w:rPr>
                <w:b/>
                <w:bCs/>
                <w:sz w:val="16"/>
                <w:szCs w:val="16"/>
              </w:rPr>
            </w:pPr>
            <w:r w:rsidRPr="005211C6">
              <w:rPr>
                <w:b/>
                <w:bCs/>
                <w:sz w:val="16"/>
                <w:szCs w:val="16"/>
              </w:rPr>
              <w:t>Среднее значение (%)</w:t>
            </w:r>
          </w:p>
        </w:tc>
      </w:tr>
      <w:tr w:rsidR="007C7FD8" w:rsidRPr="005211C6" w14:paraId="187C5E7B" w14:textId="77777777" w:rsidTr="00C07E34">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18E15B68" w14:textId="77777777" w:rsidR="007C7FD8" w:rsidRPr="005211C6" w:rsidRDefault="007C7FD8" w:rsidP="007C7FD8">
            <w:pPr>
              <w:spacing w:after="0"/>
              <w:jc w:val="center"/>
              <w:rPr>
                <w:b/>
                <w:bCs/>
                <w:highlight w:val="yellow"/>
              </w:rPr>
            </w:pPr>
            <w:r w:rsidRPr="005211C6">
              <w:rPr>
                <w:b/>
                <w:bCs/>
              </w:rPr>
              <w:t>Задание 1. Чтение текста вслух</w:t>
            </w:r>
          </w:p>
        </w:tc>
      </w:tr>
      <w:tr w:rsidR="007C7FD8" w:rsidRPr="00BD1B13" w14:paraId="45D8C83B"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764142E9" w14:textId="77777777" w:rsidR="007C7FD8" w:rsidRPr="005211C6" w:rsidRDefault="007C7FD8" w:rsidP="007C7FD8">
            <w:pPr>
              <w:spacing w:after="0"/>
              <w:jc w:val="center"/>
              <w:rPr>
                <w:b/>
                <w:bCs/>
              </w:rPr>
            </w:pPr>
            <w:r w:rsidRPr="005211C6">
              <w:rPr>
                <w:b/>
                <w:bCs/>
              </w:rPr>
              <w:t>Ч1</w:t>
            </w:r>
          </w:p>
        </w:tc>
        <w:tc>
          <w:tcPr>
            <w:tcW w:w="2475" w:type="pct"/>
            <w:tcBorders>
              <w:top w:val="nil"/>
              <w:left w:val="nil"/>
              <w:bottom w:val="single" w:sz="4" w:space="0" w:color="auto"/>
              <w:right w:val="single" w:sz="4" w:space="0" w:color="auto"/>
            </w:tcBorders>
            <w:shd w:val="clear" w:color="auto" w:fill="auto"/>
            <w:vAlign w:val="bottom"/>
            <w:hideMark/>
          </w:tcPr>
          <w:p w14:paraId="40B0E79F" w14:textId="77777777" w:rsidR="007C7FD8" w:rsidRPr="005211C6" w:rsidRDefault="007C7FD8" w:rsidP="007C7FD8">
            <w:pPr>
              <w:spacing w:after="0"/>
              <w:rPr>
                <w:b/>
                <w:i/>
                <w:color w:val="000000"/>
              </w:rPr>
            </w:pPr>
            <w:r w:rsidRPr="005211C6">
              <w:rPr>
                <w:b/>
                <w:i/>
                <w:color w:val="000000"/>
              </w:rPr>
              <w:t xml:space="preserve">Интонация </w:t>
            </w:r>
          </w:p>
          <w:p w14:paraId="5DB285B8" w14:textId="77777777" w:rsidR="007C7FD8" w:rsidRPr="005211C6" w:rsidRDefault="007C7FD8" w:rsidP="007C7FD8">
            <w:pPr>
              <w:spacing w:after="0"/>
              <w:rPr>
                <w:color w:val="000000"/>
              </w:rPr>
            </w:pPr>
            <w:r w:rsidRPr="005211C6">
              <w:rPr>
                <w:color w:val="000000"/>
              </w:rPr>
              <w:t>(соответствует // не соответствует пунктуационному оформлению текста)</w:t>
            </w:r>
          </w:p>
        </w:tc>
        <w:tc>
          <w:tcPr>
            <w:tcW w:w="488" w:type="pct"/>
            <w:tcBorders>
              <w:top w:val="nil"/>
              <w:left w:val="nil"/>
              <w:bottom w:val="single" w:sz="4" w:space="0" w:color="auto"/>
              <w:right w:val="single" w:sz="4" w:space="0" w:color="auto"/>
            </w:tcBorders>
            <w:shd w:val="clear" w:color="auto" w:fill="auto"/>
            <w:noWrap/>
            <w:vAlign w:val="center"/>
          </w:tcPr>
          <w:p w14:paraId="24C0BE36" w14:textId="7127D026" w:rsidR="007C7FD8" w:rsidRPr="00BD1B13" w:rsidRDefault="00B642A3" w:rsidP="007C7FD8">
            <w:pPr>
              <w:spacing w:after="0"/>
              <w:jc w:val="center"/>
              <w:rPr>
                <w:color w:val="000000"/>
              </w:rPr>
            </w:pPr>
            <w:r>
              <w:rPr>
                <w:color w:val="000000"/>
              </w:rPr>
              <w:t>0,0</w:t>
            </w:r>
          </w:p>
        </w:tc>
        <w:tc>
          <w:tcPr>
            <w:tcW w:w="417" w:type="pct"/>
            <w:tcBorders>
              <w:top w:val="nil"/>
              <w:left w:val="nil"/>
              <w:bottom w:val="single" w:sz="4" w:space="0" w:color="auto"/>
              <w:right w:val="single" w:sz="4" w:space="0" w:color="auto"/>
            </w:tcBorders>
            <w:shd w:val="clear" w:color="auto" w:fill="auto"/>
            <w:noWrap/>
            <w:vAlign w:val="center"/>
          </w:tcPr>
          <w:p w14:paraId="114DD358" w14:textId="43B52EB0" w:rsidR="007C7FD8" w:rsidRPr="00BD1B13" w:rsidRDefault="00B642A3" w:rsidP="007C7FD8">
            <w:pPr>
              <w:spacing w:after="0"/>
              <w:jc w:val="center"/>
              <w:rPr>
                <w:color w:val="000000"/>
              </w:rPr>
            </w:pPr>
            <w:r>
              <w:rPr>
                <w:color w:val="000000"/>
              </w:rPr>
              <w:t>100</w:t>
            </w:r>
          </w:p>
        </w:tc>
        <w:tc>
          <w:tcPr>
            <w:tcW w:w="417" w:type="pct"/>
            <w:tcBorders>
              <w:top w:val="nil"/>
              <w:left w:val="nil"/>
              <w:bottom w:val="single" w:sz="4" w:space="0" w:color="auto"/>
              <w:right w:val="single" w:sz="4" w:space="0" w:color="auto"/>
            </w:tcBorders>
            <w:shd w:val="clear" w:color="auto" w:fill="auto"/>
            <w:noWrap/>
            <w:vAlign w:val="center"/>
          </w:tcPr>
          <w:p w14:paraId="71B19382" w14:textId="77777777" w:rsidR="007C7FD8" w:rsidRPr="00BD1B13" w:rsidRDefault="007C7FD8" w:rsidP="007C7FD8">
            <w:pPr>
              <w:spacing w:after="0"/>
              <w:jc w:val="center"/>
              <w:rPr>
                <w:color w:val="000000"/>
              </w:rPr>
            </w:pPr>
          </w:p>
        </w:tc>
        <w:tc>
          <w:tcPr>
            <w:tcW w:w="445" w:type="pct"/>
            <w:tcBorders>
              <w:top w:val="single" w:sz="4" w:space="0" w:color="auto"/>
              <w:left w:val="nil"/>
              <w:bottom w:val="single" w:sz="4" w:space="0" w:color="auto"/>
              <w:right w:val="single" w:sz="4" w:space="0" w:color="auto"/>
            </w:tcBorders>
            <w:vAlign w:val="center"/>
          </w:tcPr>
          <w:p w14:paraId="4474D970"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51C6773A" w14:textId="5449EBF7" w:rsidR="007C7FD8" w:rsidRPr="00BD1B13" w:rsidRDefault="00B642A3" w:rsidP="007C7FD8">
            <w:pPr>
              <w:spacing w:after="0"/>
              <w:jc w:val="center"/>
              <w:rPr>
                <w:color w:val="000000"/>
              </w:rPr>
            </w:pPr>
            <w:r>
              <w:rPr>
                <w:color w:val="000000"/>
              </w:rPr>
              <w:t>100</w:t>
            </w:r>
          </w:p>
        </w:tc>
      </w:tr>
      <w:tr w:rsidR="007C7FD8" w:rsidRPr="00BD1B13" w14:paraId="341BC0EC"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2886694F" w14:textId="77777777" w:rsidR="007C7FD8" w:rsidRPr="005211C6" w:rsidRDefault="007C7FD8" w:rsidP="007C7FD8">
            <w:pPr>
              <w:spacing w:after="0"/>
              <w:jc w:val="center"/>
              <w:rPr>
                <w:b/>
                <w:bCs/>
              </w:rPr>
            </w:pPr>
            <w:r w:rsidRPr="005211C6">
              <w:rPr>
                <w:b/>
                <w:bCs/>
              </w:rPr>
              <w:t>Ч2</w:t>
            </w:r>
          </w:p>
        </w:tc>
        <w:tc>
          <w:tcPr>
            <w:tcW w:w="2475" w:type="pct"/>
            <w:tcBorders>
              <w:top w:val="nil"/>
              <w:left w:val="nil"/>
              <w:bottom w:val="single" w:sz="4" w:space="0" w:color="auto"/>
              <w:right w:val="single" w:sz="4" w:space="0" w:color="auto"/>
            </w:tcBorders>
            <w:shd w:val="clear" w:color="auto" w:fill="auto"/>
            <w:vAlign w:val="bottom"/>
            <w:hideMark/>
          </w:tcPr>
          <w:p w14:paraId="4782C86D" w14:textId="77777777" w:rsidR="007C7FD8" w:rsidRPr="005211C6" w:rsidRDefault="007C7FD8" w:rsidP="007C7FD8">
            <w:pPr>
              <w:spacing w:after="0"/>
              <w:rPr>
                <w:b/>
                <w:i/>
                <w:color w:val="000000"/>
              </w:rPr>
            </w:pPr>
            <w:r w:rsidRPr="005211C6">
              <w:rPr>
                <w:b/>
                <w:i/>
                <w:color w:val="000000"/>
              </w:rPr>
              <w:t xml:space="preserve">Темп чтения </w:t>
            </w:r>
          </w:p>
          <w:p w14:paraId="7F4FD76F" w14:textId="77777777" w:rsidR="007C7FD8" w:rsidRPr="005211C6" w:rsidRDefault="007C7FD8" w:rsidP="007C7FD8">
            <w:pPr>
              <w:spacing w:after="0"/>
              <w:rPr>
                <w:color w:val="000000"/>
              </w:rPr>
            </w:pPr>
            <w:r w:rsidRPr="005211C6">
              <w:rPr>
                <w:color w:val="000000"/>
              </w:rPr>
              <w:t>(соответствует // не соответствует коммуникативной задаче)</w:t>
            </w:r>
          </w:p>
        </w:tc>
        <w:tc>
          <w:tcPr>
            <w:tcW w:w="488" w:type="pct"/>
            <w:tcBorders>
              <w:top w:val="nil"/>
              <w:left w:val="nil"/>
              <w:bottom w:val="single" w:sz="4" w:space="0" w:color="auto"/>
              <w:right w:val="single" w:sz="4" w:space="0" w:color="auto"/>
            </w:tcBorders>
            <w:shd w:val="clear" w:color="auto" w:fill="auto"/>
            <w:noWrap/>
            <w:vAlign w:val="center"/>
          </w:tcPr>
          <w:p w14:paraId="3508B55C" w14:textId="2C2CBCB2" w:rsidR="007C7FD8" w:rsidRPr="00BD1B13" w:rsidRDefault="00B642A3" w:rsidP="007C7FD8">
            <w:pPr>
              <w:spacing w:after="0"/>
              <w:jc w:val="center"/>
              <w:rPr>
                <w:color w:val="000000"/>
              </w:rPr>
            </w:pPr>
            <w:r>
              <w:rPr>
                <w:color w:val="000000"/>
              </w:rPr>
              <w:t>0,0</w:t>
            </w:r>
          </w:p>
        </w:tc>
        <w:tc>
          <w:tcPr>
            <w:tcW w:w="417" w:type="pct"/>
            <w:tcBorders>
              <w:top w:val="nil"/>
              <w:left w:val="nil"/>
              <w:bottom w:val="single" w:sz="4" w:space="0" w:color="auto"/>
              <w:right w:val="single" w:sz="4" w:space="0" w:color="auto"/>
            </w:tcBorders>
            <w:shd w:val="clear" w:color="auto" w:fill="auto"/>
            <w:noWrap/>
            <w:vAlign w:val="center"/>
          </w:tcPr>
          <w:p w14:paraId="2A2263F6" w14:textId="1B7007F5" w:rsidR="007C7FD8" w:rsidRPr="00BD1B13" w:rsidRDefault="00B642A3" w:rsidP="007C7FD8">
            <w:pPr>
              <w:spacing w:after="0"/>
              <w:jc w:val="center"/>
              <w:rPr>
                <w:color w:val="000000"/>
              </w:rPr>
            </w:pPr>
            <w:r>
              <w:rPr>
                <w:color w:val="000000"/>
              </w:rPr>
              <w:t>100</w:t>
            </w:r>
          </w:p>
        </w:tc>
        <w:tc>
          <w:tcPr>
            <w:tcW w:w="417" w:type="pct"/>
            <w:tcBorders>
              <w:top w:val="nil"/>
              <w:left w:val="nil"/>
              <w:bottom w:val="single" w:sz="4" w:space="0" w:color="auto"/>
              <w:right w:val="single" w:sz="4" w:space="0" w:color="auto"/>
            </w:tcBorders>
            <w:shd w:val="clear" w:color="auto" w:fill="auto"/>
            <w:noWrap/>
            <w:vAlign w:val="center"/>
          </w:tcPr>
          <w:p w14:paraId="0461B088" w14:textId="77777777" w:rsidR="007C7FD8" w:rsidRPr="00BD1B13" w:rsidRDefault="007C7FD8" w:rsidP="007C7FD8">
            <w:pPr>
              <w:spacing w:after="0"/>
              <w:jc w:val="center"/>
              <w:rPr>
                <w:color w:val="000000"/>
              </w:rPr>
            </w:pPr>
          </w:p>
        </w:tc>
        <w:tc>
          <w:tcPr>
            <w:tcW w:w="445" w:type="pct"/>
            <w:tcBorders>
              <w:top w:val="single" w:sz="4" w:space="0" w:color="auto"/>
              <w:left w:val="nil"/>
              <w:bottom w:val="single" w:sz="4" w:space="0" w:color="auto"/>
              <w:right w:val="single" w:sz="4" w:space="0" w:color="auto"/>
            </w:tcBorders>
            <w:vAlign w:val="center"/>
          </w:tcPr>
          <w:p w14:paraId="32BE14EB"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41354819" w14:textId="7E8EB678" w:rsidR="007C7FD8" w:rsidRPr="00BD1B13" w:rsidRDefault="00B642A3" w:rsidP="007C7FD8">
            <w:pPr>
              <w:spacing w:after="0"/>
              <w:jc w:val="center"/>
              <w:rPr>
                <w:color w:val="000000"/>
              </w:rPr>
            </w:pPr>
            <w:r>
              <w:rPr>
                <w:color w:val="000000"/>
              </w:rPr>
              <w:t>100</w:t>
            </w:r>
          </w:p>
        </w:tc>
      </w:tr>
      <w:tr w:rsidR="007C7FD8" w:rsidRPr="00BD1B13" w14:paraId="215BA7FD"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tcPr>
          <w:p w14:paraId="27C4EF68" w14:textId="77777777" w:rsidR="007C7FD8" w:rsidRPr="005211C6" w:rsidRDefault="007C7FD8" w:rsidP="007C7FD8">
            <w:pPr>
              <w:spacing w:after="0"/>
              <w:jc w:val="center"/>
              <w:rPr>
                <w:b/>
                <w:bCs/>
              </w:rPr>
            </w:pPr>
            <w:r w:rsidRPr="005211C6">
              <w:rPr>
                <w:b/>
                <w:bCs/>
              </w:rPr>
              <w:t>Ч3</w:t>
            </w:r>
          </w:p>
        </w:tc>
        <w:tc>
          <w:tcPr>
            <w:tcW w:w="2475" w:type="pct"/>
            <w:tcBorders>
              <w:top w:val="nil"/>
              <w:left w:val="nil"/>
              <w:bottom w:val="single" w:sz="4" w:space="0" w:color="auto"/>
              <w:right w:val="single" w:sz="4" w:space="0" w:color="auto"/>
            </w:tcBorders>
            <w:shd w:val="clear" w:color="auto" w:fill="auto"/>
            <w:vAlign w:val="bottom"/>
          </w:tcPr>
          <w:p w14:paraId="4921422C" w14:textId="77777777" w:rsidR="007C7FD8" w:rsidRPr="005211C6" w:rsidRDefault="007C7FD8" w:rsidP="007C7FD8">
            <w:pPr>
              <w:spacing w:after="0"/>
              <w:rPr>
                <w:b/>
                <w:i/>
              </w:rPr>
            </w:pPr>
            <w:r w:rsidRPr="005211C6">
              <w:rPr>
                <w:b/>
                <w:i/>
              </w:rPr>
              <w:t>Искажения слов</w:t>
            </w:r>
          </w:p>
          <w:p w14:paraId="1BF46036" w14:textId="77777777" w:rsidR="007C7FD8" w:rsidRPr="005211C6" w:rsidRDefault="007C7FD8" w:rsidP="007C7FD8">
            <w:pPr>
              <w:spacing w:after="0"/>
              <w:rPr>
                <w:b/>
                <w:i/>
                <w:color w:val="000000"/>
              </w:rPr>
            </w:pPr>
            <w:r w:rsidRPr="005211C6">
              <w:rPr>
                <w:color w:val="000000"/>
              </w:rPr>
              <w:t>(Искажения слов нет // допущены искажения слов (1 или более))</w:t>
            </w:r>
          </w:p>
        </w:tc>
        <w:tc>
          <w:tcPr>
            <w:tcW w:w="488" w:type="pct"/>
            <w:tcBorders>
              <w:top w:val="nil"/>
              <w:left w:val="nil"/>
              <w:bottom w:val="single" w:sz="4" w:space="0" w:color="auto"/>
              <w:right w:val="single" w:sz="4" w:space="0" w:color="auto"/>
            </w:tcBorders>
            <w:shd w:val="clear" w:color="auto" w:fill="auto"/>
            <w:noWrap/>
            <w:vAlign w:val="center"/>
          </w:tcPr>
          <w:p w14:paraId="091BC360" w14:textId="792C4413" w:rsidR="007C7FD8" w:rsidRPr="00BD1B13" w:rsidRDefault="00B642A3" w:rsidP="007C7FD8">
            <w:pPr>
              <w:spacing w:after="0"/>
              <w:jc w:val="center"/>
              <w:rPr>
                <w:color w:val="000000"/>
              </w:rPr>
            </w:pPr>
            <w:r>
              <w:rPr>
                <w:color w:val="000000"/>
              </w:rPr>
              <w:t>42,6</w:t>
            </w:r>
          </w:p>
        </w:tc>
        <w:tc>
          <w:tcPr>
            <w:tcW w:w="417" w:type="pct"/>
            <w:tcBorders>
              <w:top w:val="nil"/>
              <w:left w:val="nil"/>
              <w:bottom w:val="single" w:sz="4" w:space="0" w:color="auto"/>
              <w:right w:val="single" w:sz="4" w:space="0" w:color="auto"/>
            </w:tcBorders>
            <w:shd w:val="clear" w:color="auto" w:fill="auto"/>
            <w:noWrap/>
            <w:vAlign w:val="center"/>
          </w:tcPr>
          <w:p w14:paraId="0922DF7E" w14:textId="231171DA" w:rsidR="007C7FD8" w:rsidRPr="00BD1B13" w:rsidRDefault="00B642A3" w:rsidP="007C7FD8">
            <w:pPr>
              <w:spacing w:after="0"/>
              <w:jc w:val="center"/>
              <w:rPr>
                <w:color w:val="000000"/>
              </w:rPr>
            </w:pPr>
            <w:r>
              <w:rPr>
                <w:color w:val="000000"/>
              </w:rPr>
              <w:t>57,4</w:t>
            </w:r>
          </w:p>
        </w:tc>
        <w:tc>
          <w:tcPr>
            <w:tcW w:w="417" w:type="pct"/>
            <w:tcBorders>
              <w:top w:val="nil"/>
              <w:left w:val="nil"/>
              <w:bottom w:val="single" w:sz="4" w:space="0" w:color="auto"/>
              <w:right w:val="single" w:sz="4" w:space="0" w:color="auto"/>
            </w:tcBorders>
            <w:shd w:val="clear" w:color="auto" w:fill="auto"/>
            <w:noWrap/>
            <w:vAlign w:val="center"/>
          </w:tcPr>
          <w:p w14:paraId="19E49F4C" w14:textId="77777777" w:rsidR="007C7FD8" w:rsidRPr="00BD1B13" w:rsidRDefault="007C7FD8" w:rsidP="007C7FD8">
            <w:pPr>
              <w:spacing w:after="0"/>
              <w:jc w:val="center"/>
              <w:rPr>
                <w:color w:val="000000"/>
              </w:rPr>
            </w:pPr>
          </w:p>
        </w:tc>
        <w:tc>
          <w:tcPr>
            <w:tcW w:w="445" w:type="pct"/>
            <w:tcBorders>
              <w:top w:val="single" w:sz="4" w:space="0" w:color="auto"/>
              <w:left w:val="nil"/>
              <w:bottom w:val="single" w:sz="4" w:space="0" w:color="auto"/>
              <w:right w:val="single" w:sz="4" w:space="0" w:color="auto"/>
            </w:tcBorders>
            <w:vAlign w:val="center"/>
          </w:tcPr>
          <w:p w14:paraId="72BFD4C3"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445238D9" w14:textId="0FA78B6C" w:rsidR="007C7FD8" w:rsidRPr="00BD1B13" w:rsidRDefault="00B642A3" w:rsidP="007C7FD8">
            <w:pPr>
              <w:spacing w:after="0"/>
              <w:jc w:val="center"/>
              <w:rPr>
                <w:color w:val="000000"/>
              </w:rPr>
            </w:pPr>
            <w:r>
              <w:rPr>
                <w:color w:val="000000"/>
              </w:rPr>
              <w:t>57,4</w:t>
            </w:r>
          </w:p>
        </w:tc>
      </w:tr>
      <w:tr w:rsidR="007C7FD8" w:rsidRPr="005211C6" w14:paraId="751EE359" w14:textId="77777777" w:rsidTr="00C07E34">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54484F81" w14:textId="77777777" w:rsidR="007C7FD8" w:rsidRPr="005211C6" w:rsidRDefault="007C7FD8" w:rsidP="007C7FD8">
            <w:pPr>
              <w:spacing w:after="0"/>
              <w:jc w:val="center"/>
              <w:rPr>
                <w:b/>
                <w:bCs/>
              </w:rPr>
            </w:pPr>
            <w:r w:rsidRPr="005211C6">
              <w:rPr>
                <w:b/>
                <w:bCs/>
              </w:rPr>
              <w:t>Задание 2. Подробный пересказ текста с включением приведённого высказывания</w:t>
            </w:r>
          </w:p>
        </w:tc>
      </w:tr>
      <w:tr w:rsidR="007C7FD8" w:rsidRPr="00BD1B13" w14:paraId="3FE286BE"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3D04C538" w14:textId="77777777" w:rsidR="007C7FD8" w:rsidRPr="005211C6" w:rsidRDefault="007C7FD8" w:rsidP="007C7FD8">
            <w:pPr>
              <w:spacing w:after="0"/>
              <w:jc w:val="center"/>
              <w:rPr>
                <w:b/>
                <w:bCs/>
              </w:rPr>
            </w:pPr>
            <w:r w:rsidRPr="005211C6">
              <w:rPr>
                <w:b/>
                <w:bCs/>
              </w:rPr>
              <w:t>П1</w:t>
            </w:r>
          </w:p>
        </w:tc>
        <w:tc>
          <w:tcPr>
            <w:tcW w:w="2475" w:type="pct"/>
            <w:tcBorders>
              <w:top w:val="nil"/>
              <w:left w:val="nil"/>
              <w:bottom w:val="single" w:sz="4" w:space="0" w:color="auto"/>
              <w:right w:val="single" w:sz="4" w:space="0" w:color="auto"/>
            </w:tcBorders>
            <w:shd w:val="clear" w:color="auto" w:fill="auto"/>
            <w:hideMark/>
          </w:tcPr>
          <w:p w14:paraId="7B0EC0CB" w14:textId="77777777" w:rsidR="007C7FD8" w:rsidRPr="005211C6" w:rsidRDefault="007C7FD8" w:rsidP="007C7FD8">
            <w:pPr>
              <w:spacing w:after="0"/>
              <w:rPr>
                <w:b/>
                <w:i/>
              </w:rPr>
            </w:pPr>
            <w:r w:rsidRPr="005211C6">
              <w:rPr>
                <w:b/>
                <w:i/>
              </w:rPr>
              <w:t xml:space="preserve">Сохранение при пересказе </w:t>
            </w:r>
            <w:proofErr w:type="spellStart"/>
            <w:r w:rsidRPr="005211C6">
              <w:rPr>
                <w:b/>
                <w:i/>
              </w:rPr>
              <w:t>микротем</w:t>
            </w:r>
            <w:proofErr w:type="spellEnd"/>
            <w:r w:rsidRPr="005211C6">
              <w:rPr>
                <w:b/>
                <w:i/>
              </w:rPr>
              <w:t xml:space="preserve"> текста</w:t>
            </w:r>
          </w:p>
          <w:p w14:paraId="00072895" w14:textId="77777777" w:rsidR="007C7FD8" w:rsidRPr="005211C6" w:rsidRDefault="007C7FD8" w:rsidP="007C7FD8">
            <w:pPr>
              <w:spacing w:after="0"/>
              <w:rPr>
                <w:b/>
                <w:i/>
              </w:rPr>
            </w:pPr>
            <w:r w:rsidRPr="005211C6">
              <w:rPr>
                <w:color w:val="000000"/>
              </w:rPr>
              <w:t>(Все основные микротемы исходного текста сохранены // упущена или добавлена одна микротема // упущены или добавлены две и более микротемы)</w:t>
            </w:r>
          </w:p>
        </w:tc>
        <w:tc>
          <w:tcPr>
            <w:tcW w:w="488" w:type="pct"/>
            <w:tcBorders>
              <w:top w:val="nil"/>
              <w:left w:val="nil"/>
              <w:bottom w:val="single" w:sz="4" w:space="0" w:color="auto"/>
              <w:right w:val="single" w:sz="4" w:space="0" w:color="auto"/>
            </w:tcBorders>
            <w:shd w:val="clear" w:color="auto" w:fill="auto"/>
            <w:noWrap/>
            <w:vAlign w:val="center"/>
          </w:tcPr>
          <w:p w14:paraId="2DAC80EC" w14:textId="2DC25031" w:rsidR="007C7FD8" w:rsidRPr="00BD1B13" w:rsidRDefault="00B642A3" w:rsidP="007C7FD8">
            <w:pPr>
              <w:spacing w:after="0"/>
              <w:jc w:val="center"/>
            </w:pPr>
            <w:r>
              <w:t>0,0</w:t>
            </w:r>
          </w:p>
        </w:tc>
        <w:tc>
          <w:tcPr>
            <w:tcW w:w="417" w:type="pct"/>
            <w:tcBorders>
              <w:top w:val="nil"/>
              <w:left w:val="nil"/>
              <w:bottom w:val="single" w:sz="4" w:space="0" w:color="auto"/>
              <w:right w:val="single" w:sz="4" w:space="0" w:color="auto"/>
            </w:tcBorders>
            <w:shd w:val="clear" w:color="auto" w:fill="auto"/>
            <w:noWrap/>
            <w:vAlign w:val="center"/>
          </w:tcPr>
          <w:p w14:paraId="4DDA9854" w14:textId="4C9C9D51" w:rsidR="007C7FD8" w:rsidRPr="00BD1B13" w:rsidRDefault="00B642A3" w:rsidP="007C7FD8">
            <w:pPr>
              <w:spacing w:after="0"/>
              <w:jc w:val="center"/>
            </w:pPr>
            <w:r>
              <w:t>13,0</w:t>
            </w:r>
          </w:p>
        </w:tc>
        <w:tc>
          <w:tcPr>
            <w:tcW w:w="417" w:type="pct"/>
            <w:tcBorders>
              <w:top w:val="nil"/>
              <w:left w:val="nil"/>
              <w:bottom w:val="single" w:sz="4" w:space="0" w:color="auto"/>
              <w:right w:val="single" w:sz="4" w:space="0" w:color="auto"/>
            </w:tcBorders>
            <w:shd w:val="clear" w:color="auto" w:fill="auto"/>
            <w:noWrap/>
            <w:vAlign w:val="center"/>
          </w:tcPr>
          <w:p w14:paraId="5612B7A4" w14:textId="6F3C4230" w:rsidR="007C7FD8" w:rsidRPr="00BD1B13" w:rsidRDefault="00B642A3" w:rsidP="007C7FD8">
            <w:pPr>
              <w:spacing w:after="0"/>
              <w:jc w:val="center"/>
            </w:pPr>
            <w:r>
              <w:t>87,0</w:t>
            </w:r>
          </w:p>
        </w:tc>
        <w:tc>
          <w:tcPr>
            <w:tcW w:w="445" w:type="pct"/>
            <w:tcBorders>
              <w:top w:val="single" w:sz="4" w:space="0" w:color="auto"/>
              <w:left w:val="nil"/>
              <w:bottom w:val="single" w:sz="4" w:space="0" w:color="auto"/>
              <w:right w:val="single" w:sz="4" w:space="0" w:color="auto"/>
            </w:tcBorders>
            <w:vAlign w:val="center"/>
          </w:tcPr>
          <w:p w14:paraId="271BE25A" w14:textId="77777777" w:rsidR="007C7FD8" w:rsidRPr="00BD1B13" w:rsidRDefault="007C7FD8" w:rsidP="007C7FD8">
            <w:pPr>
              <w:spacing w:after="0"/>
              <w:jc w:val="center"/>
            </w:pPr>
          </w:p>
        </w:tc>
        <w:tc>
          <w:tcPr>
            <w:tcW w:w="454" w:type="pct"/>
            <w:tcBorders>
              <w:top w:val="nil"/>
              <w:left w:val="single" w:sz="4" w:space="0" w:color="auto"/>
              <w:bottom w:val="single" w:sz="4" w:space="0" w:color="auto"/>
              <w:right w:val="single" w:sz="4" w:space="0" w:color="auto"/>
            </w:tcBorders>
            <w:vAlign w:val="center"/>
          </w:tcPr>
          <w:p w14:paraId="73C74D04" w14:textId="5FEC8E20" w:rsidR="007C7FD8" w:rsidRPr="00BD1B13" w:rsidRDefault="00B642A3" w:rsidP="007C7FD8">
            <w:pPr>
              <w:spacing w:after="0"/>
              <w:jc w:val="center"/>
            </w:pPr>
            <w:r>
              <w:t>93,5</w:t>
            </w:r>
          </w:p>
        </w:tc>
      </w:tr>
      <w:tr w:rsidR="007C7FD8" w:rsidRPr="00BD1B13" w14:paraId="13177456"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7057FD43" w14:textId="77777777" w:rsidR="007C7FD8" w:rsidRPr="005211C6" w:rsidRDefault="007C7FD8" w:rsidP="007C7FD8">
            <w:pPr>
              <w:spacing w:after="0"/>
              <w:jc w:val="center"/>
              <w:rPr>
                <w:b/>
                <w:bCs/>
              </w:rPr>
            </w:pPr>
            <w:r w:rsidRPr="005211C6">
              <w:rPr>
                <w:b/>
                <w:bCs/>
              </w:rPr>
              <w:t>П2</w:t>
            </w:r>
          </w:p>
        </w:tc>
        <w:tc>
          <w:tcPr>
            <w:tcW w:w="2475" w:type="pct"/>
            <w:tcBorders>
              <w:top w:val="nil"/>
              <w:left w:val="nil"/>
              <w:bottom w:val="single" w:sz="4" w:space="0" w:color="auto"/>
              <w:right w:val="single" w:sz="4" w:space="0" w:color="auto"/>
            </w:tcBorders>
            <w:shd w:val="clear" w:color="auto" w:fill="auto"/>
            <w:hideMark/>
          </w:tcPr>
          <w:p w14:paraId="7A9BF629" w14:textId="77777777" w:rsidR="007C7FD8" w:rsidRPr="005211C6" w:rsidRDefault="007C7FD8" w:rsidP="007C7FD8">
            <w:pPr>
              <w:spacing w:after="0"/>
              <w:rPr>
                <w:b/>
                <w:i/>
                <w:color w:val="000000"/>
              </w:rPr>
            </w:pPr>
            <w:r w:rsidRPr="005211C6">
              <w:rPr>
                <w:b/>
                <w:i/>
              </w:rPr>
              <w:t>Работа с высказыванием</w:t>
            </w:r>
          </w:p>
          <w:p w14:paraId="4C3F88CA" w14:textId="77777777" w:rsidR="007C7FD8" w:rsidRPr="005211C6" w:rsidRDefault="007C7FD8" w:rsidP="007C7FD8">
            <w:pPr>
              <w:spacing w:after="0"/>
            </w:pPr>
            <w:r w:rsidRPr="005211C6">
              <w:rPr>
                <w:color w:val="000000"/>
              </w:rPr>
              <w:t>(Высказывание включено в текст уместно, логично // приведено неуместно и/или нелогично или не включено в текст)</w:t>
            </w:r>
          </w:p>
        </w:tc>
        <w:tc>
          <w:tcPr>
            <w:tcW w:w="488" w:type="pct"/>
            <w:tcBorders>
              <w:top w:val="nil"/>
              <w:left w:val="nil"/>
              <w:bottom w:val="single" w:sz="4" w:space="0" w:color="auto"/>
              <w:right w:val="single" w:sz="4" w:space="0" w:color="auto"/>
            </w:tcBorders>
            <w:shd w:val="clear" w:color="auto" w:fill="auto"/>
            <w:noWrap/>
            <w:vAlign w:val="center"/>
          </w:tcPr>
          <w:p w14:paraId="3C6F9E00" w14:textId="275238B5" w:rsidR="007C7FD8" w:rsidRPr="00BD1B13" w:rsidRDefault="00B642A3" w:rsidP="007C7FD8">
            <w:pPr>
              <w:spacing w:after="0"/>
              <w:jc w:val="center"/>
            </w:pPr>
            <w:r>
              <w:t>18,5</w:t>
            </w:r>
          </w:p>
        </w:tc>
        <w:tc>
          <w:tcPr>
            <w:tcW w:w="417" w:type="pct"/>
            <w:tcBorders>
              <w:top w:val="nil"/>
              <w:left w:val="nil"/>
              <w:bottom w:val="single" w:sz="4" w:space="0" w:color="auto"/>
              <w:right w:val="single" w:sz="4" w:space="0" w:color="auto"/>
            </w:tcBorders>
            <w:shd w:val="clear" w:color="auto" w:fill="auto"/>
            <w:noWrap/>
            <w:vAlign w:val="center"/>
          </w:tcPr>
          <w:p w14:paraId="210D4011" w14:textId="03A06A3A" w:rsidR="007C7FD8" w:rsidRPr="00BD1B13" w:rsidRDefault="00B642A3" w:rsidP="007C7FD8">
            <w:pPr>
              <w:spacing w:after="0"/>
              <w:jc w:val="center"/>
            </w:pPr>
            <w:r>
              <w:t>81,5</w:t>
            </w:r>
          </w:p>
        </w:tc>
        <w:tc>
          <w:tcPr>
            <w:tcW w:w="417" w:type="pct"/>
            <w:tcBorders>
              <w:top w:val="nil"/>
              <w:left w:val="nil"/>
              <w:bottom w:val="single" w:sz="4" w:space="0" w:color="auto"/>
              <w:right w:val="single" w:sz="4" w:space="0" w:color="auto"/>
            </w:tcBorders>
            <w:shd w:val="clear" w:color="auto" w:fill="auto"/>
            <w:noWrap/>
            <w:vAlign w:val="center"/>
          </w:tcPr>
          <w:p w14:paraId="145F8C64" w14:textId="77777777" w:rsidR="007C7FD8" w:rsidRPr="00BD1B13" w:rsidRDefault="007C7FD8" w:rsidP="007C7FD8">
            <w:pPr>
              <w:spacing w:after="0"/>
              <w:jc w:val="center"/>
            </w:pPr>
          </w:p>
        </w:tc>
        <w:tc>
          <w:tcPr>
            <w:tcW w:w="445" w:type="pct"/>
            <w:tcBorders>
              <w:top w:val="single" w:sz="4" w:space="0" w:color="auto"/>
              <w:left w:val="nil"/>
              <w:bottom w:val="single" w:sz="4" w:space="0" w:color="auto"/>
              <w:right w:val="single" w:sz="4" w:space="0" w:color="auto"/>
            </w:tcBorders>
            <w:vAlign w:val="center"/>
          </w:tcPr>
          <w:p w14:paraId="3099A55B" w14:textId="77777777" w:rsidR="007C7FD8" w:rsidRPr="00BD1B13" w:rsidRDefault="007C7FD8" w:rsidP="007C7FD8">
            <w:pPr>
              <w:spacing w:after="0"/>
              <w:jc w:val="center"/>
            </w:pPr>
          </w:p>
        </w:tc>
        <w:tc>
          <w:tcPr>
            <w:tcW w:w="454" w:type="pct"/>
            <w:tcBorders>
              <w:top w:val="nil"/>
              <w:left w:val="single" w:sz="4" w:space="0" w:color="auto"/>
              <w:bottom w:val="single" w:sz="4" w:space="0" w:color="auto"/>
              <w:right w:val="single" w:sz="4" w:space="0" w:color="auto"/>
            </w:tcBorders>
            <w:vAlign w:val="center"/>
          </w:tcPr>
          <w:p w14:paraId="11696369" w14:textId="798B577C" w:rsidR="007C7FD8" w:rsidRPr="00BD1B13" w:rsidRDefault="00B642A3" w:rsidP="007C7FD8">
            <w:pPr>
              <w:spacing w:after="0"/>
              <w:jc w:val="center"/>
            </w:pPr>
            <w:r>
              <w:t>81,5</w:t>
            </w:r>
          </w:p>
        </w:tc>
      </w:tr>
      <w:tr w:rsidR="007C7FD8" w:rsidRPr="00BD1B13" w14:paraId="4EAE0350"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05D6BBC5" w14:textId="77777777" w:rsidR="007C7FD8" w:rsidRPr="005211C6" w:rsidRDefault="007C7FD8" w:rsidP="007C7FD8">
            <w:pPr>
              <w:spacing w:after="0"/>
              <w:jc w:val="center"/>
              <w:rPr>
                <w:b/>
                <w:bCs/>
              </w:rPr>
            </w:pPr>
            <w:r w:rsidRPr="005211C6">
              <w:rPr>
                <w:b/>
                <w:bCs/>
              </w:rPr>
              <w:t>П3</w:t>
            </w:r>
          </w:p>
        </w:tc>
        <w:tc>
          <w:tcPr>
            <w:tcW w:w="2475" w:type="pct"/>
            <w:tcBorders>
              <w:top w:val="nil"/>
              <w:left w:val="nil"/>
              <w:bottom w:val="single" w:sz="4" w:space="0" w:color="auto"/>
              <w:right w:val="single" w:sz="4" w:space="0" w:color="auto"/>
            </w:tcBorders>
            <w:shd w:val="clear" w:color="auto" w:fill="auto"/>
            <w:hideMark/>
          </w:tcPr>
          <w:p w14:paraId="19EE34B5" w14:textId="77777777" w:rsidR="007C7FD8" w:rsidRPr="005211C6" w:rsidRDefault="007C7FD8" w:rsidP="007C7FD8">
            <w:pPr>
              <w:spacing w:after="0"/>
              <w:rPr>
                <w:b/>
                <w:i/>
              </w:rPr>
            </w:pPr>
            <w:r w:rsidRPr="005211C6">
              <w:rPr>
                <w:b/>
                <w:i/>
              </w:rPr>
              <w:t>Способы цитирования</w:t>
            </w:r>
          </w:p>
          <w:p w14:paraId="6268C9CF" w14:textId="77777777" w:rsidR="007C7FD8" w:rsidRPr="005211C6" w:rsidRDefault="007C7FD8" w:rsidP="007C7FD8">
            <w:pPr>
              <w:spacing w:after="0"/>
            </w:pPr>
            <w:r w:rsidRPr="005211C6">
              <w:rPr>
                <w:color w:val="000000"/>
              </w:rPr>
              <w:t>(Ошибок нет //есть ошибки при цитировании (1 или более))</w:t>
            </w:r>
          </w:p>
        </w:tc>
        <w:tc>
          <w:tcPr>
            <w:tcW w:w="488" w:type="pct"/>
            <w:tcBorders>
              <w:top w:val="nil"/>
              <w:left w:val="nil"/>
              <w:bottom w:val="single" w:sz="4" w:space="0" w:color="auto"/>
              <w:right w:val="single" w:sz="4" w:space="0" w:color="auto"/>
            </w:tcBorders>
            <w:shd w:val="clear" w:color="auto" w:fill="auto"/>
            <w:noWrap/>
            <w:vAlign w:val="center"/>
          </w:tcPr>
          <w:p w14:paraId="69130408" w14:textId="4C1395BB" w:rsidR="00B642A3" w:rsidRPr="00BD1B13" w:rsidRDefault="00B642A3" w:rsidP="00B642A3">
            <w:pPr>
              <w:spacing w:after="0"/>
              <w:jc w:val="center"/>
            </w:pPr>
            <w:r>
              <w:t>37,0</w:t>
            </w:r>
          </w:p>
        </w:tc>
        <w:tc>
          <w:tcPr>
            <w:tcW w:w="417" w:type="pct"/>
            <w:tcBorders>
              <w:top w:val="nil"/>
              <w:left w:val="nil"/>
              <w:bottom w:val="single" w:sz="4" w:space="0" w:color="auto"/>
              <w:right w:val="single" w:sz="4" w:space="0" w:color="auto"/>
            </w:tcBorders>
            <w:shd w:val="clear" w:color="auto" w:fill="auto"/>
            <w:noWrap/>
            <w:vAlign w:val="center"/>
          </w:tcPr>
          <w:p w14:paraId="198E8E16" w14:textId="72811CCF" w:rsidR="007C7FD8" w:rsidRPr="00BD1B13" w:rsidRDefault="00B642A3" w:rsidP="007C7FD8">
            <w:pPr>
              <w:spacing w:after="0"/>
              <w:jc w:val="center"/>
            </w:pPr>
            <w:r>
              <w:t>63,0</w:t>
            </w:r>
          </w:p>
        </w:tc>
        <w:tc>
          <w:tcPr>
            <w:tcW w:w="417" w:type="pct"/>
            <w:tcBorders>
              <w:top w:val="nil"/>
              <w:left w:val="nil"/>
              <w:bottom w:val="single" w:sz="4" w:space="0" w:color="auto"/>
              <w:right w:val="single" w:sz="4" w:space="0" w:color="auto"/>
            </w:tcBorders>
            <w:shd w:val="clear" w:color="auto" w:fill="auto"/>
            <w:noWrap/>
            <w:vAlign w:val="center"/>
          </w:tcPr>
          <w:p w14:paraId="0CED9A0B" w14:textId="77777777" w:rsidR="007C7FD8" w:rsidRPr="00BD1B13" w:rsidRDefault="007C7FD8" w:rsidP="007C7FD8">
            <w:pPr>
              <w:spacing w:after="0"/>
              <w:jc w:val="center"/>
            </w:pPr>
          </w:p>
        </w:tc>
        <w:tc>
          <w:tcPr>
            <w:tcW w:w="445" w:type="pct"/>
            <w:tcBorders>
              <w:top w:val="single" w:sz="4" w:space="0" w:color="auto"/>
              <w:left w:val="nil"/>
              <w:bottom w:val="single" w:sz="4" w:space="0" w:color="auto"/>
              <w:right w:val="single" w:sz="4" w:space="0" w:color="auto"/>
            </w:tcBorders>
            <w:vAlign w:val="center"/>
          </w:tcPr>
          <w:p w14:paraId="123B4661" w14:textId="77777777" w:rsidR="007C7FD8" w:rsidRPr="00BD1B13" w:rsidRDefault="007C7FD8" w:rsidP="007C7FD8">
            <w:pPr>
              <w:spacing w:after="0"/>
              <w:jc w:val="center"/>
            </w:pPr>
          </w:p>
        </w:tc>
        <w:tc>
          <w:tcPr>
            <w:tcW w:w="454" w:type="pct"/>
            <w:tcBorders>
              <w:top w:val="nil"/>
              <w:left w:val="single" w:sz="4" w:space="0" w:color="auto"/>
              <w:bottom w:val="single" w:sz="4" w:space="0" w:color="auto"/>
              <w:right w:val="single" w:sz="4" w:space="0" w:color="auto"/>
            </w:tcBorders>
            <w:vAlign w:val="center"/>
          </w:tcPr>
          <w:p w14:paraId="0707BB6D" w14:textId="6A059C9C" w:rsidR="007C7FD8" w:rsidRPr="00BD1B13" w:rsidRDefault="00B642A3" w:rsidP="007C7FD8">
            <w:pPr>
              <w:spacing w:after="0"/>
              <w:jc w:val="center"/>
            </w:pPr>
            <w:r>
              <w:t>63,0</w:t>
            </w:r>
          </w:p>
        </w:tc>
      </w:tr>
      <w:tr w:rsidR="007C7FD8" w:rsidRPr="005211C6" w14:paraId="1F016665" w14:textId="77777777" w:rsidTr="00C07E34">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04C1EF2E" w14:textId="77777777" w:rsidR="007C7FD8" w:rsidRPr="005211C6" w:rsidRDefault="007C7FD8" w:rsidP="007C7FD8">
            <w:pPr>
              <w:spacing w:after="0"/>
              <w:jc w:val="center"/>
              <w:rPr>
                <w:b/>
                <w:bCs/>
              </w:rPr>
            </w:pPr>
            <w:r w:rsidRPr="005211C6">
              <w:rPr>
                <w:b/>
                <w:bCs/>
              </w:rPr>
              <w:t>Задание 3. Монологическое высказывание</w:t>
            </w:r>
          </w:p>
        </w:tc>
      </w:tr>
      <w:tr w:rsidR="007C7FD8" w:rsidRPr="00BD1B13" w14:paraId="61910CAF"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13C1EA64" w14:textId="77777777" w:rsidR="007C7FD8" w:rsidRPr="005211C6" w:rsidRDefault="007C7FD8" w:rsidP="007C7FD8">
            <w:pPr>
              <w:spacing w:after="0"/>
              <w:jc w:val="center"/>
              <w:rPr>
                <w:b/>
                <w:bCs/>
              </w:rPr>
            </w:pPr>
            <w:r w:rsidRPr="005211C6">
              <w:rPr>
                <w:b/>
                <w:bCs/>
              </w:rPr>
              <w:t>М1</w:t>
            </w:r>
          </w:p>
        </w:tc>
        <w:tc>
          <w:tcPr>
            <w:tcW w:w="2475" w:type="pct"/>
            <w:tcBorders>
              <w:top w:val="nil"/>
              <w:left w:val="nil"/>
              <w:bottom w:val="single" w:sz="4" w:space="0" w:color="auto"/>
              <w:right w:val="single" w:sz="4" w:space="0" w:color="auto"/>
            </w:tcBorders>
            <w:shd w:val="clear" w:color="auto" w:fill="auto"/>
            <w:hideMark/>
          </w:tcPr>
          <w:p w14:paraId="1149AC90" w14:textId="77777777" w:rsidR="007C7FD8" w:rsidRPr="005211C6" w:rsidRDefault="007C7FD8" w:rsidP="007C7FD8">
            <w:pPr>
              <w:spacing w:after="0"/>
              <w:rPr>
                <w:b/>
                <w:i/>
              </w:rPr>
            </w:pPr>
            <w:r w:rsidRPr="005211C6">
              <w:rPr>
                <w:b/>
                <w:i/>
              </w:rPr>
              <w:t>Выполнение коммуникативной задачи в монологическом высказывании</w:t>
            </w:r>
          </w:p>
          <w:p w14:paraId="526DC68F" w14:textId="77777777" w:rsidR="007C7FD8" w:rsidRPr="005211C6" w:rsidRDefault="007C7FD8" w:rsidP="007C7FD8">
            <w:pPr>
              <w:spacing w:after="0"/>
            </w:pPr>
            <w:r w:rsidRPr="005211C6">
              <w:rPr>
                <w:color w:val="000000"/>
              </w:rPr>
              <w:t>(Приведено не менее 10 фраз по теме высказывания // приведено 5-9 фраз по теме высказывания // приведено менее 5 фраз)</w:t>
            </w:r>
          </w:p>
        </w:tc>
        <w:tc>
          <w:tcPr>
            <w:tcW w:w="488" w:type="pct"/>
            <w:tcBorders>
              <w:top w:val="nil"/>
              <w:left w:val="nil"/>
              <w:bottom w:val="single" w:sz="4" w:space="0" w:color="auto"/>
              <w:right w:val="single" w:sz="4" w:space="0" w:color="auto"/>
            </w:tcBorders>
            <w:shd w:val="clear" w:color="auto" w:fill="auto"/>
            <w:noWrap/>
            <w:vAlign w:val="center"/>
          </w:tcPr>
          <w:p w14:paraId="58674945" w14:textId="39E5D477" w:rsidR="007C7FD8" w:rsidRPr="00BD1B13" w:rsidRDefault="00B642A3" w:rsidP="007C7FD8">
            <w:pPr>
              <w:spacing w:after="0"/>
              <w:jc w:val="center"/>
              <w:rPr>
                <w:color w:val="000000"/>
              </w:rPr>
            </w:pPr>
            <w:r>
              <w:rPr>
                <w:color w:val="000000"/>
              </w:rPr>
              <w:t>0,0</w:t>
            </w:r>
          </w:p>
        </w:tc>
        <w:tc>
          <w:tcPr>
            <w:tcW w:w="417" w:type="pct"/>
            <w:tcBorders>
              <w:top w:val="nil"/>
              <w:left w:val="nil"/>
              <w:bottom w:val="single" w:sz="4" w:space="0" w:color="auto"/>
              <w:right w:val="single" w:sz="4" w:space="0" w:color="auto"/>
            </w:tcBorders>
            <w:shd w:val="clear" w:color="auto" w:fill="auto"/>
            <w:noWrap/>
            <w:vAlign w:val="center"/>
          </w:tcPr>
          <w:p w14:paraId="0D72B66F" w14:textId="7379DF2B" w:rsidR="007C7FD8" w:rsidRPr="00BD1B13" w:rsidRDefault="00B642A3" w:rsidP="007C7FD8">
            <w:pPr>
              <w:spacing w:after="0"/>
              <w:jc w:val="center"/>
              <w:rPr>
                <w:color w:val="000000"/>
              </w:rPr>
            </w:pPr>
            <w:r>
              <w:rPr>
                <w:color w:val="000000"/>
              </w:rPr>
              <w:t>11,1</w:t>
            </w:r>
          </w:p>
        </w:tc>
        <w:tc>
          <w:tcPr>
            <w:tcW w:w="417" w:type="pct"/>
            <w:tcBorders>
              <w:top w:val="nil"/>
              <w:left w:val="nil"/>
              <w:bottom w:val="single" w:sz="4" w:space="0" w:color="auto"/>
              <w:right w:val="single" w:sz="4" w:space="0" w:color="auto"/>
            </w:tcBorders>
            <w:shd w:val="clear" w:color="auto" w:fill="auto"/>
            <w:noWrap/>
            <w:vAlign w:val="center"/>
          </w:tcPr>
          <w:p w14:paraId="04CD760D" w14:textId="300EB533" w:rsidR="007C7FD8" w:rsidRPr="00BD1B13" w:rsidRDefault="00B642A3" w:rsidP="007C7FD8">
            <w:pPr>
              <w:spacing w:after="0"/>
              <w:jc w:val="center"/>
              <w:rPr>
                <w:color w:val="000000"/>
              </w:rPr>
            </w:pPr>
            <w:r>
              <w:rPr>
                <w:color w:val="000000"/>
              </w:rPr>
              <w:t>88,9</w:t>
            </w:r>
          </w:p>
        </w:tc>
        <w:tc>
          <w:tcPr>
            <w:tcW w:w="445" w:type="pct"/>
            <w:tcBorders>
              <w:top w:val="single" w:sz="4" w:space="0" w:color="auto"/>
              <w:left w:val="nil"/>
              <w:bottom w:val="single" w:sz="4" w:space="0" w:color="auto"/>
              <w:right w:val="single" w:sz="4" w:space="0" w:color="auto"/>
            </w:tcBorders>
            <w:vAlign w:val="center"/>
          </w:tcPr>
          <w:p w14:paraId="59368D43"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1CD63A8E" w14:textId="17ACA6CC" w:rsidR="007C7FD8" w:rsidRPr="00BD1B13" w:rsidRDefault="00B642A3" w:rsidP="007C7FD8">
            <w:pPr>
              <w:spacing w:after="0"/>
              <w:jc w:val="center"/>
              <w:rPr>
                <w:color w:val="000000"/>
              </w:rPr>
            </w:pPr>
            <w:r>
              <w:rPr>
                <w:color w:val="000000"/>
              </w:rPr>
              <w:t>94,4</w:t>
            </w:r>
          </w:p>
        </w:tc>
      </w:tr>
      <w:tr w:rsidR="007C7FD8" w:rsidRPr="00BD1B13" w14:paraId="727E7A04"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14A09122" w14:textId="77777777" w:rsidR="007C7FD8" w:rsidRPr="005211C6" w:rsidRDefault="007C7FD8" w:rsidP="007C7FD8">
            <w:pPr>
              <w:spacing w:after="0"/>
              <w:jc w:val="center"/>
              <w:rPr>
                <w:b/>
                <w:bCs/>
              </w:rPr>
            </w:pPr>
            <w:r w:rsidRPr="005211C6">
              <w:rPr>
                <w:b/>
                <w:bCs/>
              </w:rPr>
              <w:t>М2</w:t>
            </w:r>
          </w:p>
        </w:tc>
        <w:tc>
          <w:tcPr>
            <w:tcW w:w="2475" w:type="pct"/>
            <w:tcBorders>
              <w:top w:val="nil"/>
              <w:left w:val="nil"/>
              <w:bottom w:val="single" w:sz="4" w:space="0" w:color="auto"/>
              <w:right w:val="single" w:sz="4" w:space="0" w:color="auto"/>
            </w:tcBorders>
            <w:shd w:val="clear" w:color="auto" w:fill="auto"/>
            <w:hideMark/>
          </w:tcPr>
          <w:p w14:paraId="6EEC8CFB" w14:textId="77777777" w:rsidR="007C7FD8" w:rsidRPr="005211C6" w:rsidRDefault="007C7FD8" w:rsidP="007C7FD8">
            <w:pPr>
              <w:spacing w:after="0"/>
              <w:rPr>
                <w:b/>
                <w:i/>
              </w:rPr>
            </w:pPr>
            <w:r w:rsidRPr="005211C6">
              <w:rPr>
                <w:b/>
                <w:i/>
              </w:rPr>
              <w:t>Логичность монологического высказывания</w:t>
            </w:r>
          </w:p>
          <w:p w14:paraId="03E96BE7" w14:textId="77777777" w:rsidR="007C7FD8" w:rsidRPr="005211C6" w:rsidRDefault="007C7FD8" w:rsidP="007C7FD8">
            <w:pPr>
              <w:spacing w:after="0"/>
            </w:pPr>
            <w:r w:rsidRPr="005211C6">
              <w:rPr>
                <w:color w:val="000000"/>
              </w:rPr>
              <w:t>(Логических ошибок нет // допущены логические ошибки (1 или более)))</w:t>
            </w:r>
          </w:p>
        </w:tc>
        <w:tc>
          <w:tcPr>
            <w:tcW w:w="488" w:type="pct"/>
            <w:tcBorders>
              <w:top w:val="nil"/>
              <w:left w:val="nil"/>
              <w:bottom w:val="single" w:sz="4" w:space="0" w:color="auto"/>
              <w:right w:val="single" w:sz="4" w:space="0" w:color="auto"/>
            </w:tcBorders>
            <w:shd w:val="clear" w:color="auto" w:fill="auto"/>
            <w:noWrap/>
            <w:vAlign w:val="center"/>
          </w:tcPr>
          <w:p w14:paraId="2CDD33FE" w14:textId="328DEE03" w:rsidR="007C7FD8" w:rsidRPr="00BD1B13" w:rsidRDefault="00B642A3" w:rsidP="007C7FD8">
            <w:pPr>
              <w:spacing w:after="0"/>
              <w:jc w:val="center"/>
              <w:rPr>
                <w:color w:val="000000"/>
              </w:rPr>
            </w:pPr>
            <w:r>
              <w:rPr>
                <w:color w:val="000000"/>
              </w:rPr>
              <w:t>24,1</w:t>
            </w:r>
          </w:p>
        </w:tc>
        <w:tc>
          <w:tcPr>
            <w:tcW w:w="417" w:type="pct"/>
            <w:tcBorders>
              <w:top w:val="nil"/>
              <w:left w:val="nil"/>
              <w:bottom w:val="single" w:sz="4" w:space="0" w:color="auto"/>
              <w:right w:val="single" w:sz="4" w:space="0" w:color="auto"/>
            </w:tcBorders>
            <w:shd w:val="clear" w:color="auto" w:fill="auto"/>
            <w:noWrap/>
            <w:vAlign w:val="center"/>
          </w:tcPr>
          <w:p w14:paraId="3D205E28" w14:textId="43136055" w:rsidR="007C7FD8" w:rsidRPr="00BD1B13" w:rsidRDefault="00B642A3" w:rsidP="007C7FD8">
            <w:pPr>
              <w:spacing w:after="0"/>
              <w:jc w:val="center"/>
              <w:rPr>
                <w:color w:val="000000"/>
              </w:rPr>
            </w:pPr>
            <w:r>
              <w:rPr>
                <w:color w:val="000000"/>
              </w:rPr>
              <w:t>75,9</w:t>
            </w:r>
          </w:p>
        </w:tc>
        <w:tc>
          <w:tcPr>
            <w:tcW w:w="417" w:type="pct"/>
            <w:tcBorders>
              <w:top w:val="nil"/>
              <w:left w:val="nil"/>
              <w:bottom w:val="single" w:sz="4" w:space="0" w:color="auto"/>
              <w:right w:val="single" w:sz="4" w:space="0" w:color="auto"/>
            </w:tcBorders>
            <w:shd w:val="clear" w:color="auto" w:fill="auto"/>
            <w:noWrap/>
            <w:vAlign w:val="center"/>
          </w:tcPr>
          <w:p w14:paraId="1DC8F7EE" w14:textId="77777777" w:rsidR="007C7FD8" w:rsidRPr="00BD1B13" w:rsidRDefault="007C7FD8" w:rsidP="007C7FD8">
            <w:pPr>
              <w:spacing w:after="0"/>
              <w:jc w:val="center"/>
              <w:rPr>
                <w:color w:val="000000"/>
              </w:rPr>
            </w:pPr>
          </w:p>
        </w:tc>
        <w:tc>
          <w:tcPr>
            <w:tcW w:w="445" w:type="pct"/>
            <w:tcBorders>
              <w:top w:val="single" w:sz="4" w:space="0" w:color="auto"/>
              <w:left w:val="nil"/>
              <w:bottom w:val="single" w:sz="4" w:space="0" w:color="auto"/>
              <w:right w:val="single" w:sz="4" w:space="0" w:color="auto"/>
            </w:tcBorders>
            <w:vAlign w:val="center"/>
          </w:tcPr>
          <w:p w14:paraId="41DC1F4E"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34A9D5DE" w14:textId="36F5444B" w:rsidR="007C7FD8" w:rsidRPr="00BD1B13" w:rsidRDefault="00B642A3" w:rsidP="007C7FD8">
            <w:pPr>
              <w:spacing w:after="0"/>
              <w:jc w:val="center"/>
              <w:rPr>
                <w:color w:val="000000"/>
              </w:rPr>
            </w:pPr>
            <w:r>
              <w:rPr>
                <w:color w:val="000000"/>
              </w:rPr>
              <w:t>75,9</w:t>
            </w:r>
          </w:p>
        </w:tc>
      </w:tr>
      <w:tr w:rsidR="007C7FD8" w:rsidRPr="005211C6" w14:paraId="3C74BD13" w14:textId="77777777" w:rsidTr="00C07E34">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791BD985" w14:textId="77777777" w:rsidR="007C7FD8" w:rsidRPr="005211C6" w:rsidRDefault="007C7FD8" w:rsidP="007C7FD8">
            <w:pPr>
              <w:spacing w:after="0"/>
              <w:jc w:val="center"/>
              <w:rPr>
                <w:b/>
                <w:bCs/>
              </w:rPr>
            </w:pPr>
            <w:r w:rsidRPr="005211C6">
              <w:rPr>
                <w:b/>
                <w:bCs/>
              </w:rPr>
              <w:t xml:space="preserve">Задание 4. </w:t>
            </w:r>
            <w:r w:rsidRPr="005211C6">
              <w:rPr>
                <w:b/>
                <w:bCs/>
                <w:lang w:val="en-US"/>
              </w:rPr>
              <w:t xml:space="preserve"> </w:t>
            </w:r>
            <w:r w:rsidRPr="005211C6">
              <w:rPr>
                <w:b/>
                <w:bCs/>
              </w:rPr>
              <w:t>Участие в диалоге</w:t>
            </w:r>
          </w:p>
        </w:tc>
      </w:tr>
      <w:tr w:rsidR="007C7FD8" w:rsidRPr="00BD1B13" w14:paraId="66C9E796"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6586622F" w14:textId="77777777" w:rsidR="007C7FD8" w:rsidRPr="005211C6" w:rsidRDefault="007C7FD8" w:rsidP="007C7FD8">
            <w:pPr>
              <w:spacing w:after="0"/>
              <w:jc w:val="center"/>
              <w:rPr>
                <w:b/>
                <w:bCs/>
              </w:rPr>
            </w:pPr>
            <w:r w:rsidRPr="005211C6">
              <w:rPr>
                <w:b/>
                <w:bCs/>
              </w:rPr>
              <w:t>Д1</w:t>
            </w:r>
          </w:p>
        </w:tc>
        <w:tc>
          <w:tcPr>
            <w:tcW w:w="2475" w:type="pct"/>
            <w:tcBorders>
              <w:top w:val="nil"/>
              <w:left w:val="nil"/>
              <w:bottom w:val="single" w:sz="4" w:space="0" w:color="auto"/>
              <w:right w:val="single" w:sz="4" w:space="0" w:color="auto"/>
            </w:tcBorders>
            <w:shd w:val="clear" w:color="auto" w:fill="auto"/>
            <w:hideMark/>
          </w:tcPr>
          <w:p w14:paraId="6F718E92" w14:textId="77777777" w:rsidR="007C7FD8" w:rsidRPr="005211C6" w:rsidRDefault="007C7FD8" w:rsidP="007C7FD8">
            <w:pPr>
              <w:spacing w:after="0"/>
              <w:rPr>
                <w:b/>
                <w:i/>
              </w:rPr>
            </w:pPr>
            <w:r w:rsidRPr="005211C6">
              <w:rPr>
                <w:b/>
                <w:i/>
              </w:rPr>
              <w:t>Выполнение коммуникативной задачи в диалоге</w:t>
            </w:r>
          </w:p>
          <w:p w14:paraId="72776DA6" w14:textId="77777777" w:rsidR="007C7FD8" w:rsidRPr="005211C6" w:rsidRDefault="007C7FD8" w:rsidP="007C7FD8">
            <w:pPr>
              <w:spacing w:after="0"/>
            </w:pPr>
            <w:r w:rsidRPr="005211C6">
              <w:rPr>
                <w:color w:val="000000"/>
              </w:rPr>
              <w:t>(Даны развёрнутые ответы на три вопроса // даны развёрнутые ответы на два вопроса // дан развёрнутый ответ на один вопрос, ответы не даны или даны односложные ответы)</w:t>
            </w:r>
          </w:p>
        </w:tc>
        <w:tc>
          <w:tcPr>
            <w:tcW w:w="488" w:type="pct"/>
            <w:tcBorders>
              <w:top w:val="nil"/>
              <w:left w:val="nil"/>
              <w:bottom w:val="single" w:sz="4" w:space="0" w:color="auto"/>
              <w:right w:val="single" w:sz="4" w:space="0" w:color="auto"/>
            </w:tcBorders>
            <w:shd w:val="clear" w:color="auto" w:fill="auto"/>
            <w:noWrap/>
            <w:vAlign w:val="center"/>
          </w:tcPr>
          <w:p w14:paraId="6AB667D2" w14:textId="586D65B2" w:rsidR="007C7FD8" w:rsidRPr="00BD1B13" w:rsidRDefault="00B642A3" w:rsidP="007C7FD8">
            <w:pPr>
              <w:spacing w:after="0"/>
              <w:jc w:val="center"/>
              <w:rPr>
                <w:color w:val="000000"/>
              </w:rPr>
            </w:pPr>
            <w:r>
              <w:rPr>
                <w:color w:val="000000"/>
              </w:rPr>
              <w:t>0,0</w:t>
            </w:r>
          </w:p>
        </w:tc>
        <w:tc>
          <w:tcPr>
            <w:tcW w:w="417" w:type="pct"/>
            <w:tcBorders>
              <w:top w:val="nil"/>
              <w:left w:val="nil"/>
              <w:bottom w:val="single" w:sz="4" w:space="0" w:color="auto"/>
              <w:right w:val="single" w:sz="4" w:space="0" w:color="auto"/>
            </w:tcBorders>
            <w:shd w:val="clear" w:color="auto" w:fill="auto"/>
            <w:noWrap/>
            <w:vAlign w:val="center"/>
          </w:tcPr>
          <w:p w14:paraId="72B9E07E" w14:textId="56B43B40" w:rsidR="007C7FD8" w:rsidRPr="00BD1B13" w:rsidRDefault="00B642A3" w:rsidP="007C7FD8">
            <w:pPr>
              <w:spacing w:after="0"/>
              <w:jc w:val="center"/>
              <w:rPr>
                <w:color w:val="000000"/>
              </w:rPr>
            </w:pPr>
            <w:r>
              <w:rPr>
                <w:color w:val="000000"/>
              </w:rPr>
              <w:t>7,4</w:t>
            </w:r>
          </w:p>
        </w:tc>
        <w:tc>
          <w:tcPr>
            <w:tcW w:w="417" w:type="pct"/>
            <w:tcBorders>
              <w:top w:val="nil"/>
              <w:left w:val="nil"/>
              <w:bottom w:val="single" w:sz="4" w:space="0" w:color="auto"/>
              <w:right w:val="single" w:sz="4" w:space="0" w:color="auto"/>
            </w:tcBorders>
            <w:shd w:val="clear" w:color="auto" w:fill="auto"/>
            <w:noWrap/>
            <w:vAlign w:val="center"/>
          </w:tcPr>
          <w:p w14:paraId="5FE62F9E" w14:textId="5151C24C" w:rsidR="007C7FD8" w:rsidRPr="00BD1B13" w:rsidRDefault="00B642A3" w:rsidP="007C7FD8">
            <w:pPr>
              <w:spacing w:after="0"/>
              <w:jc w:val="center"/>
              <w:rPr>
                <w:color w:val="000000"/>
              </w:rPr>
            </w:pPr>
            <w:r>
              <w:rPr>
                <w:color w:val="000000"/>
              </w:rPr>
              <w:t>35,2</w:t>
            </w:r>
          </w:p>
        </w:tc>
        <w:tc>
          <w:tcPr>
            <w:tcW w:w="445" w:type="pct"/>
            <w:tcBorders>
              <w:top w:val="single" w:sz="4" w:space="0" w:color="auto"/>
              <w:left w:val="nil"/>
              <w:bottom w:val="single" w:sz="4" w:space="0" w:color="auto"/>
              <w:right w:val="single" w:sz="4" w:space="0" w:color="auto"/>
            </w:tcBorders>
            <w:vAlign w:val="center"/>
          </w:tcPr>
          <w:p w14:paraId="1CBDA554" w14:textId="5A1B07B0" w:rsidR="007C7FD8" w:rsidRPr="00BD1B13" w:rsidRDefault="00B642A3" w:rsidP="007C7FD8">
            <w:pPr>
              <w:spacing w:after="0"/>
              <w:jc w:val="center"/>
              <w:rPr>
                <w:color w:val="000000"/>
              </w:rPr>
            </w:pPr>
            <w:r>
              <w:rPr>
                <w:color w:val="000000"/>
              </w:rPr>
              <w:t>57,0</w:t>
            </w:r>
          </w:p>
        </w:tc>
        <w:tc>
          <w:tcPr>
            <w:tcW w:w="454" w:type="pct"/>
            <w:tcBorders>
              <w:top w:val="nil"/>
              <w:left w:val="single" w:sz="4" w:space="0" w:color="auto"/>
              <w:bottom w:val="single" w:sz="4" w:space="0" w:color="auto"/>
              <w:right w:val="single" w:sz="4" w:space="0" w:color="auto"/>
            </w:tcBorders>
            <w:vAlign w:val="center"/>
          </w:tcPr>
          <w:p w14:paraId="327C54B1" w14:textId="7647EDFF" w:rsidR="007C7FD8" w:rsidRPr="00BD1B13" w:rsidRDefault="00B642A3" w:rsidP="007C7FD8">
            <w:pPr>
              <w:spacing w:after="0"/>
              <w:jc w:val="center"/>
              <w:rPr>
                <w:color w:val="000000"/>
              </w:rPr>
            </w:pPr>
            <w:r>
              <w:rPr>
                <w:color w:val="000000"/>
              </w:rPr>
              <w:t>83,3</w:t>
            </w:r>
          </w:p>
        </w:tc>
      </w:tr>
      <w:tr w:rsidR="007C7FD8" w:rsidRPr="005211C6" w14:paraId="534A481C" w14:textId="77777777" w:rsidTr="00C07E34">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6AC644CC" w14:textId="77777777" w:rsidR="007C7FD8" w:rsidRPr="005211C6" w:rsidRDefault="007C7FD8" w:rsidP="007C7FD8">
            <w:pPr>
              <w:spacing w:after="0"/>
              <w:jc w:val="center"/>
              <w:rPr>
                <w:b/>
                <w:bCs/>
                <w:vertAlign w:val="superscript"/>
              </w:rPr>
            </w:pPr>
            <w:r w:rsidRPr="005211C6">
              <w:rPr>
                <w:b/>
                <w:bCs/>
              </w:rPr>
              <w:t>Критерии оценивания грамотности речи</w:t>
            </w:r>
            <w:r>
              <w:rPr>
                <w:b/>
                <w:bCs/>
              </w:rPr>
              <w:t xml:space="preserve"> и фактической точности речи</w:t>
            </w:r>
            <w:r w:rsidRPr="005211C6">
              <w:rPr>
                <w:b/>
                <w:bCs/>
              </w:rPr>
              <w:t xml:space="preserve"> (по заданиям 1-4) </w:t>
            </w:r>
            <w:r w:rsidRPr="005211C6">
              <w:rPr>
                <w:b/>
                <w:bCs/>
                <w:vertAlign w:val="superscript"/>
              </w:rPr>
              <w:sym w:font="Symbol" w:char="F02A"/>
            </w:r>
          </w:p>
        </w:tc>
      </w:tr>
      <w:tr w:rsidR="007C7FD8" w:rsidRPr="00BD1B13" w14:paraId="48915539"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tcPr>
          <w:p w14:paraId="63BD39B4" w14:textId="77777777" w:rsidR="007C7FD8" w:rsidRPr="005211C6" w:rsidRDefault="007C7FD8" w:rsidP="007C7FD8">
            <w:pPr>
              <w:spacing w:after="0"/>
              <w:jc w:val="center"/>
              <w:rPr>
                <w:b/>
                <w:bCs/>
              </w:rPr>
            </w:pPr>
            <w:r w:rsidRPr="005211C6">
              <w:rPr>
                <w:b/>
                <w:bCs/>
              </w:rPr>
              <w:t>Р1</w:t>
            </w:r>
          </w:p>
        </w:tc>
        <w:tc>
          <w:tcPr>
            <w:tcW w:w="2475" w:type="pct"/>
            <w:tcBorders>
              <w:top w:val="nil"/>
              <w:left w:val="nil"/>
              <w:bottom w:val="single" w:sz="4" w:space="0" w:color="auto"/>
              <w:right w:val="single" w:sz="4" w:space="0" w:color="auto"/>
            </w:tcBorders>
            <w:shd w:val="clear" w:color="auto" w:fill="auto"/>
          </w:tcPr>
          <w:p w14:paraId="6D5B9EEE" w14:textId="77777777" w:rsidR="007C7FD8" w:rsidRPr="005211C6" w:rsidRDefault="007C7FD8" w:rsidP="007C7FD8">
            <w:pPr>
              <w:spacing w:after="0"/>
              <w:rPr>
                <w:b/>
                <w:i/>
              </w:rPr>
            </w:pPr>
            <w:r w:rsidRPr="005211C6">
              <w:rPr>
                <w:b/>
                <w:i/>
              </w:rPr>
              <w:t>Соблюдение орфоэпических норм</w:t>
            </w:r>
          </w:p>
          <w:p w14:paraId="6EED09EB" w14:textId="77777777" w:rsidR="007C7FD8" w:rsidRPr="005211C6" w:rsidRDefault="007C7FD8" w:rsidP="007C7FD8">
            <w:pPr>
              <w:spacing w:after="0"/>
              <w:rPr>
                <w:b/>
                <w:i/>
              </w:rPr>
            </w:pPr>
            <w:r w:rsidRPr="005211C6">
              <w:rPr>
                <w:color w:val="000000"/>
              </w:rPr>
              <w:t xml:space="preserve">(Орфоэпических ошибок нет // допущены 1-2 орфоэпические ошибки // допущены 3 орфоэпические ошибки или более </w:t>
            </w:r>
          </w:p>
        </w:tc>
        <w:tc>
          <w:tcPr>
            <w:tcW w:w="488" w:type="pct"/>
            <w:tcBorders>
              <w:top w:val="nil"/>
              <w:left w:val="nil"/>
              <w:bottom w:val="single" w:sz="4" w:space="0" w:color="auto"/>
              <w:right w:val="single" w:sz="4" w:space="0" w:color="auto"/>
            </w:tcBorders>
            <w:shd w:val="clear" w:color="auto" w:fill="auto"/>
            <w:noWrap/>
            <w:vAlign w:val="center"/>
          </w:tcPr>
          <w:p w14:paraId="16A26726" w14:textId="1BC197DF" w:rsidR="007C7FD8" w:rsidRPr="00BD1B13" w:rsidRDefault="00B642A3" w:rsidP="007C7FD8">
            <w:pPr>
              <w:spacing w:after="0"/>
              <w:jc w:val="center"/>
              <w:rPr>
                <w:color w:val="000000"/>
              </w:rPr>
            </w:pPr>
            <w:r>
              <w:rPr>
                <w:color w:val="000000"/>
              </w:rPr>
              <w:t>29,6</w:t>
            </w:r>
          </w:p>
        </w:tc>
        <w:tc>
          <w:tcPr>
            <w:tcW w:w="417" w:type="pct"/>
            <w:tcBorders>
              <w:top w:val="nil"/>
              <w:left w:val="nil"/>
              <w:bottom w:val="single" w:sz="4" w:space="0" w:color="auto"/>
              <w:right w:val="single" w:sz="4" w:space="0" w:color="auto"/>
            </w:tcBorders>
            <w:shd w:val="clear" w:color="auto" w:fill="auto"/>
            <w:noWrap/>
            <w:vAlign w:val="center"/>
          </w:tcPr>
          <w:p w14:paraId="6F5BCA22" w14:textId="0A4ED5FF" w:rsidR="007C7FD8" w:rsidRPr="00BD1B13" w:rsidRDefault="00B642A3" w:rsidP="007C7FD8">
            <w:pPr>
              <w:spacing w:after="0"/>
              <w:jc w:val="center"/>
              <w:rPr>
                <w:color w:val="000000"/>
              </w:rPr>
            </w:pPr>
            <w:r>
              <w:rPr>
                <w:color w:val="000000"/>
              </w:rPr>
              <w:t>48,1</w:t>
            </w:r>
          </w:p>
        </w:tc>
        <w:tc>
          <w:tcPr>
            <w:tcW w:w="417" w:type="pct"/>
            <w:tcBorders>
              <w:top w:val="nil"/>
              <w:left w:val="nil"/>
              <w:bottom w:val="single" w:sz="4" w:space="0" w:color="auto"/>
              <w:right w:val="single" w:sz="4" w:space="0" w:color="auto"/>
            </w:tcBorders>
            <w:shd w:val="clear" w:color="auto" w:fill="auto"/>
            <w:noWrap/>
            <w:vAlign w:val="center"/>
          </w:tcPr>
          <w:p w14:paraId="2F66766F" w14:textId="60C75643" w:rsidR="007C7FD8" w:rsidRPr="00BD1B13" w:rsidRDefault="00B642A3" w:rsidP="007C7FD8">
            <w:pPr>
              <w:spacing w:after="0"/>
              <w:jc w:val="center"/>
              <w:rPr>
                <w:color w:val="000000"/>
              </w:rPr>
            </w:pPr>
            <w:r>
              <w:rPr>
                <w:color w:val="000000"/>
              </w:rPr>
              <w:t>22,2</w:t>
            </w:r>
          </w:p>
        </w:tc>
        <w:tc>
          <w:tcPr>
            <w:tcW w:w="445" w:type="pct"/>
            <w:tcBorders>
              <w:top w:val="single" w:sz="4" w:space="0" w:color="auto"/>
              <w:left w:val="nil"/>
              <w:bottom w:val="single" w:sz="4" w:space="0" w:color="auto"/>
              <w:right w:val="single" w:sz="4" w:space="0" w:color="auto"/>
            </w:tcBorders>
            <w:vAlign w:val="center"/>
          </w:tcPr>
          <w:p w14:paraId="08DA5260"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3A96DC61" w14:textId="2C171D53" w:rsidR="007C7FD8" w:rsidRPr="00BD1B13" w:rsidRDefault="00B642A3" w:rsidP="007C7FD8">
            <w:pPr>
              <w:spacing w:after="0"/>
              <w:jc w:val="center"/>
              <w:rPr>
                <w:color w:val="000000"/>
              </w:rPr>
            </w:pPr>
            <w:r>
              <w:rPr>
                <w:color w:val="000000"/>
              </w:rPr>
              <w:t>46,3</w:t>
            </w:r>
          </w:p>
        </w:tc>
      </w:tr>
      <w:tr w:rsidR="007C7FD8" w:rsidRPr="00BD1B13" w14:paraId="0FEA27CC"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0A7F3956" w14:textId="77777777" w:rsidR="007C7FD8" w:rsidRPr="005211C6" w:rsidRDefault="007C7FD8" w:rsidP="007C7FD8">
            <w:pPr>
              <w:spacing w:after="0"/>
              <w:jc w:val="center"/>
              <w:rPr>
                <w:b/>
                <w:bCs/>
              </w:rPr>
            </w:pPr>
            <w:r w:rsidRPr="005211C6">
              <w:rPr>
                <w:b/>
                <w:bCs/>
              </w:rPr>
              <w:t>Р2</w:t>
            </w:r>
          </w:p>
        </w:tc>
        <w:tc>
          <w:tcPr>
            <w:tcW w:w="2475" w:type="pct"/>
            <w:tcBorders>
              <w:top w:val="nil"/>
              <w:left w:val="nil"/>
              <w:bottom w:val="single" w:sz="4" w:space="0" w:color="auto"/>
              <w:right w:val="single" w:sz="4" w:space="0" w:color="auto"/>
            </w:tcBorders>
            <w:shd w:val="clear" w:color="auto" w:fill="auto"/>
            <w:hideMark/>
          </w:tcPr>
          <w:p w14:paraId="4DC7529C" w14:textId="77777777" w:rsidR="007C7FD8" w:rsidRPr="005211C6" w:rsidRDefault="007C7FD8" w:rsidP="007C7FD8">
            <w:pPr>
              <w:spacing w:after="0"/>
              <w:rPr>
                <w:b/>
                <w:i/>
              </w:rPr>
            </w:pPr>
            <w:r w:rsidRPr="005211C6">
              <w:rPr>
                <w:b/>
                <w:i/>
              </w:rPr>
              <w:t xml:space="preserve">Соблюдение грамматических норм </w:t>
            </w:r>
          </w:p>
          <w:p w14:paraId="72B9179D" w14:textId="77777777" w:rsidR="007C7FD8" w:rsidRPr="005211C6" w:rsidRDefault="007C7FD8" w:rsidP="007C7FD8">
            <w:pPr>
              <w:spacing w:after="0"/>
            </w:pPr>
            <w:r w:rsidRPr="005211C6">
              <w:rPr>
                <w:color w:val="000000"/>
              </w:rPr>
              <w:t xml:space="preserve">(Грамматических ошибок нет </w:t>
            </w:r>
            <w:r>
              <w:rPr>
                <w:color w:val="000000"/>
              </w:rPr>
              <w:t>или</w:t>
            </w:r>
            <w:r w:rsidRPr="005211C6">
              <w:rPr>
                <w:color w:val="000000"/>
              </w:rPr>
              <w:t xml:space="preserve"> допущены 1-2 грамматические ошибки // допущены 3 </w:t>
            </w:r>
            <w:r w:rsidRPr="005211C6">
              <w:rPr>
                <w:color w:val="000000"/>
              </w:rPr>
              <w:lastRenderedPageBreak/>
              <w:t>грамматические ошибки или более)</w:t>
            </w:r>
          </w:p>
        </w:tc>
        <w:tc>
          <w:tcPr>
            <w:tcW w:w="488" w:type="pct"/>
            <w:tcBorders>
              <w:top w:val="nil"/>
              <w:left w:val="nil"/>
              <w:bottom w:val="single" w:sz="4" w:space="0" w:color="auto"/>
              <w:right w:val="single" w:sz="4" w:space="0" w:color="auto"/>
            </w:tcBorders>
            <w:shd w:val="clear" w:color="auto" w:fill="auto"/>
            <w:noWrap/>
            <w:vAlign w:val="center"/>
          </w:tcPr>
          <w:p w14:paraId="41CBE649" w14:textId="349BFA30" w:rsidR="007C7FD8" w:rsidRPr="00BD1B13" w:rsidRDefault="00B642A3" w:rsidP="007C7FD8">
            <w:pPr>
              <w:spacing w:after="0"/>
              <w:jc w:val="center"/>
              <w:rPr>
                <w:color w:val="000000"/>
              </w:rPr>
            </w:pPr>
            <w:r>
              <w:rPr>
                <w:color w:val="000000"/>
              </w:rPr>
              <w:lastRenderedPageBreak/>
              <w:t>48,1</w:t>
            </w:r>
          </w:p>
        </w:tc>
        <w:tc>
          <w:tcPr>
            <w:tcW w:w="417" w:type="pct"/>
            <w:tcBorders>
              <w:top w:val="nil"/>
              <w:left w:val="nil"/>
              <w:bottom w:val="single" w:sz="4" w:space="0" w:color="auto"/>
              <w:right w:val="single" w:sz="4" w:space="0" w:color="auto"/>
            </w:tcBorders>
            <w:shd w:val="clear" w:color="auto" w:fill="auto"/>
            <w:noWrap/>
            <w:vAlign w:val="center"/>
          </w:tcPr>
          <w:p w14:paraId="464E48EC" w14:textId="26EF0FA6" w:rsidR="007C7FD8" w:rsidRPr="00BD1B13" w:rsidRDefault="00B642A3" w:rsidP="007C7FD8">
            <w:pPr>
              <w:spacing w:after="0"/>
              <w:jc w:val="center"/>
              <w:rPr>
                <w:color w:val="000000"/>
              </w:rPr>
            </w:pPr>
            <w:r>
              <w:rPr>
                <w:color w:val="000000"/>
              </w:rPr>
              <w:t>48,1</w:t>
            </w:r>
          </w:p>
        </w:tc>
        <w:tc>
          <w:tcPr>
            <w:tcW w:w="417" w:type="pct"/>
            <w:tcBorders>
              <w:top w:val="nil"/>
              <w:left w:val="nil"/>
              <w:bottom w:val="single" w:sz="4" w:space="0" w:color="auto"/>
              <w:right w:val="single" w:sz="4" w:space="0" w:color="auto"/>
            </w:tcBorders>
            <w:shd w:val="clear" w:color="auto" w:fill="auto"/>
            <w:noWrap/>
            <w:vAlign w:val="center"/>
          </w:tcPr>
          <w:p w14:paraId="44506DBC" w14:textId="230D2AC9" w:rsidR="007C7FD8" w:rsidRPr="00BD1B13" w:rsidRDefault="00B642A3" w:rsidP="007C7FD8">
            <w:pPr>
              <w:spacing w:after="0"/>
              <w:jc w:val="center"/>
              <w:rPr>
                <w:color w:val="000000"/>
              </w:rPr>
            </w:pPr>
            <w:r>
              <w:rPr>
                <w:color w:val="000000"/>
              </w:rPr>
              <w:t>3,7</w:t>
            </w:r>
          </w:p>
        </w:tc>
        <w:tc>
          <w:tcPr>
            <w:tcW w:w="445" w:type="pct"/>
            <w:tcBorders>
              <w:top w:val="single" w:sz="4" w:space="0" w:color="auto"/>
              <w:left w:val="nil"/>
              <w:bottom w:val="single" w:sz="4" w:space="0" w:color="auto"/>
              <w:right w:val="single" w:sz="4" w:space="0" w:color="auto"/>
            </w:tcBorders>
            <w:vAlign w:val="center"/>
          </w:tcPr>
          <w:p w14:paraId="5C8EA3A1"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67284BA0" w14:textId="129005A5" w:rsidR="007C7FD8" w:rsidRPr="00BD1B13" w:rsidRDefault="00B642A3" w:rsidP="007C7FD8">
            <w:pPr>
              <w:spacing w:after="0"/>
              <w:jc w:val="center"/>
              <w:rPr>
                <w:color w:val="000000"/>
              </w:rPr>
            </w:pPr>
            <w:r>
              <w:rPr>
                <w:color w:val="000000"/>
              </w:rPr>
              <w:t>27,8</w:t>
            </w:r>
          </w:p>
        </w:tc>
      </w:tr>
      <w:tr w:rsidR="007C7FD8" w:rsidRPr="00BD1B13" w14:paraId="504E94DE"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25057B74" w14:textId="77777777" w:rsidR="007C7FD8" w:rsidRPr="005211C6" w:rsidRDefault="007C7FD8" w:rsidP="007C7FD8">
            <w:pPr>
              <w:spacing w:after="0"/>
              <w:jc w:val="center"/>
              <w:rPr>
                <w:b/>
                <w:bCs/>
              </w:rPr>
            </w:pPr>
            <w:r w:rsidRPr="005211C6">
              <w:rPr>
                <w:b/>
                <w:bCs/>
              </w:rPr>
              <w:t>Р3</w:t>
            </w:r>
          </w:p>
        </w:tc>
        <w:tc>
          <w:tcPr>
            <w:tcW w:w="2475" w:type="pct"/>
            <w:tcBorders>
              <w:top w:val="nil"/>
              <w:left w:val="nil"/>
              <w:bottom w:val="single" w:sz="4" w:space="0" w:color="auto"/>
              <w:right w:val="single" w:sz="4" w:space="0" w:color="auto"/>
            </w:tcBorders>
            <w:shd w:val="clear" w:color="auto" w:fill="auto"/>
            <w:hideMark/>
          </w:tcPr>
          <w:p w14:paraId="5E5DC969" w14:textId="77777777" w:rsidR="007C7FD8" w:rsidRPr="005211C6" w:rsidRDefault="007C7FD8" w:rsidP="007C7FD8">
            <w:pPr>
              <w:spacing w:after="0"/>
              <w:rPr>
                <w:b/>
                <w:i/>
              </w:rPr>
            </w:pPr>
            <w:r w:rsidRPr="005211C6">
              <w:rPr>
                <w:b/>
                <w:i/>
              </w:rPr>
              <w:t>Соблюдение речевых норм</w:t>
            </w:r>
          </w:p>
          <w:p w14:paraId="4F04AACB" w14:textId="77777777" w:rsidR="007C7FD8" w:rsidRPr="005211C6" w:rsidRDefault="007C7FD8" w:rsidP="007C7FD8">
            <w:pPr>
              <w:spacing w:after="0"/>
              <w:rPr>
                <w:b/>
                <w:i/>
              </w:rPr>
            </w:pPr>
            <w:r w:rsidRPr="005211C6">
              <w:rPr>
                <w:color w:val="000000"/>
              </w:rPr>
              <w:t>(Речевых ошибок нет или допущены 1-2 речевые ошибки // допущены 3-4 речевые ошибки // допущены 5 речевых ошибок или более)</w:t>
            </w:r>
          </w:p>
        </w:tc>
        <w:tc>
          <w:tcPr>
            <w:tcW w:w="488" w:type="pct"/>
            <w:tcBorders>
              <w:top w:val="nil"/>
              <w:left w:val="nil"/>
              <w:bottom w:val="single" w:sz="4" w:space="0" w:color="auto"/>
              <w:right w:val="single" w:sz="4" w:space="0" w:color="auto"/>
            </w:tcBorders>
            <w:shd w:val="clear" w:color="auto" w:fill="auto"/>
            <w:noWrap/>
            <w:vAlign w:val="center"/>
          </w:tcPr>
          <w:p w14:paraId="01190BEF" w14:textId="161478F0" w:rsidR="007C7FD8" w:rsidRPr="00BD1B13" w:rsidRDefault="00B642A3" w:rsidP="007C7FD8">
            <w:pPr>
              <w:spacing w:after="0"/>
              <w:jc w:val="center"/>
              <w:rPr>
                <w:color w:val="000000"/>
              </w:rPr>
            </w:pPr>
            <w:r>
              <w:rPr>
                <w:color w:val="000000"/>
              </w:rPr>
              <w:t>7,4</w:t>
            </w:r>
          </w:p>
        </w:tc>
        <w:tc>
          <w:tcPr>
            <w:tcW w:w="417" w:type="pct"/>
            <w:tcBorders>
              <w:top w:val="nil"/>
              <w:left w:val="nil"/>
              <w:bottom w:val="single" w:sz="4" w:space="0" w:color="auto"/>
              <w:right w:val="single" w:sz="4" w:space="0" w:color="auto"/>
            </w:tcBorders>
            <w:shd w:val="clear" w:color="auto" w:fill="auto"/>
            <w:noWrap/>
            <w:vAlign w:val="center"/>
          </w:tcPr>
          <w:p w14:paraId="38EB8FAA" w14:textId="17B8DDCA" w:rsidR="007C7FD8" w:rsidRPr="00BD1B13" w:rsidRDefault="00B642A3" w:rsidP="007C7FD8">
            <w:pPr>
              <w:spacing w:after="0"/>
              <w:jc w:val="center"/>
              <w:rPr>
                <w:color w:val="000000"/>
              </w:rPr>
            </w:pPr>
            <w:r>
              <w:rPr>
                <w:color w:val="000000"/>
              </w:rPr>
              <w:t>66,7</w:t>
            </w:r>
          </w:p>
        </w:tc>
        <w:tc>
          <w:tcPr>
            <w:tcW w:w="417" w:type="pct"/>
            <w:tcBorders>
              <w:top w:val="nil"/>
              <w:left w:val="nil"/>
              <w:bottom w:val="single" w:sz="4" w:space="0" w:color="auto"/>
              <w:right w:val="single" w:sz="4" w:space="0" w:color="auto"/>
            </w:tcBorders>
            <w:shd w:val="clear" w:color="auto" w:fill="auto"/>
            <w:noWrap/>
            <w:vAlign w:val="center"/>
          </w:tcPr>
          <w:p w14:paraId="3FF33D4F" w14:textId="12305182" w:rsidR="007C7FD8" w:rsidRPr="00BD1B13" w:rsidRDefault="00B642A3" w:rsidP="007C7FD8">
            <w:pPr>
              <w:spacing w:after="0"/>
              <w:jc w:val="center"/>
              <w:rPr>
                <w:color w:val="000000"/>
              </w:rPr>
            </w:pPr>
            <w:r>
              <w:rPr>
                <w:color w:val="000000"/>
              </w:rPr>
              <w:t>25,9</w:t>
            </w:r>
          </w:p>
        </w:tc>
        <w:tc>
          <w:tcPr>
            <w:tcW w:w="445" w:type="pct"/>
            <w:tcBorders>
              <w:top w:val="single" w:sz="4" w:space="0" w:color="auto"/>
              <w:left w:val="nil"/>
              <w:bottom w:val="single" w:sz="4" w:space="0" w:color="auto"/>
              <w:right w:val="single" w:sz="4" w:space="0" w:color="auto"/>
            </w:tcBorders>
            <w:vAlign w:val="center"/>
          </w:tcPr>
          <w:p w14:paraId="7183C8C0"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67B971C6" w14:textId="4B62BF90" w:rsidR="007C7FD8" w:rsidRPr="00BD1B13" w:rsidRDefault="00B642A3" w:rsidP="007C7FD8">
            <w:pPr>
              <w:spacing w:after="0"/>
              <w:jc w:val="center"/>
              <w:rPr>
                <w:color w:val="000000"/>
              </w:rPr>
            </w:pPr>
            <w:r>
              <w:rPr>
                <w:color w:val="000000"/>
              </w:rPr>
              <w:t>59,3</w:t>
            </w:r>
          </w:p>
        </w:tc>
      </w:tr>
      <w:tr w:rsidR="007C7FD8" w:rsidRPr="00BD1B13" w14:paraId="31F71456" w14:textId="77777777" w:rsidTr="00C07E34">
        <w:trPr>
          <w:trHeight w:val="20"/>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71B1DD9D" w14:textId="77777777" w:rsidR="007C7FD8" w:rsidRPr="005211C6" w:rsidRDefault="007C7FD8" w:rsidP="007C7FD8">
            <w:pPr>
              <w:spacing w:after="0"/>
              <w:jc w:val="center"/>
              <w:rPr>
                <w:b/>
                <w:bCs/>
              </w:rPr>
            </w:pPr>
            <w:r w:rsidRPr="005211C6">
              <w:rPr>
                <w:b/>
                <w:bCs/>
              </w:rPr>
              <w:t>Р4</w:t>
            </w:r>
          </w:p>
        </w:tc>
        <w:tc>
          <w:tcPr>
            <w:tcW w:w="2475" w:type="pct"/>
            <w:tcBorders>
              <w:top w:val="nil"/>
              <w:left w:val="nil"/>
              <w:bottom w:val="single" w:sz="4" w:space="0" w:color="auto"/>
              <w:right w:val="single" w:sz="4" w:space="0" w:color="auto"/>
            </w:tcBorders>
            <w:shd w:val="clear" w:color="auto" w:fill="auto"/>
            <w:hideMark/>
          </w:tcPr>
          <w:p w14:paraId="4F8FCF7D" w14:textId="77777777" w:rsidR="007C7FD8" w:rsidRDefault="007C7FD8" w:rsidP="007C7FD8">
            <w:pPr>
              <w:spacing w:after="0"/>
              <w:rPr>
                <w:b/>
                <w:i/>
              </w:rPr>
            </w:pPr>
            <w:r>
              <w:rPr>
                <w:b/>
                <w:i/>
              </w:rPr>
              <w:t>Ф</w:t>
            </w:r>
            <w:r w:rsidRPr="005211C6">
              <w:rPr>
                <w:b/>
                <w:i/>
              </w:rPr>
              <w:t>актологическ</w:t>
            </w:r>
            <w:r>
              <w:rPr>
                <w:b/>
                <w:i/>
              </w:rPr>
              <w:t>ая</w:t>
            </w:r>
            <w:r w:rsidRPr="005211C6">
              <w:rPr>
                <w:b/>
                <w:i/>
              </w:rPr>
              <w:t xml:space="preserve"> точност</w:t>
            </w:r>
            <w:r>
              <w:rPr>
                <w:b/>
                <w:i/>
              </w:rPr>
              <w:t>ь речи</w:t>
            </w:r>
          </w:p>
          <w:p w14:paraId="5B17C733" w14:textId="77777777" w:rsidR="007C7FD8" w:rsidRPr="005211C6" w:rsidRDefault="007C7FD8" w:rsidP="007C7FD8">
            <w:pPr>
              <w:spacing w:after="0"/>
              <w:rPr>
                <w:i/>
              </w:rPr>
            </w:pPr>
            <w:r w:rsidRPr="005211C6">
              <w:rPr>
                <w:b/>
                <w:i/>
              </w:rPr>
              <w:t xml:space="preserve"> </w:t>
            </w:r>
            <w:r w:rsidRPr="005211C6">
              <w:rPr>
                <w:color w:val="000000"/>
              </w:rPr>
              <w:t>(Фактических ошибок нет // допущены фактические ошибки (1 или более))</w:t>
            </w:r>
          </w:p>
        </w:tc>
        <w:tc>
          <w:tcPr>
            <w:tcW w:w="488" w:type="pct"/>
            <w:tcBorders>
              <w:top w:val="nil"/>
              <w:left w:val="nil"/>
              <w:bottom w:val="single" w:sz="4" w:space="0" w:color="auto"/>
              <w:right w:val="single" w:sz="4" w:space="0" w:color="auto"/>
            </w:tcBorders>
            <w:shd w:val="clear" w:color="auto" w:fill="auto"/>
            <w:noWrap/>
            <w:vAlign w:val="center"/>
          </w:tcPr>
          <w:p w14:paraId="3A41D2BC" w14:textId="3D761389" w:rsidR="007C7FD8" w:rsidRPr="00BD1B13" w:rsidRDefault="00B642A3" w:rsidP="007C7FD8">
            <w:pPr>
              <w:spacing w:after="0"/>
              <w:jc w:val="center"/>
              <w:rPr>
                <w:color w:val="000000"/>
              </w:rPr>
            </w:pPr>
            <w:r>
              <w:rPr>
                <w:color w:val="000000"/>
              </w:rPr>
              <w:t>35,2</w:t>
            </w:r>
          </w:p>
        </w:tc>
        <w:tc>
          <w:tcPr>
            <w:tcW w:w="417" w:type="pct"/>
            <w:tcBorders>
              <w:top w:val="nil"/>
              <w:left w:val="nil"/>
              <w:bottom w:val="single" w:sz="4" w:space="0" w:color="auto"/>
              <w:right w:val="single" w:sz="4" w:space="0" w:color="auto"/>
            </w:tcBorders>
            <w:shd w:val="clear" w:color="auto" w:fill="auto"/>
            <w:noWrap/>
            <w:vAlign w:val="center"/>
          </w:tcPr>
          <w:p w14:paraId="0A3E3CA8" w14:textId="3B758DB0" w:rsidR="007C7FD8" w:rsidRPr="00BD1B13" w:rsidRDefault="00B642A3" w:rsidP="007C7FD8">
            <w:pPr>
              <w:spacing w:after="0"/>
              <w:jc w:val="center"/>
              <w:rPr>
                <w:color w:val="000000"/>
              </w:rPr>
            </w:pPr>
            <w:r>
              <w:rPr>
                <w:color w:val="000000"/>
              </w:rPr>
              <w:t>64,8</w:t>
            </w:r>
          </w:p>
        </w:tc>
        <w:tc>
          <w:tcPr>
            <w:tcW w:w="417" w:type="pct"/>
            <w:tcBorders>
              <w:top w:val="nil"/>
              <w:left w:val="nil"/>
              <w:bottom w:val="single" w:sz="4" w:space="0" w:color="auto"/>
              <w:right w:val="single" w:sz="4" w:space="0" w:color="auto"/>
            </w:tcBorders>
            <w:shd w:val="clear" w:color="auto" w:fill="auto"/>
            <w:noWrap/>
            <w:vAlign w:val="center"/>
          </w:tcPr>
          <w:p w14:paraId="10A9C204" w14:textId="77777777" w:rsidR="007C7FD8" w:rsidRPr="00BD1B13" w:rsidRDefault="007C7FD8" w:rsidP="007C7FD8">
            <w:pPr>
              <w:spacing w:after="0"/>
              <w:jc w:val="center"/>
              <w:rPr>
                <w:color w:val="000000"/>
              </w:rPr>
            </w:pPr>
          </w:p>
        </w:tc>
        <w:tc>
          <w:tcPr>
            <w:tcW w:w="445" w:type="pct"/>
            <w:tcBorders>
              <w:top w:val="single" w:sz="4" w:space="0" w:color="auto"/>
              <w:left w:val="nil"/>
              <w:bottom w:val="single" w:sz="4" w:space="0" w:color="auto"/>
              <w:right w:val="single" w:sz="4" w:space="0" w:color="auto"/>
            </w:tcBorders>
            <w:vAlign w:val="center"/>
          </w:tcPr>
          <w:p w14:paraId="5B84C3C8" w14:textId="77777777" w:rsidR="007C7FD8" w:rsidRPr="00BD1B13" w:rsidRDefault="007C7FD8" w:rsidP="007C7FD8">
            <w:pPr>
              <w:spacing w:after="0"/>
              <w:jc w:val="center"/>
              <w:rPr>
                <w:color w:val="000000"/>
              </w:rPr>
            </w:pPr>
          </w:p>
        </w:tc>
        <w:tc>
          <w:tcPr>
            <w:tcW w:w="454" w:type="pct"/>
            <w:tcBorders>
              <w:top w:val="nil"/>
              <w:left w:val="single" w:sz="4" w:space="0" w:color="auto"/>
              <w:bottom w:val="single" w:sz="4" w:space="0" w:color="auto"/>
              <w:right w:val="single" w:sz="4" w:space="0" w:color="auto"/>
            </w:tcBorders>
            <w:vAlign w:val="center"/>
          </w:tcPr>
          <w:p w14:paraId="0F57AF91" w14:textId="231183A6" w:rsidR="007C7FD8" w:rsidRPr="00BD1B13" w:rsidRDefault="00B642A3" w:rsidP="007C7FD8">
            <w:pPr>
              <w:spacing w:after="0"/>
              <w:jc w:val="center"/>
              <w:rPr>
                <w:color w:val="000000"/>
              </w:rPr>
            </w:pPr>
            <w:r>
              <w:rPr>
                <w:color w:val="000000"/>
              </w:rPr>
              <w:t>64,8</w:t>
            </w:r>
          </w:p>
        </w:tc>
      </w:tr>
      <w:bookmarkEnd w:id="2"/>
    </w:tbl>
    <w:p w14:paraId="7B99DCA5" w14:textId="77777777" w:rsidR="004A1D52" w:rsidRDefault="004A1D52" w:rsidP="00C05DBD">
      <w:pPr>
        <w:pStyle w:val="af"/>
        <w:jc w:val="right"/>
      </w:pPr>
    </w:p>
    <w:p w14:paraId="7333792B" w14:textId="77777777" w:rsidR="00A87A49" w:rsidRDefault="00A87A49" w:rsidP="00C05DBD">
      <w:pPr>
        <w:pStyle w:val="af"/>
        <w:jc w:val="right"/>
      </w:pPr>
    </w:p>
    <w:p w14:paraId="5518F3BE" w14:textId="6024A34D" w:rsidR="00C05DBD" w:rsidRDefault="00C05DBD" w:rsidP="00C05DBD">
      <w:pPr>
        <w:pStyle w:val="af"/>
        <w:jc w:val="right"/>
      </w:pPr>
      <w:r>
        <w:t xml:space="preserve">Диаграмма </w:t>
      </w:r>
      <w:fldSimple w:instr=" SEQ Диаграмма \* ARABIC ">
        <w:r w:rsidR="00D441B6">
          <w:rPr>
            <w:noProof/>
          </w:rPr>
          <w:t>2</w:t>
        </w:r>
      </w:fldSimple>
    </w:p>
    <w:p w14:paraId="394B98E4" w14:textId="31D8C853" w:rsidR="00F3270C" w:rsidRDefault="00F3270C" w:rsidP="004A1D52">
      <w:pPr>
        <w:jc w:val="center"/>
        <w:sectPr w:rsidR="00F3270C" w:rsidSect="008A7B96">
          <w:pgSz w:w="11906" w:h="16838"/>
          <w:pgMar w:top="851" w:right="851" w:bottom="1134" w:left="851" w:header="709" w:footer="709" w:gutter="0"/>
          <w:cols w:space="708"/>
          <w:docGrid w:linePitch="360"/>
        </w:sectPr>
      </w:pPr>
      <w:r>
        <w:rPr>
          <w:noProof/>
        </w:rPr>
        <w:drawing>
          <wp:inline distT="0" distB="0" distL="0" distR="0" wp14:anchorId="6489ECAB" wp14:editId="25E1BC53">
            <wp:extent cx="6479540" cy="3965944"/>
            <wp:effectExtent l="0" t="0" r="0" b="0"/>
            <wp:docPr id="6" name="Диаграмма 6">
              <a:extLst xmlns:a="http://schemas.openxmlformats.org/drawingml/2006/main">
                <a:ext uri="{FF2B5EF4-FFF2-40B4-BE49-F238E27FC236}">
                  <a16:creationId xmlns:a16="http://schemas.microsoft.com/office/drawing/2014/main" id="{7F20CBB1-78E6-48E7-A716-16C259F01A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3526A4" w14:textId="240D0AEB" w:rsidR="006646D2" w:rsidRPr="00565051" w:rsidRDefault="00F22528" w:rsidP="00E56717">
      <w:pPr>
        <w:pStyle w:val="11"/>
        <w:numPr>
          <w:ilvl w:val="0"/>
          <w:numId w:val="2"/>
        </w:numPr>
        <w:tabs>
          <w:tab w:val="left" w:pos="426"/>
        </w:tabs>
        <w:spacing w:before="0"/>
        <w:ind w:left="0" w:firstLine="0"/>
        <w:rPr>
          <w:sz w:val="24"/>
          <w:szCs w:val="24"/>
        </w:rPr>
      </w:pPr>
      <w:bookmarkStart w:id="3" w:name="_Toc210299641"/>
      <w:r>
        <w:rPr>
          <w:sz w:val="24"/>
          <w:szCs w:val="24"/>
        </w:rPr>
        <w:lastRenderedPageBreak/>
        <w:t>РЕЗУЛЬТАТЫ</w:t>
      </w:r>
      <w:r w:rsidR="0079063C">
        <w:rPr>
          <w:sz w:val="24"/>
          <w:szCs w:val="24"/>
        </w:rPr>
        <w:t xml:space="preserve"> </w:t>
      </w:r>
      <w:r>
        <w:rPr>
          <w:sz w:val="24"/>
          <w:szCs w:val="24"/>
        </w:rPr>
        <w:t>ГОСУДАРСТВЕННОЙ ИТОГОВОЙ АТТЕСТАЦИИ ПО ОБРАЗОВАТЕЛЬНЫМ</w:t>
      </w:r>
      <w:r w:rsidR="00ED2E8A">
        <w:rPr>
          <w:sz w:val="24"/>
          <w:szCs w:val="24"/>
        </w:rPr>
        <w:t xml:space="preserve"> </w:t>
      </w:r>
      <w:r w:rsidR="00394347">
        <w:rPr>
          <w:sz w:val="24"/>
          <w:szCs w:val="24"/>
        </w:rPr>
        <w:t>ПРОГРАММАМ ОСНОВНОГО ОБЩЕГО ОБРАЗОВАНИЯ</w:t>
      </w:r>
      <w:r w:rsidR="005B52E8">
        <w:rPr>
          <w:sz w:val="24"/>
          <w:szCs w:val="24"/>
        </w:rPr>
        <w:t xml:space="preserve"> </w:t>
      </w:r>
      <w:r w:rsidR="00645652">
        <w:rPr>
          <w:sz w:val="24"/>
          <w:szCs w:val="24"/>
        </w:rPr>
        <w:t xml:space="preserve">РОГНЕДИНСКОГО </w:t>
      </w:r>
      <w:r w:rsidR="001E210A">
        <w:rPr>
          <w:sz w:val="24"/>
          <w:szCs w:val="24"/>
        </w:rPr>
        <w:t>РАЙОНА</w:t>
      </w:r>
      <w:bookmarkEnd w:id="3"/>
    </w:p>
    <w:p w14:paraId="261823D1" w14:textId="77777777" w:rsidR="006646D2" w:rsidRPr="00394347" w:rsidRDefault="006646D2" w:rsidP="009E0E02">
      <w:pPr>
        <w:spacing w:before="120" w:after="120"/>
        <w:jc w:val="left"/>
        <w:rPr>
          <w:b/>
        </w:rPr>
      </w:pPr>
      <w:r w:rsidRPr="00394347">
        <w:rPr>
          <w:b/>
        </w:rPr>
        <w:t xml:space="preserve">Основные </w:t>
      </w:r>
      <w:r w:rsidR="007A3DED" w:rsidRPr="00394347">
        <w:rPr>
          <w:b/>
        </w:rPr>
        <w:t xml:space="preserve">сведения </w:t>
      </w:r>
    </w:p>
    <w:p w14:paraId="0722D249" w14:textId="7C530491" w:rsidR="002B7D59" w:rsidRPr="00645652" w:rsidRDefault="001062D5" w:rsidP="00BB7097">
      <w:pPr>
        <w:spacing w:after="0"/>
        <w:ind w:firstLine="709"/>
        <w:contextualSpacing/>
        <w:rPr>
          <w:color w:val="000000" w:themeColor="text1"/>
          <w:szCs w:val="24"/>
        </w:rPr>
      </w:pPr>
      <w:r w:rsidRPr="00D17429">
        <w:rPr>
          <w:szCs w:val="24"/>
        </w:rPr>
        <w:t xml:space="preserve">В </w:t>
      </w:r>
      <w:r w:rsidR="00E23208" w:rsidRPr="00D17429">
        <w:rPr>
          <w:szCs w:val="24"/>
        </w:rPr>
        <w:t>20</w:t>
      </w:r>
      <w:r w:rsidR="002653AD" w:rsidRPr="00D17429">
        <w:rPr>
          <w:szCs w:val="24"/>
        </w:rPr>
        <w:t>2</w:t>
      </w:r>
      <w:r w:rsidR="00222DF9" w:rsidRPr="00D17429">
        <w:rPr>
          <w:szCs w:val="24"/>
        </w:rPr>
        <w:t>5</w:t>
      </w:r>
      <w:r w:rsidRPr="00D17429">
        <w:rPr>
          <w:szCs w:val="24"/>
        </w:rPr>
        <w:t xml:space="preserve"> году в</w:t>
      </w:r>
      <w:r w:rsidR="002C3548" w:rsidRPr="00D17429">
        <w:rPr>
          <w:szCs w:val="24"/>
        </w:rPr>
        <w:t xml:space="preserve"> </w:t>
      </w:r>
      <w:r w:rsidR="00645652" w:rsidRPr="00D17429">
        <w:rPr>
          <w:szCs w:val="24"/>
        </w:rPr>
        <w:t>Рогнединском</w:t>
      </w:r>
      <w:r w:rsidR="001E210A" w:rsidRPr="00D17429">
        <w:rPr>
          <w:szCs w:val="24"/>
        </w:rPr>
        <w:t xml:space="preserve"> районе</w:t>
      </w:r>
      <w:r w:rsidR="00EA0D64" w:rsidRPr="00D17429">
        <w:rPr>
          <w:szCs w:val="24"/>
        </w:rPr>
        <w:t xml:space="preserve"> </w:t>
      </w:r>
      <w:r w:rsidRPr="00D17429">
        <w:rPr>
          <w:szCs w:val="24"/>
        </w:rPr>
        <w:t xml:space="preserve">в </w:t>
      </w:r>
      <w:r w:rsidR="00C602CC" w:rsidRPr="00D17429">
        <w:rPr>
          <w:szCs w:val="24"/>
        </w:rPr>
        <w:t>ГИА-9</w:t>
      </w:r>
      <w:r w:rsidRPr="00D17429">
        <w:rPr>
          <w:szCs w:val="24"/>
        </w:rPr>
        <w:t xml:space="preserve"> приняли участие </w:t>
      </w:r>
      <w:r w:rsidR="00645652" w:rsidRPr="00D17429">
        <w:rPr>
          <w:b/>
          <w:szCs w:val="24"/>
        </w:rPr>
        <w:t xml:space="preserve">53 </w:t>
      </w:r>
      <w:r w:rsidRPr="00D17429">
        <w:rPr>
          <w:szCs w:val="24"/>
        </w:rPr>
        <w:t>человек</w:t>
      </w:r>
      <w:r w:rsidR="00645652" w:rsidRPr="00D17429">
        <w:rPr>
          <w:szCs w:val="24"/>
        </w:rPr>
        <w:t>а</w:t>
      </w:r>
      <w:r w:rsidR="00992823" w:rsidRPr="00D17429">
        <w:rPr>
          <w:szCs w:val="24"/>
        </w:rPr>
        <w:t>:</w:t>
      </w:r>
      <w:r w:rsidR="00394347" w:rsidRPr="00D17429">
        <w:rPr>
          <w:szCs w:val="24"/>
        </w:rPr>
        <w:t xml:space="preserve"> из них в форме ОГЭ сдавали </w:t>
      </w:r>
      <w:r w:rsidR="00645652" w:rsidRPr="00D17429">
        <w:rPr>
          <w:color w:val="000000" w:themeColor="text1"/>
        </w:rPr>
        <w:t>52</w:t>
      </w:r>
      <w:r w:rsidR="00394347" w:rsidRPr="00D17429">
        <w:rPr>
          <w:color w:val="000000" w:themeColor="text1"/>
        </w:rPr>
        <w:t xml:space="preserve"> </w:t>
      </w:r>
      <w:r w:rsidR="00394347" w:rsidRPr="00D17429">
        <w:rPr>
          <w:color w:val="000000" w:themeColor="text1"/>
          <w:szCs w:val="24"/>
        </w:rPr>
        <w:t>выпускник</w:t>
      </w:r>
      <w:r w:rsidR="00645652" w:rsidRPr="00D17429">
        <w:rPr>
          <w:color w:val="000000" w:themeColor="text1"/>
          <w:szCs w:val="24"/>
        </w:rPr>
        <w:t>а</w:t>
      </w:r>
      <w:r w:rsidR="00394347" w:rsidRPr="00D17429">
        <w:rPr>
          <w:color w:val="000000" w:themeColor="text1"/>
          <w:szCs w:val="24"/>
        </w:rPr>
        <w:t xml:space="preserve">, в форме ГВЭ сдавал </w:t>
      </w:r>
      <w:r w:rsidR="00645652" w:rsidRPr="00D17429">
        <w:rPr>
          <w:color w:val="000000" w:themeColor="text1"/>
        </w:rPr>
        <w:t>1</w:t>
      </w:r>
      <w:r w:rsidR="00394347" w:rsidRPr="00D17429">
        <w:rPr>
          <w:color w:val="000000" w:themeColor="text1"/>
          <w:szCs w:val="24"/>
        </w:rPr>
        <w:t xml:space="preserve"> выпускник. </w:t>
      </w:r>
      <w:r w:rsidR="005F44C8" w:rsidRPr="00D17429">
        <w:rPr>
          <w:color w:val="000000" w:themeColor="text1"/>
          <w:szCs w:val="24"/>
        </w:rPr>
        <w:t xml:space="preserve"> </w:t>
      </w:r>
      <w:r w:rsidR="00F47EFB" w:rsidRPr="00D17429">
        <w:rPr>
          <w:color w:val="000000" w:themeColor="text1"/>
          <w:szCs w:val="24"/>
        </w:rPr>
        <w:t xml:space="preserve"> </w:t>
      </w:r>
      <w:r w:rsidR="002B7398" w:rsidRPr="00D17429">
        <w:rPr>
          <w:color w:val="000000" w:themeColor="text1"/>
          <w:szCs w:val="24"/>
        </w:rPr>
        <w:t>Средняя отметка</w:t>
      </w:r>
      <w:r w:rsidR="001B585E" w:rsidRPr="00D17429">
        <w:rPr>
          <w:color w:val="000000" w:themeColor="text1"/>
          <w:szCs w:val="24"/>
        </w:rPr>
        <w:t xml:space="preserve"> по предметам </w:t>
      </w:r>
      <w:r w:rsidR="00C602CC" w:rsidRPr="00D17429">
        <w:rPr>
          <w:color w:val="000000" w:themeColor="text1"/>
          <w:szCs w:val="24"/>
        </w:rPr>
        <w:t xml:space="preserve">ОГЭ </w:t>
      </w:r>
      <w:r w:rsidR="001B585E" w:rsidRPr="00D17429">
        <w:rPr>
          <w:color w:val="000000" w:themeColor="text1"/>
          <w:szCs w:val="24"/>
        </w:rPr>
        <w:t>составил</w:t>
      </w:r>
      <w:r w:rsidR="000C54DB" w:rsidRPr="00D17429">
        <w:rPr>
          <w:color w:val="000000" w:themeColor="text1"/>
          <w:szCs w:val="24"/>
        </w:rPr>
        <w:t>а</w:t>
      </w:r>
      <w:r w:rsidR="001B585E" w:rsidRPr="00D17429">
        <w:rPr>
          <w:color w:val="000000" w:themeColor="text1"/>
          <w:szCs w:val="24"/>
        </w:rPr>
        <w:t xml:space="preserve"> –</w:t>
      </w:r>
      <w:r w:rsidR="006B4B5C" w:rsidRPr="00D17429">
        <w:rPr>
          <w:color w:val="000000" w:themeColor="text1"/>
          <w:szCs w:val="24"/>
        </w:rPr>
        <w:t xml:space="preserve"> 3,9</w:t>
      </w:r>
      <w:r w:rsidR="00F73E1A" w:rsidRPr="00D17429">
        <w:rPr>
          <w:b/>
          <w:color w:val="000000" w:themeColor="text1"/>
          <w:szCs w:val="24"/>
        </w:rPr>
        <w:t>.</w:t>
      </w:r>
    </w:p>
    <w:p w14:paraId="715C4CD1" w14:textId="2A6BBE56" w:rsidR="002E2595" w:rsidRDefault="002E2595" w:rsidP="00821A21">
      <w:pPr>
        <w:spacing w:before="120" w:after="0"/>
        <w:jc w:val="center"/>
        <w:rPr>
          <w:b/>
          <w:bCs/>
        </w:rPr>
      </w:pPr>
      <w:r w:rsidRPr="002E2595">
        <w:rPr>
          <w:b/>
        </w:rPr>
        <w:t>Результаты ОГЭ выпускников</w:t>
      </w:r>
      <w:r>
        <w:t xml:space="preserve"> </w:t>
      </w:r>
      <w:r w:rsidRPr="002E2595">
        <w:rPr>
          <w:b/>
          <w:bCs/>
          <w:lang w:val="en-US"/>
        </w:rPr>
        <w:t>IX</w:t>
      </w:r>
      <w:r>
        <w:rPr>
          <w:b/>
          <w:bCs/>
        </w:rPr>
        <w:t xml:space="preserve"> классов </w:t>
      </w:r>
      <w:r w:rsidR="006B4B5C">
        <w:rPr>
          <w:b/>
          <w:bCs/>
        </w:rPr>
        <w:t>Рогнединского</w:t>
      </w:r>
      <w:r w:rsidR="001E210A">
        <w:rPr>
          <w:b/>
          <w:bCs/>
        </w:rPr>
        <w:t xml:space="preserve"> района</w:t>
      </w:r>
      <w:r>
        <w:rPr>
          <w:b/>
          <w:bCs/>
        </w:rPr>
        <w:t xml:space="preserve"> </w:t>
      </w:r>
    </w:p>
    <w:p w14:paraId="2C97FA81" w14:textId="77777777" w:rsidR="00821A21" w:rsidRPr="00E56717" w:rsidRDefault="00821A21" w:rsidP="00821A21">
      <w:pPr>
        <w:pStyle w:val="af"/>
        <w:spacing w:after="0"/>
        <w:contextualSpacing/>
        <w:jc w:val="right"/>
      </w:pPr>
      <w:r>
        <w:t xml:space="preserve">Таблица </w:t>
      </w:r>
      <w:r w:rsidRPr="00E56717">
        <w:t>5</w:t>
      </w:r>
    </w:p>
    <w:tbl>
      <w:tblPr>
        <w:tblW w:w="0" w:type="auto"/>
        <w:tblLook w:val="04A0" w:firstRow="1" w:lastRow="0" w:firstColumn="1" w:lastColumn="0" w:noHBand="0" w:noVBand="1"/>
      </w:tblPr>
      <w:tblGrid>
        <w:gridCol w:w="664"/>
        <w:gridCol w:w="1656"/>
        <w:gridCol w:w="963"/>
        <w:gridCol w:w="826"/>
        <w:gridCol w:w="941"/>
        <w:gridCol w:w="841"/>
        <w:gridCol w:w="780"/>
        <w:gridCol w:w="1237"/>
        <w:gridCol w:w="1946"/>
      </w:tblGrid>
      <w:tr w:rsidR="00E82520" w:rsidRPr="00675220" w14:paraId="6E0B3542" w14:textId="77777777" w:rsidTr="00925EEC">
        <w:trPr>
          <w:trHeight w:val="38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FBDCD1" w14:textId="77777777" w:rsidR="000709C6" w:rsidRPr="00164B05" w:rsidRDefault="000709C6" w:rsidP="00E82520">
            <w:pPr>
              <w:spacing w:after="0"/>
              <w:ind w:left="-113" w:right="-113"/>
              <w:jc w:val="center"/>
              <w:rPr>
                <w:b/>
                <w:sz w:val="16"/>
                <w:szCs w:val="16"/>
              </w:rPr>
            </w:pPr>
            <w:r w:rsidRPr="00164B05">
              <w:rPr>
                <w:b/>
                <w:sz w:val="16"/>
                <w:szCs w:val="16"/>
              </w:rPr>
              <w:t>Код предмета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533788" w14:textId="77777777" w:rsidR="000709C6" w:rsidRPr="00164B05" w:rsidRDefault="000709C6" w:rsidP="000709C6">
            <w:pPr>
              <w:spacing w:after="0"/>
              <w:jc w:val="center"/>
              <w:rPr>
                <w:b/>
                <w:sz w:val="16"/>
                <w:szCs w:val="16"/>
              </w:rPr>
            </w:pPr>
            <w:r w:rsidRPr="00164B05">
              <w:rPr>
                <w:b/>
                <w:sz w:val="16"/>
                <w:szCs w:val="16"/>
              </w:rPr>
              <w:t>Наименование предмета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86551E" w14:textId="77777777" w:rsidR="000709C6" w:rsidRPr="00164B05" w:rsidRDefault="000709C6" w:rsidP="00E82520">
            <w:pPr>
              <w:spacing w:after="0"/>
              <w:ind w:left="-57" w:right="-57"/>
              <w:jc w:val="center"/>
              <w:rPr>
                <w:b/>
                <w:color w:val="000000"/>
                <w:sz w:val="16"/>
                <w:szCs w:val="16"/>
              </w:rPr>
            </w:pPr>
            <w:r w:rsidRPr="00164B05">
              <w:rPr>
                <w:b/>
                <w:color w:val="000000"/>
                <w:sz w:val="16"/>
                <w:szCs w:val="16"/>
              </w:rPr>
              <w:t>Количество участников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7C2B46" w14:textId="77777777" w:rsidR="000709C6" w:rsidRPr="00164B05" w:rsidRDefault="000709C6" w:rsidP="00E82520">
            <w:pPr>
              <w:spacing w:after="0"/>
              <w:ind w:left="-113" w:right="-113"/>
              <w:jc w:val="center"/>
              <w:rPr>
                <w:b/>
                <w:color w:val="000000"/>
                <w:sz w:val="16"/>
                <w:szCs w:val="16"/>
              </w:rPr>
            </w:pPr>
            <w:r w:rsidRPr="00164B05">
              <w:rPr>
                <w:b/>
                <w:color w:val="000000"/>
                <w:sz w:val="16"/>
                <w:szCs w:val="16"/>
              </w:rPr>
              <w:t>Средний первичный балл</w:t>
            </w:r>
          </w:p>
        </w:tc>
        <w:tc>
          <w:tcPr>
            <w:tcW w:w="0" w:type="auto"/>
            <w:tcBorders>
              <w:top w:val="single" w:sz="4" w:space="0" w:color="auto"/>
              <w:left w:val="nil"/>
              <w:bottom w:val="single" w:sz="4" w:space="0" w:color="auto"/>
              <w:right w:val="single" w:sz="4" w:space="0" w:color="auto"/>
            </w:tcBorders>
            <w:vAlign w:val="center"/>
          </w:tcPr>
          <w:p w14:paraId="6695124A" w14:textId="77777777" w:rsidR="000709C6" w:rsidRPr="00164B05" w:rsidRDefault="000709C6" w:rsidP="00E82520">
            <w:pPr>
              <w:spacing w:after="0"/>
              <w:ind w:left="-57" w:right="-57"/>
              <w:jc w:val="center"/>
              <w:rPr>
                <w:b/>
                <w:color w:val="000000"/>
                <w:sz w:val="16"/>
                <w:szCs w:val="16"/>
              </w:rPr>
            </w:pPr>
            <w:proofErr w:type="spellStart"/>
            <w:r w:rsidRPr="00164B05">
              <w:rPr>
                <w:b/>
                <w:color w:val="000000"/>
                <w:sz w:val="16"/>
                <w:szCs w:val="16"/>
              </w:rPr>
              <w:t>Max</w:t>
            </w:r>
            <w:proofErr w:type="spellEnd"/>
            <w:r w:rsidRPr="00164B05">
              <w:rPr>
                <w:b/>
                <w:color w:val="000000"/>
                <w:sz w:val="16"/>
                <w:szCs w:val="16"/>
              </w:rPr>
              <w:t xml:space="preserve"> первичный балл по предмету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EB9671" w14:textId="77777777" w:rsidR="000709C6" w:rsidRPr="00164B05" w:rsidRDefault="000709C6" w:rsidP="000709C6">
            <w:pPr>
              <w:spacing w:after="0"/>
              <w:jc w:val="center"/>
              <w:rPr>
                <w:b/>
                <w:color w:val="000000"/>
                <w:sz w:val="16"/>
                <w:szCs w:val="16"/>
              </w:rPr>
            </w:pPr>
            <w:r w:rsidRPr="00164B05">
              <w:rPr>
                <w:b/>
                <w:color w:val="000000"/>
                <w:sz w:val="16"/>
                <w:szCs w:val="16"/>
              </w:rPr>
              <w:t>Средняя отметка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F76D08" w14:textId="6A4FB328" w:rsidR="000709C6" w:rsidRPr="00164B05" w:rsidRDefault="000709C6" w:rsidP="00E82520">
            <w:pPr>
              <w:spacing w:after="0"/>
              <w:ind w:left="-57" w:right="-57"/>
              <w:jc w:val="center"/>
              <w:rPr>
                <w:b/>
                <w:color w:val="000000"/>
                <w:sz w:val="16"/>
                <w:szCs w:val="16"/>
              </w:rPr>
            </w:pPr>
            <w:r w:rsidRPr="00164B05">
              <w:rPr>
                <w:b/>
                <w:color w:val="000000"/>
                <w:sz w:val="16"/>
                <w:szCs w:val="16"/>
              </w:rPr>
              <w:t>Качество знаний</w:t>
            </w:r>
            <w:r w:rsidR="00E379CA">
              <w:rPr>
                <w:b/>
                <w:color w:val="000000"/>
                <w:sz w:val="16"/>
                <w:szCs w:val="16"/>
              </w:rPr>
              <w:t xml:space="preserve"> (%)</w:t>
            </w:r>
          </w:p>
        </w:tc>
        <w:tc>
          <w:tcPr>
            <w:tcW w:w="0" w:type="auto"/>
            <w:tcBorders>
              <w:top w:val="single" w:sz="4" w:space="0" w:color="auto"/>
              <w:left w:val="nil"/>
              <w:bottom w:val="single" w:sz="4" w:space="0" w:color="auto"/>
              <w:right w:val="single" w:sz="4" w:space="0" w:color="auto"/>
            </w:tcBorders>
            <w:vAlign w:val="center"/>
          </w:tcPr>
          <w:p w14:paraId="2E1E88AD" w14:textId="77777777" w:rsidR="000709C6" w:rsidRPr="00164B05" w:rsidRDefault="000709C6" w:rsidP="00E82520">
            <w:pPr>
              <w:spacing w:after="0"/>
              <w:ind w:left="-57" w:right="-57"/>
              <w:jc w:val="center"/>
              <w:rPr>
                <w:b/>
                <w:color w:val="000000"/>
                <w:sz w:val="16"/>
                <w:szCs w:val="16"/>
              </w:rPr>
            </w:pPr>
            <w:r w:rsidRPr="00164B05">
              <w:rPr>
                <w:b/>
                <w:color w:val="000000"/>
                <w:sz w:val="16"/>
                <w:szCs w:val="16"/>
              </w:rPr>
              <w:t>Количество выпускников, получивших максимальный балл</w:t>
            </w:r>
          </w:p>
        </w:tc>
        <w:tc>
          <w:tcPr>
            <w:tcW w:w="0" w:type="auto"/>
            <w:tcBorders>
              <w:top w:val="single" w:sz="4" w:space="0" w:color="auto"/>
              <w:left w:val="nil"/>
              <w:bottom w:val="single" w:sz="4" w:space="0" w:color="auto"/>
              <w:right w:val="single" w:sz="4" w:space="0" w:color="auto"/>
            </w:tcBorders>
            <w:vAlign w:val="center"/>
          </w:tcPr>
          <w:p w14:paraId="646E143C" w14:textId="77777777" w:rsidR="000709C6" w:rsidRPr="00164B05" w:rsidRDefault="000709C6" w:rsidP="000709C6">
            <w:pPr>
              <w:spacing w:after="0"/>
              <w:jc w:val="center"/>
              <w:rPr>
                <w:b/>
                <w:color w:val="000000"/>
                <w:sz w:val="16"/>
                <w:szCs w:val="16"/>
              </w:rPr>
            </w:pPr>
            <w:r w:rsidRPr="00164B05">
              <w:rPr>
                <w:b/>
                <w:color w:val="000000"/>
                <w:sz w:val="16"/>
                <w:szCs w:val="16"/>
              </w:rPr>
              <w:t>Количество выпускников, получивших неудовлетворительный результат</w:t>
            </w:r>
          </w:p>
        </w:tc>
      </w:tr>
      <w:tr w:rsidR="00D001EA" w:rsidRPr="00F14312" w14:paraId="1F3A4471"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0721A8" w14:textId="77777777" w:rsidR="00D001EA" w:rsidRPr="0057541E" w:rsidRDefault="00D001EA" w:rsidP="00D001EA">
            <w:pPr>
              <w:spacing w:after="0"/>
              <w:contextualSpacing/>
              <w:jc w:val="center"/>
              <w:rPr>
                <w:sz w:val="20"/>
                <w:szCs w:val="20"/>
              </w:rPr>
            </w:pPr>
            <w:r w:rsidRPr="0057541E">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FA30D77" w14:textId="77777777" w:rsidR="00D001EA" w:rsidRDefault="00D001EA" w:rsidP="00D001EA">
            <w:pPr>
              <w:spacing w:after="0"/>
              <w:rPr>
                <w:sz w:val="20"/>
                <w:szCs w:val="20"/>
              </w:rPr>
            </w:pPr>
            <w:r>
              <w:rPr>
                <w:sz w:val="20"/>
                <w:szCs w:val="20"/>
              </w:rPr>
              <w:t>Русский язык</w:t>
            </w:r>
          </w:p>
        </w:tc>
        <w:tc>
          <w:tcPr>
            <w:tcW w:w="0" w:type="auto"/>
            <w:tcBorders>
              <w:top w:val="nil"/>
              <w:left w:val="nil"/>
              <w:bottom w:val="single" w:sz="4" w:space="0" w:color="auto"/>
              <w:right w:val="single" w:sz="4" w:space="0" w:color="auto"/>
            </w:tcBorders>
            <w:shd w:val="clear" w:color="auto" w:fill="auto"/>
            <w:noWrap/>
            <w:vAlign w:val="center"/>
            <w:hideMark/>
          </w:tcPr>
          <w:p w14:paraId="7D484320" w14:textId="098D1AB3" w:rsidR="00D001EA" w:rsidRPr="00D001EA" w:rsidRDefault="00D001EA" w:rsidP="00D001EA">
            <w:pPr>
              <w:spacing w:after="0"/>
              <w:jc w:val="center"/>
              <w:rPr>
                <w:sz w:val="20"/>
                <w:szCs w:val="20"/>
                <w:lang w:val="en-US"/>
              </w:rPr>
            </w:pPr>
            <w:r w:rsidRPr="00D001EA">
              <w:rPr>
                <w:sz w:val="20"/>
                <w:szCs w:val="20"/>
                <w:lang w:val="en-US"/>
              </w:rPr>
              <w:t>52</w:t>
            </w:r>
          </w:p>
        </w:tc>
        <w:tc>
          <w:tcPr>
            <w:tcW w:w="0" w:type="auto"/>
            <w:tcBorders>
              <w:top w:val="nil"/>
              <w:left w:val="nil"/>
              <w:bottom w:val="single" w:sz="4" w:space="0" w:color="auto"/>
              <w:right w:val="single" w:sz="4" w:space="0" w:color="auto"/>
            </w:tcBorders>
            <w:shd w:val="clear" w:color="auto" w:fill="auto"/>
            <w:noWrap/>
            <w:vAlign w:val="center"/>
            <w:hideMark/>
          </w:tcPr>
          <w:p w14:paraId="58442BF8" w14:textId="428940D5" w:rsidR="00D001EA" w:rsidRPr="00D001EA" w:rsidRDefault="00D001EA" w:rsidP="00D001EA">
            <w:pPr>
              <w:spacing w:after="0"/>
              <w:jc w:val="center"/>
              <w:rPr>
                <w:sz w:val="20"/>
                <w:szCs w:val="20"/>
              </w:rPr>
            </w:pPr>
            <w:r>
              <w:rPr>
                <w:sz w:val="20"/>
                <w:szCs w:val="20"/>
                <w:lang w:val="en-US"/>
              </w:rPr>
              <w:t>2</w:t>
            </w:r>
            <w:r>
              <w:rPr>
                <w:sz w:val="20"/>
                <w:szCs w:val="20"/>
              </w:rPr>
              <w:t>8,6</w:t>
            </w:r>
          </w:p>
        </w:tc>
        <w:tc>
          <w:tcPr>
            <w:tcW w:w="0" w:type="auto"/>
            <w:tcBorders>
              <w:top w:val="single" w:sz="4" w:space="0" w:color="auto"/>
              <w:left w:val="nil"/>
              <w:bottom w:val="single" w:sz="4" w:space="0" w:color="auto"/>
              <w:right w:val="single" w:sz="4" w:space="0" w:color="auto"/>
            </w:tcBorders>
            <w:vAlign w:val="center"/>
          </w:tcPr>
          <w:p w14:paraId="4A57A0FC" w14:textId="0390EC44" w:rsidR="00D001EA" w:rsidRPr="00D001EA" w:rsidRDefault="00D001EA" w:rsidP="00D001EA">
            <w:pPr>
              <w:spacing w:after="0"/>
              <w:jc w:val="center"/>
              <w:rPr>
                <w:sz w:val="20"/>
                <w:szCs w:val="20"/>
                <w:lang w:val="en-US"/>
              </w:rPr>
            </w:pPr>
            <w:r>
              <w:rPr>
                <w:sz w:val="20"/>
                <w:szCs w:val="20"/>
                <w:lang w:val="en-US"/>
              </w:rPr>
              <w:t>37</w:t>
            </w:r>
          </w:p>
        </w:tc>
        <w:tc>
          <w:tcPr>
            <w:tcW w:w="0" w:type="auto"/>
            <w:tcBorders>
              <w:top w:val="nil"/>
              <w:left w:val="single" w:sz="4" w:space="0" w:color="auto"/>
              <w:bottom w:val="nil"/>
              <w:right w:val="nil"/>
            </w:tcBorders>
            <w:shd w:val="clear" w:color="auto" w:fill="auto"/>
            <w:noWrap/>
            <w:vAlign w:val="center"/>
            <w:hideMark/>
          </w:tcPr>
          <w:p w14:paraId="1EC7BFDC" w14:textId="0319B0E5" w:rsidR="00D001EA" w:rsidRDefault="00D001EA" w:rsidP="00D001EA">
            <w:pPr>
              <w:spacing w:after="0"/>
              <w:jc w:val="center"/>
              <w:rPr>
                <w:sz w:val="20"/>
                <w:szCs w:val="20"/>
              </w:rPr>
            </w:pPr>
            <w:r>
              <w:rPr>
                <w:sz w:val="20"/>
                <w:szCs w:val="20"/>
              </w:rPr>
              <w:t>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182C5E" w14:textId="31F598CB" w:rsidR="00D001EA" w:rsidRPr="008E3F60" w:rsidRDefault="008E3F60" w:rsidP="008E3F60">
            <w:pPr>
              <w:spacing w:after="0"/>
              <w:jc w:val="center"/>
              <w:rPr>
                <w:color w:val="000000" w:themeColor="text1"/>
                <w:sz w:val="20"/>
                <w:szCs w:val="20"/>
              </w:rPr>
            </w:pPr>
            <w:r w:rsidRPr="008E3F60">
              <w:rPr>
                <w:color w:val="000000" w:themeColor="text1"/>
                <w:sz w:val="20"/>
                <w:szCs w:val="20"/>
              </w:rPr>
              <w:t>57,7</w:t>
            </w:r>
          </w:p>
        </w:tc>
        <w:tc>
          <w:tcPr>
            <w:tcW w:w="0" w:type="auto"/>
            <w:tcBorders>
              <w:top w:val="nil"/>
              <w:left w:val="single" w:sz="4" w:space="0" w:color="auto"/>
              <w:bottom w:val="single" w:sz="4" w:space="0" w:color="auto"/>
              <w:right w:val="single" w:sz="4" w:space="0" w:color="auto"/>
            </w:tcBorders>
            <w:vAlign w:val="center"/>
          </w:tcPr>
          <w:p w14:paraId="6A6AFCFE" w14:textId="2D43E425" w:rsidR="00D001EA" w:rsidRDefault="00615A46" w:rsidP="00D001EA">
            <w:pPr>
              <w:spacing w:after="0"/>
              <w:jc w:val="center"/>
              <w:rPr>
                <w:sz w:val="20"/>
                <w:szCs w:val="20"/>
              </w:rPr>
            </w:pPr>
            <w:r>
              <w:rPr>
                <w:sz w:val="20"/>
                <w:szCs w:val="20"/>
              </w:rPr>
              <w:t>2</w:t>
            </w:r>
          </w:p>
        </w:tc>
        <w:tc>
          <w:tcPr>
            <w:tcW w:w="0" w:type="auto"/>
            <w:tcBorders>
              <w:top w:val="nil"/>
              <w:left w:val="single" w:sz="4" w:space="0" w:color="auto"/>
              <w:bottom w:val="single" w:sz="4" w:space="0" w:color="auto"/>
              <w:right w:val="single" w:sz="4" w:space="0" w:color="auto"/>
            </w:tcBorders>
            <w:vAlign w:val="bottom"/>
          </w:tcPr>
          <w:p w14:paraId="25789D60" w14:textId="0AFE6415" w:rsidR="00D001EA" w:rsidRPr="00D001EA" w:rsidRDefault="00D001EA" w:rsidP="00D001EA">
            <w:pPr>
              <w:spacing w:after="0"/>
              <w:jc w:val="center"/>
              <w:rPr>
                <w:sz w:val="20"/>
                <w:szCs w:val="20"/>
              </w:rPr>
            </w:pPr>
          </w:p>
        </w:tc>
      </w:tr>
      <w:tr w:rsidR="00D001EA" w:rsidRPr="00F14312" w14:paraId="053C18AF"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60715B" w14:textId="77777777" w:rsidR="00D001EA" w:rsidRPr="0057541E" w:rsidRDefault="00D001EA" w:rsidP="00D001EA">
            <w:pPr>
              <w:spacing w:after="0"/>
              <w:contextualSpacing/>
              <w:jc w:val="center"/>
              <w:rPr>
                <w:sz w:val="20"/>
                <w:szCs w:val="20"/>
              </w:rPr>
            </w:pPr>
            <w:r w:rsidRPr="0057541E">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23E95C6B" w14:textId="77777777" w:rsidR="00D001EA" w:rsidRDefault="00D001EA" w:rsidP="00D001EA">
            <w:pPr>
              <w:spacing w:after="0"/>
              <w:rPr>
                <w:sz w:val="20"/>
                <w:szCs w:val="20"/>
              </w:rPr>
            </w:pPr>
            <w:r>
              <w:rPr>
                <w:sz w:val="20"/>
                <w:szCs w:val="20"/>
              </w:rPr>
              <w:t>Математика</w:t>
            </w:r>
          </w:p>
        </w:tc>
        <w:tc>
          <w:tcPr>
            <w:tcW w:w="0" w:type="auto"/>
            <w:tcBorders>
              <w:top w:val="nil"/>
              <w:left w:val="nil"/>
              <w:bottom w:val="single" w:sz="4" w:space="0" w:color="auto"/>
              <w:right w:val="single" w:sz="4" w:space="0" w:color="auto"/>
            </w:tcBorders>
            <w:shd w:val="clear" w:color="auto" w:fill="auto"/>
            <w:noWrap/>
            <w:vAlign w:val="center"/>
            <w:hideMark/>
          </w:tcPr>
          <w:p w14:paraId="4A8B3CBA" w14:textId="691BD5DE" w:rsidR="00D001EA" w:rsidRPr="00D001EA" w:rsidRDefault="00D001EA" w:rsidP="00D001EA">
            <w:pPr>
              <w:spacing w:after="0"/>
              <w:jc w:val="center"/>
              <w:rPr>
                <w:sz w:val="20"/>
                <w:szCs w:val="20"/>
                <w:lang w:val="en-US"/>
              </w:rPr>
            </w:pPr>
            <w:r w:rsidRPr="00D001EA">
              <w:rPr>
                <w:sz w:val="20"/>
                <w:szCs w:val="20"/>
                <w:lang w:val="en-US"/>
              </w:rPr>
              <w:t>52</w:t>
            </w:r>
          </w:p>
        </w:tc>
        <w:tc>
          <w:tcPr>
            <w:tcW w:w="0" w:type="auto"/>
            <w:tcBorders>
              <w:top w:val="nil"/>
              <w:left w:val="nil"/>
              <w:bottom w:val="single" w:sz="4" w:space="0" w:color="auto"/>
              <w:right w:val="single" w:sz="4" w:space="0" w:color="auto"/>
            </w:tcBorders>
            <w:shd w:val="clear" w:color="auto" w:fill="auto"/>
            <w:noWrap/>
            <w:vAlign w:val="center"/>
            <w:hideMark/>
          </w:tcPr>
          <w:p w14:paraId="5AA58CD3" w14:textId="2C593F31" w:rsidR="00D001EA" w:rsidRPr="00D001EA" w:rsidRDefault="00D001EA" w:rsidP="00D001EA">
            <w:pPr>
              <w:spacing w:after="0"/>
              <w:jc w:val="center"/>
              <w:rPr>
                <w:sz w:val="20"/>
                <w:szCs w:val="20"/>
              </w:rPr>
            </w:pPr>
            <w:r>
              <w:rPr>
                <w:sz w:val="20"/>
                <w:szCs w:val="20"/>
              </w:rPr>
              <w:t>18,0</w:t>
            </w:r>
          </w:p>
        </w:tc>
        <w:tc>
          <w:tcPr>
            <w:tcW w:w="0" w:type="auto"/>
            <w:tcBorders>
              <w:top w:val="single" w:sz="4" w:space="0" w:color="auto"/>
              <w:left w:val="nil"/>
              <w:bottom w:val="single" w:sz="4" w:space="0" w:color="auto"/>
              <w:right w:val="single" w:sz="4" w:space="0" w:color="auto"/>
            </w:tcBorders>
            <w:vAlign w:val="center"/>
          </w:tcPr>
          <w:p w14:paraId="1C187204" w14:textId="36DA5B0A" w:rsidR="00D001EA" w:rsidRPr="00D001EA" w:rsidRDefault="00D001EA" w:rsidP="00D001EA">
            <w:pPr>
              <w:spacing w:after="0"/>
              <w:jc w:val="center"/>
              <w:rPr>
                <w:sz w:val="20"/>
                <w:szCs w:val="20"/>
                <w:lang w:val="en-US"/>
              </w:rPr>
            </w:pPr>
            <w:r>
              <w:rPr>
                <w:sz w:val="20"/>
                <w:szCs w:val="20"/>
                <w:lang w:val="en-US"/>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AC47D" w14:textId="522081C9" w:rsidR="00D001EA" w:rsidRDefault="00D001EA" w:rsidP="00D001EA">
            <w:pPr>
              <w:spacing w:after="0"/>
              <w:jc w:val="center"/>
              <w:rPr>
                <w:sz w:val="20"/>
                <w:szCs w:val="20"/>
              </w:rPr>
            </w:pPr>
            <w:r>
              <w:rPr>
                <w:sz w:val="20"/>
                <w:szCs w:val="20"/>
              </w:rPr>
              <w:t>3,9</w:t>
            </w:r>
          </w:p>
        </w:tc>
        <w:tc>
          <w:tcPr>
            <w:tcW w:w="0" w:type="auto"/>
            <w:tcBorders>
              <w:top w:val="nil"/>
              <w:left w:val="nil"/>
              <w:bottom w:val="single" w:sz="4" w:space="0" w:color="auto"/>
              <w:right w:val="single" w:sz="4" w:space="0" w:color="auto"/>
            </w:tcBorders>
            <w:shd w:val="clear" w:color="auto" w:fill="auto"/>
            <w:noWrap/>
            <w:vAlign w:val="center"/>
            <w:hideMark/>
          </w:tcPr>
          <w:p w14:paraId="13B0E2BA" w14:textId="5BBD73B6" w:rsidR="00D001EA" w:rsidRPr="008E3F60" w:rsidRDefault="008E3F60" w:rsidP="008E3F60">
            <w:pPr>
              <w:spacing w:after="0"/>
              <w:jc w:val="center"/>
              <w:rPr>
                <w:color w:val="000000" w:themeColor="text1"/>
                <w:sz w:val="20"/>
                <w:szCs w:val="20"/>
              </w:rPr>
            </w:pPr>
            <w:r w:rsidRPr="008E3F60">
              <w:rPr>
                <w:color w:val="000000" w:themeColor="text1"/>
                <w:sz w:val="20"/>
                <w:szCs w:val="20"/>
              </w:rPr>
              <w:t>71,2</w:t>
            </w:r>
          </w:p>
        </w:tc>
        <w:tc>
          <w:tcPr>
            <w:tcW w:w="0" w:type="auto"/>
            <w:tcBorders>
              <w:top w:val="nil"/>
              <w:left w:val="nil"/>
              <w:bottom w:val="single" w:sz="4" w:space="0" w:color="auto"/>
              <w:right w:val="single" w:sz="4" w:space="0" w:color="auto"/>
            </w:tcBorders>
            <w:vAlign w:val="center"/>
          </w:tcPr>
          <w:p w14:paraId="03F6C208" w14:textId="20941970" w:rsidR="00D001EA" w:rsidRPr="003D0C03" w:rsidRDefault="00615A46" w:rsidP="00D001EA">
            <w:pPr>
              <w:spacing w:after="0"/>
              <w:jc w:val="center"/>
              <w:rPr>
                <w:sz w:val="20"/>
                <w:szCs w:val="20"/>
                <w:lang w:val="en-US"/>
              </w:rPr>
            </w:pPr>
            <w:r>
              <w:rPr>
                <w:sz w:val="20"/>
                <w:szCs w:val="20"/>
              </w:rPr>
              <w:t>1</w:t>
            </w:r>
          </w:p>
        </w:tc>
        <w:tc>
          <w:tcPr>
            <w:tcW w:w="0" w:type="auto"/>
            <w:tcBorders>
              <w:top w:val="nil"/>
              <w:left w:val="nil"/>
              <w:bottom w:val="single" w:sz="4" w:space="0" w:color="auto"/>
              <w:right w:val="single" w:sz="4" w:space="0" w:color="auto"/>
            </w:tcBorders>
            <w:vAlign w:val="bottom"/>
          </w:tcPr>
          <w:p w14:paraId="2C7E52D2" w14:textId="5C52216A" w:rsidR="00D001EA" w:rsidRPr="00D001EA" w:rsidRDefault="00D001EA" w:rsidP="00D001EA">
            <w:pPr>
              <w:spacing w:after="0"/>
              <w:jc w:val="center"/>
              <w:rPr>
                <w:sz w:val="20"/>
                <w:szCs w:val="20"/>
              </w:rPr>
            </w:pPr>
          </w:p>
        </w:tc>
      </w:tr>
      <w:tr w:rsidR="00D001EA" w:rsidRPr="00F14312" w14:paraId="1B6BD604"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8BB59B" w14:textId="77777777" w:rsidR="00D001EA" w:rsidRPr="0057541E" w:rsidRDefault="00D001EA" w:rsidP="00D001EA">
            <w:pPr>
              <w:spacing w:after="100" w:afterAutospacing="1"/>
              <w:contextualSpacing/>
              <w:jc w:val="center"/>
              <w:rPr>
                <w:sz w:val="20"/>
                <w:szCs w:val="20"/>
              </w:rPr>
            </w:pPr>
            <w:r w:rsidRPr="0057541E">
              <w:rPr>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23C2F8D1" w14:textId="77777777" w:rsidR="00D001EA" w:rsidRDefault="00D001EA" w:rsidP="00D001EA">
            <w:pPr>
              <w:spacing w:after="100" w:afterAutospacing="1"/>
              <w:rPr>
                <w:sz w:val="20"/>
                <w:szCs w:val="20"/>
              </w:rPr>
            </w:pPr>
            <w:r>
              <w:rPr>
                <w:sz w:val="20"/>
                <w:szCs w:val="20"/>
              </w:rPr>
              <w:t>Физика</w:t>
            </w:r>
          </w:p>
        </w:tc>
        <w:tc>
          <w:tcPr>
            <w:tcW w:w="0" w:type="auto"/>
            <w:tcBorders>
              <w:top w:val="nil"/>
              <w:left w:val="nil"/>
              <w:bottom w:val="single" w:sz="4" w:space="0" w:color="auto"/>
              <w:right w:val="single" w:sz="4" w:space="0" w:color="auto"/>
            </w:tcBorders>
            <w:shd w:val="clear" w:color="auto" w:fill="auto"/>
            <w:noWrap/>
            <w:vAlign w:val="center"/>
            <w:hideMark/>
          </w:tcPr>
          <w:p w14:paraId="09D026FF" w14:textId="6BE89DD5" w:rsidR="00D001EA" w:rsidRPr="00D001EA" w:rsidRDefault="00D001EA" w:rsidP="00D001EA">
            <w:pPr>
              <w:spacing w:after="0"/>
              <w:jc w:val="center"/>
              <w:rPr>
                <w:sz w:val="20"/>
                <w:szCs w:val="20"/>
                <w:lang w:val="en-US"/>
              </w:rPr>
            </w:pPr>
            <w:r w:rsidRPr="00D001EA">
              <w:rPr>
                <w:sz w:val="20"/>
                <w:szCs w:val="20"/>
                <w:lang w:val="en-US"/>
              </w:rPr>
              <w:t>6</w:t>
            </w:r>
          </w:p>
        </w:tc>
        <w:tc>
          <w:tcPr>
            <w:tcW w:w="0" w:type="auto"/>
            <w:tcBorders>
              <w:top w:val="nil"/>
              <w:left w:val="nil"/>
              <w:bottom w:val="single" w:sz="4" w:space="0" w:color="auto"/>
              <w:right w:val="single" w:sz="4" w:space="0" w:color="auto"/>
            </w:tcBorders>
            <w:shd w:val="clear" w:color="auto" w:fill="auto"/>
            <w:noWrap/>
            <w:vAlign w:val="center"/>
            <w:hideMark/>
          </w:tcPr>
          <w:p w14:paraId="1174B98A" w14:textId="13B5E100" w:rsidR="00D001EA" w:rsidRPr="00D001EA" w:rsidRDefault="00D001EA" w:rsidP="00D001EA">
            <w:pPr>
              <w:spacing w:after="0"/>
              <w:jc w:val="center"/>
              <w:rPr>
                <w:sz w:val="20"/>
                <w:szCs w:val="20"/>
              </w:rPr>
            </w:pPr>
            <w:r>
              <w:rPr>
                <w:sz w:val="20"/>
                <w:szCs w:val="20"/>
              </w:rPr>
              <w:t>28,5</w:t>
            </w:r>
          </w:p>
        </w:tc>
        <w:tc>
          <w:tcPr>
            <w:tcW w:w="0" w:type="auto"/>
            <w:tcBorders>
              <w:top w:val="single" w:sz="4" w:space="0" w:color="auto"/>
              <w:left w:val="nil"/>
              <w:bottom w:val="single" w:sz="4" w:space="0" w:color="auto"/>
              <w:right w:val="single" w:sz="4" w:space="0" w:color="auto"/>
            </w:tcBorders>
            <w:vAlign w:val="center"/>
          </w:tcPr>
          <w:p w14:paraId="45FE9FC0" w14:textId="3B570533" w:rsidR="00D001EA" w:rsidRPr="00D001EA" w:rsidRDefault="00D001EA" w:rsidP="00D001EA">
            <w:pPr>
              <w:spacing w:after="0"/>
              <w:jc w:val="center"/>
              <w:rPr>
                <w:sz w:val="20"/>
                <w:szCs w:val="20"/>
                <w:lang w:val="en-US"/>
              </w:rPr>
            </w:pPr>
            <w:r>
              <w:rPr>
                <w:sz w:val="20"/>
                <w:szCs w:val="20"/>
                <w:lang w:val="en-US"/>
              </w:rPr>
              <w:t>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36091" w14:textId="42897B66" w:rsidR="00D001EA" w:rsidRDefault="00D001EA" w:rsidP="00D001EA">
            <w:pPr>
              <w:spacing w:after="0"/>
              <w:jc w:val="center"/>
              <w:rPr>
                <w:sz w:val="20"/>
                <w:szCs w:val="20"/>
              </w:rPr>
            </w:pPr>
            <w:r>
              <w:rPr>
                <w:sz w:val="20"/>
                <w:szCs w:val="20"/>
              </w:rPr>
              <w:t>4,5</w:t>
            </w:r>
          </w:p>
        </w:tc>
        <w:tc>
          <w:tcPr>
            <w:tcW w:w="0" w:type="auto"/>
            <w:tcBorders>
              <w:top w:val="nil"/>
              <w:left w:val="nil"/>
              <w:bottom w:val="single" w:sz="4" w:space="0" w:color="auto"/>
              <w:right w:val="single" w:sz="4" w:space="0" w:color="auto"/>
            </w:tcBorders>
            <w:shd w:val="clear" w:color="auto" w:fill="auto"/>
            <w:noWrap/>
            <w:vAlign w:val="center"/>
            <w:hideMark/>
          </w:tcPr>
          <w:p w14:paraId="37DC7005" w14:textId="38A8BE54" w:rsidR="00D001EA" w:rsidRPr="008E3F60" w:rsidRDefault="008E3F60" w:rsidP="008E3F60">
            <w:pPr>
              <w:spacing w:after="0"/>
              <w:jc w:val="center"/>
              <w:rPr>
                <w:color w:val="000000" w:themeColor="text1"/>
                <w:sz w:val="20"/>
                <w:szCs w:val="20"/>
              </w:rPr>
            </w:pPr>
            <w:r w:rsidRPr="008E3F60">
              <w:rPr>
                <w:color w:val="000000" w:themeColor="text1"/>
                <w:sz w:val="20"/>
                <w:szCs w:val="20"/>
              </w:rPr>
              <w:t>100</w:t>
            </w:r>
          </w:p>
        </w:tc>
        <w:tc>
          <w:tcPr>
            <w:tcW w:w="0" w:type="auto"/>
            <w:tcBorders>
              <w:top w:val="nil"/>
              <w:left w:val="nil"/>
              <w:bottom w:val="single" w:sz="4" w:space="0" w:color="auto"/>
              <w:right w:val="single" w:sz="4" w:space="0" w:color="auto"/>
            </w:tcBorders>
            <w:vAlign w:val="center"/>
          </w:tcPr>
          <w:p w14:paraId="1EC24563" w14:textId="6CA0A7CA" w:rsidR="00D001EA" w:rsidRDefault="00615A46" w:rsidP="00D001EA">
            <w:pPr>
              <w:spacing w:after="0"/>
              <w:jc w:val="center"/>
              <w:rPr>
                <w:sz w:val="20"/>
                <w:szCs w:val="20"/>
              </w:rPr>
            </w:pPr>
            <w:r>
              <w:rPr>
                <w:sz w:val="20"/>
                <w:szCs w:val="20"/>
              </w:rPr>
              <w:t>0</w:t>
            </w:r>
          </w:p>
        </w:tc>
        <w:tc>
          <w:tcPr>
            <w:tcW w:w="0" w:type="auto"/>
            <w:tcBorders>
              <w:top w:val="nil"/>
              <w:left w:val="nil"/>
              <w:bottom w:val="single" w:sz="4" w:space="0" w:color="auto"/>
              <w:right w:val="single" w:sz="4" w:space="0" w:color="auto"/>
            </w:tcBorders>
            <w:vAlign w:val="bottom"/>
          </w:tcPr>
          <w:p w14:paraId="1DECAB14" w14:textId="55D8CAA7" w:rsidR="00D001EA" w:rsidRPr="00D001EA" w:rsidRDefault="00D001EA" w:rsidP="00D001EA">
            <w:pPr>
              <w:spacing w:after="0"/>
              <w:jc w:val="center"/>
              <w:rPr>
                <w:sz w:val="20"/>
                <w:szCs w:val="20"/>
              </w:rPr>
            </w:pPr>
          </w:p>
        </w:tc>
      </w:tr>
      <w:tr w:rsidR="00D001EA" w:rsidRPr="00F14312" w14:paraId="09327D32"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FE1054" w14:textId="77777777" w:rsidR="00D001EA" w:rsidRPr="0057541E" w:rsidRDefault="00D001EA" w:rsidP="00D001EA">
            <w:pPr>
              <w:spacing w:after="100" w:afterAutospacing="1"/>
              <w:contextualSpacing/>
              <w:jc w:val="center"/>
              <w:rPr>
                <w:sz w:val="20"/>
                <w:szCs w:val="20"/>
              </w:rPr>
            </w:pPr>
            <w:r w:rsidRPr="0057541E">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37C514D2" w14:textId="77777777" w:rsidR="00D001EA" w:rsidRDefault="00D001EA" w:rsidP="00D001EA">
            <w:pPr>
              <w:spacing w:after="100" w:afterAutospacing="1"/>
              <w:rPr>
                <w:sz w:val="20"/>
                <w:szCs w:val="20"/>
              </w:rPr>
            </w:pPr>
            <w:r>
              <w:rPr>
                <w:sz w:val="20"/>
                <w:szCs w:val="20"/>
              </w:rPr>
              <w:t>Химия</w:t>
            </w:r>
          </w:p>
        </w:tc>
        <w:tc>
          <w:tcPr>
            <w:tcW w:w="0" w:type="auto"/>
            <w:tcBorders>
              <w:top w:val="nil"/>
              <w:left w:val="nil"/>
              <w:bottom w:val="single" w:sz="4" w:space="0" w:color="auto"/>
              <w:right w:val="single" w:sz="4" w:space="0" w:color="auto"/>
            </w:tcBorders>
            <w:shd w:val="clear" w:color="auto" w:fill="auto"/>
            <w:noWrap/>
            <w:vAlign w:val="center"/>
            <w:hideMark/>
          </w:tcPr>
          <w:p w14:paraId="1EBC9FDF" w14:textId="55FBDBB4" w:rsidR="00D001EA" w:rsidRPr="00D001EA" w:rsidRDefault="00D001EA" w:rsidP="00D001EA">
            <w:pPr>
              <w:spacing w:after="0"/>
              <w:jc w:val="center"/>
              <w:rPr>
                <w:sz w:val="20"/>
                <w:szCs w:val="20"/>
                <w:lang w:val="en-US"/>
              </w:rPr>
            </w:pPr>
            <w:r w:rsidRPr="00D001EA">
              <w:rPr>
                <w:sz w:val="20"/>
                <w:szCs w:val="20"/>
                <w:lang w:val="en-US"/>
              </w:rPr>
              <w:t>1</w:t>
            </w:r>
          </w:p>
        </w:tc>
        <w:tc>
          <w:tcPr>
            <w:tcW w:w="0" w:type="auto"/>
            <w:tcBorders>
              <w:top w:val="nil"/>
              <w:left w:val="nil"/>
              <w:bottom w:val="single" w:sz="4" w:space="0" w:color="auto"/>
              <w:right w:val="single" w:sz="4" w:space="0" w:color="auto"/>
            </w:tcBorders>
            <w:shd w:val="clear" w:color="auto" w:fill="auto"/>
            <w:noWrap/>
            <w:vAlign w:val="center"/>
            <w:hideMark/>
          </w:tcPr>
          <w:p w14:paraId="454DF0D9" w14:textId="6E983FAD" w:rsidR="00D001EA" w:rsidRPr="00D001EA" w:rsidRDefault="00D001EA" w:rsidP="00D001EA">
            <w:pPr>
              <w:spacing w:after="0"/>
              <w:jc w:val="center"/>
              <w:rPr>
                <w:sz w:val="20"/>
                <w:szCs w:val="20"/>
              </w:rPr>
            </w:pPr>
            <w:r>
              <w:rPr>
                <w:sz w:val="20"/>
                <w:szCs w:val="20"/>
              </w:rPr>
              <w:t>38,0</w:t>
            </w:r>
          </w:p>
        </w:tc>
        <w:tc>
          <w:tcPr>
            <w:tcW w:w="0" w:type="auto"/>
            <w:tcBorders>
              <w:top w:val="single" w:sz="4" w:space="0" w:color="auto"/>
              <w:left w:val="nil"/>
              <w:bottom w:val="single" w:sz="4" w:space="0" w:color="auto"/>
              <w:right w:val="single" w:sz="4" w:space="0" w:color="auto"/>
            </w:tcBorders>
            <w:vAlign w:val="center"/>
          </w:tcPr>
          <w:p w14:paraId="5A1D8F92" w14:textId="0CE89EF6" w:rsidR="00D001EA" w:rsidRPr="00D001EA" w:rsidRDefault="00D001EA" w:rsidP="00D001EA">
            <w:pPr>
              <w:spacing w:after="0"/>
              <w:jc w:val="center"/>
              <w:rPr>
                <w:sz w:val="20"/>
                <w:szCs w:val="20"/>
                <w:lang w:val="en-US"/>
              </w:rPr>
            </w:pPr>
            <w:r>
              <w:rPr>
                <w:sz w:val="20"/>
                <w:szCs w:val="20"/>
                <w:lang w:val="en-US"/>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9AC9B" w14:textId="3919BD42" w:rsidR="00D001EA" w:rsidRDefault="00D001EA" w:rsidP="00D001EA">
            <w:pPr>
              <w:spacing w:after="0"/>
              <w:jc w:val="center"/>
              <w:rPr>
                <w:sz w:val="20"/>
                <w:szCs w:val="20"/>
              </w:rPr>
            </w:pPr>
            <w:r>
              <w:rPr>
                <w:sz w:val="20"/>
                <w:szCs w:val="20"/>
              </w:rPr>
              <w:t>5,0</w:t>
            </w:r>
          </w:p>
        </w:tc>
        <w:tc>
          <w:tcPr>
            <w:tcW w:w="0" w:type="auto"/>
            <w:tcBorders>
              <w:top w:val="nil"/>
              <w:left w:val="nil"/>
              <w:bottom w:val="single" w:sz="4" w:space="0" w:color="auto"/>
              <w:right w:val="single" w:sz="4" w:space="0" w:color="auto"/>
            </w:tcBorders>
            <w:shd w:val="clear" w:color="auto" w:fill="auto"/>
            <w:noWrap/>
            <w:vAlign w:val="center"/>
            <w:hideMark/>
          </w:tcPr>
          <w:p w14:paraId="62FF849B" w14:textId="423D16AC" w:rsidR="00D001EA" w:rsidRPr="008E3F60" w:rsidRDefault="008E3F60" w:rsidP="008E3F60">
            <w:pPr>
              <w:spacing w:after="0"/>
              <w:jc w:val="center"/>
              <w:rPr>
                <w:color w:val="000000" w:themeColor="text1"/>
                <w:sz w:val="20"/>
                <w:szCs w:val="20"/>
              </w:rPr>
            </w:pPr>
            <w:r w:rsidRPr="008E3F60">
              <w:rPr>
                <w:color w:val="000000" w:themeColor="text1"/>
                <w:sz w:val="20"/>
                <w:szCs w:val="20"/>
              </w:rPr>
              <w:t>100</w:t>
            </w:r>
          </w:p>
        </w:tc>
        <w:tc>
          <w:tcPr>
            <w:tcW w:w="0" w:type="auto"/>
            <w:tcBorders>
              <w:top w:val="nil"/>
              <w:left w:val="nil"/>
              <w:bottom w:val="single" w:sz="4" w:space="0" w:color="auto"/>
              <w:right w:val="single" w:sz="4" w:space="0" w:color="auto"/>
            </w:tcBorders>
            <w:vAlign w:val="center"/>
          </w:tcPr>
          <w:p w14:paraId="7F8F2764" w14:textId="6A51E2DF" w:rsidR="00D001EA" w:rsidRDefault="00615A46" w:rsidP="00D001EA">
            <w:pPr>
              <w:spacing w:after="0"/>
              <w:jc w:val="center"/>
              <w:rPr>
                <w:sz w:val="20"/>
                <w:szCs w:val="20"/>
              </w:rPr>
            </w:pPr>
            <w:r>
              <w:rPr>
                <w:sz w:val="20"/>
                <w:szCs w:val="20"/>
              </w:rPr>
              <w:t>1</w:t>
            </w:r>
          </w:p>
        </w:tc>
        <w:tc>
          <w:tcPr>
            <w:tcW w:w="0" w:type="auto"/>
            <w:tcBorders>
              <w:top w:val="nil"/>
              <w:left w:val="nil"/>
              <w:bottom w:val="single" w:sz="4" w:space="0" w:color="auto"/>
              <w:right w:val="single" w:sz="4" w:space="0" w:color="auto"/>
            </w:tcBorders>
            <w:vAlign w:val="bottom"/>
          </w:tcPr>
          <w:p w14:paraId="31E7158D" w14:textId="78E35F20" w:rsidR="00D001EA" w:rsidRPr="00D001EA" w:rsidRDefault="00D001EA" w:rsidP="00D001EA">
            <w:pPr>
              <w:spacing w:after="0"/>
              <w:jc w:val="center"/>
              <w:rPr>
                <w:sz w:val="20"/>
                <w:szCs w:val="20"/>
              </w:rPr>
            </w:pPr>
          </w:p>
        </w:tc>
      </w:tr>
      <w:tr w:rsidR="00D001EA" w:rsidRPr="00F14312" w14:paraId="68BB55AE"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F998C4" w14:textId="77777777" w:rsidR="00D001EA" w:rsidRPr="0057541E" w:rsidRDefault="00D001EA" w:rsidP="00D001EA">
            <w:pPr>
              <w:spacing w:after="100" w:afterAutospacing="1"/>
              <w:contextualSpacing/>
              <w:jc w:val="center"/>
              <w:rPr>
                <w:sz w:val="20"/>
                <w:szCs w:val="20"/>
              </w:rPr>
            </w:pPr>
            <w:r w:rsidRPr="0057541E">
              <w:rPr>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14:paraId="32667A7C" w14:textId="77777777" w:rsidR="00D001EA" w:rsidRDefault="00D001EA" w:rsidP="00D001EA">
            <w:pPr>
              <w:spacing w:after="100" w:afterAutospacing="1"/>
              <w:rPr>
                <w:sz w:val="20"/>
                <w:szCs w:val="20"/>
              </w:rPr>
            </w:pPr>
            <w:r>
              <w:rPr>
                <w:sz w:val="20"/>
                <w:szCs w:val="20"/>
              </w:rPr>
              <w:t>Информатика</w:t>
            </w:r>
          </w:p>
        </w:tc>
        <w:tc>
          <w:tcPr>
            <w:tcW w:w="0" w:type="auto"/>
            <w:tcBorders>
              <w:top w:val="nil"/>
              <w:left w:val="nil"/>
              <w:bottom w:val="single" w:sz="4" w:space="0" w:color="auto"/>
              <w:right w:val="single" w:sz="4" w:space="0" w:color="auto"/>
            </w:tcBorders>
            <w:shd w:val="clear" w:color="auto" w:fill="auto"/>
            <w:noWrap/>
            <w:vAlign w:val="center"/>
            <w:hideMark/>
          </w:tcPr>
          <w:p w14:paraId="2075B473" w14:textId="3A2874D0" w:rsidR="00D001EA" w:rsidRPr="00D001EA" w:rsidRDefault="00D001EA" w:rsidP="00D001EA">
            <w:pPr>
              <w:spacing w:after="0"/>
              <w:jc w:val="center"/>
              <w:rPr>
                <w:sz w:val="20"/>
                <w:szCs w:val="20"/>
                <w:lang w:val="en-US"/>
              </w:rPr>
            </w:pPr>
            <w:r w:rsidRPr="00D001EA">
              <w:rPr>
                <w:sz w:val="20"/>
                <w:szCs w:val="20"/>
                <w:lang w:val="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5E986B9A" w14:textId="37B64C51" w:rsidR="00D001EA" w:rsidRPr="00D001EA" w:rsidRDefault="00D001EA" w:rsidP="00D001EA">
            <w:pPr>
              <w:spacing w:after="0"/>
              <w:jc w:val="center"/>
              <w:rPr>
                <w:sz w:val="20"/>
                <w:szCs w:val="20"/>
              </w:rPr>
            </w:pPr>
            <w:r>
              <w:rPr>
                <w:sz w:val="20"/>
                <w:szCs w:val="20"/>
              </w:rPr>
              <w:t>13,7</w:t>
            </w:r>
          </w:p>
        </w:tc>
        <w:tc>
          <w:tcPr>
            <w:tcW w:w="0" w:type="auto"/>
            <w:tcBorders>
              <w:top w:val="single" w:sz="4" w:space="0" w:color="auto"/>
              <w:left w:val="nil"/>
              <w:bottom w:val="single" w:sz="4" w:space="0" w:color="auto"/>
              <w:right w:val="single" w:sz="4" w:space="0" w:color="auto"/>
            </w:tcBorders>
            <w:vAlign w:val="center"/>
          </w:tcPr>
          <w:p w14:paraId="1864EC42" w14:textId="49CD1A06" w:rsidR="00D001EA" w:rsidRPr="00D001EA" w:rsidRDefault="00D001EA" w:rsidP="00D001EA">
            <w:pPr>
              <w:spacing w:after="0"/>
              <w:jc w:val="center"/>
              <w:rPr>
                <w:sz w:val="20"/>
                <w:szCs w:val="20"/>
                <w:lang w:val="en-US"/>
              </w:rPr>
            </w:pPr>
            <w:r>
              <w:rPr>
                <w:sz w:val="20"/>
                <w:szCs w:val="20"/>
                <w:lang w:val="en-US"/>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8565F" w14:textId="775E4BD0" w:rsidR="00D001EA" w:rsidRDefault="00D001EA" w:rsidP="00D001EA">
            <w:pPr>
              <w:spacing w:after="0"/>
              <w:jc w:val="center"/>
              <w:rPr>
                <w:sz w:val="20"/>
                <w:szCs w:val="20"/>
              </w:rPr>
            </w:pPr>
            <w:r>
              <w:rPr>
                <w:sz w:val="20"/>
                <w:szCs w:val="20"/>
              </w:rPr>
              <w:t>4,0</w:t>
            </w:r>
          </w:p>
        </w:tc>
        <w:tc>
          <w:tcPr>
            <w:tcW w:w="0" w:type="auto"/>
            <w:tcBorders>
              <w:top w:val="nil"/>
              <w:left w:val="nil"/>
              <w:bottom w:val="single" w:sz="4" w:space="0" w:color="auto"/>
              <w:right w:val="single" w:sz="4" w:space="0" w:color="auto"/>
            </w:tcBorders>
            <w:shd w:val="clear" w:color="auto" w:fill="auto"/>
            <w:noWrap/>
            <w:vAlign w:val="center"/>
            <w:hideMark/>
          </w:tcPr>
          <w:p w14:paraId="0AA675C6" w14:textId="59A760B6" w:rsidR="00D001EA" w:rsidRPr="008E3F60" w:rsidRDefault="008E3F60" w:rsidP="008E3F60">
            <w:pPr>
              <w:spacing w:after="0"/>
              <w:jc w:val="center"/>
              <w:rPr>
                <w:color w:val="000000" w:themeColor="text1"/>
                <w:sz w:val="20"/>
                <w:szCs w:val="20"/>
              </w:rPr>
            </w:pPr>
            <w:r w:rsidRPr="008E3F60">
              <w:rPr>
                <w:color w:val="000000" w:themeColor="text1"/>
                <w:sz w:val="20"/>
                <w:szCs w:val="20"/>
              </w:rPr>
              <w:t>100</w:t>
            </w:r>
          </w:p>
        </w:tc>
        <w:tc>
          <w:tcPr>
            <w:tcW w:w="0" w:type="auto"/>
            <w:tcBorders>
              <w:top w:val="nil"/>
              <w:left w:val="nil"/>
              <w:bottom w:val="single" w:sz="4" w:space="0" w:color="auto"/>
              <w:right w:val="single" w:sz="4" w:space="0" w:color="auto"/>
            </w:tcBorders>
            <w:vAlign w:val="center"/>
          </w:tcPr>
          <w:p w14:paraId="2F00D8C4" w14:textId="627973D4" w:rsidR="00D001EA" w:rsidRDefault="00615A46" w:rsidP="00D001EA">
            <w:pPr>
              <w:spacing w:after="0"/>
              <w:jc w:val="center"/>
              <w:rPr>
                <w:sz w:val="20"/>
                <w:szCs w:val="20"/>
              </w:rPr>
            </w:pPr>
            <w:r>
              <w:rPr>
                <w:sz w:val="20"/>
                <w:szCs w:val="20"/>
              </w:rPr>
              <w:t>0</w:t>
            </w:r>
          </w:p>
        </w:tc>
        <w:tc>
          <w:tcPr>
            <w:tcW w:w="0" w:type="auto"/>
            <w:tcBorders>
              <w:top w:val="nil"/>
              <w:left w:val="nil"/>
              <w:bottom w:val="single" w:sz="4" w:space="0" w:color="auto"/>
              <w:right w:val="single" w:sz="4" w:space="0" w:color="auto"/>
            </w:tcBorders>
            <w:vAlign w:val="bottom"/>
          </w:tcPr>
          <w:p w14:paraId="4E8894A5" w14:textId="45C5557F" w:rsidR="00D001EA" w:rsidRPr="00D001EA" w:rsidRDefault="00D001EA" w:rsidP="00D001EA">
            <w:pPr>
              <w:spacing w:after="0"/>
              <w:jc w:val="center"/>
              <w:rPr>
                <w:sz w:val="20"/>
                <w:szCs w:val="20"/>
              </w:rPr>
            </w:pPr>
          </w:p>
        </w:tc>
      </w:tr>
      <w:tr w:rsidR="00D001EA" w:rsidRPr="00F14312" w14:paraId="3DFF149F"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D2E8F2" w14:textId="77777777" w:rsidR="00D001EA" w:rsidRPr="0057541E" w:rsidRDefault="00D001EA" w:rsidP="00D001EA">
            <w:pPr>
              <w:spacing w:after="100" w:afterAutospacing="1"/>
              <w:contextualSpacing/>
              <w:jc w:val="center"/>
              <w:rPr>
                <w:sz w:val="20"/>
                <w:szCs w:val="20"/>
              </w:rPr>
            </w:pPr>
            <w:r w:rsidRPr="0057541E">
              <w:rPr>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373F8BF8" w14:textId="77777777" w:rsidR="00D001EA" w:rsidRDefault="00D001EA" w:rsidP="00D001EA">
            <w:pPr>
              <w:spacing w:after="100" w:afterAutospacing="1"/>
              <w:rPr>
                <w:sz w:val="20"/>
                <w:szCs w:val="20"/>
              </w:rPr>
            </w:pPr>
            <w:r>
              <w:rPr>
                <w:sz w:val="20"/>
                <w:szCs w:val="20"/>
              </w:rPr>
              <w:t>Биология</w:t>
            </w:r>
          </w:p>
        </w:tc>
        <w:tc>
          <w:tcPr>
            <w:tcW w:w="0" w:type="auto"/>
            <w:tcBorders>
              <w:top w:val="nil"/>
              <w:left w:val="nil"/>
              <w:bottom w:val="single" w:sz="4" w:space="0" w:color="auto"/>
              <w:right w:val="single" w:sz="4" w:space="0" w:color="auto"/>
            </w:tcBorders>
            <w:shd w:val="clear" w:color="auto" w:fill="auto"/>
            <w:noWrap/>
            <w:vAlign w:val="center"/>
            <w:hideMark/>
          </w:tcPr>
          <w:p w14:paraId="1BE96CE8" w14:textId="154AD116" w:rsidR="00D001EA" w:rsidRPr="00D001EA" w:rsidRDefault="00D001EA" w:rsidP="00D001EA">
            <w:pPr>
              <w:spacing w:after="0"/>
              <w:jc w:val="center"/>
              <w:rPr>
                <w:sz w:val="20"/>
                <w:szCs w:val="20"/>
                <w:lang w:val="en-US"/>
              </w:rPr>
            </w:pPr>
            <w:r w:rsidRPr="00D001EA">
              <w:rPr>
                <w:sz w:val="20"/>
                <w:szCs w:val="20"/>
                <w:lang w:val="en-US"/>
              </w:rPr>
              <w:t>29</w:t>
            </w:r>
          </w:p>
        </w:tc>
        <w:tc>
          <w:tcPr>
            <w:tcW w:w="0" w:type="auto"/>
            <w:tcBorders>
              <w:top w:val="nil"/>
              <w:left w:val="nil"/>
              <w:bottom w:val="single" w:sz="4" w:space="0" w:color="auto"/>
              <w:right w:val="single" w:sz="4" w:space="0" w:color="auto"/>
            </w:tcBorders>
            <w:shd w:val="clear" w:color="auto" w:fill="auto"/>
            <w:noWrap/>
            <w:vAlign w:val="center"/>
            <w:hideMark/>
          </w:tcPr>
          <w:p w14:paraId="6503C284" w14:textId="2F74A20F" w:rsidR="00D001EA" w:rsidRPr="00D001EA" w:rsidRDefault="00D001EA" w:rsidP="00D001EA">
            <w:pPr>
              <w:spacing w:after="0"/>
              <w:jc w:val="center"/>
              <w:rPr>
                <w:sz w:val="20"/>
                <w:szCs w:val="20"/>
              </w:rPr>
            </w:pPr>
            <w:r>
              <w:rPr>
                <w:sz w:val="20"/>
                <w:szCs w:val="20"/>
              </w:rPr>
              <w:t>33,9</w:t>
            </w:r>
          </w:p>
        </w:tc>
        <w:tc>
          <w:tcPr>
            <w:tcW w:w="0" w:type="auto"/>
            <w:tcBorders>
              <w:top w:val="single" w:sz="4" w:space="0" w:color="auto"/>
              <w:left w:val="nil"/>
              <w:bottom w:val="single" w:sz="4" w:space="0" w:color="auto"/>
              <w:right w:val="single" w:sz="4" w:space="0" w:color="auto"/>
            </w:tcBorders>
            <w:vAlign w:val="center"/>
          </w:tcPr>
          <w:p w14:paraId="5C4A31AB" w14:textId="3B9A1494" w:rsidR="00D001EA" w:rsidRPr="00D001EA" w:rsidRDefault="00D001EA" w:rsidP="00D001EA">
            <w:pPr>
              <w:spacing w:after="0"/>
              <w:jc w:val="center"/>
              <w:rPr>
                <w:sz w:val="20"/>
                <w:szCs w:val="20"/>
                <w:lang w:val="en-US"/>
              </w:rPr>
            </w:pPr>
            <w:r>
              <w:rPr>
                <w:sz w:val="20"/>
                <w:szCs w:val="20"/>
                <w:lang w:val="en-US"/>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066A8" w14:textId="27244EC1" w:rsidR="00D001EA" w:rsidRDefault="00D001EA" w:rsidP="00D001EA">
            <w:pPr>
              <w:spacing w:after="0"/>
              <w:jc w:val="center"/>
              <w:rPr>
                <w:sz w:val="20"/>
                <w:szCs w:val="20"/>
              </w:rPr>
            </w:pPr>
            <w:r>
              <w:rPr>
                <w:sz w:val="20"/>
                <w:szCs w:val="20"/>
              </w:rPr>
              <w:t>4,2</w:t>
            </w:r>
          </w:p>
        </w:tc>
        <w:tc>
          <w:tcPr>
            <w:tcW w:w="0" w:type="auto"/>
            <w:tcBorders>
              <w:top w:val="nil"/>
              <w:left w:val="nil"/>
              <w:bottom w:val="single" w:sz="4" w:space="0" w:color="auto"/>
              <w:right w:val="single" w:sz="4" w:space="0" w:color="auto"/>
            </w:tcBorders>
            <w:shd w:val="clear" w:color="auto" w:fill="auto"/>
            <w:noWrap/>
            <w:vAlign w:val="center"/>
            <w:hideMark/>
          </w:tcPr>
          <w:p w14:paraId="7E4F0655" w14:textId="5E062ED0" w:rsidR="00D001EA" w:rsidRPr="008E3F60" w:rsidRDefault="008E3F60" w:rsidP="008E3F60">
            <w:pPr>
              <w:spacing w:after="0"/>
              <w:jc w:val="center"/>
              <w:rPr>
                <w:color w:val="000000" w:themeColor="text1"/>
                <w:sz w:val="20"/>
                <w:szCs w:val="20"/>
              </w:rPr>
            </w:pPr>
            <w:r w:rsidRPr="008E3F60">
              <w:rPr>
                <w:color w:val="000000" w:themeColor="text1"/>
                <w:sz w:val="20"/>
                <w:szCs w:val="20"/>
              </w:rPr>
              <w:t>82,8</w:t>
            </w:r>
          </w:p>
        </w:tc>
        <w:tc>
          <w:tcPr>
            <w:tcW w:w="0" w:type="auto"/>
            <w:tcBorders>
              <w:top w:val="nil"/>
              <w:left w:val="nil"/>
              <w:bottom w:val="single" w:sz="4" w:space="0" w:color="auto"/>
              <w:right w:val="single" w:sz="4" w:space="0" w:color="auto"/>
            </w:tcBorders>
            <w:vAlign w:val="center"/>
          </w:tcPr>
          <w:p w14:paraId="38B2D9C6" w14:textId="685D7EA7" w:rsidR="00D001EA" w:rsidRDefault="00615A46" w:rsidP="00D001EA">
            <w:pPr>
              <w:spacing w:after="0"/>
              <w:jc w:val="center"/>
              <w:rPr>
                <w:sz w:val="20"/>
                <w:szCs w:val="20"/>
              </w:rPr>
            </w:pPr>
            <w:r>
              <w:rPr>
                <w:sz w:val="20"/>
                <w:szCs w:val="20"/>
              </w:rPr>
              <w:t>1</w:t>
            </w:r>
          </w:p>
        </w:tc>
        <w:tc>
          <w:tcPr>
            <w:tcW w:w="0" w:type="auto"/>
            <w:tcBorders>
              <w:top w:val="nil"/>
              <w:left w:val="nil"/>
              <w:bottom w:val="single" w:sz="4" w:space="0" w:color="auto"/>
              <w:right w:val="single" w:sz="4" w:space="0" w:color="auto"/>
            </w:tcBorders>
            <w:vAlign w:val="bottom"/>
          </w:tcPr>
          <w:p w14:paraId="4059542D" w14:textId="3E6DC12E" w:rsidR="00D001EA" w:rsidRPr="00D001EA" w:rsidRDefault="00D001EA" w:rsidP="00D001EA">
            <w:pPr>
              <w:spacing w:after="0"/>
              <w:jc w:val="center"/>
              <w:rPr>
                <w:sz w:val="20"/>
                <w:szCs w:val="20"/>
              </w:rPr>
            </w:pPr>
          </w:p>
        </w:tc>
      </w:tr>
      <w:tr w:rsidR="00D001EA" w:rsidRPr="00F14312" w14:paraId="07454CE8"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C6DC2B" w14:textId="77777777" w:rsidR="00D001EA" w:rsidRPr="0057541E" w:rsidRDefault="00D001EA" w:rsidP="00D001EA">
            <w:pPr>
              <w:spacing w:after="100" w:afterAutospacing="1"/>
              <w:contextualSpacing/>
              <w:jc w:val="center"/>
              <w:rPr>
                <w:sz w:val="20"/>
                <w:szCs w:val="20"/>
              </w:rPr>
            </w:pPr>
            <w:r w:rsidRPr="0057541E">
              <w:rPr>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50F9579B" w14:textId="77777777" w:rsidR="00D001EA" w:rsidRDefault="00D001EA" w:rsidP="00D001EA">
            <w:pPr>
              <w:spacing w:after="100" w:afterAutospacing="1"/>
              <w:rPr>
                <w:sz w:val="20"/>
                <w:szCs w:val="20"/>
              </w:rPr>
            </w:pPr>
            <w:r>
              <w:rPr>
                <w:sz w:val="20"/>
                <w:szCs w:val="20"/>
              </w:rPr>
              <w:t>История</w:t>
            </w:r>
          </w:p>
        </w:tc>
        <w:tc>
          <w:tcPr>
            <w:tcW w:w="0" w:type="auto"/>
            <w:tcBorders>
              <w:top w:val="nil"/>
              <w:left w:val="nil"/>
              <w:bottom w:val="single" w:sz="4" w:space="0" w:color="auto"/>
              <w:right w:val="single" w:sz="4" w:space="0" w:color="auto"/>
            </w:tcBorders>
            <w:shd w:val="clear" w:color="auto" w:fill="auto"/>
            <w:noWrap/>
            <w:vAlign w:val="center"/>
            <w:hideMark/>
          </w:tcPr>
          <w:p w14:paraId="08A2A410" w14:textId="7243F109" w:rsidR="00D001EA" w:rsidRPr="00D001EA" w:rsidRDefault="00D001EA" w:rsidP="00D001EA">
            <w:pPr>
              <w:spacing w:after="0"/>
              <w:jc w:val="center"/>
              <w:rPr>
                <w:sz w:val="20"/>
                <w:szCs w:val="20"/>
                <w:lang w:val="en-US"/>
              </w:rPr>
            </w:pPr>
            <w:r w:rsidRPr="00D001EA">
              <w:rPr>
                <w:sz w:val="20"/>
                <w:szCs w:val="20"/>
                <w:lang w:val="en-US"/>
              </w:rPr>
              <w:t>2</w:t>
            </w:r>
          </w:p>
        </w:tc>
        <w:tc>
          <w:tcPr>
            <w:tcW w:w="0" w:type="auto"/>
            <w:tcBorders>
              <w:top w:val="nil"/>
              <w:left w:val="nil"/>
              <w:bottom w:val="single" w:sz="4" w:space="0" w:color="auto"/>
              <w:right w:val="single" w:sz="4" w:space="0" w:color="auto"/>
            </w:tcBorders>
            <w:shd w:val="clear" w:color="auto" w:fill="auto"/>
            <w:noWrap/>
            <w:vAlign w:val="center"/>
            <w:hideMark/>
          </w:tcPr>
          <w:p w14:paraId="627CA99D" w14:textId="79341DD5" w:rsidR="00D001EA" w:rsidRPr="00D001EA" w:rsidRDefault="00D001EA" w:rsidP="00D001EA">
            <w:pPr>
              <w:spacing w:after="0"/>
              <w:jc w:val="center"/>
              <w:rPr>
                <w:sz w:val="20"/>
                <w:szCs w:val="20"/>
              </w:rPr>
            </w:pPr>
            <w:r>
              <w:rPr>
                <w:sz w:val="20"/>
                <w:szCs w:val="20"/>
              </w:rPr>
              <w:t>26,5</w:t>
            </w:r>
          </w:p>
        </w:tc>
        <w:tc>
          <w:tcPr>
            <w:tcW w:w="0" w:type="auto"/>
            <w:tcBorders>
              <w:top w:val="single" w:sz="4" w:space="0" w:color="auto"/>
              <w:left w:val="nil"/>
              <w:bottom w:val="single" w:sz="4" w:space="0" w:color="auto"/>
              <w:right w:val="single" w:sz="4" w:space="0" w:color="auto"/>
            </w:tcBorders>
            <w:vAlign w:val="center"/>
          </w:tcPr>
          <w:p w14:paraId="6383E7E4" w14:textId="21A8565D" w:rsidR="00D001EA" w:rsidRPr="00D001EA" w:rsidRDefault="00D001EA" w:rsidP="00D001EA">
            <w:pPr>
              <w:spacing w:after="0"/>
              <w:jc w:val="center"/>
              <w:rPr>
                <w:sz w:val="20"/>
                <w:szCs w:val="20"/>
                <w:lang w:val="en-US"/>
              </w:rPr>
            </w:pPr>
            <w:r>
              <w:rPr>
                <w:sz w:val="20"/>
                <w:szCs w:val="20"/>
                <w:lang w:val="en-US"/>
              </w:rPr>
              <w:t>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3F955" w14:textId="2B4AE120" w:rsidR="00D001EA" w:rsidRDefault="00D001EA" w:rsidP="00D001EA">
            <w:pPr>
              <w:spacing w:after="0"/>
              <w:jc w:val="center"/>
              <w:rPr>
                <w:sz w:val="20"/>
                <w:szCs w:val="20"/>
              </w:rPr>
            </w:pPr>
            <w:r>
              <w:rPr>
                <w:sz w:val="20"/>
                <w:szCs w:val="20"/>
              </w:rPr>
              <w:t>4,0</w:t>
            </w:r>
          </w:p>
        </w:tc>
        <w:tc>
          <w:tcPr>
            <w:tcW w:w="0" w:type="auto"/>
            <w:tcBorders>
              <w:top w:val="nil"/>
              <w:left w:val="nil"/>
              <w:bottom w:val="single" w:sz="4" w:space="0" w:color="auto"/>
              <w:right w:val="single" w:sz="4" w:space="0" w:color="auto"/>
            </w:tcBorders>
            <w:shd w:val="clear" w:color="auto" w:fill="auto"/>
            <w:noWrap/>
            <w:vAlign w:val="center"/>
            <w:hideMark/>
          </w:tcPr>
          <w:p w14:paraId="5461141C" w14:textId="3BA20EE6" w:rsidR="00D001EA" w:rsidRPr="008E3F60" w:rsidRDefault="008E3F60" w:rsidP="008E3F60">
            <w:pPr>
              <w:spacing w:after="0"/>
              <w:jc w:val="center"/>
              <w:rPr>
                <w:color w:val="000000" w:themeColor="text1"/>
                <w:sz w:val="20"/>
                <w:szCs w:val="20"/>
              </w:rPr>
            </w:pPr>
            <w:r w:rsidRPr="008E3F60">
              <w:rPr>
                <w:color w:val="000000" w:themeColor="text1"/>
                <w:sz w:val="20"/>
                <w:szCs w:val="20"/>
              </w:rPr>
              <w:t>50,0</w:t>
            </w:r>
          </w:p>
        </w:tc>
        <w:tc>
          <w:tcPr>
            <w:tcW w:w="0" w:type="auto"/>
            <w:tcBorders>
              <w:top w:val="nil"/>
              <w:left w:val="nil"/>
              <w:bottom w:val="single" w:sz="4" w:space="0" w:color="auto"/>
              <w:right w:val="single" w:sz="4" w:space="0" w:color="auto"/>
            </w:tcBorders>
            <w:vAlign w:val="center"/>
          </w:tcPr>
          <w:p w14:paraId="2B4D5508" w14:textId="177C6604" w:rsidR="00D001EA" w:rsidRDefault="00385D50" w:rsidP="00D001EA">
            <w:pPr>
              <w:spacing w:after="0"/>
              <w:jc w:val="center"/>
              <w:rPr>
                <w:sz w:val="20"/>
                <w:szCs w:val="20"/>
              </w:rPr>
            </w:pPr>
            <w:r>
              <w:rPr>
                <w:sz w:val="20"/>
                <w:szCs w:val="20"/>
              </w:rPr>
              <w:t>0</w:t>
            </w:r>
          </w:p>
        </w:tc>
        <w:tc>
          <w:tcPr>
            <w:tcW w:w="0" w:type="auto"/>
            <w:tcBorders>
              <w:top w:val="nil"/>
              <w:left w:val="nil"/>
              <w:bottom w:val="single" w:sz="4" w:space="0" w:color="auto"/>
              <w:right w:val="single" w:sz="4" w:space="0" w:color="auto"/>
            </w:tcBorders>
            <w:vAlign w:val="bottom"/>
          </w:tcPr>
          <w:p w14:paraId="50C3EC19" w14:textId="1398C599" w:rsidR="00D001EA" w:rsidRPr="00D001EA" w:rsidRDefault="00D001EA" w:rsidP="00D001EA">
            <w:pPr>
              <w:spacing w:after="0"/>
              <w:jc w:val="center"/>
              <w:rPr>
                <w:sz w:val="20"/>
                <w:szCs w:val="20"/>
              </w:rPr>
            </w:pPr>
          </w:p>
        </w:tc>
      </w:tr>
      <w:tr w:rsidR="00D001EA" w:rsidRPr="00F14312" w14:paraId="539F59DE"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A4213F" w14:textId="77777777" w:rsidR="00D001EA" w:rsidRPr="0057541E" w:rsidRDefault="00D001EA" w:rsidP="00D001EA">
            <w:pPr>
              <w:spacing w:after="100" w:afterAutospacing="1"/>
              <w:contextualSpacing/>
              <w:jc w:val="center"/>
              <w:rPr>
                <w:sz w:val="20"/>
                <w:szCs w:val="20"/>
              </w:rPr>
            </w:pPr>
            <w:r w:rsidRPr="0057541E">
              <w:rPr>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14:paraId="1B9C33DF" w14:textId="77777777" w:rsidR="00D001EA" w:rsidRDefault="00D001EA" w:rsidP="00D001EA">
            <w:pPr>
              <w:spacing w:after="100" w:afterAutospacing="1"/>
              <w:rPr>
                <w:sz w:val="20"/>
                <w:szCs w:val="20"/>
              </w:rPr>
            </w:pPr>
            <w:r>
              <w:rPr>
                <w:sz w:val="20"/>
                <w:szCs w:val="20"/>
              </w:rPr>
              <w:t>География</w:t>
            </w:r>
          </w:p>
        </w:tc>
        <w:tc>
          <w:tcPr>
            <w:tcW w:w="0" w:type="auto"/>
            <w:tcBorders>
              <w:top w:val="nil"/>
              <w:left w:val="nil"/>
              <w:bottom w:val="single" w:sz="4" w:space="0" w:color="auto"/>
              <w:right w:val="single" w:sz="4" w:space="0" w:color="auto"/>
            </w:tcBorders>
            <w:shd w:val="clear" w:color="auto" w:fill="auto"/>
            <w:noWrap/>
            <w:vAlign w:val="center"/>
            <w:hideMark/>
          </w:tcPr>
          <w:p w14:paraId="527EBE83" w14:textId="3F0D0A80" w:rsidR="00D001EA" w:rsidRPr="00D001EA" w:rsidRDefault="00D001EA" w:rsidP="00D001EA">
            <w:pPr>
              <w:spacing w:after="0"/>
              <w:jc w:val="center"/>
              <w:rPr>
                <w:sz w:val="20"/>
                <w:szCs w:val="20"/>
                <w:lang w:val="en-US"/>
              </w:rPr>
            </w:pPr>
            <w:r w:rsidRPr="00D001EA">
              <w:rPr>
                <w:sz w:val="20"/>
                <w:szCs w:val="20"/>
                <w:lang w:val="en-US"/>
              </w:rPr>
              <w:t>17</w:t>
            </w:r>
          </w:p>
        </w:tc>
        <w:tc>
          <w:tcPr>
            <w:tcW w:w="0" w:type="auto"/>
            <w:tcBorders>
              <w:top w:val="nil"/>
              <w:left w:val="nil"/>
              <w:bottom w:val="single" w:sz="4" w:space="0" w:color="auto"/>
              <w:right w:val="single" w:sz="4" w:space="0" w:color="auto"/>
            </w:tcBorders>
            <w:shd w:val="clear" w:color="auto" w:fill="auto"/>
            <w:noWrap/>
            <w:vAlign w:val="center"/>
            <w:hideMark/>
          </w:tcPr>
          <w:p w14:paraId="635F92E3" w14:textId="0E780D08" w:rsidR="00D001EA" w:rsidRPr="00D001EA" w:rsidRDefault="00D001EA" w:rsidP="00D001EA">
            <w:pPr>
              <w:spacing w:after="0"/>
              <w:jc w:val="center"/>
              <w:rPr>
                <w:sz w:val="20"/>
                <w:szCs w:val="20"/>
              </w:rPr>
            </w:pPr>
            <w:r>
              <w:rPr>
                <w:sz w:val="20"/>
                <w:szCs w:val="20"/>
              </w:rPr>
              <w:t>19,9</w:t>
            </w:r>
          </w:p>
        </w:tc>
        <w:tc>
          <w:tcPr>
            <w:tcW w:w="0" w:type="auto"/>
            <w:tcBorders>
              <w:top w:val="single" w:sz="4" w:space="0" w:color="auto"/>
              <w:left w:val="nil"/>
              <w:bottom w:val="single" w:sz="4" w:space="0" w:color="auto"/>
              <w:right w:val="single" w:sz="4" w:space="0" w:color="auto"/>
            </w:tcBorders>
            <w:vAlign w:val="center"/>
          </w:tcPr>
          <w:p w14:paraId="6492EC7F" w14:textId="49293BC9" w:rsidR="00D001EA" w:rsidRPr="00D001EA" w:rsidRDefault="00D001EA" w:rsidP="00D001EA">
            <w:pPr>
              <w:spacing w:after="0"/>
              <w:jc w:val="center"/>
              <w:rPr>
                <w:sz w:val="20"/>
                <w:szCs w:val="20"/>
                <w:lang w:val="en-US"/>
              </w:rPr>
            </w:pPr>
            <w:r>
              <w:rPr>
                <w:sz w:val="20"/>
                <w:szCs w:val="20"/>
                <w:lang w:val="en-US"/>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7C2C3" w14:textId="615DCEC3" w:rsidR="00D001EA" w:rsidRDefault="00D001EA" w:rsidP="00D001EA">
            <w:pPr>
              <w:spacing w:after="0"/>
              <w:jc w:val="center"/>
              <w:rPr>
                <w:sz w:val="20"/>
                <w:szCs w:val="20"/>
              </w:rPr>
            </w:pPr>
            <w:r>
              <w:rPr>
                <w:sz w:val="20"/>
                <w:szCs w:val="20"/>
              </w:rPr>
              <w:t>3,8</w:t>
            </w:r>
          </w:p>
        </w:tc>
        <w:tc>
          <w:tcPr>
            <w:tcW w:w="0" w:type="auto"/>
            <w:tcBorders>
              <w:top w:val="nil"/>
              <w:left w:val="nil"/>
              <w:bottom w:val="single" w:sz="4" w:space="0" w:color="auto"/>
              <w:right w:val="single" w:sz="4" w:space="0" w:color="auto"/>
            </w:tcBorders>
            <w:shd w:val="clear" w:color="auto" w:fill="auto"/>
            <w:noWrap/>
            <w:vAlign w:val="center"/>
            <w:hideMark/>
          </w:tcPr>
          <w:p w14:paraId="3A47B1FE" w14:textId="5322624C" w:rsidR="00D001EA" w:rsidRPr="008E3F60" w:rsidRDefault="008E3F60" w:rsidP="008E3F60">
            <w:pPr>
              <w:spacing w:after="0"/>
              <w:jc w:val="center"/>
              <w:rPr>
                <w:color w:val="000000" w:themeColor="text1"/>
                <w:sz w:val="20"/>
                <w:szCs w:val="20"/>
              </w:rPr>
            </w:pPr>
            <w:r w:rsidRPr="008E3F60">
              <w:rPr>
                <w:color w:val="000000" w:themeColor="text1"/>
                <w:sz w:val="20"/>
                <w:szCs w:val="20"/>
              </w:rPr>
              <w:t>2</w:t>
            </w:r>
          </w:p>
        </w:tc>
        <w:tc>
          <w:tcPr>
            <w:tcW w:w="0" w:type="auto"/>
            <w:tcBorders>
              <w:top w:val="nil"/>
              <w:left w:val="nil"/>
              <w:bottom w:val="single" w:sz="4" w:space="0" w:color="auto"/>
              <w:right w:val="single" w:sz="4" w:space="0" w:color="auto"/>
            </w:tcBorders>
            <w:vAlign w:val="center"/>
          </w:tcPr>
          <w:p w14:paraId="6B84408D" w14:textId="1A626BDE" w:rsidR="00D001EA" w:rsidRDefault="00385D50" w:rsidP="00D001EA">
            <w:pPr>
              <w:spacing w:after="0"/>
              <w:jc w:val="center"/>
              <w:rPr>
                <w:sz w:val="20"/>
                <w:szCs w:val="20"/>
              </w:rPr>
            </w:pPr>
            <w:r>
              <w:rPr>
                <w:sz w:val="20"/>
                <w:szCs w:val="20"/>
              </w:rPr>
              <w:t>0</w:t>
            </w:r>
          </w:p>
        </w:tc>
        <w:tc>
          <w:tcPr>
            <w:tcW w:w="0" w:type="auto"/>
            <w:tcBorders>
              <w:top w:val="nil"/>
              <w:left w:val="nil"/>
              <w:bottom w:val="single" w:sz="4" w:space="0" w:color="auto"/>
              <w:right w:val="single" w:sz="4" w:space="0" w:color="auto"/>
            </w:tcBorders>
            <w:vAlign w:val="bottom"/>
          </w:tcPr>
          <w:p w14:paraId="4BAD54E9" w14:textId="66E147C9" w:rsidR="00D001EA" w:rsidRPr="00D001EA" w:rsidRDefault="00D001EA" w:rsidP="00D001EA">
            <w:pPr>
              <w:spacing w:after="0"/>
              <w:jc w:val="center"/>
              <w:rPr>
                <w:sz w:val="20"/>
                <w:szCs w:val="20"/>
              </w:rPr>
            </w:pPr>
          </w:p>
        </w:tc>
      </w:tr>
      <w:tr w:rsidR="00D001EA" w:rsidRPr="00F14312" w14:paraId="5A0496D9" w14:textId="77777777" w:rsidTr="00925EE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1EDFD5" w14:textId="77777777" w:rsidR="00D001EA" w:rsidRPr="0057541E" w:rsidRDefault="00D001EA" w:rsidP="00D001EA">
            <w:pPr>
              <w:spacing w:after="100" w:afterAutospacing="1"/>
              <w:contextualSpacing/>
              <w:jc w:val="center"/>
              <w:rPr>
                <w:sz w:val="20"/>
                <w:szCs w:val="20"/>
              </w:rPr>
            </w:pPr>
            <w:r w:rsidRPr="0057541E">
              <w:rPr>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14:paraId="677DB7F5" w14:textId="77777777" w:rsidR="00D001EA" w:rsidRDefault="00D001EA" w:rsidP="00D001EA">
            <w:pPr>
              <w:spacing w:after="100" w:afterAutospacing="1"/>
              <w:rPr>
                <w:sz w:val="20"/>
                <w:szCs w:val="20"/>
              </w:rPr>
            </w:pPr>
            <w:r>
              <w:rPr>
                <w:sz w:val="20"/>
                <w:szCs w:val="20"/>
              </w:rPr>
              <w:t>Обществознание</w:t>
            </w:r>
          </w:p>
        </w:tc>
        <w:tc>
          <w:tcPr>
            <w:tcW w:w="0" w:type="auto"/>
            <w:tcBorders>
              <w:top w:val="nil"/>
              <w:left w:val="nil"/>
              <w:bottom w:val="single" w:sz="4" w:space="0" w:color="auto"/>
              <w:right w:val="single" w:sz="4" w:space="0" w:color="auto"/>
            </w:tcBorders>
            <w:shd w:val="clear" w:color="auto" w:fill="auto"/>
            <w:noWrap/>
            <w:vAlign w:val="center"/>
            <w:hideMark/>
          </w:tcPr>
          <w:p w14:paraId="5D071A14" w14:textId="4E98533D" w:rsidR="00D001EA" w:rsidRPr="003D0C03" w:rsidRDefault="00D001EA" w:rsidP="00D001EA">
            <w:pPr>
              <w:spacing w:after="0"/>
              <w:jc w:val="center"/>
              <w:rPr>
                <w:sz w:val="20"/>
                <w:szCs w:val="20"/>
              </w:rPr>
            </w:pPr>
            <w:r w:rsidRPr="00D001EA">
              <w:rPr>
                <w:sz w:val="20"/>
                <w:szCs w:val="20"/>
                <w:lang w:val="en-US"/>
              </w:rPr>
              <w:t>4</w:t>
            </w:r>
            <w:r w:rsidR="003D0C03">
              <w:rPr>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74805691" w14:textId="2597B3DA" w:rsidR="00D001EA" w:rsidRPr="00D001EA" w:rsidRDefault="00D001EA" w:rsidP="00D001EA">
            <w:pPr>
              <w:spacing w:after="0"/>
              <w:jc w:val="center"/>
              <w:rPr>
                <w:sz w:val="20"/>
                <w:szCs w:val="20"/>
              </w:rPr>
            </w:pPr>
            <w:r>
              <w:rPr>
                <w:sz w:val="20"/>
                <w:szCs w:val="20"/>
              </w:rPr>
              <w:t>25,4</w:t>
            </w:r>
          </w:p>
        </w:tc>
        <w:tc>
          <w:tcPr>
            <w:tcW w:w="0" w:type="auto"/>
            <w:tcBorders>
              <w:top w:val="single" w:sz="4" w:space="0" w:color="auto"/>
              <w:left w:val="nil"/>
              <w:bottom w:val="single" w:sz="4" w:space="0" w:color="auto"/>
              <w:right w:val="single" w:sz="4" w:space="0" w:color="auto"/>
            </w:tcBorders>
            <w:vAlign w:val="center"/>
          </w:tcPr>
          <w:p w14:paraId="7A85E8B1" w14:textId="3FDEC7BC" w:rsidR="00D001EA" w:rsidRPr="00D001EA" w:rsidRDefault="00D001EA" w:rsidP="00D001EA">
            <w:pPr>
              <w:spacing w:after="0"/>
              <w:jc w:val="center"/>
              <w:rPr>
                <w:sz w:val="20"/>
                <w:szCs w:val="20"/>
                <w:lang w:val="en-US"/>
              </w:rPr>
            </w:pPr>
            <w:r>
              <w:rPr>
                <w:sz w:val="20"/>
                <w:szCs w:val="20"/>
                <w:lang w:val="en-US"/>
              </w:rPr>
              <w:t>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CBD6A" w14:textId="74E38AAC" w:rsidR="00D001EA" w:rsidRDefault="00D001EA" w:rsidP="00D001EA">
            <w:pPr>
              <w:spacing w:after="0"/>
              <w:jc w:val="center"/>
              <w:rPr>
                <w:sz w:val="20"/>
                <w:szCs w:val="20"/>
              </w:rPr>
            </w:pPr>
            <w:r>
              <w:rPr>
                <w:sz w:val="20"/>
                <w:szCs w:val="20"/>
              </w:rPr>
              <w:t>3,8</w:t>
            </w:r>
          </w:p>
        </w:tc>
        <w:tc>
          <w:tcPr>
            <w:tcW w:w="0" w:type="auto"/>
            <w:tcBorders>
              <w:top w:val="nil"/>
              <w:left w:val="nil"/>
              <w:bottom w:val="single" w:sz="4" w:space="0" w:color="auto"/>
              <w:right w:val="single" w:sz="4" w:space="0" w:color="auto"/>
            </w:tcBorders>
            <w:shd w:val="clear" w:color="auto" w:fill="auto"/>
            <w:noWrap/>
            <w:vAlign w:val="center"/>
            <w:hideMark/>
          </w:tcPr>
          <w:p w14:paraId="7B3B9A18" w14:textId="2B6B2611" w:rsidR="00D001EA" w:rsidRPr="008E3F60" w:rsidRDefault="008E3F60" w:rsidP="008E3F60">
            <w:pPr>
              <w:spacing w:after="0"/>
              <w:jc w:val="center"/>
              <w:rPr>
                <w:color w:val="000000" w:themeColor="text1"/>
                <w:sz w:val="20"/>
                <w:szCs w:val="20"/>
              </w:rPr>
            </w:pPr>
            <w:r w:rsidRPr="008E3F60">
              <w:rPr>
                <w:color w:val="000000" w:themeColor="text1"/>
                <w:sz w:val="20"/>
                <w:szCs w:val="20"/>
              </w:rPr>
              <w:t>58,8</w:t>
            </w:r>
          </w:p>
        </w:tc>
        <w:tc>
          <w:tcPr>
            <w:tcW w:w="0" w:type="auto"/>
            <w:tcBorders>
              <w:top w:val="nil"/>
              <w:left w:val="nil"/>
              <w:bottom w:val="single" w:sz="4" w:space="0" w:color="auto"/>
              <w:right w:val="single" w:sz="4" w:space="0" w:color="auto"/>
            </w:tcBorders>
            <w:vAlign w:val="center"/>
          </w:tcPr>
          <w:p w14:paraId="38937E09" w14:textId="4CD0D0E8" w:rsidR="00D001EA" w:rsidRDefault="00385D50" w:rsidP="00D001EA">
            <w:pPr>
              <w:spacing w:after="0"/>
              <w:jc w:val="center"/>
              <w:rPr>
                <w:sz w:val="20"/>
                <w:szCs w:val="20"/>
              </w:rPr>
            </w:pPr>
            <w:r>
              <w:rPr>
                <w:sz w:val="20"/>
                <w:szCs w:val="20"/>
              </w:rPr>
              <w:t>3</w:t>
            </w:r>
          </w:p>
        </w:tc>
        <w:tc>
          <w:tcPr>
            <w:tcW w:w="0" w:type="auto"/>
            <w:tcBorders>
              <w:top w:val="nil"/>
              <w:left w:val="nil"/>
              <w:bottom w:val="single" w:sz="4" w:space="0" w:color="auto"/>
              <w:right w:val="single" w:sz="4" w:space="0" w:color="auto"/>
            </w:tcBorders>
            <w:vAlign w:val="center"/>
          </w:tcPr>
          <w:p w14:paraId="0D56E7BB" w14:textId="4FDA48EF" w:rsidR="00D001EA" w:rsidRPr="00D001EA" w:rsidRDefault="003D0C03" w:rsidP="00385D50">
            <w:pPr>
              <w:spacing w:after="0"/>
              <w:jc w:val="center"/>
              <w:rPr>
                <w:sz w:val="20"/>
                <w:szCs w:val="20"/>
              </w:rPr>
            </w:pPr>
            <w:r>
              <w:rPr>
                <w:sz w:val="20"/>
                <w:szCs w:val="20"/>
              </w:rPr>
              <w:t>0</w:t>
            </w:r>
          </w:p>
        </w:tc>
      </w:tr>
      <w:tr w:rsidR="00D001EA" w:rsidRPr="00F14312" w14:paraId="08A63A3E" w14:textId="77777777" w:rsidTr="00925EEC">
        <w:trPr>
          <w:trHeight w:val="57"/>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E131B" w14:textId="77777777" w:rsidR="00D001EA" w:rsidRPr="00025BCD" w:rsidRDefault="00D001EA" w:rsidP="00D001EA">
            <w:pPr>
              <w:spacing w:after="0"/>
              <w:contextualSpacing/>
              <w:jc w:val="center"/>
              <w:rPr>
                <w:b/>
                <w:sz w:val="20"/>
                <w:szCs w:val="20"/>
              </w:rPr>
            </w:pPr>
            <w:r w:rsidRPr="00025BCD">
              <w:rPr>
                <w:b/>
                <w:sz w:val="20"/>
                <w:szCs w:val="20"/>
              </w:rPr>
              <w:t>Итого:</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FDF9F9E" w14:textId="3CE47C5B" w:rsidR="00D001EA" w:rsidRPr="00D001EA" w:rsidRDefault="00D001EA" w:rsidP="00D001EA">
            <w:pPr>
              <w:spacing w:after="0"/>
              <w:jc w:val="center"/>
              <w:rPr>
                <w:b/>
                <w:bCs/>
                <w:sz w:val="20"/>
                <w:szCs w:val="20"/>
                <w:lang w:val="en-US"/>
              </w:rPr>
            </w:pPr>
            <w:r w:rsidRPr="00D001EA">
              <w:rPr>
                <w:b/>
                <w:bCs/>
                <w:sz w:val="20"/>
                <w:szCs w:val="20"/>
                <w:lang w:val="en-US"/>
              </w:rPr>
              <w:t>208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FB3BB4" w14:textId="4E54DB62" w:rsidR="00D001EA" w:rsidRPr="00D001EA" w:rsidRDefault="00D001EA" w:rsidP="00D001EA">
            <w:pPr>
              <w:spacing w:after="0"/>
              <w:jc w:val="center"/>
              <w:rPr>
                <w:b/>
                <w:bCs/>
                <w:sz w:val="20"/>
                <w:szCs w:val="20"/>
              </w:rPr>
            </w:pPr>
          </w:p>
        </w:tc>
        <w:tc>
          <w:tcPr>
            <w:tcW w:w="0" w:type="auto"/>
            <w:tcBorders>
              <w:top w:val="single" w:sz="4" w:space="0" w:color="auto"/>
              <w:left w:val="nil"/>
              <w:bottom w:val="single" w:sz="4" w:space="0" w:color="auto"/>
              <w:right w:val="single" w:sz="4" w:space="0" w:color="auto"/>
            </w:tcBorders>
            <w:vAlign w:val="center"/>
          </w:tcPr>
          <w:p w14:paraId="312E30EC" w14:textId="62E73467" w:rsidR="00D001EA" w:rsidRPr="00D001EA" w:rsidRDefault="00D001EA" w:rsidP="00D001EA">
            <w:pPr>
              <w:spacing w:after="0"/>
              <w:jc w:val="center"/>
              <w:rPr>
                <w:b/>
                <w:bCs/>
                <w:sz w:val="20"/>
                <w:szCs w:val="20"/>
              </w:rPr>
            </w:pPr>
            <w:r>
              <w:rPr>
                <w:b/>
                <w:bCs/>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7A0FB" w14:textId="39C0107B" w:rsidR="00D001EA" w:rsidRPr="00025BCD" w:rsidRDefault="00D001EA" w:rsidP="00D001EA">
            <w:pPr>
              <w:spacing w:after="0"/>
              <w:jc w:val="center"/>
              <w:rPr>
                <w:b/>
                <w:bCs/>
                <w:sz w:val="20"/>
                <w:szCs w:val="20"/>
              </w:rPr>
            </w:pPr>
            <w:r>
              <w:rPr>
                <w:b/>
                <w:bCs/>
                <w:sz w:val="20"/>
                <w:szCs w:val="20"/>
              </w:rPr>
              <w:t>3,9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878F75" w14:textId="725AF8B0" w:rsidR="00D001EA" w:rsidRPr="008E3F60" w:rsidRDefault="008E3F60" w:rsidP="008E3F60">
            <w:pPr>
              <w:spacing w:after="0"/>
              <w:jc w:val="center"/>
              <w:rPr>
                <w:b/>
                <w:bCs/>
                <w:color w:val="000000" w:themeColor="text1"/>
                <w:sz w:val="20"/>
                <w:szCs w:val="20"/>
              </w:rPr>
            </w:pPr>
            <w:r w:rsidRPr="008E3F60">
              <w:rPr>
                <w:b/>
                <w:bCs/>
                <w:color w:val="000000" w:themeColor="text1"/>
                <w:sz w:val="20"/>
                <w:szCs w:val="20"/>
              </w:rPr>
              <w:t>66,8</w:t>
            </w:r>
          </w:p>
        </w:tc>
        <w:tc>
          <w:tcPr>
            <w:tcW w:w="0" w:type="auto"/>
            <w:tcBorders>
              <w:top w:val="single" w:sz="4" w:space="0" w:color="auto"/>
              <w:left w:val="nil"/>
              <w:bottom w:val="single" w:sz="4" w:space="0" w:color="auto"/>
              <w:right w:val="single" w:sz="4" w:space="0" w:color="auto"/>
            </w:tcBorders>
            <w:vAlign w:val="center"/>
          </w:tcPr>
          <w:p w14:paraId="50973FEA" w14:textId="01EB2309" w:rsidR="00D001EA" w:rsidRPr="00025BCD" w:rsidRDefault="00385D50" w:rsidP="00D001EA">
            <w:pPr>
              <w:spacing w:after="0"/>
              <w:jc w:val="center"/>
              <w:rPr>
                <w:b/>
                <w:bCs/>
                <w:sz w:val="20"/>
                <w:szCs w:val="20"/>
              </w:rPr>
            </w:pPr>
            <w:r>
              <w:rPr>
                <w:b/>
                <w:bCs/>
                <w:sz w:val="20"/>
                <w:szCs w:val="20"/>
              </w:rPr>
              <w:t>8</w:t>
            </w:r>
          </w:p>
        </w:tc>
        <w:tc>
          <w:tcPr>
            <w:tcW w:w="0" w:type="auto"/>
            <w:tcBorders>
              <w:top w:val="single" w:sz="4" w:space="0" w:color="auto"/>
              <w:left w:val="nil"/>
              <w:bottom w:val="single" w:sz="4" w:space="0" w:color="auto"/>
              <w:right w:val="single" w:sz="4" w:space="0" w:color="auto"/>
            </w:tcBorders>
          </w:tcPr>
          <w:p w14:paraId="557BC7A0" w14:textId="4A1E4CF3" w:rsidR="00D001EA" w:rsidRPr="00025BCD" w:rsidRDefault="003D0C03" w:rsidP="00D001EA">
            <w:pPr>
              <w:spacing w:after="0"/>
              <w:jc w:val="center"/>
              <w:rPr>
                <w:b/>
                <w:bCs/>
                <w:sz w:val="20"/>
                <w:szCs w:val="20"/>
              </w:rPr>
            </w:pPr>
            <w:r>
              <w:rPr>
                <w:b/>
                <w:bCs/>
                <w:sz w:val="20"/>
                <w:szCs w:val="20"/>
              </w:rPr>
              <w:t>0</w:t>
            </w:r>
          </w:p>
        </w:tc>
      </w:tr>
    </w:tbl>
    <w:p w14:paraId="3518FA32" w14:textId="0035D801" w:rsidR="0002488A" w:rsidRPr="003D0C03" w:rsidRDefault="0002488A" w:rsidP="0002488A">
      <w:pPr>
        <w:spacing w:before="120" w:after="0"/>
        <w:ind w:firstLine="709"/>
        <w:rPr>
          <w:color w:val="000000" w:themeColor="text1"/>
        </w:rPr>
      </w:pPr>
      <w:r>
        <w:t xml:space="preserve">Качество знаний по результатам сдачи четырех экзаменов выпускниками </w:t>
      </w:r>
      <w:r>
        <w:rPr>
          <w:lang w:val="en-US"/>
        </w:rPr>
        <w:t>IX</w:t>
      </w:r>
      <w:r w:rsidRPr="005034DE">
        <w:t xml:space="preserve"> </w:t>
      </w:r>
      <w:r>
        <w:t xml:space="preserve">классов </w:t>
      </w:r>
      <w:r w:rsidR="00385D50">
        <w:t xml:space="preserve">Рогнединского </w:t>
      </w:r>
      <w:r>
        <w:t xml:space="preserve">района составляет </w:t>
      </w:r>
      <w:r w:rsidR="00385D50" w:rsidRPr="000472E0">
        <w:rPr>
          <w:b/>
          <w:bCs/>
          <w:color w:val="000000" w:themeColor="text1"/>
        </w:rPr>
        <w:t>66,8</w:t>
      </w:r>
      <w:r w:rsidR="003D0C03" w:rsidRPr="003D0C03">
        <w:rPr>
          <w:color w:val="000000" w:themeColor="text1"/>
        </w:rPr>
        <w:t>%</w:t>
      </w:r>
      <w:r w:rsidR="003D0C03">
        <w:rPr>
          <w:color w:val="000000" w:themeColor="text1"/>
        </w:rPr>
        <w:t>.</w:t>
      </w:r>
    </w:p>
    <w:p w14:paraId="71FB314E" w14:textId="77777777" w:rsidR="00821A21" w:rsidRDefault="00821A21" w:rsidP="0002488A">
      <w:pPr>
        <w:spacing w:after="0"/>
        <w:ind w:firstLine="708"/>
      </w:pPr>
    </w:p>
    <w:p w14:paraId="025B9A7E" w14:textId="43215D0A" w:rsidR="000A084A" w:rsidRDefault="0002488A" w:rsidP="0002488A">
      <w:pPr>
        <w:spacing w:after="0"/>
        <w:ind w:firstLine="708"/>
      </w:pPr>
      <w:r>
        <w:t xml:space="preserve">Сдали все четыре экзамена только на отметку </w:t>
      </w:r>
      <w:r w:rsidR="001A034F">
        <w:t>«</w:t>
      </w:r>
      <w:r>
        <w:t>5</w:t>
      </w:r>
      <w:r w:rsidR="001A034F">
        <w:t>»</w:t>
      </w:r>
      <w:r>
        <w:t xml:space="preserve"> </w:t>
      </w:r>
      <w:r w:rsidR="000472E0">
        <w:t>2 учащихся:</w:t>
      </w:r>
    </w:p>
    <w:p w14:paraId="0670B668" w14:textId="7784F925" w:rsidR="000A084A" w:rsidRDefault="000A084A" w:rsidP="00821A21">
      <w:pPr>
        <w:pStyle w:val="a9"/>
        <w:numPr>
          <w:ilvl w:val="0"/>
          <w:numId w:val="29"/>
        </w:numPr>
        <w:spacing w:after="0"/>
        <w:ind w:left="0" w:firstLine="426"/>
      </w:pPr>
      <w:proofErr w:type="spellStart"/>
      <w:r>
        <w:t>Гаврин</w:t>
      </w:r>
      <w:proofErr w:type="spellEnd"/>
      <w:r>
        <w:t xml:space="preserve"> Иван Юрьевич</w:t>
      </w:r>
      <w:r w:rsidR="00821A21">
        <w:t>,</w:t>
      </w:r>
      <w:r>
        <w:t xml:space="preserve"> МБОУ – Рогнединская СОШ</w:t>
      </w:r>
    </w:p>
    <w:p w14:paraId="582306D9" w14:textId="43570151" w:rsidR="000A084A" w:rsidRDefault="000A084A" w:rsidP="00821A21">
      <w:pPr>
        <w:pStyle w:val="a9"/>
        <w:numPr>
          <w:ilvl w:val="0"/>
          <w:numId w:val="29"/>
        </w:numPr>
        <w:spacing w:after="0"/>
        <w:ind w:left="0" w:firstLine="426"/>
      </w:pPr>
      <w:r>
        <w:t>Горбачев Владислав Юрьевич</w:t>
      </w:r>
      <w:r w:rsidR="00821A21">
        <w:t>,</w:t>
      </w:r>
      <w:r>
        <w:t xml:space="preserve"> МБОУ – Рогнединская СОШ</w:t>
      </w:r>
    </w:p>
    <w:p w14:paraId="2E8EA037" w14:textId="4D9CB8CC" w:rsidR="00A87A49" w:rsidRDefault="00A87A49" w:rsidP="00807C34">
      <w:pPr>
        <w:pStyle w:val="af"/>
        <w:spacing w:before="240" w:after="120"/>
        <w:jc w:val="center"/>
        <w:rPr>
          <w:bCs w:val="0"/>
          <w:color w:val="auto"/>
          <w:sz w:val="24"/>
          <w:szCs w:val="22"/>
        </w:rPr>
      </w:pPr>
      <w:r w:rsidRPr="000273A1">
        <w:rPr>
          <w:bCs w:val="0"/>
          <w:color w:val="auto"/>
          <w:sz w:val="24"/>
          <w:szCs w:val="22"/>
        </w:rPr>
        <w:t>Сведения о пересдаче ОГЭ по учебн</w:t>
      </w:r>
      <w:r>
        <w:rPr>
          <w:bCs w:val="0"/>
          <w:color w:val="auto"/>
          <w:sz w:val="24"/>
          <w:szCs w:val="22"/>
        </w:rPr>
        <w:t>ым</w:t>
      </w:r>
      <w:r w:rsidRPr="000273A1">
        <w:rPr>
          <w:bCs w:val="0"/>
          <w:color w:val="auto"/>
          <w:sz w:val="24"/>
          <w:szCs w:val="22"/>
        </w:rPr>
        <w:t xml:space="preserve"> предмет</w:t>
      </w:r>
      <w:r>
        <w:rPr>
          <w:bCs w:val="0"/>
          <w:color w:val="auto"/>
          <w:sz w:val="24"/>
          <w:szCs w:val="22"/>
        </w:rPr>
        <w:t>ам</w:t>
      </w:r>
      <w:r w:rsidR="00807C34">
        <w:rPr>
          <w:bCs w:val="0"/>
          <w:color w:val="auto"/>
          <w:sz w:val="24"/>
          <w:szCs w:val="22"/>
        </w:rPr>
        <w:t xml:space="preserve"> </w:t>
      </w:r>
      <w:r>
        <w:rPr>
          <w:bCs w:val="0"/>
          <w:color w:val="auto"/>
          <w:sz w:val="24"/>
          <w:szCs w:val="22"/>
        </w:rPr>
        <w:t>в</w:t>
      </w:r>
      <w:r w:rsidRPr="000273A1">
        <w:rPr>
          <w:bCs w:val="0"/>
          <w:color w:val="auto"/>
          <w:sz w:val="24"/>
          <w:szCs w:val="22"/>
        </w:rPr>
        <w:t xml:space="preserve"> </w:t>
      </w:r>
      <w:r w:rsidR="000472E0">
        <w:rPr>
          <w:bCs w:val="0"/>
          <w:color w:val="auto"/>
          <w:sz w:val="24"/>
          <w:szCs w:val="22"/>
        </w:rPr>
        <w:t>Рогнединском районе</w:t>
      </w:r>
    </w:p>
    <w:p w14:paraId="30A51760" w14:textId="6C4257AC" w:rsidR="00A87A49" w:rsidRPr="00F35C9D" w:rsidRDefault="00A87A49" w:rsidP="00821A21">
      <w:pPr>
        <w:pStyle w:val="af"/>
        <w:spacing w:after="0"/>
        <w:jc w:val="right"/>
        <w:rPr>
          <w:lang w:val="en-US"/>
        </w:rPr>
      </w:pPr>
      <w:r>
        <w:t xml:space="preserve">Таблица </w:t>
      </w:r>
      <w:r w:rsidR="00F35C9D">
        <w:rPr>
          <w:lang w:val="en-US"/>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3"/>
        <w:gridCol w:w="1173"/>
        <w:gridCol w:w="1240"/>
        <w:gridCol w:w="1313"/>
        <w:gridCol w:w="1129"/>
        <w:gridCol w:w="1135"/>
        <w:gridCol w:w="991"/>
        <w:gridCol w:w="1100"/>
      </w:tblGrid>
      <w:tr w:rsidR="003D0C03" w14:paraId="4161A202" w14:textId="4FA8EF21" w:rsidTr="003D0C03">
        <w:trPr>
          <w:cantSplit/>
          <w:tblHeader/>
        </w:trPr>
        <w:tc>
          <w:tcPr>
            <w:tcW w:w="900" w:type="pct"/>
            <w:vMerge w:val="restart"/>
            <w:vAlign w:val="center"/>
            <w:hideMark/>
          </w:tcPr>
          <w:p w14:paraId="487E9CF5" w14:textId="77777777" w:rsidR="003D0C03" w:rsidRPr="003D0C03" w:rsidRDefault="003D0C03" w:rsidP="005A7DAA">
            <w:pPr>
              <w:spacing w:after="0"/>
              <w:jc w:val="center"/>
              <w:rPr>
                <w:b/>
                <w:bCs/>
                <w:sz w:val="18"/>
                <w:szCs w:val="18"/>
              </w:rPr>
            </w:pPr>
            <w:r w:rsidRPr="003D0C03">
              <w:rPr>
                <w:b/>
                <w:bCs/>
                <w:sz w:val="18"/>
                <w:szCs w:val="18"/>
              </w:rPr>
              <w:t>Предмет</w:t>
            </w:r>
          </w:p>
        </w:tc>
        <w:tc>
          <w:tcPr>
            <w:tcW w:w="595" w:type="pct"/>
            <w:vMerge w:val="restart"/>
            <w:vAlign w:val="center"/>
            <w:hideMark/>
          </w:tcPr>
          <w:p w14:paraId="3C58501A" w14:textId="77777777" w:rsidR="003D0C03" w:rsidRPr="003D0C03" w:rsidRDefault="003D0C03" w:rsidP="005A7DAA">
            <w:pPr>
              <w:spacing w:after="0"/>
              <w:ind w:left="-57" w:right="-57"/>
              <w:jc w:val="center"/>
              <w:rPr>
                <w:b/>
                <w:bCs/>
                <w:sz w:val="18"/>
                <w:szCs w:val="18"/>
              </w:rPr>
            </w:pPr>
            <w:r w:rsidRPr="003D0C03">
              <w:rPr>
                <w:b/>
                <w:bCs/>
                <w:sz w:val="18"/>
                <w:szCs w:val="18"/>
              </w:rPr>
              <w:t>Количество участников</w:t>
            </w:r>
          </w:p>
        </w:tc>
        <w:tc>
          <w:tcPr>
            <w:tcW w:w="629" w:type="pct"/>
            <w:vMerge w:val="restart"/>
            <w:vAlign w:val="center"/>
            <w:hideMark/>
          </w:tcPr>
          <w:p w14:paraId="2305BAE8" w14:textId="77777777" w:rsidR="003D0C03" w:rsidRPr="003D0C03" w:rsidRDefault="003D0C03" w:rsidP="005A7DAA">
            <w:pPr>
              <w:spacing w:after="0"/>
              <w:ind w:left="-57" w:right="-57"/>
              <w:jc w:val="center"/>
              <w:rPr>
                <w:b/>
                <w:bCs/>
                <w:sz w:val="18"/>
                <w:szCs w:val="18"/>
              </w:rPr>
            </w:pPr>
            <w:r w:rsidRPr="003D0C03">
              <w:rPr>
                <w:b/>
                <w:bCs/>
                <w:color w:val="000000"/>
                <w:sz w:val="18"/>
                <w:szCs w:val="18"/>
              </w:rPr>
              <w:t>Количество участники, получившие отметку «2»</w:t>
            </w:r>
          </w:p>
        </w:tc>
        <w:tc>
          <w:tcPr>
            <w:tcW w:w="666" w:type="pct"/>
            <w:vMerge w:val="restart"/>
            <w:noWrap/>
            <w:vAlign w:val="center"/>
            <w:hideMark/>
          </w:tcPr>
          <w:p w14:paraId="2DE0185F" w14:textId="77777777" w:rsidR="003D0C03" w:rsidRPr="003D0C03" w:rsidRDefault="003D0C03" w:rsidP="005A7DAA">
            <w:pPr>
              <w:spacing w:after="0"/>
              <w:ind w:left="-57" w:right="-57"/>
              <w:jc w:val="center"/>
              <w:rPr>
                <w:b/>
                <w:bCs/>
                <w:sz w:val="18"/>
                <w:szCs w:val="18"/>
              </w:rPr>
            </w:pPr>
            <w:r w:rsidRPr="003D0C03">
              <w:rPr>
                <w:b/>
                <w:bCs/>
                <w:color w:val="000000"/>
                <w:sz w:val="18"/>
                <w:szCs w:val="18"/>
              </w:rPr>
              <w:t>Допущенные к пересдаче</w:t>
            </w:r>
          </w:p>
          <w:p w14:paraId="0913AFEF" w14:textId="77777777" w:rsidR="003D0C03" w:rsidRPr="003D0C03" w:rsidRDefault="003D0C03" w:rsidP="005A7DAA">
            <w:pPr>
              <w:spacing w:after="0"/>
              <w:ind w:left="-57" w:right="-57"/>
              <w:jc w:val="center"/>
              <w:rPr>
                <w:b/>
                <w:bCs/>
                <w:sz w:val="18"/>
                <w:szCs w:val="18"/>
              </w:rPr>
            </w:pPr>
            <w:r w:rsidRPr="003D0C03">
              <w:rPr>
                <w:b/>
                <w:bCs/>
                <w:color w:val="000000"/>
                <w:sz w:val="18"/>
                <w:szCs w:val="18"/>
              </w:rPr>
              <w:t>в основной период</w:t>
            </w:r>
          </w:p>
        </w:tc>
        <w:tc>
          <w:tcPr>
            <w:tcW w:w="1149" w:type="pct"/>
            <w:gridSpan w:val="2"/>
            <w:vAlign w:val="center"/>
          </w:tcPr>
          <w:p w14:paraId="535118DF" w14:textId="77777777" w:rsidR="003D0C03" w:rsidRPr="003D0C03" w:rsidRDefault="003D0C03" w:rsidP="005A7DAA">
            <w:pPr>
              <w:spacing w:after="0"/>
              <w:jc w:val="center"/>
              <w:rPr>
                <w:b/>
                <w:bCs/>
                <w:sz w:val="18"/>
                <w:szCs w:val="18"/>
              </w:rPr>
            </w:pPr>
            <w:r w:rsidRPr="003D0C03">
              <w:rPr>
                <w:b/>
                <w:bCs/>
                <w:color w:val="000000"/>
                <w:sz w:val="18"/>
                <w:szCs w:val="18"/>
              </w:rPr>
              <w:t>Результаты пересдачи</w:t>
            </w:r>
          </w:p>
          <w:p w14:paraId="693413ED" w14:textId="77777777" w:rsidR="003D0C03" w:rsidRPr="003D0C03" w:rsidRDefault="003D0C03" w:rsidP="005A7DAA">
            <w:pPr>
              <w:spacing w:after="0"/>
              <w:jc w:val="center"/>
              <w:rPr>
                <w:b/>
                <w:bCs/>
                <w:sz w:val="18"/>
                <w:szCs w:val="18"/>
              </w:rPr>
            </w:pPr>
            <w:r w:rsidRPr="003D0C03">
              <w:rPr>
                <w:b/>
                <w:bCs/>
                <w:color w:val="000000"/>
                <w:sz w:val="18"/>
                <w:szCs w:val="18"/>
              </w:rPr>
              <w:t>в основной период</w:t>
            </w:r>
          </w:p>
        </w:tc>
        <w:tc>
          <w:tcPr>
            <w:tcW w:w="1061" w:type="pct"/>
            <w:gridSpan w:val="2"/>
          </w:tcPr>
          <w:p w14:paraId="78873471" w14:textId="77777777" w:rsidR="003D0C03" w:rsidRPr="003D0C03" w:rsidRDefault="003D0C03" w:rsidP="003D0C03">
            <w:pPr>
              <w:spacing w:after="0"/>
              <w:jc w:val="center"/>
              <w:rPr>
                <w:b/>
                <w:bCs/>
                <w:sz w:val="18"/>
                <w:szCs w:val="18"/>
              </w:rPr>
            </w:pPr>
            <w:r w:rsidRPr="003D0C03">
              <w:rPr>
                <w:b/>
                <w:bCs/>
                <w:color w:val="000000"/>
                <w:sz w:val="18"/>
                <w:szCs w:val="18"/>
              </w:rPr>
              <w:t>Результаты пересдачи</w:t>
            </w:r>
          </w:p>
          <w:p w14:paraId="1EEA9A1C" w14:textId="67D973B8" w:rsidR="003D0C03" w:rsidRPr="003D0C03" w:rsidRDefault="003D0C03" w:rsidP="003D0C03">
            <w:pPr>
              <w:spacing w:after="0"/>
              <w:jc w:val="center"/>
              <w:rPr>
                <w:b/>
                <w:bCs/>
                <w:color w:val="000000"/>
                <w:sz w:val="18"/>
                <w:szCs w:val="18"/>
              </w:rPr>
            </w:pPr>
            <w:r w:rsidRPr="003D0C03">
              <w:rPr>
                <w:b/>
                <w:bCs/>
                <w:color w:val="000000"/>
                <w:sz w:val="18"/>
                <w:szCs w:val="18"/>
              </w:rPr>
              <w:t>в дополнительный период</w:t>
            </w:r>
          </w:p>
        </w:tc>
      </w:tr>
      <w:tr w:rsidR="003D0C03" w14:paraId="361DC1AD" w14:textId="2926E4D6" w:rsidTr="003D0C03">
        <w:trPr>
          <w:cantSplit/>
          <w:tblHeader/>
        </w:trPr>
        <w:tc>
          <w:tcPr>
            <w:tcW w:w="900" w:type="pct"/>
            <w:vMerge/>
            <w:vAlign w:val="center"/>
            <w:hideMark/>
          </w:tcPr>
          <w:p w14:paraId="5991091B" w14:textId="77777777" w:rsidR="003D0C03" w:rsidRPr="003D0C03" w:rsidRDefault="003D0C03" w:rsidP="003D0C03">
            <w:pPr>
              <w:spacing w:after="0"/>
              <w:jc w:val="center"/>
              <w:rPr>
                <w:b/>
                <w:bCs/>
                <w:sz w:val="18"/>
                <w:szCs w:val="18"/>
              </w:rPr>
            </w:pPr>
          </w:p>
        </w:tc>
        <w:tc>
          <w:tcPr>
            <w:tcW w:w="595" w:type="pct"/>
            <w:vMerge/>
            <w:vAlign w:val="center"/>
            <w:hideMark/>
          </w:tcPr>
          <w:p w14:paraId="2C173D9B" w14:textId="77777777" w:rsidR="003D0C03" w:rsidRPr="003D0C03" w:rsidRDefault="003D0C03" w:rsidP="003D0C03">
            <w:pPr>
              <w:spacing w:after="0"/>
              <w:jc w:val="center"/>
              <w:rPr>
                <w:b/>
                <w:bCs/>
                <w:sz w:val="18"/>
                <w:szCs w:val="18"/>
              </w:rPr>
            </w:pPr>
          </w:p>
        </w:tc>
        <w:tc>
          <w:tcPr>
            <w:tcW w:w="629" w:type="pct"/>
            <w:vMerge/>
            <w:vAlign w:val="center"/>
            <w:hideMark/>
          </w:tcPr>
          <w:p w14:paraId="12A33343" w14:textId="77777777" w:rsidR="003D0C03" w:rsidRPr="003D0C03" w:rsidRDefault="003D0C03" w:rsidP="003D0C03">
            <w:pPr>
              <w:spacing w:after="0"/>
              <w:jc w:val="center"/>
              <w:rPr>
                <w:b/>
                <w:bCs/>
                <w:color w:val="000000"/>
                <w:sz w:val="18"/>
                <w:szCs w:val="18"/>
              </w:rPr>
            </w:pPr>
          </w:p>
        </w:tc>
        <w:tc>
          <w:tcPr>
            <w:tcW w:w="666" w:type="pct"/>
            <w:vMerge/>
            <w:noWrap/>
            <w:vAlign w:val="center"/>
            <w:hideMark/>
          </w:tcPr>
          <w:p w14:paraId="19F23D8D" w14:textId="77777777" w:rsidR="003D0C03" w:rsidRPr="003D0C03" w:rsidRDefault="003D0C03" w:rsidP="003D0C03">
            <w:pPr>
              <w:spacing w:after="0"/>
              <w:jc w:val="center"/>
              <w:rPr>
                <w:b/>
                <w:bCs/>
                <w:color w:val="000000"/>
                <w:sz w:val="18"/>
                <w:szCs w:val="18"/>
              </w:rPr>
            </w:pPr>
          </w:p>
        </w:tc>
        <w:tc>
          <w:tcPr>
            <w:tcW w:w="573" w:type="pct"/>
            <w:vAlign w:val="center"/>
          </w:tcPr>
          <w:p w14:paraId="7D300424" w14:textId="77777777" w:rsidR="003D0C03" w:rsidRPr="003D0C03" w:rsidRDefault="003D0C03" w:rsidP="003D0C03">
            <w:pPr>
              <w:spacing w:after="0"/>
              <w:ind w:left="-57" w:right="-57"/>
              <w:jc w:val="center"/>
              <w:rPr>
                <w:b/>
                <w:bCs/>
                <w:color w:val="000000"/>
                <w:sz w:val="18"/>
                <w:szCs w:val="18"/>
              </w:rPr>
            </w:pPr>
            <w:r w:rsidRPr="003D0C03">
              <w:rPr>
                <w:b/>
                <w:bCs/>
                <w:color w:val="000000"/>
                <w:sz w:val="18"/>
                <w:szCs w:val="18"/>
              </w:rPr>
              <w:t>пересдали</w:t>
            </w:r>
          </w:p>
        </w:tc>
        <w:tc>
          <w:tcPr>
            <w:tcW w:w="576" w:type="pct"/>
            <w:vAlign w:val="center"/>
          </w:tcPr>
          <w:p w14:paraId="361BC294" w14:textId="77777777" w:rsidR="003D0C03" w:rsidRPr="003D0C03" w:rsidRDefault="003D0C03" w:rsidP="003D0C03">
            <w:pPr>
              <w:spacing w:after="0"/>
              <w:ind w:left="-57" w:right="-57"/>
              <w:jc w:val="center"/>
              <w:rPr>
                <w:b/>
                <w:bCs/>
                <w:color w:val="000000"/>
                <w:sz w:val="18"/>
                <w:szCs w:val="18"/>
              </w:rPr>
            </w:pPr>
            <w:r w:rsidRPr="003D0C03">
              <w:rPr>
                <w:b/>
                <w:bCs/>
                <w:color w:val="000000"/>
                <w:sz w:val="18"/>
                <w:szCs w:val="18"/>
              </w:rPr>
              <w:t>не пересдали</w:t>
            </w:r>
          </w:p>
        </w:tc>
        <w:tc>
          <w:tcPr>
            <w:tcW w:w="503" w:type="pct"/>
            <w:vAlign w:val="center"/>
          </w:tcPr>
          <w:p w14:paraId="13A1227D" w14:textId="1E5E62A8" w:rsidR="003D0C03" w:rsidRPr="003D0C03" w:rsidRDefault="003D0C03" w:rsidP="003D0C03">
            <w:pPr>
              <w:spacing w:after="0"/>
              <w:ind w:left="-57" w:right="-57"/>
              <w:jc w:val="center"/>
              <w:rPr>
                <w:b/>
                <w:bCs/>
                <w:color w:val="000000"/>
                <w:sz w:val="18"/>
                <w:szCs w:val="18"/>
              </w:rPr>
            </w:pPr>
            <w:r w:rsidRPr="003D0C03">
              <w:rPr>
                <w:b/>
                <w:bCs/>
                <w:color w:val="000000"/>
                <w:sz w:val="18"/>
                <w:szCs w:val="18"/>
              </w:rPr>
              <w:t>пересдали</w:t>
            </w:r>
          </w:p>
        </w:tc>
        <w:tc>
          <w:tcPr>
            <w:tcW w:w="558" w:type="pct"/>
            <w:vAlign w:val="center"/>
          </w:tcPr>
          <w:p w14:paraId="5425B637" w14:textId="25FB7CAF" w:rsidR="003D0C03" w:rsidRPr="003D0C03" w:rsidRDefault="003D0C03" w:rsidP="003D0C03">
            <w:pPr>
              <w:spacing w:after="0"/>
              <w:ind w:left="-57" w:right="-57"/>
              <w:jc w:val="center"/>
              <w:rPr>
                <w:b/>
                <w:bCs/>
                <w:color w:val="000000"/>
                <w:sz w:val="18"/>
                <w:szCs w:val="18"/>
              </w:rPr>
            </w:pPr>
            <w:r w:rsidRPr="003D0C03">
              <w:rPr>
                <w:b/>
                <w:bCs/>
                <w:color w:val="000000"/>
                <w:sz w:val="18"/>
                <w:szCs w:val="18"/>
              </w:rPr>
              <w:t>не пересдали</w:t>
            </w:r>
          </w:p>
        </w:tc>
      </w:tr>
      <w:tr w:rsidR="003D0C03" w:rsidRPr="007367FA" w14:paraId="78AC9B61" w14:textId="45CC38F7" w:rsidTr="003D0C03">
        <w:trPr>
          <w:trHeight w:val="57"/>
        </w:trPr>
        <w:tc>
          <w:tcPr>
            <w:tcW w:w="900" w:type="pct"/>
            <w:noWrap/>
            <w:vAlign w:val="center"/>
          </w:tcPr>
          <w:p w14:paraId="2E9BCC03" w14:textId="54E31E78" w:rsidR="003D0C03" w:rsidRPr="0054216C" w:rsidRDefault="003D0C03" w:rsidP="0054216C">
            <w:pPr>
              <w:spacing w:after="0"/>
              <w:ind w:left="-113" w:right="-57"/>
              <w:jc w:val="center"/>
              <w:rPr>
                <w:szCs w:val="24"/>
              </w:rPr>
            </w:pPr>
            <w:r>
              <w:rPr>
                <w:szCs w:val="24"/>
              </w:rPr>
              <w:t>Математика</w:t>
            </w:r>
          </w:p>
        </w:tc>
        <w:tc>
          <w:tcPr>
            <w:tcW w:w="595" w:type="pct"/>
            <w:noWrap/>
            <w:vAlign w:val="center"/>
          </w:tcPr>
          <w:p w14:paraId="29EE517A" w14:textId="6B4E374A" w:rsidR="003D0C03" w:rsidRPr="000542ED" w:rsidRDefault="003D0C03" w:rsidP="005A7DAA">
            <w:pPr>
              <w:spacing w:after="0"/>
              <w:ind w:left="-113" w:right="-57"/>
              <w:jc w:val="center"/>
              <w:rPr>
                <w:szCs w:val="24"/>
              </w:rPr>
            </w:pPr>
            <w:r>
              <w:rPr>
                <w:szCs w:val="24"/>
              </w:rPr>
              <w:t>52</w:t>
            </w:r>
          </w:p>
        </w:tc>
        <w:tc>
          <w:tcPr>
            <w:tcW w:w="629" w:type="pct"/>
            <w:noWrap/>
            <w:vAlign w:val="center"/>
          </w:tcPr>
          <w:p w14:paraId="36B88C9D" w14:textId="05CE521E" w:rsidR="003D0C03" w:rsidRPr="000542ED" w:rsidRDefault="003D0C03" w:rsidP="005A7DAA">
            <w:pPr>
              <w:spacing w:after="0"/>
              <w:ind w:left="-113" w:right="-57"/>
              <w:jc w:val="center"/>
              <w:rPr>
                <w:szCs w:val="24"/>
              </w:rPr>
            </w:pPr>
            <w:r>
              <w:rPr>
                <w:szCs w:val="24"/>
              </w:rPr>
              <w:t>2</w:t>
            </w:r>
          </w:p>
        </w:tc>
        <w:tc>
          <w:tcPr>
            <w:tcW w:w="666" w:type="pct"/>
            <w:noWrap/>
            <w:vAlign w:val="center"/>
          </w:tcPr>
          <w:p w14:paraId="60F72DF6" w14:textId="25499698" w:rsidR="003D0C03" w:rsidRPr="000542ED" w:rsidRDefault="003D0C03" w:rsidP="005A7DAA">
            <w:pPr>
              <w:spacing w:after="0"/>
              <w:ind w:left="-113" w:right="-57"/>
              <w:jc w:val="center"/>
              <w:rPr>
                <w:szCs w:val="24"/>
              </w:rPr>
            </w:pPr>
            <w:r>
              <w:rPr>
                <w:szCs w:val="24"/>
              </w:rPr>
              <w:t>2</w:t>
            </w:r>
          </w:p>
        </w:tc>
        <w:tc>
          <w:tcPr>
            <w:tcW w:w="573" w:type="pct"/>
            <w:vAlign w:val="center"/>
          </w:tcPr>
          <w:p w14:paraId="05AB28C9" w14:textId="37D624AA" w:rsidR="003D0C03" w:rsidRPr="000542ED" w:rsidRDefault="003D0C03" w:rsidP="005A7DAA">
            <w:pPr>
              <w:spacing w:after="0"/>
              <w:ind w:left="-113" w:right="-57"/>
              <w:jc w:val="center"/>
              <w:rPr>
                <w:szCs w:val="24"/>
              </w:rPr>
            </w:pPr>
            <w:r>
              <w:rPr>
                <w:szCs w:val="24"/>
              </w:rPr>
              <w:t>2</w:t>
            </w:r>
          </w:p>
        </w:tc>
        <w:tc>
          <w:tcPr>
            <w:tcW w:w="576" w:type="pct"/>
            <w:vAlign w:val="center"/>
          </w:tcPr>
          <w:p w14:paraId="12486883" w14:textId="41607CD8" w:rsidR="003D0C03" w:rsidRPr="000542ED" w:rsidRDefault="003D0C03" w:rsidP="005A7DAA">
            <w:pPr>
              <w:spacing w:after="0"/>
              <w:ind w:left="-113" w:right="-57"/>
              <w:jc w:val="center"/>
              <w:rPr>
                <w:szCs w:val="24"/>
              </w:rPr>
            </w:pPr>
            <w:r w:rsidRPr="000542ED">
              <w:rPr>
                <w:szCs w:val="24"/>
              </w:rPr>
              <w:t>0</w:t>
            </w:r>
          </w:p>
        </w:tc>
        <w:tc>
          <w:tcPr>
            <w:tcW w:w="503" w:type="pct"/>
          </w:tcPr>
          <w:p w14:paraId="618AD018" w14:textId="77777777" w:rsidR="003D0C03" w:rsidRPr="000542ED" w:rsidRDefault="003D0C03" w:rsidP="005A7DAA">
            <w:pPr>
              <w:spacing w:after="0"/>
              <w:ind w:left="-113" w:right="-57"/>
              <w:jc w:val="center"/>
              <w:rPr>
                <w:szCs w:val="24"/>
              </w:rPr>
            </w:pPr>
          </w:p>
        </w:tc>
        <w:tc>
          <w:tcPr>
            <w:tcW w:w="558" w:type="pct"/>
          </w:tcPr>
          <w:p w14:paraId="46B24587" w14:textId="77777777" w:rsidR="003D0C03" w:rsidRPr="000542ED" w:rsidRDefault="003D0C03" w:rsidP="005A7DAA">
            <w:pPr>
              <w:spacing w:after="0"/>
              <w:ind w:left="-113" w:right="-57"/>
              <w:jc w:val="center"/>
              <w:rPr>
                <w:szCs w:val="24"/>
              </w:rPr>
            </w:pPr>
          </w:p>
        </w:tc>
      </w:tr>
      <w:tr w:rsidR="003D0C03" w:rsidRPr="007367FA" w14:paraId="65134D59" w14:textId="4022382A" w:rsidTr="003D0C03">
        <w:trPr>
          <w:trHeight w:val="57"/>
        </w:trPr>
        <w:tc>
          <w:tcPr>
            <w:tcW w:w="900" w:type="pct"/>
            <w:noWrap/>
            <w:vAlign w:val="center"/>
          </w:tcPr>
          <w:p w14:paraId="0F552C51" w14:textId="41A49B63" w:rsidR="003D0C03" w:rsidRPr="000542ED" w:rsidRDefault="003D0C03" w:rsidP="0054216C">
            <w:pPr>
              <w:spacing w:after="0"/>
              <w:ind w:left="-113" w:right="-57"/>
              <w:jc w:val="center"/>
              <w:rPr>
                <w:szCs w:val="24"/>
              </w:rPr>
            </w:pPr>
            <w:r>
              <w:rPr>
                <w:szCs w:val="24"/>
              </w:rPr>
              <w:t>География</w:t>
            </w:r>
          </w:p>
        </w:tc>
        <w:tc>
          <w:tcPr>
            <w:tcW w:w="595" w:type="pct"/>
            <w:noWrap/>
            <w:vAlign w:val="center"/>
          </w:tcPr>
          <w:p w14:paraId="5191CF4E" w14:textId="71FD6070" w:rsidR="003D0C03" w:rsidRPr="000542ED" w:rsidRDefault="003D0C03" w:rsidP="005A7DAA">
            <w:pPr>
              <w:spacing w:after="0"/>
              <w:ind w:left="-113" w:right="-57"/>
              <w:jc w:val="center"/>
              <w:rPr>
                <w:szCs w:val="24"/>
              </w:rPr>
            </w:pPr>
            <w:r>
              <w:rPr>
                <w:szCs w:val="24"/>
              </w:rPr>
              <w:t>17</w:t>
            </w:r>
          </w:p>
        </w:tc>
        <w:tc>
          <w:tcPr>
            <w:tcW w:w="629" w:type="pct"/>
            <w:noWrap/>
            <w:vAlign w:val="center"/>
          </w:tcPr>
          <w:p w14:paraId="61CABFCC" w14:textId="5730F807" w:rsidR="003D0C03" w:rsidRPr="000542ED" w:rsidRDefault="003D0C03" w:rsidP="005A7DAA">
            <w:pPr>
              <w:spacing w:after="0"/>
              <w:ind w:left="-113" w:right="-57"/>
              <w:jc w:val="center"/>
              <w:rPr>
                <w:szCs w:val="24"/>
              </w:rPr>
            </w:pPr>
            <w:r>
              <w:rPr>
                <w:szCs w:val="24"/>
              </w:rPr>
              <w:t>2</w:t>
            </w:r>
          </w:p>
        </w:tc>
        <w:tc>
          <w:tcPr>
            <w:tcW w:w="666" w:type="pct"/>
            <w:noWrap/>
            <w:vAlign w:val="center"/>
          </w:tcPr>
          <w:p w14:paraId="3A2CD47E" w14:textId="1322FDB8" w:rsidR="003D0C03" w:rsidRPr="000542ED" w:rsidRDefault="003D0C03" w:rsidP="005A7DAA">
            <w:pPr>
              <w:spacing w:after="0"/>
              <w:ind w:left="-113" w:right="-57"/>
              <w:jc w:val="center"/>
              <w:rPr>
                <w:szCs w:val="24"/>
              </w:rPr>
            </w:pPr>
            <w:r>
              <w:rPr>
                <w:szCs w:val="24"/>
              </w:rPr>
              <w:t>2</w:t>
            </w:r>
          </w:p>
        </w:tc>
        <w:tc>
          <w:tcPr>
            <w:tcW w:w="573" w:type="pct"/>
            <w:vAlign w:val="center"/>
          </w:tcPr>
          <w:p w14:paraId="64E0C861" w14:textId="2D4953BE" w:rsidR="003D0C03" w:rsidRPr="000542ED" w:rsidRDefault="003D0C03" w:rsidP="005A7DAA">
            <w:pPr>
              <w:spacing w:after="0"/>
              <w:ind w:left="-113" w:right="-57"/>
              <w:jc w:val="center"/>
              <w:rPr>
                <w:szCs w:val="24"/>
              </w:rPr>
            </w:pPr>
            <w:r>
              <w:rPr>
                <w:szCs w:val="24"/>
              </w:rPr>
              <w:t>2</w:t>
            </w:r>
          </w:p>
        </w:tc>
        <w:tc>
          <w:tcPr>
            <w:tcW w:w="576" w:type="pct"/>
            <w:vAlign w:val="center"/>
          </w:tcPr>
          <w:p w14:paraId="1E740C94" w14:textId="36A7C3DB" w:rsidR="003D0C03" w:rsidRPr="000542ED" w:rsidRDefault="003D0C03" w:rsidP="005A7DAA">
            <w:pPr>
              <w:spacing w:after="0"/>
              <w:ind w:left="-113" w:right="-57"/>
              <w:jc w:val="center"/>
              <w:rPr>
                <w:szCs w:val="24"/>
              </w:rPr>
            </w:pPr>
            <w:r>
              <w:rPr>
                <w:szCs w:val="24"/>
              </w:rPr>
              <w:t>0</w:t>
            </w:r>
          </w:p>
        </w:tc>
        <w:tc>
          <w:tcPr>
            <w:tcW w:w="503" w:type="pct"/>
          </w:tcPr>
          <w:p w14:paraId="26DF0838" w14:textId="77777777" w:rsidR="003D0C03" w:rsidRDefault="003D0C03" w:rsidP="005A7DAA">
            <w:pPr>
              <w:spacing w:after="0"/>
              <w:ind w:left="-113" w:right="-57"/>
              <w:jc w:val="center"/>
              <w:rPr>
                <w:szCs w:val="24"/>
              </w:rPr>
            </w:pPr>
          </w:p>
        </w:tc>
        <w:tc>
          <w:tcPr>
            <w:tcW w:w="558" w:type="pct"/>
          </w:tcPr>
          <w:p w14:paraId="7BD18137" w14:textId="77777777" w:rsidR="003D0C03" w:rsidRDefault="003D0C03" w:rsidP="005A7DAA">
            <w:pPr>
              <w:spacing w:after="0"/>
              <w:ind w:left="-113" w:right="-57"/>
              <w:jc w:val="center"/>
              <w:rPr>
                <w:szCs w:val="24"/>
              </w:rPr>
            </w:pPr>
          </w:p>
        </w:tc>
      </w:tr>
      <w:tr w:rsidR="003D0C03" w:rsidRPr="007367FA" w14:paraId="2742E87F" w14:textId="2F5712A4" w:rsidTr="003D0C03">
        <w:trPr>
          <w:trHeight w:val="57"/>
        </w:trPr>
        <w:tc>
          <w:tcPr>
            <w:tcW w:w="900" w:type="pct"/>
            <w:noWrap/>
            <w:vAlign w:val="center"/>
          </w:tcPr>
          <w:p w14:paraId="082163BE" w14:textId="62ED0244" w:rsidR="003D0C03" w:rsidRPr="000542ED" w:rsidRDefault="003D0C03" w:rsidP="0054216C">
            <w:pPr>
              <w:spacing w:after="0"/>
              <w:ind w:left="-113" w:right="-57"/>
              <w:jc w:val="center"/>
              <w:rPr>
                <w:szCs w:val="24"/>
              </w:rPr>
            </w:pPr>
            <w:r>
              <w:rPr>
                <w:szCs w:val="24"/>
              </w:rPr>
              <w:t>Обществознание</w:t>
            </w:r>
          </w:p>
        </w:tc>
        <w:tc>
          <w:tcPr>
            <w:tcW w:w="595" w:type="pct"/>
            <w:noWrap/>
            <w:vAlign w:val="center"/>
          </w:tcPr>
          <w:p w14:paraId="03FC375C" w14:textId="508B2AE9" w:rsidR="003D0C03" w:rsidRPr="000542ED" w:rsidRDefault="003D0C03" w:rsidP="005A7DAA">
            <w:pPr>
              <w:spacing w:after="0"/>
              <w:ind w:left="-113" w:right="-57"/>
              <w:jc w:val="center"/>
              <w:rPr>
                <w:szCs w:val="24"/>
              </w:rPr>
            </w:pPr>
            <w:r>
              <w:rPr>
                <w:szCs w:val="24"/>
              </w:rPr>
              <w:t>49</w:t>
            </w:r>
          </w:p>
        </w:tc>
        <w:tc>
          <w:tcPr>
            <w:tcW w:w="629" w:type="pct"/>
            <w:noWrap/>
            <w:vAlign w:val="center"/>
          </w:tcPr>
          <w:p w14:paraId="7DE474E6" w14:textId="0CA8080D" w:rsidR="003D0C03" w:rsidRPr="000542ED" w:rsidRDefault="003D0C03" w:rsidP="005A7DAA">
            <w:pPr>
              <w:spacing w:after="0"/>
              <w:ind w:left="-113" w:right="-57"/>
              <w:jc w:val="center"/>
              <w:rPr>
                <w:szCs w:val="24"/>
              </w:rPr>
            </w:pPr>
            <w:r>
              <w:rPr>
                <w:szCs w:val="24"/>
              </w:rPr>
              <w:t>3</w:t>
            </w:r>
          </w:p>
        </w:tc>
        <w:tc>
          <w:tcPr>
            <w:tcW w:w="666" w:type="pct"/>
            <w:noWrap/>
            <w:vAlign w:val="center"/>
          </w:tcPr>
          <w:p w14:paraId="40658966" w14:textId="406C2DAC" w:rsidR="003D0C03" w:rsidRPr="000542ED" w:rsidRDefault="003D0C03" w:rsidP="005A7DAA">
            <w:pPr>
              <w:spacing w:after="0"/>
              <w:ind w:left="-113" w:right="-57"/>
              <w:jc w:val="center"/>
              <w:rPr>
                <w:szCs w:val="24"/>
              </w:rPr>
            </w:pPr>
            <w:r>
              <w:rPr>
                <w:szCs w:val="24"/>
              </w:rPr>
              <w:t>3</w:t>
            </w:r>
          </w:p>
        </w:tc>
        <w:tc>
          <w:tcPr>
            <w:tcW w:w="573" w:type="pct"/>
            <w:vAlign w:val="center"/>
          </w:tcPr>
          <w:p w14:paraId="1254F2FC" w14:textId="711E6C86" w:rsidR="003D0C03" w:rsidRPr="000542ED" w:rsidRDefault="003D0C03" w:rsidP="005A7DAA">
            <w:pPr>
              <w:spacing w:after="0"/>
              <w:ind w:left="-113" w:right="-57"/>
              <w:jc w:val="center"/>
              <w:rPr>
                <w:szCs w:val="24"/>
              </w:rPr>
            </w:pPr>
            <w:r>
              <w:rPr>
                <w:szCs w:val="24"/>
              </w:rPr>
              <w:t>0</w:t>
            </w:r>
          </w:p>
        </w:tc>
        <w:tc>
          <w:tcPr>
            <w:tcW w:w="576" w:type="pct"/>
            <w:vAlign w:val="center"/>
          </w:tcPr>
          <w:p w14:paraId="5FFA7AB9" w14:textId="37363BFA" w:rsidR="003D0C03" w:rsidRPr="000542ED" w:rsidRDefault="003D0C03" w:rsidP="005A7DAA">
            <w:pPr>
              <w:spacing w:after="0"/>
              <w:ind w:left="-113" w:right="-57"/>
              <w:jc w:val="center"/>
              <w:rPr>
                <w:szCs w:val="24"/>
              </w:rPr>
            </w:pPr>
            <w:r>
              <w:rPr>
                <w:szCs w:val="24"/>
              </w:rPr>
              <w:t>3</w:t>
            </w:r>
          </w:p>
        </w:tc>
        <w:tc>
          <w:tcPr>
            <w:tcW w:w="503" w:type="pct"/>
          </w:tcPr>
          <w:p w14:paraId="3EBFADDA" w14:textId="31A27FF1" w:rsidR="003D0C03" w:rsidRDefault="003D0C03" w:rsidP="005A7DAA">
            <w:pPr>
              <w:spacing w:after="0"/>
              <w:ind w:left="-113" w:right="-57"/>
              <w:jc w:val="center"/>
              <w:rPr>
                <w:szCs w:val="24"/>
              </w:rPr>
            </w:pPr>
            <w:r>
              <w:rPr>
                <w:szCs w:val="24"/>
              </w:rPr>
              <w:t>3</w:t>
            </w:r>
          </w:p>
        </w:tc>
        <w:tc>
          <w:tcPr>
            <w:tcW w:w="558" w:type="pct"/>
          </w:tcPr>
          <w:p w14:paraId="3A72FA91" w14:textId="42130556" w:rsidR="003D0C03" w:rsidRDefault="003D0C03" w:rsidP="005A7DAA">
            <w:pPr>
              <w:spacing w:after="0"/>
              <w:ind w:left="-113" w:right="-57"/>
              <w:jc w:val="center"/>
              <w:rPr>
                <w:szCs w:val="24"/>
              </w:rPr>
            </w:pPr>
            <w:r>
              <w:rPr>
                <w:szCs w:val="24"/>
              </w:rPr>
              <w:t>0</w:t>
            </w:r>
          </w:p>
        </w:tc>
      </w:tr>
    </w:tbl>
    <w:p w14:paraId="7645AC81" w14:textId="184A6A54" w:rsidR="000472E0" w:rsidRDefault="000472E0" w:rsidP="00807C34">
      <w:pPr>
        <w:spacing w:before="240" w:after="120"/>
        <w:jc w:val="center"/>
        <w:rPr>
          <w:b/>
        </w:rPr>
      </w:pPr>
      <w:r w:rsidRPr="00022840">
        <w:rPr>
          <w:b/>
        </w:rPr>
        <w:t>Сведения о выпускниках</w:t>
      </w:r>
      <w:r w:rsidR="00821A21" w:rsidRPr="00821A21">
        <w:rPr>
          <w:b/>
        </w:rPr>
        <w:t xml:space="preserve"> </w:t>
      </w:r>
      <w:r w:rsidR="00821A21" w:rsidRPr="00022840">
        <w:rPr>
          <w:b/>
        </w:rPr>
        <w:t>в</w:t>
      </w:r>
      <w:r w:rsidR="00821A21">
        <w:rPr>
          <w:b/>
        </w:rPr>
        <w:t> Рогнединском районе</w:t>
      </w:r>
      <w:r w:rsidRPr="00022840">
        <w:rPr>
          <w:b/>
        </w:rPr>
        <w:t xml:space="preserve">, </w:t>
      </w:r>
      <w:r>
        <w:rPr>
          <w:b/>
        </w:rPr>
        <w:t>получивших неудовлетворительный результат на ГИА-</w:t>
      </w:r>
      <w:r w:rsidR="00821A21">
        <w:rPr>
          <w:b/>
        </w:rPr>
        <w:t>9 и успешно пересдавших в основной и дополнительный периоды</w:t>
      </w:r>
    </w:p>
    <w:p w14:paraId="69F7D183" w14:textId="0929FA59" w:rsidR="000472E0" w:rsidRPr="00022840" w:rsidRDefault="000472E0" w:rsidP="000472E0">
      <w:pPr>
        <w:pStyle w:val="af"/>
        <w:spacing w:after="0"/>
        <w:jc w:val="right"/>
        <w:rPr>
          <w:b w:val="0"/>
        </w:rPr>
      </w:pPr>
      <w:r>
        <w:t xml:space="preserve">Таблица </w:t>
      </w:r>
      <w:fldSimple w:instr=" SEQ Таблица \* ARABIC ">
        <w:r w:rsidR="00D441B6">
          <w:rPr>
            <w:noProof/>
          </w:rPr>
          <w:t>4</w:t>
        </w:r>
      </w:fldSimple>
    </w:p>
    <w:tbl>
      <w:tblPr>
        <w:tblStyle w:val="af0"/>
        <w:tblW w:w="0" w:type="auto"/>
        <w:tblLook w:val="04A0" w:firstRow="1" w:lastRow="0" w:firstColumn="1" w:lastColumn="0" w:noHBand="0" w:noVBand="1"/>
      </w:tblPr>
      <w:tblGrid>
        <w:gridCol w:w="3327"/>
        <w:gridCol w:w="1797"/>
        <w:gridCol w:w="1242"/>
        <w:gridCol w:w="1698"/>
        <w:gridCol w:w="1790"/>
      </w:tblGrid>
      <w:tr w:rsidR="00821A21" w:rsidRPr="00F335AF" w14:paraId="18E5668E" w14:textId="7CD3B380" w:rsidTr="00807C34">
        <w:trPr>
          <w:trHeight w:val="341"/>
        </w:trPr>
        <w:tc>
          <w:tcPr>
            <w:tcW w:w="3369" w:type="dxa"/>
            <w:vAlign w:val="center"/>
          </w:tcPr>
          <w:p w14:paraId="632D8A25" w14:textId="77777777" w:rsidR="00821A21" w:rsidRPr="00C96CBB" w:rsidRDefault="00821A21" w:rsidP="00AC6964">
            <w:pPr>
              <w:spacing w:after="0"/>
              <w:jc w:val="center"/>
              <w:rPr>
                <w:b/>
                <w:bCs/>
                <w:sz w:val="20"/>
                <w:szCs w:val="16"/>
              </w:rPr>
            </w:pPr>
            <w:r w:rsidRPr="00C96CBB">
              <w:rPr>
                <w:b/>
                <w:bCs/>
                <w:sz w:val="20"/>
                <w:szCs w:val="16"/>
              </w:rPr>
              <w:t>ФИО участника</w:t>
            </w:r>
          </w:p>
        </w:tc>
        <w:tc>
          <w:tcPr>
            <w:tcW w:w="1731" w:type="dxa"/>
            <w:vAlign w:val="center"/>
          </w:tcPr>
          <w:p w14:paraId="65199B6F" w14:textId="77777777" w:rsidR="00821A21" w:rsidRPr="00C96CBB" w:rsidRDefault="00821A21" w:rsidP="00AC6964">
            <w:pPr>
              <w:spacing w:after="0"/>
              <w:jc w:val="center"/>
              <w:rPr>
                <w:b/>
                <w:bCs/>
                <w:sz w:val="20"/>
                <w:szCs w:val="16"/>
              </w:rPr>
            </w:pPr>
            <w:r w:rsidRPr="00C96CBB">
              <w:rPr>
                <w:b/>
                <w:bCs/>
                <w:sz w:val="20"/>
                <w:szCs w:val="16"/>
              </w:rPr>
              <w:t>Предмет</w:t>
            </w:r>
          </w:p>
        </w:tc>
        <w:tc>
          <w:tcPr>
            <w:tcW w:w="1245" w:type="dxa"/>
            <w:vAlign w:val="center"/>
          </w:tcPr>
          <w:p w14:paraId="226CE40B" w14:textId="77777777" w:rsidR="00821A21" w:rsidRPr="00C96CBB" w:rsidRDefault="00821A21" w:rsidP="00AC6964">
            <w:pPr>
              <w:spacing w:after="0"/>
              <w:jc w:val="center"/>
              <w:rPr>
                <w:b/>
                <w:bCs/>
                <w:sz w:val="20"/>
                <w:szCs w:val="16"/>
              </w:rPr>
            </w:pPr>
            <w:r w:rsidRPr="00C96CBB">
              <w:rPr>
                <w:b/>
                <w:bCs/>
                <w:sz w:val="20"/>
                <w:szCs w:val="16"/>
              </w:rPr>
              <w:t>Результат до пересдачи</w:t>
            </w:r>
          </w:p>
        </w:tc>
        <w:tc>
          <w:tcPr>
            <w:tcW w:w="1712" w:type="dxa"/>
            <w:vAlign w:val="center"/>
          </w:tcPr>
          <w:p w14:paraId="467530FE" w14:textId="46F6EACA" w:rsidR="00821A21" w:rsidRPr="00C96CBB" w:rsidRDefault="00821A21" w:rsidP="00AC6964">
            <w:pPr>
              <w:spacing w:after="0"/>
              <w:jc w:val="center"/>
              <w:rPr>
                <w:b/>
                <w:bCs/>
                <w:sz w:val="20"/>
                <w:szCs w:val="16"/>
              </w:rPr>
            </w:pPr>
            <w:r w:rsidRPr="00C96CBB">
              <w:rPr>
                <w:b/>
                <w:bCs/>
                <w:sz w:val="20"/>
                <w:szCs w:val="16"/>
              </w:rPr>
              <w:t>Результат после пересдачи</w:t>
            </w:r>
            <w:r>
              <w:rPr>
                <w:b/>
                <w:bCs/>
                <w:sz w:val="20"/>
                <w:szCs w:val="16"/>
              </w:rPr>
              <w:t xml:space="preserve"> (основной период)</w:t>
            </w:r>
          </w:p>
        </w:tc>
        <w:tc>
          <w:tcPr>
            <w:tcW w:w="1797" w:type="dxa"/>
          </w:tcPr>
          <w:p w14:paraId="609A4164" w14:textId="22FB1B19" w:rsidR="00821A21" w:rsidRPr="00C96CBB" w:rsidRDefault="00821A21" w:rsidP="00AC6964">
            <w:pPr>
              <w:spacing w:after="0"/>
              <w:jc w:val="center"/>
              <w:rPr>
                <w:b/>
                <w:bCs/>
                <w:sz w:val="20"/>
                <w:szCs w:val="16"/>
              </w:rPr>
            </w:pPr>
            <w:r w:rsidRPr="00C96CBB">
              <w:rPr>
                <w:b/>
                <w:bCs/>
                <w:sz w:val="20"/>
                <w:szCs w:val="16"/>
              </w:rPr>
              <w:t>Результат после пересдачи</w:t>
            </w:r>
            <w:r>
              <w:rPr>
                <w:b/>
                <w:bCs/>
                <w:sz w:val="20"/>
                <w:szCs w:val="16"/>
              </w:rPr>
              <w:t xml:space="preserve"> (сентябрьский период</w:t>
            </w:r>
            <w:r w:rsidR="00807C34">
              <w:rPr>
                <w:b/>
                <w:bCs/>
                <w:sz w:val="20"/>
                <w:szCs w:val="16"/>
              </w:rPr>
              <w:t>)</w:t>
            </w:r>
          </w:p>
        </w:tc>
      </w:tr>
      <w:tr w:rsidR="00821A21" w:rsidRPr="00F335AF" w14:paraId="66E31052" w14:textId="18CB77F7" w:rsidTr="00807C34">
        <w:tc>
          <w:tcPr>
            <w:tcW w:w="3369" w:type="dxa"/>
          </w:tcPr>
          <w:p w14:paraId="339C06BD" w14:textId="323F2B8A" w:rsidR="00821A21" w:rsidRPr="00807C34" w:rsidRDefault="00821A21" w:rsidP="000542ED">
            <w:pPr>
              <w:pStyle w:val="af"/>
              <w:tabs>
                <w:tab w:val="left" w:pos="902"/>
              </w:tabs>
              <w:spacing w:after="0"/>
              <w:jc w:val="left"/>
              <w:rPr>
                <w:b w:val="0"/>
                <w:bCs w:val="0"/>
                <w:color w:val="auto"/>
                <w:sz w:val="22"/>
                <w:szCs w:val="22"/>
              </w:rPr>
            </w:pPr>
            <w:proofErr w:type="spellStart"/>
            <w:r w:rsidRPr="00807C34">
              <w:rPr>
                <w:b w:val="0"/>
                <w:bCs w:val="0"/>
                <w:color w:val="auto"/>
                <w:sz w:val="22"/>
                <w:szCs w:val="22"/>
              </w:rPr>
              <w:t>Лунькова</w:t>
            </w:r>
            <w:proofErr w:type="spellEnd"/>
            <w:r w:rsidRPr="00807C34">
              <w:rPr>
                <w:b w:val="0"/>
                <w:bCs w:val="0"/>
                <w:color w:val="auto"/>
                <w:sz w:val="22"/>
                <w:szCs w:val="22"/>
              </w:rPr>
              <w:t xml:space="preserve"> Анастасия Алексеевна</w:t>
            </w:r>
          </w:p>
        </w:tc>
        <w:tc>
          <w:tcPr>
            <w:tcW w:w="1731" w:type="dxa"/>
            <w:vAlign w:val="center"/>
          </w:tcPr>
          <w:p w14:paraId="03BB607F" w14:textId="32862186"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Математика</w:t>
            </w:r>
          </w:p>
        </w:tc>
        <w:tc>
          <w:tcPr>
            <w:tcW w:w="1245" w:type="dxa"/>
            <w:vAlign w:val="center"/>
          </w:tcPr>
          <w:p w14:paraId="4671A7D3" w14:textId="1CAC5EB1"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2</w:t>
            </w:r>
          </w:p>
        </w:tc>
        <w:tc>
          <w:tcPr>
            <w:tcW w:w="1712" w:type="dxa"/>
            <w:vAlign w:val="center"/>
          </w:tcPr>
          <w:p w14:paraId="114032A1" w14:textId="41A87631"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3</w:t>
            </w:r>
          </w:p>
        </w:tc>
        <w:tc>
          <w:tcPr>
            <w:tcW w:w="1797" w:type="dxa"/>
          </w:tcPr>
          <w:p w14:paraId="50C60204" w14:textId="77777777" w:rsidR="00821A21" w:rsidRPr="00807C34" w:rsidRDefault="00821A21" w:rsidP="0054216C">
            <w:pPr>
              <w:pStyle w:val="af"/>
              <w:spacing w:after="0"/>
              <w:jc w:val="center"/>
              <w:rPr>
                <w:b w:val="0"/>
                <w:bCs w:val="0"/>
                <w:color w:val="auto"/>
                <w:sz w:val="22"/>
                <w:szCs w:val="22"/>
              </w:rPr>
            </w:pPr>
          </w:p>
        </w:tc>
      </w:tr>
      <w:tr w:rsidR="00821A21" w:rsidRPr="00F335AF" w14:paraId="7B861FB4" w14:textId="574831A3" w:rsidTr="00807C34">
        <w:tc>
          <w:tcPr>
            <w:tcW w:w="3369" w:type="dxa"/>
          </w:tcPr>
          <w:p w14:paraId="2529D4D9" w14:textId="2FA763C9" w:rsidR="00821A21" w:rsidRPr="00807C34" w:rsidRDefault="00821A21" w:rsidP="000542ED">
            <w:pPr>
              <w:pStyle w:val="af"/>
              <w:tabs>
                <w:tab w:val="left" w:pos="902"/>
              </w:tabs>
              <w:spacing w:after="0"/>
              <w:jc w:val="left"/>
              <w:rPr>
                <w:b w:val="0"/>
                <w:bCs w:val="0"/>
                <w:color w:val="auto"/>
                <w:sz w:val="22"/>
                <w:szCs w:val="22"/>
              </w:rPr>
            </w:pPr>
            <w:r w:rsidRPr="00807C34">
              <w:rPr>
                <w:b w:val="0"/>
                <w:bCs w:val="0"/>
                <w:color w:val="auto"/>
                <w:sz w:val="22"/>
                <w:szCs w:val="22"/>
              </w:rPr>
              <w:t>Макарова Анна Владимировна</w:t>
            </w:r>
          </w:p>
        </w:tc>
        <w:tc>
          <w:tcPr>
            <w:tcW w:w="1731" w:type="dxa"/>
            <w:vAlign w:val="center"/>
          </w:tcPr>
          <w:p w14:paraId="50D75F39" w14:textId="4503FB13"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Математика</w:t>
            </w:r>
          </w:p>
        </w:tc>
        <w:tc>
          <w:tcPr>
            <w:tcW w:w="1245" w:type="dxa"/>
            <w:vAlign w:val="center"/>
          </w:tcPr>
          <w:p w14:paraId="716CF81A" w14:textId="1BB972E3"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2</w:t>
            </w:r>
          </w:p>
        </w:tc>
        <w:tc>
          <w:tcPr>
            <w:tcW w:w="1712" w:type="dxa"/>
            <w:vAlign w:val="center"/>
          </w:tcPr>
          <w:p w14:paraId="7C76FAF2" w14:textId="76CB1841"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3</w:t>
            </w:r>
          </w:p>
        </w:tc>
        <w:tc>
          <w:tcPr>
            <w:tcW w:w="1797" w:type="dxa"/>
          </w:tcPr>
          <w:p w14:paraId="07A5206C" w14:textId="77777777" w:rsidR="00821A21" w:rsidRPr="00807C34" w:rsidRDefault="00821A21" w:rsidP="0054216C">
            <w:pPr>
              <w:pStyle w:val="af"/>
              <w:spacing w:after="0"/>
              <w:jc w:val="center"/>
              <w:rPr>
                <w:b w:val="0"/>
                <w:bCs w:val="0"/>
                <w:color w:val="auto"/>
                <w:sz w:val="22"/>
                <w:szCs w:val="22"/>
              </w:rPr>
            </w:pPr>
          </w:p>
        </w:tc>
      </w:tr>
      <w:tr w:rsidR="00821A21" w:rsidRPr="00F335AF" w14:paraId="24DB80A4" w14:textId="64D9796B" w:rsidTr="00807C34">
        <w:tc>
          <w:tcPr>
            <w:tcW w:w="3369" w:type="dxa"/>
          </w:tcPr>
          <w:p w14:paraId="142F1261" w14:textId="506CB6D5" w:rsidR="00821A21" w:rsidRPr="00807C34" w:rsidRDefault="00821A21" w:rsidP="000542ED">
            <w:pPr>
              <w:pStyle w:val="af"/>
              <w:tabs>
                <w:tab w:val="left" w:pos="902"/>
              </w:tabs>
              <w:spacing w:after="0"/>
              <w:jc w:val="left"/>
              <w:rPr>
                <w:b w:val="0"/>
                <w:bCs w:val="0"/>
                <w:color w:val="auto"/>
                <w:sz w:val="22"/>
                <w:szCs w:val="22"/>
              </w:rPr>
            </w:pPr>
            <w:proofErr w:type="spellStart"/>
            <w:r w:rsidRPr="00807C34">
              <w:rPr>
                <w:b w:val="0"/>
                <w:bCs w:val="0"/>
                <w:color w:val="auto"/>
                <w:sz w:val="22"/>
                <w:szCs w:val="22"/>
              </w:rPr>
              <w:t>Лунькова</w:t>
            </w:r>
            <w:proofErr w:type="spellEnd"/>
            <w:r w:rsidRPr="00807C34">
              <w:rPr>
                <w:b w:val="0"/>
                <w:bCs w:val="0"/>
                <w:color w:val="auto"/>
                <w:sz w:val="22"/>
                <w:szCs w:val="22"/>
              </w:rPr>
              <w:t xml:space="preserve"> Анастасия Алексеевна</w:t>
            </w:r>
          </w:p>
        </w:tc>
        <w:tc>
          <w:tcPr>
            <w:tcW w:w="1731" w:type="dxa"/>
            <w:vAlign w:val="center"/>
          </w:tcPr>
          <w:p w14:paraId="6CE0BF38" w14:textId="72EA3323"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География</w:t>
            </w:r>
          </w:p>
        </w:tc>
        <w:tc>
          <w:tcPr>
            <w:tcW w:w="1245" w:type="dxa"/>
            <w:vAlign w:val="center"/>
          </w:tcPr>
          <w:p w14:paraId="0514B917" w14:textId="347925FD"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2</w:t>
            </w:r>
          </w:p>
        </w:tc>
        <w:tc>
          <w:tcPr>
            <w:tcW w:w="1712" w:type="dxa"/>
            <w:vAlign w:val="center"/>
          </w:tcPr>
          <w:p w14:paraId="070D50A5" w14:textId="5BD390FE"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3</w:t>
            </w:r>
          </w:p>
        </w:tc>
        <w:tc>
          <w:tcPr>
            <w:tcW w:w="1797" w:type="dxa"/>
          </w:tcPr>
          <w:p w14:paraId="0613E1D4" w14:textId="77777777" w:rsidR="00821A21" w:rsidRPr="00807C34" w:rsidRDefault="00821A21" w:rsidP="0054216C">
            <w:pPr>
              <w:pStyle w:val="af"/>
              <w:spacing w:after="0"/>
              <w:jc w:val="center"/>
              <w:rPr>
                <w:b w:val="0"/>
                <w:bCs w:val="0"/>
                <w:color w:val="auto"/>
                <w:sz w:val="22"/>
                <w:szCs w:val="22"/>
              </w:rPr>
            </w:pPr>
          </w:p>
        </w:tc>
      </w:tr>
      <w:tr w:rsidR="00821A21" w:rsidRPr="00F335AF" w14:paraId="294D1397" w14:textId="43CB4155" w:rsidTr="00807C34">
        <w:tc>
          <w:tcPr>
            <w:tcW w:w="3369" w:type="dxa"/>
          </w:tcPr>
          <w:p w14:paraId="4C2052D9" w14:textId="49BE9137" w:rsidR="00821A21" w:rsidRPr="00807C34" w:rsidRDefault="00821A21" w:rsidP="000542ED">
            <w:pPr>
              <w:pStyle w:val="af"/>
              <w:tabs>
                <w:tab w:val="left" w:pos="902"/>
              </w:tabs>
              <w:spacing w:after="0"/>
              <w:jc w:val="left"/>
              <w:rPr>
                <w:b w:val="0"/>
                <w:bCs w:val="0"/>
                <w:color w:val="auto"/>
                <w:sz w:val="22"/>
                <w:szCs w:val="22"/>
              </w:rPr>
            </w:pPr>
            <w:proofErr w:type="spellStart"/>
            <w:r w:rsidRPr="00807C34">
              <w:rPr>
                <w:b w:val="0"/>
                <w:bCs w:val="0"/>
                <w:color w:val="auto"/>
                <w:sz w:val="22"/>
                <w:szCs w:val="22"/>
              </w:rPr>
              <w:t>Кубанов</w:t>
            </w:r>
            <w:proofErr w:type="spellEnd"/>
            <w:r w:rsidRPr="00807C34">
              <w:rPr>
                <w:b w:val="0"/>
                <w:bCs w:val="0"/>
                <w:color w:val="auto"/>
                <w:sz w:val="22"/>
                <w:szCs w:val="22"/>
              </w:rPr>
              <w:t xml:space="preserve"> Александр Сергеевич</w:t>
            </w:r>
          </w:p>
        </w:tc>
        <w:tc>
          <w:tcPr>
            <w:tcW w:w="1731" w:type="dxa"/>
            <w:vAlign w:val="center"/>
          </w:tcPr>
          <w:p w14:paraId="0F173F14" w14:textId="60B50C79"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География</w:t>
            </w:r>
          </w:p>
        </w:tc>
        <w:tc>
          <w:tcPr>
            <w:tcW w:w="1245" w:type="dxa"/>
            <w:vAlign w:val="center"/>
          </w:tcPr>
          <w:p w14:paraId="09DB997E" w14:textId="26B3253E"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2</w:t>
            </w:r>
          </w:p>
        </w:tc>
        <w:tc>
          <w:tcPr>
            <w:tcW w:w="1712" w:type="dxa"/>
            <w:vAlign w:val="center"/>
          </w:tcPr>
          <w:p w14:paraId="489C253B" w14:textId="5E6E38E9" w:rsidR="00821A21" w:rsidRPr="00807C34" w:rsidRDefault="00821A21" w:rsidP="0054216C">
            <w:pPr>
              <w:pStyle w:val="af"/>
              <w:spacing w:after="0"/>
              <w:jc w:val="center"/>
              <w:rPr>
                <w:b w:val="0"/>
                <w:bCs w:val="0"/>
                <w:color w:val="auto"/>
                <w:sz w:val="22"/>
                <w:szCs w:val="22"/>
              </w:rPr>
            </w:pPr>
            <w:r w:rsidRPr="00807C34">
              <w:rPr>
                <w:b w:val="0"/>
                <w:bCs w:val="0"/>
                <w:color w:val="auto"/>
                <w:sz w:val="22"/>
                <w:szCs w:val="22"/>
              </w:rPr>
              <w:t>4</w:t>
            </w:r>
          </w:p>
        </w:tc>
        <w:tc>
          <w:tcPr>
            <w:tcW w:w="1797" w:type="dxa"/>
          </w:tcPr>
          <w:p w14:paraId="67962002" w14:textId="77777777" w:rsidR="00821A21" w:rsidRPr="00807C34" w:rsidRDefault="00821A21" w:rsidP="0054216C">
            <w:pPr>
              <w:pStyle w:val="af"/>
              <w:spacing w:after="0"/>
              <w:jc w:val="center"/>
              <w:rPr>
                <w:b w:val="0"/>
                <w:bCs w:val="0"/>
                <w:color w:val="auto"/>
                <w:sz w:val="22"/>
                <w:szCs w:val="22"/>
              </w:rPr>
            </w:pPr>
          </w:p>
        </w:tc>
      </w:tr>
      <w:tr w:rsidR="00821A21" w:rsidRPr="00F335AF" w14:paraId="745B13BF" w14:textId="0556ED88" w:rsidTr="00807C34">
        <w:tc>
          <w:tcPr>
            <w:tcW w:w="3369" w:type="dxa"/>
          </w:tcPr>
          <w:p w14:paraId="6238DE25" w14:textId="52961E59" w:rsidR="00821A21" w:rsidRPr="00807C34" w:rsidRDefault="00821A21" w:rsidP="000542ED">
            <w:pPr>
              <w:pStyle w:val="af"/>
              <w:tabs>
                <w:tab w:val="left" w:pos="902"/>
              </w:tabs>
              <w:spacing w:after="0"/>
              <w:jc w:val="left"/>
              <w:rPr>
                <w:b w:val="0"/>
                <w:bCs w:val="0"/>
                <w:color w:val="auto"/>
                <w:sz w:val="22"/>
                <w:szCs w:val="22"/>
              </w:rPr>
            </w:pPr>
            <w:r w:rsidRPr="00807C34">
              <w:rPr>
                <w:b w:val="0"/>
                <w:bCs w:val="0"/>
                <w:color w:val="auto"/>
                <w:sz w:val="22"/>
                <w:szCs w:val="22"/>
              </w:rPr>
              <w:t>Кошелев Кирилл Александрович</w:t>
            </w:r>
          </w:p>
        </w:tc>
        <w:tc>
          <w:tcPr>
            <w:tcW w:w="1731" w:type="dxa"/>
            <w:vAlign w:val="center"/>
          </w:tcPr>
          <w:p w14:paraId="3AAF22CF" w14:textId="5B33506F"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Обществознание</w:t>
            </w:r>
          </w:p>
        </w:tc>
        <w:tc>
          <w:tcPr>
            <w:tcW w:w="1245" w:type="dxa"/>
            <w:vAlign w:val="center"/>
          </w:tcPr>
          <w:p w14:paraId="6BD73238" w14:textId="0919738A"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2</w:t>
            </w:r>
          </w:p>
        </w:tc>
        <w:tc>
          <w:tcPr>
            <w:tcW w:w="1712" w:type="dxa"/>
            <w:vAlign w:val="center"/>
          </w:tcPr>
          <w:p w14:paraId="39AE7213" w14:textId="4271B73E"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2</w:t>
            </w:r>
          </w:p>
        </w:tc>
        <w:tc>
          <w:tcPr>
            <w:tcW w:w="1797" w:type="dxa"/>
            <w:vAlign w:val="center"/>
          </w:tcPr>
          <w:p w14:paraId="72E33718" w14:textId="47961C0E" w:rsidR="00821A21" w:rsidRPr="00807C34" w:rsidRDefault="00821A21" w:rsidP="00821A21">
            <w:pPr>
              <w:pStyle w:val="af"/>
              <w:spacing w:after="0"/>
              <w:jc w:val="center"/>
              <w:rPr>
                <w:b w:val="0"/>
                <w:bCs w:val="0"/>
                <w:color w:val="auto"/>
                <w:sz w:val="22"/>
                <w:szCs w:val="22"/>
              </w:rPr>
            </w:pPr>
            <w:r w:rsidRPr="00807C34">
              <w:rPr>
                <w:b w:val="0"/>
                <w:bCs w:val="0"/>
                <w:color w:val="auto"/>
                <w:sz w:val="22"/>
                <w:szCs w:val="22"/>
              </w:rPr>
              <w:t>3</w:t>
            </w:r>
          </w:p>
        </w:tc>
      </w:tr>
      <w:tr w:rsidR="00821A21" w:rsidRPr="00F335AF" w14:paraId="083A3410" w14:textId="11C598DF" w:rsidTr="00807C34">
        <w:tc>
          <w:tcPr>
            <w:tcW w:w="3369" w:type="dxa"/>
          </w:tcPr>
          <w:p w14:paraId="5CA41C47" w14:textId="4EBCC957" w:rsidR="00821A21" w:rsidRPr="00807C34" w:rsidRDefault="00821A21" w:rsidP="000542ED">
            <w:pPr>
              <w:pStyle w:val="af"/>
              <w:tabs>
                <w:tab w:val="left" w:pos="902"/>
              </w:tabs>
              <w:spacing w:after="0"/>
              <w:jc w:val="left"/>
              <w:rPr>
                <w:b w:val="0"/>
                <w:bCs w:val="0"/>
                <w:color w:val="auto"/>
                <w:sz w:val="22"/>
                <w:szCs w:val="22"/>
              </w:rPr>
            </w:pPr>
            <w:r w:rsidRPr="00807C34">
              <w:rPr>
                <w:b w:val="0"/>
                <w:bCs w:val="0"/>
                <w:color w:val="auto"/>
                <w:sz w:val="22"/>
                <w:szCs w:val="22"/>
              </w:rPr>
              <w:t>Леонов Даниил Максимович</w:t>
            </w:r>
          </w:p>
        </w:tc>
        <w:tc>
          <w:tcPr>
            <w:tcW w:w="1731" w:type="dxa"/>
            <w:vAlign w:val="center"/>
          </w:tcPr>
          <w:p w14:paraId="1EDDA6C9" w14:textId="643D20D0"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Обществознание</w:t>
            </w:r>
          </w:p>
        </w:tc>
        <w:tc>
          <w:tcPr>
            <w:tcW w:w="1245" w:type="dxa"/>
            <w:vAlign w:val="center"/>
          </w:tcPr>
          <w:p w14:paraId="38544270" w14:textId="30723666"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2</w:t>
            </w:r>
          </w:p>
        </w:tc>
        <w:tc>
          <w:tcPr>
            <w:tcW w:w="1712" w:type="dxa"/>
            <w:vAlign w:val="center"/>
          </w:tcPr>
          <w:p w14:paraId="13859F3A" w14:textId="1F8F8BF5" w:rsidR="00821A21" w:rsidRPr="00807C34" w:rsidRDefault="00821A21" w:rsidP="00963DD1">
            <w:pPr>
              <w:pStyle w:val="af"/>
              <w:spacing w:after="0"/>
              <w:jc w:val="center"/>
              <w:rPr>
                <w:b w:val="0"/>
                <w:bCs w:val="0"/>
                <w:color w:val="auto"/>
                <w:sz w:val="22"/>
                <w:szCs w:val="22"/>
              </w:rPr>
            </w:pPr>
            <w:r w:rsidRPr="00807C34">
              <w:rPr>
                <w:b w:val="0"/>
                <w:bCs w:val="0"/>
                <w:color w:val="auto"/>
                <w:sz w:val="22"/>
                <w:szCs w:val="22"/>
              </w:rPr>
              <w:t>2</w:t>
            </w:r>
          </w:p>
        </w:tc>
        <w:tc>
          <w:tcPr>
            <w:tcW w:w="1797" w:type="dxa"/>
            <w:vAlign w:val="center"/>
          </w:tcPr>
          <w:p w14:paraId="64864DF2" w14:textId="64BF2BE3" w:rsidR="00821A21" w:rsidRPr="00807C34" w:rsidRDefault="00821A21" w:rsidP="00821A21">
            <w:pPr>
              <w:pStyle w:val="af"/>
              <w:spacing w:after="0"/>
              <w:jc w:val="center"/>
              <w:rPr>
                <w:b w:val="0"/>
                <w:bCs w:val="0"/>
                <w:color w:val="auto"/>
                <w:sz w:val="22"/>
                <w:szCs w:val="22"/>
              </w:rPr>
            </w:pPr>
            <w:r w:rsidRPr="00807C34">
              <w:rPr>
                <w:b w:val="0"/>
                <w:bCs w:val="0"/>
                <w:color w:val="auto"/>
                <w:sz w:val="22"/>
                <w:szCs w:val="22"/>
              </w:rPr>
              <w:t>3</w:t>
            </w:r>
          </w:p>
        </w:tc>
      </w:tr>
      <w:tr w:rsidR="00821A21" w:rsidRPr="00F335AF" w14:paraId="2665276E" w14:textId="0F6919D4" w:rsidTr="00807C34">
        <w:tc>
          <w:tcPr>
            <w:tcW w:w="3369" w:type="dxa"/>
          </w:tcPr>
          <w:p w14:paraId="581B06FD" w14:textId="4ECC526B" w:rsidR="00821A21" w:rsidRPr="00807C34" w:rsidRDefault="00821A21" w:rsidP="000542ED">
            <w:pPr>
              <w:pStyle w:val="af"/>
              <w:tabs>
                <w:tab w:val="left" w:pos="902"/>
              </w:tabs>
              <w:spacing w:after="0"/>
              <w:jc w:val="left"/>
              <w:rPr>
                <w:b w:val="0"/>
                <w:bCs w:val="0"/>
                <w:color w:val="auto"/>
                <w:sz w:val="22"/>
                <w:szCs w:val="22"/>
              </w:rPr>
            </w:pPr>
            <w:r w:rsidRPr="00807C34">
              <w:rPr>
                <w:b w:val="0"/>
                <w:bCs w:val="0"/>
                <w:color w:val="auto"/>
                <w:sz w:val="22"/>
                <w:szCs w:val="22"/>
              </w:rPr>
              <w:t>Зимин Егор Владимирович</w:t>
            </w:r>
          </w:p>
        </w:tc>
        <w:tc>
          <w:tcPr>
            <w:tcW w:w="1731" w:type="dxa"/>
          </w:tcPr>
          <w:p w14:paraId="1FE7FEB7" w14:textId="3D3082DF" w:rsidR="00821A21" w:rsidRPr="00807C34" w:rsidRDefault="00821A21" w:rsidP="000542ED">
            <w:pPr>
              <w:pStyle w:val="af"/>
              <w:spacing w:after="0"/>
              <w:jc w:val="center"/>
              <w:rPr>
                <w:b w:val="0"/>
                <w:bCs w:val="0"/>
                <w:color w:val="auto"/>
                <w:sz w:val="22"/>
                <w:szCs w:val="22"/>
              </w:rPr>
            </w:pPr>
            <w:r w:rsidRPr="00807C34">
              <w:rPr>
                <w:b w:val="0"/>
                <w:bCs w:val="0"/>
                <w:color w:val="auto"/>
                <w:sz w:val="22"/>
                <w:szCs w:val="22"/>
              </w:rPr>
              <w:t>Обществознание</w:t>
            </w:r>
          </w:p>
        </w:tc>
        <w:tc>
          <w:tcPr>
            <w:tcW w:w="1245" w:type="dxa"/>
          </w:tcPr>
          <w:p w14:paraId="22236E0D" w14:textId="289DA28D" w:rsidR="00821A21" w:rsidRPr="00807C34" w:rsidRDefault="00821A21" w:rsidP="000542ED">
            <w:pPr>
              <w:pStyle w:val="af"/>
              <w:spacing w:after="0"/>
              <w:jc w:val="center"/>
              <w:rPr>
                <w:b w:val="0"/>
                <w:bCs w:val="0"/>
                <w:color w:val="auto"/>
                <w:sz w:val="22"/>
                <w:szCs w:val="22"/>
              </w:rPr>
            </w:pPr>
            <w:r w:rsidRPr="00807C34">
              <w:rPr>
                <w:b w:val="0"/>
                <w:bCs w:val="0"/>
                <w:color w:val="auto"/>
                <w:sz w:val="22"/>
                <w:szCs w:val="22"/>
              </w:rPr>
              <w:t>2</w:t>
            </w:r>
          </w:p>
        </w:tc>
        <w:tc>
          <w:tcPr>
            <w:tcW w:w="1712" w:type="dxa"/>
          </w:tcPr>
          <w:p w14:paraId="4441ABB5" w14:textId="60F905F3" w:rsidR="00821A21" w:rsidRPr="00807C34" w:rsidRDefault="00821A21" w:rsidP="000542ED">
            <w:pPr>
              <w:pStyle w:val="af"/>
              <w:spacing w:after="0"/>
              <w:jc w:val="center"/>
              <w:rPr>
                <w:b w:val="0"/>
                <w:bCs w:val="0"/>
                <w:color w:val="auto"/>
                <w:sz w:val="22"/>
                <w:szCs w:val="22"/>
              </w:rPr>
            </w:pPr>
            <w:r w:rsidRPr="00807C34">
              <w:rPr>
                <w:b w:val="0"/>
                <w:bCs w:val="0"/>
                <w:color w:val="auto"/>
                <w:sz w:val="22"/>
                <w:szCs w:val="22"/>
              </w:rPr>
              <w:t>2</w:t>
            </w:r>
          </w:p>
        </w:tc>
        <w:tc>
          <w:tcPr>
            <w:tcW w:w="1797" w:type="dxa"/>
            <w:vAlign w:val="center"/>
          </w:tcPr>
          <w:p w14:paraId="4E10967B" w14:textId="15038566" w:rsidR="00821A21" w:rsidRPr="00807C34" w:rsidRDefault="00821A21" w:rsidP="00821A21">
            <w:pPr>
              <w:pStyle w:val="af"/>
              <w:spacing w:after="0"/>
              <w:jc w:val="center"/>
              <w:rPr>
                <w:b w:val="0"/>
                <w:bCs w:val="0"/>
                <w:color w:val="auto"/>
                <w:sz w:val="22"/>
                <w:szCs w:val="22"/>
              </w:rPr>
            </w:pPr>
            <w:r w:rsidRPr="00807C34">
              <w:rPr>
                <w:b w:val="0"/>
                <w:bCs w:val="0"/>
                <w:color w:val="auto"/>
                <w:sz w:val="22"/>
                <w:szCs w:val="22"/>
              </w:rPr>
              <w:t>3</w:t>
            </w:r>
          </w:p>
        </w:tc>
      </w:tr>
    </w:tbl>
    <w:p w14:paraId="6C150C53" w14:textId="14C94414" w:rsidR="002438F6" w:rsidRDefault="002438F6" w:rsidP="002438F6">
      <w:pPr>
        <w:pStyle w:val="af"/>
        <w:spacing w:before="120" w:after="120"/>
        <w:jc w:val="right"/>
        <w:rPr>
          <w:noProof/>
        </w:rPr>
      </w:pPr>
      <w:r>
        <w:lastRenderedPageBreak/>
        <w:t xml:space="preserve">Диаграмма </w:t>
      </w:r>
      <w:fldSimple w:instr=" SEQ Диаграмма \* ARABIC ">
        <w:r w:rsidR="00D441B6">
          <w:rPr>
            <w:noProof/>
          </w:rPr>
          <w:t>3</w:t>
        </w:r>
      </w:fldSimple>
    </w:p>
    <w:p w14:paraId="62573E91" w14:textId="61066E4A" w:rsidR="00840638" w:rsidRPr="00840638" w:rsidRDefault="00840638" w:rsidP="00840638">
      <w:r>
        <w:rPr>
          <w:noProof/>
        </w:rPr>
        <w:drawing>
          <wp:inline distT="0" distB="0" distL="0" distR="0" wp14:anchorId="4EC1F94E" wp14:editId="3BE9C23C">
            <wp:extent cx="6120130" cy="2003728"/>
            <wp:effectExtent l="0" t="0" r="0" b="15875"/>
            <wp:docPr id="3" name="Диаграмма 3">
              <a:extLst xmlns:a="http://schemas.openxmlformats.org/drawingml/2006/main">
                <a:ext uri="{FF2B5EF4-FFF2-40B4-BE49-F238E27FC236}">
                  <a16:creationId xmlns:a16="http://schemas.microsoft.com/office/drawing/2014/main" id="{DD56AA27-9789-43A4-9EB2-C40D5CE4C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A6BC9B" w14:textId="65ED4574" w:rsidR="002438F6" w:rsidRDefault="002438F6" w:rsidP="002438F6">
      <w:pPr>
        <w:pStyle w:val="af"/>
        <w:spacing w:after="0"/>
        <w:jc w:val="right"/>
      </w:pPr>
      <w:r>
        <w:t xml:space="preserve">Диаграмма </w:t>
      </w:r>
      <w:fldSimple w:instr=" SEQ Диаграмма \* ARABIC ">
        <w:r w:rsidR="00D441B6">
          <w:rPr>
            <w:noProof/>
          </w:rPr>
          <w:t>4</w:t>
        </w:r>
      </w:fldSimple>
    </w:p>
    <w:p w14:paraId="2819C715" w14:textId="042FD662" w:rsidR="002438F6" w:rsidRDefault="002438F6" w:rsidP="002438F6"/>
    <w:p w14:paraId="7FF743A5" w14:textId="7DA899ED" w:rsidR="002438F6" w:rsidRDefault="00840638" w:rsidP="002438F6">
      <w:r>
        <w:rPr>
          <w:noProof/>
        </w:rPr>
        <w:drawing>
          <wp:inline distT="0" distB="0" distL="0" distR="0" wp14:anchorId="4826194D" wp14:editId="33834A9B">
            <wp:extent cx="6120130" cy="2091193"/>
            <wp:effectExtent l="0" t="0" r="0" b="4445"/>
            <wp:docPr id="4" name="Диаграмма 4">
              <a:extLst xmlns:a="http://schemas.openxmlformats.org/drawingml/2006/main">
                <a:ext uri="{FF2B5EF4-FFF2-40B4-BE49-F238E27FC236}">
                  <a16:creationId xmlns:a16="http://schemas.microsoft.com/office/drawing/2014/main" id="{52606A9B-B05B-4A04-B68E-42CAE4D9A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7E8DD1" w14:textId="785DF575" w:rsidR="00F67E97" w:rsidRPr="00F35C9D" w:rsidRDefault="00F67E97" w:rsidP="00F67E97">
      <w:pPr>
        <w:pStyle w:val="af"/>
        <w:jc w:val="right"/>
        <w:rPr>
          <w:lang w:val="en-US"/>
        </w:rPr>
      </w:pPr>
      <w:r>
        <w:t xml:space="preserve">Диаграмма </w:t>
      </w:r>
      <w:r w:rsidR="00F35C9D">
        <w:rPr>
          <w:lang w:val="en-US"/>
        </w:rPr>
        <w:t>5</w:t>
      </w:r>
    </w:p>
    <w:p w14:paraId="1CCFF03D" w14:textId="3B9ED785" w:rsidR="00F35C9D" w:rsidRDefault="00B561EF" w:rsidP="00F67E97">
      <w:pPr>
        <w:pStyle w:val="af"/>
        <w:spacing w:before="120" w:after="120"/>
        <w:contextualSpacing/>
        <w:jc w:val="right"/>
      </w:pPr>
      <w:r>
        <w:rPr>
          <w:noProof/>
        </w:rPr>
        <w:drawing>
          <wp:inline distT="0" distB="0" distL="0" distR="0" wp14:anchorId="50EBDF69" wp14:editId="64BE5EF6">
            <wp:extent cx="6118860" cy="2051436"/>
            <wp:effectExtent l="0" t="0" r="0" b="0"/>
            <wp:docPr id="5" name="Диаграмма 5">
              <a:extLst xmlns:a="http://schemas.openxmlformats.org/drawingml/2006/main">
                <a:ext uri="{FF2B5EF4-FFF2-40B4-BE49-F238E27FC236}">
                  <a16:creationId xmlns:a16="http://schemas.microsoft.com/office/drawing/2014/main" id="{56A14274-C130-4E96-B845-15821B0E07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39EA8C" w14:textId="075EA263" w:rsidR="004D7D8F" w:rsidRDefault="004D7D8F" w:rsidP="004D7D8F">
      <w:pPr>
        <w:spacing w:before="120" w:after="0"/>
        <w:jc w:val="center"/>
        <w:rPr>
          <w:b/>
          <w:bCs/>
        </w:rPr>
      </w:pPr>
      <w:r w:rsidRPr="002E2595">
        <w:rPr>
          <w:b/>
        </w:rPr>
        <w:t>Результаты</w:t>
      </w:r>
      <w:r>
        <w:rPr>
          <w:b/>
        </w:rPr>
        <w:t xml:space="preserve"> ГВЭ</w:t>
      </w:r>
      <w:r w:rsidRPr="002E2595">
        <w:rPr>
          <w:b/>
        </w:rPr>
        <w:t xml:space="preserve"> выпускников</w:t>
      </w:r>
      <w:r>
        <w:t xml:space="preserve"> </w:t>
      </w:r>
      <w:r>
        <w:rPr>
          <w:b/>
          <w:bCs/>
        </w:rPr>
        <w:t>9-х классов Рогнединского района</w:t>
      </w:r>
    </w:p>
    <w:p w14:paraId="51B413C4" w14:textId="77777777" w:rsidR="000E13C3" w:rsidRPr="00E56717" w:rsidRDefault="000E13C3" w:rsidP="000E13C3">
      <w:pPr>
        <w:pStyle w:val="af"/>
        <w:spacing w:before="120" w:after="120"/>
        <w:contextualSpacing/>
        <w:jc w:val="right"/>
      </w:pPr>
      <w:r>
        <w:t xml:space="preserve">Таблица </w:t>
      </w:r>
      <w:r w:rsidRPr="00E56717">
        <w:t>6</w:t>
      </w:r>
    </w:p>
    <w:tbl>
      <w:tblPr>
        <w:tblW w:w="0" w:type="auto"/>
        <w:tblLook w:val="04A0" w:firstRow="1" w:lastRow="0" w:firstColumn="1" w:lastColumn="0" w:noHBand="0" w:noVBand="1"/>
      </w:tblPr>
      <w:tblGrid>
        <w:gridCol w:w="716"/>
        <w:gridCol w:w="2696"/>
        <w:gridCol w:w="1228"/>
        <w:gridCol w:w="1032"/>
        <w:gridCol w:w="1018"/>
        <w:gridCol w:w="1228"/>
        <w:gridCol w:w="918"/>
        <w:gridCol w:w="1018"/>
      </w:tblGrid>
      <w:tr w:rsidR="000E13C3" w:rsidRPr="00BD55AF" w14:paraId="035D04D4" w14:textId="77777777" w:rsidTr="001346A6">
        <w:tc>
          <w:tcPr>
            <w:tcW w:w="0" w:type="auto"/>
            <w:vMerge w:val="restart"/>
            <w:tcBorders>
              <w:top w:val="single" w:sz="4" w:space="0" w:color="auto"/>
              <w:left w:val="single" w:sz="4" w:space="0" w:color="auto"/>
              <w:right w:val="single" w:sz="4" w:space="0" w:color="auto"/>
            </w:tcBorders>
            <w:shd w:val="clear" w:color="auto" w:fill="auto"/>
            <w:vAlign w:val="center"/>
          </w:tcPr>
          <w:p w14:paraId="69E48F74" w14:textId="293A8163" w:rsidR="000E13C3" w:rsidRPr="00BD55AF" w:rsidRDefault="000E13C3" w:rsidP="001346A6">
            <w:pPr>
              <w:spacing w:after="0"/>
              <w:ind w:left="-113" w:right="-113"/>
              <w:jc w:val="center"/>
              <w:rPr>
                <w:b/>
                <w:sz w:val="18"/>
                <w:szCs w:val="18"/>
              </w:rPr>
            </w:pPr>
            <w:r w:rsidRPr="00BD55AF">
              <w:rPr>
                <w:b/>
                <w:sz w:val="18"/>
                <w:szCs w:val="18"/>
              </w:rPr>
              <w:t>Код ОО</w:t>
            </w:r>
          </w:p>
        </w:tc>
        <w:tc>
          <w:tcPr>
            <w:tcW w:w="0" w:type="auto"/>
            <w:vMerge w:val="restart"/>
            <w:tcBorders>
              <w:top w:val="single" w:sz="4" w:space="0" w:color="auto"/>
              <w:left w:val="nil"/>
              <w:right w:val="single" w:sz="4" w:space="0" w:color="auto"/>
            </w:tcBorders>
            <w:shd w:val="clear" w:color="auto" w:fill="auto"/>
            <w:vAlign w:val="center"/>
          </w:tcPr>
          <w:p w14:paraId="00603DBF" w14:textId="77777777" w:rsidR="000E13C3" w:rsidRPr="00BD55AF" w:rsidRDefault="000E13C3" w:rsidP="001930AB">
            <w:pPr>
              <w:spacing w:after="0"/>
              <w:jc w:val="center"/>
              <w:rPr>
                <w:b/>
                <w:sz w:val="18"/>
                <w:szCs w:val="18"/>
              </w:rPr>
            </w:pPr>
            <w:r w:rsidRPr="00BD55AF">
              <w:rPr>
                <w:b/>
                <w:sz w:val="18"/>
                <w:szCs w:val="18"/>
              </w:rPr>
              <w:t>Название ОО</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072D6B62" w14:textId="77777777" w:rsidR="000E13C3" w:rsidRPr="00BD55AF" w:rsidRDefault="000E13C3" w:rsidP="001930AB">
            <w:pPr>
              <w:spacing w:after="0"/>
              <w:ind w:left="-57" w:right="-57"/>
              <w:jc w:val="center"/>
              <w:rPr>
                <w:b/>
                <w:bCs/>
                <w:color w:val="000000"/>
                <w:sz w:val="18"/>
                <w:szCs w:val="18"/>
              </w:rPr>
            </w:pPr>
            <w:r w:rsidRPr="00BD55AF">
              <w:rPr>
                <w:b/>
                <w:bCs/>
                <w:sz w:val="18"/>
                <w:szCs w:val="18"/>
              </w:rPr>
              <w:t>Русский язык</w:t>
            </w:r>
          </w:p>
        </w:tc>
        <w:tc>
          <w:tcPr>
            <w:tcW w:w="0" w:type="auto"/>
            <w:gridSpan w:val="3"/>
            <w:tcBorders>
              <w:top w:val="single" w:sz="4" w:space="0" w:color="auto"/>
              <w:left w:val="nil"/>
              <w:bottom w:val="single" w:sz="4" w:space="0" w:color="auto"/>
              <w:right w:val="single" w:sz="4" w:space="0" w:color="auto"/>
            </w:tcBorders>
          </w:tcPr>
          <w:p w14:paraId="747D3B68" w14:textId="77777777" w:rsidR="000E13C3" w:rsidRPr="00BD55AF" w:rsidRDefault="000E13C3" w:rsidP="001930AB">
            <w:pPr>
              <w:spacing w:after="0"/>
              <w:ind w:left="-57" w:right="-57"/>
              <w:jc w:val="center"/>
              <w:rPr>
                <w:b/>
                <w:bCs/>
                <w:color w:val="000000"/>
                <w:sz w:val="18"/>
                <w:szCs w:val="18"/>
              </w:rPr>
            </w:pPr>
            <w:r w:rsidRPr="00BD55AF">
              <w:rPr>
                <w:b/>
                <w:bCs/>
                <w:sz w:val="18"/>
                <w:szCs w:val="18"/>
              </w:rPr>
              <w:t>Математика</w:t>
            </w:r>
          </w:p>
        </w:tc>
      </w:tr>
      <w:tr w:rsidR="000E13C3" w:rsidRPr="00BD55AF" w14:paraId="1D9C2692" w14:textId="77777777" w:rsidTr="001346A6">
        <w:tc>
          <w:tcPr>
            <w:tcW w:w="0" w:type="auto"/>
            <w:vMerge/>
            <w:tcBorders>
              <w:left w:val="single" w:sz="4" w:space="0" w:color="auto"/>
              <w:bottom w:val="single" w:sz="4" w:space="0" w:color="auto"/>
              <w:right w:val="single" w:sz="4" w:space="0" w:color="auto"/>
            </w:tcBorders>
            <w:shd w:val="clear" w:color="auto" w:fill="auto"/>
            <w:vAlign w:val="center"/>
            <w:hideMark/>
          </w:tcPr>
          <w:p w14:paraId="228EED8B" w14:textId="77777777" w:rsidR="000E13C3" w:rsidRPr="00BD55AF" w:rsidRDefault="000E13C3" w:rsidP="001930AB">
            <w:pPr>
              <w:spacing w:after="0"/>
              <w:ind w:left="-113" w:right="-113"/>
              <w:jc w:val="center"/>
              <w:rPr>
                <w:b/>
                <w:sz w:val="18"/>
                <w:szCs w:val="18"/>
              </w:rPr>
            </w:pPr>
          </w:p>
        </w:tc>
        <w:tc>
          <w:tcPr>
            <w:tcW w:w="0" w:type="auto"/>
            <w:vMerge/>
            <w:tcBorders>
              <w:left w:val="nil"/>
              <w:bottom w:val="single" w:sz="4" w:space="0" w:color="auto"/>
              <w:right w:val="single" w:sz="4" w:space="0" w:color="auto"/>
            </w:tcBorders>
            <w:shd w:val="clear" w:color="auto" w:fill="auto"/>
            <w:vAlign w:val="center"/>
            <w:hideMark/>
          </w:tcPr>
          <w:p w14:paraId="603BADA2" w14:textId="77777777" w:rsidR="000E13C3" w:rsidRPr="00BD55AF" w:rsidRDefault="000E13C3" w:rsidP="001930AB">
            <w:pPr>
              <w:spacing w:after="0"/>
              <w:jc w:val="center"/>
              <w:rPr>
                <w:b/>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810C45" w14:textId="77777777" w:rsidR="000E13C3" w:rsidRPr="00BD55AF" w:rsidRDefault="000E13C3" w:rsidP="001930AB">
            <w:pPr>
              <w:spacing w:after="0"/>
              <w:ind w:left="-57" w:right="-57"/>
              <w:jc w:val="center"/>
              <w:rPr>
                <w:b/>
                <w:color w:val="000000"/>
                <w:sz w:val="18"/>
                <w:szCs w:val="18"/>
              </w:rPr>
            </w:pPr>
            <w:r w:rsidRPr="00BD55AF">
              <w:rPr>
                <w:b/>
                <w:color w:val="000000"/>
                <w:sz w:val="18"/>
                <w:szCs w:val="18"/>
              </w:rPr>
              <w:t>Количество участников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C0ACE7" w14:textId="77777777" w:rsidR="000E13C3" w:rsidRPr="00BD55AF" w:rsidRDefault="000E13C3" w:rsidP="001930AB">
            <w:pPr>
              <w:spacing w:after="0"/>
              <w:jc w:val="center"/>
              <w:rPr>
                <w:b/>
                <w:color w:val="000000"/>
                <w:sz w:val="18"/>
                <w:szCs w:val="18"/>
              </w:rPr>
            </w:pPr>
            <w:r w:rsidRPr="00BD55AF">
              <w:rPr>
                <w:b/>
                <w:color w:val="000000"/>
                <w:sz w:val="18"/>
                <w:szCs w:val="18"/>
              </w:rPr>
              <w:t>Средняя отметка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B5DAE1" w14:textId="77777777" w:rsidR="000E13C3" w:rsidRPr="00BD55AF" w:rsidRDefault="000E13C3" w:rsidP="001930AB">
            <w:pPr>
              <w:spacing w:after="0"/>
              <w:ind w:left="-57" w:right="-57"/>
              <w:jc w:val="center"/>
              <w:rPr>
                <w:b/>
                <w:color w:val="000000"/>
                <w:sz w:val="18"/>
                <w:szCs w:val="18"/>
              </w:rPr>
            </w:pPr>
            <w:r w:rsidRPr="00BD55AF">
              <w:rPr>
                <w:b/>
                <w:color w:val="000000"/>
                <w:sz w:val="18"/>
                <w:szCs w:val="18"/>
              </w:rPr>
              <w:t>Качество знаний</w:t>
            </w:r>
            <w:r>
              <w:rPr>
                <w:b/>
                <w:color w:val="000000"/>
                <w:sz w:val="18"/>
                <w:szCs w:val="18"/>
              </w:rPr>
              <w:t xml:space="preserve"> (</w:t>
            </w:r>
            <w:r w:rsidRPr="00BD55AF">
              <w:rPr>
                <w:b/>
                <w:color w:val="000000"/>
                <w:sz w:val="18"/>
                <w:szCs w:val="18"/>
              </w:rPr>
              <w:t>%</w:t>
            </w:r>
            <w:r>
              <w:rPr>
                <w:b/>
                <w:color w:val="000000"/>
                <w:sz w:val="18"/>
                <w:szCs w:val="18"/>
              </w:rPr>
              <w:t>)</w:t>
            </w:r>
          </w:p>
        </w:tc>
        <w:tc>
          <w:tcPr>
            <w:tcW w:w="0" w:type="auto"/>
            <w:tcBorders>
              <w:top w:val="single" w:sz="4" w:space="0" w:color="auto"/>
              <w:left w:val="nil"/>
              <w:bottom w:val="single" w:sz="4" w:space="0" w:color="auto"/>
              <w:right w:val="single" w:sz="4" w:space="0" w:color="auto"/>
            </w:tcBorders>
            <w:vAlign w:val="center"/>
          </w:tcPr>
          <w:p w14:paraId="029AD617" w14:textId="77777777" w:rsidR="000E13C3" w:rsidRPr="00BD55AF" w:rsidRDefault="000E13C3" w:rsidP="001930AB">
            <w:pPr>
              <w:spacing w:after="0"/>
              <w:ind w:left="-57" w:right="-57"/>
              <w:jc w:val="center"/>
              <w:rPr>
                <w:b/>
                <w:color w:val="000000"/>
                <w:sz w:val="18"/>
                <w:szCs w:val="18"/>
              </w:rPr>
            </w:pPr>
            <w:r w:rsidRPr="00BD55AF">
              <w:rPr>
                <w:b/>
                <w:color w:val="000000"/>
                <w:sz w:val="18"/>
                <w:szCs w:val="18"/>
              </w:rPr>
              <w:t>Количество участников</w:t>
            </w:r>
          </w:p>
        </w:tc>
        <w:tc>
          <w:tcPr>
            <w:tcW w:w="0" w:type="auto"/>
            <w:tcBorders>
              <w:top w:val="single" w:sz="4" w:space="0" w:color="auto"/>
              <w:left w:val="nil"/>
              <w:bottom w:val="single" w:sz="4" w:space="0" w:color="auto"/>
              <w:right w:val="single" w:sz="4" w:space="0" w:color="auto"/>
            </w:tcBorders>
            <w:vAlign w:val="center"/>
          </w:tcPr>
          <w:p w14:paraId="0913D67F" w14:textId="77777777" w:rsidR="000E13C3" w:rsidRPr="00BD55AF" w:rsidRDefault="000E13C3" w:rsidP="001930AB">
            <w:pPr>
              <w:spacing w:after="0"/>
              <w:ind w:left="-57" w:right="-57"/>
              <w:jc w:val="center"/>
              <w:rPr>
                <w:b/>
                <w:color w:val="000000"/>
                <w:sz w:val="18"/>
                <w:szCs w:val="18"/>
              </w:rPr>
            </w:pPr>
            <w:r w:rsidRPr="00BD55AF">
              <w:rPr>
                <w:b/>
                <w:color w:val="000000"/>
                <w:sz w:val="18"/>
                <w:szCs w:val="18"/>
              </w:rPr>
              <w:t>Средняя отметка</w:t>
            </w:r>
          </w:p>
        </w:tc>
        <w:tc>
          <w:tcPr>
            <w:tcW w:w="0" w:type="auto"/>
            <w:tcBorders>
              <w:top w:val="single" w:sz="4" w:space="0" w:color="auto"/>
              <w:left w:val="nil"/>
              <w:bottom w:val="single" w:sz="4" w:space="0" w:color="auto"/>
              <w:right w:val="single" w:sz="4" w:space="0" w:color="auto"/>
            </w:tcBorders>
            <w:vAlign w:val="center"/>
          </w:tcPr>
          <w:p w14:paraId="59188B12" w14:textId="77777777" w:rsidR="000E13C3" w:rsidRPr="00BD55AF" w:rsidRDefault="000E13C3" w:rsidP="001930AB">
            <w:pPr>
              <w:spacing w:after="0"/>
              <w:ind w:left="-57" w:right="-57"/>
              <w:jc w:val="center"/>
              <w:rPr>
                <w:b/>
                <w:color w:val="000000"/>
                <w:sz w:val="18"/>
                <w:szCs w:val="18"/>
              </w:rPr>
            </w:pPr>
            <w:r w:rsidRPr="00BD55AF">
              <w:rPr>
                <w:b/>
                <w:color w:val="000000"/>
                <w:sz w:val="18"/>
                <w:szCs w:val="18"/>
              </w:rPr>
              <w:t>Качество знаний</w:t>
            </w:r>
            <w:r>
              <w:rPr>
                <w:b/>
                <w:color w:val="000000"/>
                <w:sz w:val="18"/>
                <w:szCs w:val="18"/>
              </w:rPr>
              <w:t xml:space="preserve"> (</w:t>
            </w:r>
            <w:r w:rsidRPr="00BD55AF">
              <w:rPr>
                <w:b/>
                <w:color w:val="000000"/>
                <w:sz w:val="18"/>
                <w:szCs w:val="18"/>
              </w:rPr>
              <w:t>%</w:t>
            </w:r>
            <w:r>
              <w:rPr>
                <w:b/>
                <w:color w:val="000000"/>
                <w:sz w:val="18"/>
                <w:szCs w:val="18"/>
              </w:rPr>
              <w:t>)</w:t>
            </w:r>
          </w:p>
        </w:tc>
      </w:tr>
      <w:tr w:rsidR="000E13C3" w:rsidRPr="00BD55AF" w14:paraId="33103628" w14:textId="77777777" w:rsidTr="001346A6">
        <w:tc>
          <w:tcPr>
            <w:tcW w:w="0" w:type="auto"/>
            <w:tcBorders>
              <w:top w:val="nil"/>
              <w:left w:val="single" w:sz="4" w:space="0" w:color="auto"/>
              <w:bottom w:val="single" w:sz="4" w:space="0" w:color="auto"/>
              <w:right w:val="single" w:sz="4" w:space="0" w:color="auto"/>
            </w:tcBorders>
            <w:shd w:val="clear" w:color="auto" w:fill="auto"/>
            <w:noWrap/>
            <w:vAlign w:val="center"/>
          </w:tcPr>
          <w:p w14:paraId="0A806EF5" w14:textId="77777777" w:rsidR="000E13C3" w:rsidRPr="00BD55AF" w:rsidRDefault="000E13C3" w:rsidP="001930AB">
            <w:pPr>
              <w:spacing w:after="0"/>
              <w:contextualSpacing/>
              <w:jc w:val="center"/>
              <w:rPr>
                <w:sz w:val="20"/>
                <w:szCs w:val="20"/>
              </w:rPr>
            </w:pPr>
            <w:r>
              <w:rPr>
                <w:sz w:val="20"/>
                <w:szCs w:val="20"/>
              </w:rPr>
              <w:t>25001</w:t>
            </w:r>
          </w:p>
        </w:tc>
        <w:tc>
          <w:tcPr>
            <w:tcW w:w="0" w:type="auto"/>
            <w:tcBorders>
              <w:top w:val="nil"/>
              <w:left w:val="nil"/>
              <w:bottom w:val="single" w:sz="4" w:space="0" w:color="auto"/>
              <w:right w:val="single" w:sz="4" w:space="0" w:color="auto"/>
            </w:tcBorders>
            <w:shd w:val="clear" w:color="auto" w:fill="auto"/>
            <w:noWrap/>
            <w:vAlign w:val="center"/>
          </w:tcPr>
          <w:p w14:paraId="7C2D5E27" w14:textId="77777777" w:rsidR="000E13C3" w:rsidRPr="00BD55AF" w:rsidRDefault="000E13C3" w:rsidP="001930AB">
            <w:pPr>
              <w:spacing w:after="0"/>
              <w:jc w:val="left"/>
              <w:rPr>
                <w:sz w:val="20"/>
                <w:szCs w:val="20"/>
              </w:rPr>
            </w:pPr>
            <w:r>
              <w:rPr>
                <w:sz w:val="20"/>
                <w:szCs w:val="20"/>
              </w:rPr>
              <w:t>МБОУ – Рогнединская СОШ</w:t>
            </w:r>
          </w:p>
        </w:tc>
        <w:tc>
          <w:tcPr>
            <w:tcW w:w="0" w:type="auto"/>
            <w:tcBorders>
              <w:top w:val="nil"/>
              <w:left w:val="nil"/>
              <w:bottom w:val="single" w:sz="4" w:space="0" w:color="auto"/>
              <w:right w:val="single" w:sz="4" w:space="0" w:color="auto"/>
            </w:tcBorders>
            <w:shd w:val="clear" w:color="auto" w:fill="auto"/>
            <w:noWrap/>
            <w:vAlign w:val="center"/>
          </w:tcPr>
          <w:p w14:paraId="7382045D" w14:textId="77777777" w:rsidR="000E13C3" w:rsidRPr="00BD55AF" w:rsidRDefault="000E13C3" w:rsidP="001930AB">
            <w:pPr>
              <w:spacing w:after="0"/>
              <w:jc w:val="center"/>
              <w:rPr>
                <w:sz w:val="20"/>
                <w:szCs w:val="20"/>
              </w:rPr>
            </w:pPr>
            <w:r>
              <w:rPr>
                <w:sz w:val="20"/>
                <w:szCs w:val="20"/>
              </w:rPr>
              <w:t>1</w:t>
            </w:r>
          </w:p>
        </w:tc>
        <w:tc>
          <w:tcPr>
            <w:tcW w:w="0" w:type="auto"/>
            <w:tcBorders>
              <w:top w:val="single" w:sz="4" w:space="0" w:color="auto"/>
              <w:left w:val="single" w:sz="4" w:space="0" w:color="auto"/>
              <w:bottom w:val="single" w:sz="4" w:space="0" w:color="auto"/>
              <w:right w:val="nil"/>
            </w:tcBorders>
            <w:shd w:val="clear" w:color="auto" w:fill="auto"/>
            <w:noWrap/>
            <w:vAlign w:val="center"/>
          </w:tcPr>
          <w:p w14:paraId="5DEE49E9" w14:textId="77777777" w:rsidR="000E13C3" w:rsidRPr="00BD55AF" w:rsidRDefault="000E13C3" w:rsidP="001930AB">
            <w:pPr>
              <w:spacing w:after="0"/>
              <w:jc w:val="center"/>
              <w:rPr>
                <w:sz w:val="20"/>
                <w:szCs w:val="20"/>
              </w:rPr>
            </w:pPr>
            <w:r>
              <w:rPr>
                <w:sz w:val="20"/>
                <w:szCs w:val="20"/>
              </w:rPr>
              <w:t>5,0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9965FAA" w14:textId="77777777" w:rsidR="000E13C3" w:rsidRPr="00BD55AF" w:rsidRDefault="000E13C3" w:rsidP="001930AB">
            <w:pPr>
              <w:spacing w:after="0"/>
              <w:jc w:val="center"/>
              <w:rPr>
                <w:sz w:val="20"/>
                <w:szCs w:val="20"/>
              </w:rPr>
            </w:pPr>
            <w:r>
              <w:rPr>
                <w:sz w:val="20"/>
                <w:szCs w:val="20"/>
              </w:rPr>
              <w:t>100</w:t>
            </w:r>
          </w:p>
        </w:tc>
        <w:tc>
          <w:tcPr>
            <w:tcW w:w="0" w:type="auto"/>
            <w:tcBorders>
              <w:top w:val="nil"/>
              <w:left w:val="single" w:sz="4" w:space="0" w:color="auto"/>
              <w:bottom w:val="single" w:sz="4" w:space="0" w:color="auto"/>
              <w:right w:val="single" w:sz="4" w:space="0" w:color="auto"/>
            </w:tcBorders>
            <w:vAlign w:val="center"/>
          </w:tcPr>
          <w:p w14:paraId="38E0C570" w14:textId="77777777" w:rsidR="000E13C3" w:rsidRPr="00BD55AF" w:rsidRDefault="000E13C3" w:rsidP="001930AB">
            <w:pPr>
              <w:spacing w:after="0"/>
              <w:jc w:val="center"/>
              <w:rPr>
                <w:sz w:val="20"/>
                <w:szCs w:val="20"/>
              </w:rPr>
            </w:pPr>
            <w:r>
              <w:rPr>
                <w:sz w:val="20"/>
                <w:szCs w:val="20"/>
              </w:rPr>
              <w:t>1</w:t>
            </w:r>
          </w:p>
        </w:tc>
        <w:tc>
          <w:tcPr>
            <w:tcW w:w="0" w:type="auto"/>
            <w:tcBorders>
              <w:top w:val="nil"/>
              <w:left w:val="single" w:sz="4" w:space="0" w:color="auto"/>
              <w:bottom w:val="single" w:sz="4" w:space="0" w:color="auto"/>
              <w:right w:val="single" w:sz="4" w:space="0" w:color="auto"/>
            </w:tcBorders>
            <w:vAlign w:val="center"/>
          </w:tcPr>
          <w:p w14:paraId="22033ADF" w14:textId="77777777" w:rsidR="000E13C3" w:rsidRPr="00BD55AF" w:rsidRDefault="000E13C3" w:rsidP="001930AB">
            <w:pPr>
              <w:spacing w:after="0"/>
              <w:jc w:val="center"/>
              <w:rPr>
                <w:sz w:val="20"/>
                <w:szCs w:val="20"/>
              </w:rPr>
            </w:pPr>
            <w:r>
              <w:rPr>
                <w:sz w:val="20"/>
                <w:szCs w:val="20"/>
              </w:rPr>
              <w:t>4,0</w:t>
            </w:r>
          </w:p>
        </w:tc>
        <w:tc>
          <w:tcPr>
            <w:tcW w:w="0" w:type="auto"/>
            <w:tcBorders>
              <w:top w:val="nil"/>
              <w:left w:val="single" w:sz="4" w:space="0" w:color="auto"/>
              <w:bottom w:val="single" w:sz="4" w:space="0" w:color="auto"/>
              <w:right w:val="single" w:sz="4" w:space="0" w:color="auto"/>
            </w:tcBorders>
            <w:vAlign w:val="center"/>
          </w:tcPr>
          <w:p w14:paraId="70F6470A" w14:textId="77777777" w:rsidR="000E13C3" w:rsidRPr="00BD55AF" w:rsidRDefault="000E13C3" w:rsidP="001930AB">
            <w:pPr>
              <w:spacing w:after="0"/>
              <w:jc w:val="center"/>
              <w:rPr>
                <w:sz w:val="20"/>
                <w:szCs w:val="20"/>
              </w:rPr>
            </w:pPr>
            <w:r>
              <w:rPr>
                <w:sz w:val="20"/>
                <w:szCs w:val="20"/>
              </w:rPr>
              <w:t>100</w:t>
            </w:r>
          </w:p>
        </w:tc>
      </w:tr>
      <w:tr w:rsidR="000E13C3" w:rsidRPr="00BD55AF" w14:paraId="3FBC51BC" w14:textId="77777777" w:rsidTr="001346A6">
        <w:trPr>
          <w:trHeight w:val="283"/>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A6930" w14:textId="77777777" w:rsidR="000E13C3" w:rsidRPr="00BD55AF" w:rsidRDefault="000E13C3" w:rsidP="001930AB">
            <w:pPr>
              <w:spacing w:after="0"/>
              <w:contextualSpacing/>
              <w:jc w:val="center"/>
              <w:rPr>
                <w:b/>
                <w:sz w:val="20"/>
                <w:szCs w:val="20"/>
              </w:rPr>
            </w:pPr>
            <w:r w:rsidRPr="00BD55AF">
              <w:rPr>
                <w:b/>
                <w:sz w:val="20"/>
                <w:szCs w:val="20"/>
              </w:rPr>
              <w:t>Итого:</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4A202F3" w14:textId="77777777" w:rsidR="000E13C3" w:rsidRPr="00BD55AF" w:rsidRDefault="000E13C3" w:rsidP="001930AB">
            <w:pPr>
              <w:spacing w:after="0"/>
              <w:jc w:val="center"/>
              <w:rPr>
                <w:b/>
                <w:bCs/>
                <w:sz w:val="20"/>
                <w:szCs w:val="20"/>
              </w:rPr>
            </w:pPr>
            <w:r>
              <w:rPr>
                <w:b/>
                <w:bCs/>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57D3B5" w14:textId="77777777" w:rsidR="000E13C3" w:rsidRPr="00BD55AF" w:rsidRDefault="000E13C3" w:rsidP="001930AB">
            <w:pPr>
              <w:spacing w:after="0"/>
              <w:jc w:val="center"/>
              <w:rPr>
                <w:b/>
                <w:bCs/>
                <w:sz w:val="20"/>
                <w:szCs w:val="20"/>
              </w:rPr>
            </w:pPr>
            <w:r>
              <w:rPr>
                <w:b/>
                <w:bCs/>
                <w:sz w:val="20"/>
                <w:szCs w:val="20"/>
              </w:rPr>
              <w:t>5,0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2619FC6" w14:textId="77777777" w:rsidR="000E13C3" w:rsidRPr="00BD55AF" w:rsidRDefault="000E13C3" w:rsidP="001930AB">
            <w:pPr>
              <w:spacing w:after="0"/>
              <w:jc w:val="center"/>
              <w:rPr>
                <w:b/>
                <w:bCs/>
                <w:sz w:val="20"/>
                <w:szCs w:val="20"/>
              </w:rPr>
            </w:pPr>
            <w:r>
              <w:rPr>
                <w:b/>
                <w:bCs/>
                <w:sz w:val="20"/>
                <w:szCs w:val="20"/>
              </w:rPr>
              <w:t>100</w:t>
            </w:r>
          </w:p>
        </w:tc>
        <w:tc>
          <w:tcPr>
            <w:tcW w:w="0" w:type="auto"/>
            <w:tcBorders>
              <w:top w:val="single" w:sz="4" w:space="0" w:color="auto"/>
              <w:left w:val="nil"/>
              <w:bottom w:val="single" w:sz="4" w:space="0" w:color="auto"/>
              <w:right w:val="single" w:sz="4" w:space="0" w:color="auto"/>
            </w:tcBorders>
            <w:vAlign w:val="center"/>
          </w:tcPr>
          <w:p w14:paraId="463B1A50" w14:textId="77777777" w:rsidR="000E13C3" w:rsidRPr="00BD55AF" w:rsidRDefault="000E13C3" w:rsidP="001930AB">
            <w:pPr>
              <w:spacing w:after="0"/>
              <w:jc w:val="center"/>
              <w:rPr>
                <w:b/>
                <w:bCs/>
                <w:sz w:val="20"/>
                <w:szCs w:val="20"/>
              </w:rPr>
            </w:pPr>
            <w:r>
              <w:rPr>
                <w:b/>
                <w:bCs/>
                <w:sz w:val="20"/>
                <w:szCs w:val="20"/>
              </w:rPr>
              <w:t>1</w:t>
            </w:r>
          </w:p>
        </w:tc>
        <w:tc>
          <w:tcPr>
            <w:tcW w:w="0" w:type="auto"/>
            <w:tcBorders>
              <w:top w:val="single" w:sz="4" w:space="0" w:color="auto"/>
              <w:left w:val="nil"/>
              <w:bottom w:val="single" w:sz="4" w:space="0" w:color="auto"/>
              <w:right w:val="single" w:sz="4" w:space="0" w:color="auto"/>
            </w:tcBorders>
            <w:vAlign w:val="center"/>
          </w:tcPr>
          <w:p w14:paraId="646D4F6B" w14:textId="77777777" w:rsidR="000E13C3" w:rsidRPr="00BD55AF" w:rsidRDefault="000E13C3" w:rsidP="001930AB">
            <w:pPr>
              <w:spacing w:after="0"/>
              <w:jc w:val="center"/>
              <w:rPr>
                <w:b/>
                <w:bCs/>
                <w:sz w:val="20"/>
                <w:szCs w:val="20"/>
              </w:rPr>
            </w:pPr>
            <w:r>
              <w:rPr>
                <w:b/>
                <w:bCs/>
                <w:sz w:val="20"/>
                <w:szCs w:val="20"/>
              </w:rPr>
              <w:t>4,0</w:t>
            </w:r>
          </w:p>
        </w:tc>
        <w:tc>
          <w:tcPr>
            <w:tcW w:w="0" w:type="auto"/>
            <w:tcBorders>
              <w:top w:val="single" w:sz="4" w:space="0" w:color="auto"/>
              <w:left w:val="nil"/>
              <w:bottom w:val="single" w:sz="4" w:space="0" w:color="auto"/>
              <w:right w:val="single" w:sz="4" w:space="0" w:color="auto"/>
            </w:tcBorders>
            <w:vAlign w:val="center"/>
          </w:tcPr>
          <w:p w14:paraId="508CAC56" w14:textId="77777777" w:rsidR="000E13C3" w:rsidRPr="00BD55AF" w:rsidRDefault="000E13C3" w:rsidP="001930AB">
            <w:pPr>
              <w:spacing w:after="0"/>
              <w:jc w:val="center"/>
              <w:rPr>
                <w:b/>
                <w:bCs/>
                <w:sz w:val="20"/>
                <w:szCs w:val="20"/>
              </w:rPr>
            </w:pPr>
            <w:r>
              <w:rPr>
                <w:b/>
                <w:bCs/>
                <w:sz w:val="20"/>
                <w:szCs w:val="20"/>
              </w:rPr>
              <w:t>100</w:t>
            </w:r>
          </w:p>
        </w:tc>
      </w:tr>
    </w:tbl>
    <w:p w14:paraId="3704DBA5" w14:textId="057E3E11" w:rsidR="000E13C3" w:rsidRDefault="000E13C3" w:rsidP="000E13C3">
      <w:pPr>
        <w:spacing w:before="240" w:after="0"/>
        <w:ind w:firstLine="567"/>
        <w:rPr>
          <w:b/>
        </w:rPr>
      </w:pPr>
      <w:r w:rsidRPr="00636A31">
        <w:rPr>
          <w:color w:val="000000" w:themeColor="text1"/>
          <w:szCs w:val="24"/>
        </w:rPr>
        <w:t xml:space="preserve">Все </w:t>
      </w:r>
      <w:r>
        <w:rPr>
          <w:color w:val="000000" w:themeColor="text1"/>
          <w:szCs w:val="24"/>
        </w:rPr>
        <w:t xml:space="preserve">выпускники Рогнединского района </w:t>
      </w:r>
      <w:r w:rsidRPr="00636A31">
        <w:rPr>
          <w:color w:val="000000" w:themeColor="text1"/>
          <w:szCs w:val="24"/>
        </w:rPr>
        <w:t>получили аттестат об основном общем образовании</w:t>
      </w:r>
      <w:r>
        <w:rPr>
          <w:color w:val="000000" w:themeColor="text1"/>
          <w:szCs w:val="24"/>
        </w:rPr>
        <w:t>.</w:t>
      </w:r>
    </w:p>
    <w:p w14:paraId="022F086D" w14:textId="74C9B8B5" w:rsidR="004D7D8F" w:rsidRDefault="004D7D8F" w:rsidP="00EA2BDA">
      <w:pPr>
        <w:spacing w:before="120" w:after="0"/>
        <w:jc w:val="center"/>
        <w:rPr>
          <w:b/>
          <w:lang w:eastAsia="ru-RU"/>
        </w:rPr>
        <w:sectPr w:rsidR="004D7D8F" w:rsidSect="008A7B96">
          <w:pgSz w:w="11906" w:h="16838"/>
          <w:pgMar w:top="851" w:right="1134" w:bottom="567" w:left="1134" w:header="709" w:footer="709" w:gutter="0"/>
          <w:cols w:space="708"/>
          <w:docGrid w:linePitch="360"/>
        </w:sectPr>
      </w:pPr>
    </w:p>
    <w:p w14:paraId="6162FB1D" w14:textId="0F31134A" w:rsidR="00EA2BDA" w:rsidRDefault="00EA2BDA" w:rsidP="00EA2BDA">
      <w:pPr>
        <w:spacing w:before="120" w:after="0"/>
        <w:jc w:val="center"/>
        <w:rPr>
          <w:b/>
          <w:szCs w:val="24"/>
        </w:rPr>
      </w:pPr>
      <w:r>
        <w:rPr>
          <w:b/>
          <w:lang w:eastAsia="ru-RU"/>
        </w:rPr>
        <w:lastRenderedPageBreak/>
        <w:t>С</w:t>
      </w:r>
      <w:r>
        <w:rPr>
          <w:b/>
          <w:szCs w:val="24"/>
        </w:rPr>
        <w:t>татистические данные</w:t>
      </w:r>
      <w:r w:rsidRPr="00565346">
        <w:rPr>
          <w:b/>
          <w:szCs w:val="24"/>
        </w:rPr>
        <w:t xml:space="preserve"> количества участников и тестовых баллов </w:t>
      </w:r>
      <w:r>
        <w:rPr>
          <w:b/>
          <w:szCs w:val="24"/>
        </w:rPr>
        <w:t>О</w:t>
      </w:r>
      <w:r w:rsidRPr="00565346">
        <w:rPr>
          <w:b/>
          <w:szCs w:val="24"/>
        </w:rPr>
        <w:t>ГЭ по</w:t>
      </w:r>
      <w:r>
        <w:rPr>
          <w:b/>
          <w:szCs w:val="24"/>
        </w:rPr>
        <w:t xml:space="preserve"> учебным</w:t>
      </w:r>
      <w:r w:rsidRPr="00565346">
        <w:rPr>
          <w:b/>
          <w:szCs w:val="24"/>
        </w:rPr>
        <w:t xml:space="preserve"> предметам выпускников </w:t>
      </w:r>
      <w:r w:rsidR="00611CA5">
        <w:rPr>
          <w:b/>
          <w:szCs w:val="24"/>
        </w:rPr>
        <w:t>Рогнединского</w:t>
      </w:r>
      <w:r>
        <w:rPr>
          <w:b/>
          <w:szCs w:val="24"/>
        </w:rPr>
        <w:t xml:space="preserve"> </w:t>
      </w:r>
      <w:r w:rsidRPr="00565346">
        <w:rPr>
          <w:b/>
          <w:szCs w:val="24"/>
        </w:rPr>
        <w:t>района</w:t>
      </w:r>
      <w:r>
        <w:rPr>
          <w:b/>
          <w:szCs w:val="24"/>
        </w:rPr>
        <w:t xml:space="preserve">  </w:t>
      </w:r>
    </w:p>
    <w:p w14:paraId="2D486640" w14:textId="241B300D" w:rsidR="00EA2BDA" w:rsidRPr="00F35C9D" w:rsidRDefault="00EA2BDA" w:rsidP="00EA2BDA">
      <w:pPr>
        <w:pStyle w:val="af"/>
        <w:spacing w:after="0"/>
        <w:jc w:val="right"/>
        <w:rPr>
          <w:b w:val="0"/>
          <w:szCs w:val="24"/>
          <w:lang w:val="en-US"/>
        </w:rPr>
      </w:pPr>
      <w:r>
        <w:t xml:space="preserve">Таблица </w:t>
      </w:r>
      <w:r w:rsidR="00F35C9D">
        <w:rPr>
          <w:lang w:val="en-US"/>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5030"/>
        <w:gridCol w:w="568"/>
        <w:gridCol w:w="571"/>
        <w:gridCol w:w="568"/>
        <w:gridCol w:w="571"/>
        <w:gridCol w:w="435"/>
        <w:gridCol w:w="546"/>
        <w:gridCol w:w="435"/>
        <w:gridCol w:w="549"/>
        <w:gridCol w:w="435"/>
        <w:gridCol w:w="549"/>
        <w:gridCol w:w="435"/>
        <w:gridCol w:w="549"/>
        <w:gridCol w:w="435"/>
        <w:gridCol w:w="549"/>
        <w:gridCol w:w="435"/>
        <w:gridCol w:w="549"/>
        <w:gridCol w:w="569"/>
        <w:gridCol w:w="736"/>
        <w:gridCol w:w="569"/>
        <w:gridCol w:w="572"/>
      </w:tblGrid>
      <w:tr w:rsidR="00940883" w:rsidRPr="00E81881" w14:paraId="1600FB67" w14:textId="77777777" w:rsidTr="00940883">
        <w:trPr>
          <w:trHeight w:val="1644"/>
        </w:trPr>
        <w:tc>
          <w:tcPr>
            <w:tcW w:w="127" w:type="pct"/>
            <w:vMerge w:val="restart"/>
            <w:shd w:val="clear" w:color="auto" w:fill="auto"/>
            <w:vAlign w:val="center"/>
            <w:hideMark/>
          </w:tcPr>
          <w:p w14:paraId="4D876025" w14:textId="77777777" w:rsidR="00940883" w:rsidRPr="00E81881" w:rsidRDefault="00940883" w:rsidP="00812C19">
            <w:pPr>
              <w:spacing w:after="0"/>
              <w:jc w:val="center"/>
              <w:rPr>
                <w:rFonts w:eastAsia="Times New Roman"/>
                <w:b/>
                <w:bCs/>
                <w:sz w:val="18"/>
                <w:szCs w:val="18"/>
                <w:lang w:eastAsia="ru-RU"/>
              </w:rPr>
            </w:pPr>
            <w:r w:rsidRPr="00E81881">
              <w:rPr>
                <w:rFonts w:eastAsia="Times New Roman"/>
                <w:b/>
                <w:bCs/>
                <w:sz w:val="18"/>
                <w:szCs w:val="18"/>
                <w:lang w:eastAsia="ru-RU"/>
              </w:rPr>
              <w:t xml:space="preserve">№ </w:t>
            </w:r>
          </w:p>
        </w:tc>
        <w:tc>
          <w:tcPr>
            <w:tcW w:w="1566" w:type="pct"/>
            <w:vMerge w:val="restart"/>
            <w:shd w:val="clear" w:color="auto" w:fill="auto"/>
            <w:noWrap/>
            <w:vAlign w:val="center"/>
            <w:hideMark/>
          </w:tcPr>
          <w:p w14:paraId="5D803C70" w14:textId="77777777" w:rsidR="00940883" w:rsidRPr="00E81881" w:rsidRDefault="00940883" w:rsidP="00812C19">
            <w:pPr>
              <w:spacing w:after="0"/>
              <w:jc w:val="center"/>
              <w:rPr>
                <w:rFonts w:eastAsia="Times New Roman"/>
                <w:b/>
                <w:bCs/>
                <w:sz w:val="18"/>
                <w:szCs w:val="18"/>
                <w:lang w:eastAsia="ru-RU"/>
              </w:rPr>
            </w:pPr>
            <w:r w:rsidRPr="00E81881">
              <w:rPr>
                <w:rFonts w:eastAsia="Times New Roman"/>
                <w:b/>
                <w:bCs/>
                <w:sz w:val="18"/>
                <w:szCs w:val="18"/>
                <w:lang w:eastAsia="ru-RU"/>
              </w:rPr>
              <w:t>ОО</w:t>
            </w:r>
          </w:p>
        </w:tc>
        <w:tc>
          <w:tcPr>
            <w:tcW w:w="355" w:type="pct"/>
            <w:gridSpan w:val="2"/>
            <w:shd w:val="clear" w:color="auto" w:fill="auto"/>
            <w:noWrap/>
            <w:textDirection w:val="btLr"/>
            <w:vAlign w:val="center"/>
            <w:hideMark/>
          </w:tcPr>
          <w:p w14:paraId="1B9B7C17"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Русский язык</w:t>
            </w:r>
          </w:p>
        </w:tc>
        <w:tc>
          <w:tcPr>
            <w:tcW w:w="355" w:type="pct"/>
            <w:gridSpan w:val="2"/>
            <w:shd w:val="clear" w:color="auto" w:fill="auto"/>
            <w:textDirection w:val="btLr"/>
            <w:vAlign w:val="center"/>
            <w:hideMark/>
          </w:tcPr>
          <w:p w14:paraId="36F44B4F" w14:textId="77777777" w:rsidR="00940883" w:rsidRPr="00E81881" w:rsidRDefault="00940883" w:rsidP="00EA2BDA">
            <w:pPr>
              <w:spacing w:after="0"/>
              <w:jc w:val="left"/>
              <w:rPr>
                <w:rFonts w:eastAsia="Times New Roman"/>
                <w:b/>
                <w:bCs/>
                <w:sz w:val="18"/>
                <w:szCs w:val="18"/>
                <w:lang w:eastAsia="ru-RU"/>
              </w:rPr>
            </w:pPr>
            <w:r>
              <w:rPr>
                <w:rFonts w:eastAsia="Times New Roman"/>
                <w:b/>
                <w:bCs/>
                <w:sz w:val="18"/>
                <w:szCs w:val="18"/>
                <w:lang w:eastAsia="ru-RU"/>
              </w:rPr>
              <w:t>Математика</w:t>
            </w:r>
          </w:p>
        </w:tc>
        <w:tc>
          <w:tcPr>
            <w:tcW w:w="305" w:type="pct"/>
            <w:gridSpan w:val="2"/>
            <w:shd w:val="clear" w:color="auto" w:fill="auto"/>
            <w:noWrap/>
            <w:textDirection w:val="btLr"/>
            <w:vAlign w:val="center"/>
            <w:hideMark/>
          </w:tcPr>
          <w:p w14:paraId="54F9DE14"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Физика</w:t>
            </w:r>
          </w:p>
        </w:tc>
        <w:tc>
          <w:tcPr>
            <w:tcW w:w="306" w:type="pct"/>
            <w:gridSpan w:val="2"/>
            <w:shd w:val="clear" w:color="auto" w:fill="auto"/>
            <w:noWrap/>
            <w:textDirection w:val="btLr"/>
            <w:vAlign w:val="center"/>
            <w:hideMark/>
          </w:tcPr>
          <w:p w14:paraId="10C990F1"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Химия</w:t>
            </w:r>
          </w:p>
        </w:tc>
        <w:tc>
          <w:tcPr>
            <w:tcW w:w="306" w:type="pct"/>
            <w:gridSpan w:val="2"/>
            <w:shd w:val="clear" w:color="auto" w:fill="auto"/>
            <w:noWrap/>
            <w:textDirection w:val="btLr"/>
            <w:vAlign w:val="center"/>
            <w:hideMark/>
          </w:tcPr>
          <w:p w14:paraId="1FCA21B4"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 xml:space="preserve">Информатика </w:t>
            </w:r>
          </w:p>
        </w:tc>
        <w:tc>
          <w:tcPr>
            <w:tcW w:w="306" w:type="pct"/>
            <w:gridSpan w:val="2"/>
            <w:shd w:val="clear" w:color="auto" w:fill="auto"/>
            <w:noWrap/>
            <w:textDirection w:val="btLr"/>
            <w:vAlign w:val="center"/>
            <w:hideMark/>
          </w:tcPr>
          <w:p w14:paraId="287BBA0D" w14:textId="77777777" w:rsidR="00940883" w:rsidRPr="00E81881" w:rsidRDefault="00940883" w:rsidP="00812C19">
            <w:pPr>
              <w:spacing w:after="0"/>
              <w:jc w:val="left"/>
              <w:rPr>
                <w:rFonts w:eastAsia="Times New Roman"/>
                <w:b/>
                <w:bCs/>
                <w:sz w:val="18"/>
                <w:szCs w:val="18"/>
                <w:lang w:eastAsia="ru-RU"/>
              </w:rPr>
            </w:pPr>
            <w:r>
              <w:rPr>
                <w:rFonts w:eastAsia="Times New Roman"/>
                <w:b/>
                <w:bCs/>
                <w:sz w:val="18"/>
                <w:szCs w:val="18"/>
                <w:lang w:eastAsia="ru-RU"/>
              </w:rPr>
              <w:t>Биология</w:t>
            </w:r>
          </w:p>
        </w:tc>
        <w:tc>
          <w:tcPr>
            <w:tcW w:w="306" w:type="pct"/>
            <w:gridSpan w:val="2"/>
            <w:shd w:val="clear" w:color="auto" w:fill="auto"/>
            <w:noWrap/>
            <w:textDirection w:val="btLr"/>
            <w:vAlign w:val="center"/>
            <w:hideMark/>
          </w:tcPr>
          <w:p w14:paraId="2D9D5F63"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История</w:t>
            </w:r>
          </w:p>
        </w:tc>
        <w:tc>
          <w:tcPr>
            <w:tcW w:w="306" w:type="pct"/>
            <w:gridSpan w:val="2"/>
            <w:textDirection w:val="btLr"/>
            <w:vAlign w:val="center"/>
          </w:tcPr>
          <w:p w14:paraId="09612A91" w14:textId="77777777" w:rsidR="00940883" w:rsidRPr="00E81881" w:rsidRDefault="00940883" w:rsidP="00812C19">
            <w:pPr>
              <w:spacing w:after="0"/>
              <w:jc w:val="left"/>
              <w:rPr>
                <w:rFonts w:eastAsia="Times New Roman"/>
                <w:b/>
                <w:bCs/>
                <w:sz w:val="18"/>
                <w:szCs w:val="18"/>
                <w:lang w:eastAsia="ru-RU"/>
              </w:rPr>
            </w:pPr>
            <w:r>
              <w:rPr>
                <w:rFonts w:eastAsia="Times New Roman"/>
                <w:b/>
                <w:bCs/>
                <w:sz w:val="18"/>
                <w:szCs w:val="18"/>
                <w:lang w:eastAsia="ru-RU"/>
              </w:rPr>
              <w:t>География</w:t>
            </w:r>
          </w:p>
        </w:tc>
        <w:tc>
          <w:tcPr>
            <w:tcW w:w="406" w:type="pct"/>
            <w:gridSpan w:val="2"/>
            <w:shd w:val="clear" w:color="auto" w:fill="auto"/>
            <w:noWrap/>
            <w:textDirection w:val="btLr"/>
            <w:vAlign w:val="center"/>
            <w:hideMark/>
          </w:tcPr>
          <w:p w14:paraId="011806A6"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Обществознание</w:t>
            </w:r>
          </w:p>
        </w:tc>
        <w:tc>
          <w:tcPr>
            <w:tcW w:w="355" w:type="pct"/>
            <w:gridSpan w:val="2"/>
            <w:shd w:val="clear" w:color="auto" w:fill="auto"/>
            <w:textDirection w:val="btLr"/>
            <w:vAlign w:val="center"/>
            <w:hideMark/>
          </w:tcPr>
          <w:p w14:paraId="1BC6002A"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ИТОГО по всем предметам</w:t>
            </w:r>
          </w:p>
        </w:tc>
      </w:tr>
      <w:tr w:rsidR="00940883" w:rsidRPr="00E81881" w14:paraId="772D4D08" w14:textId="77777777" w:rsidTr="00940883">
        <w:trPr>
          <w:trHeight w:val="1077"/>
        </w:trPr>
        <w:tc>
          <w:tcPr>
            <w:tcW w:w="127" w:type="pct"/>
            <w:vMerge/>
            <w:vAlign w:val="center"/>
            <w:hideMark/>
          </w:tcPr>
          <w:p w14:paraId="3EB959B9" w14:textId="77777777" w:rsidR="00940883" w:rsidRPr="00E81881" w:rsidRDefault="00940883" w:rsidP="00812C19">
            <w:pPr>
              <w:spacing w:after="0"/>
              <w:jc w:val="left"/>
              <w:rPr>
                <w:rFonts w:eastAsia="Times New Roman"/>
                <w:b/>
                <w:bCs/>
                <w:sz w:val="18"/>
                <w:szCs w:val="18"/>
                <w:lang w:eastAsia="ru-RU"/>
              </w:rPr>
            </w:pPr>
          </w:p>
        </w:tc>
        <w:tc>
          <w:tcPr>
            <w:tcW w:w="1566" w:type="pct"/>
            <w:vMerge/>
            <w:vAlign w:val="center"/>
            <w:hideMark/>
          </w:tcPr>
          <w:p w14:paraId="67B3F259" w14:textId="77777777" w:rsidR="00940883" w:rsidRPr="00E81881" w:rsidRDefault="00940883" w:rsidP="00812C19">
            <w:pPr>
              <w:spacing w:after="0"/>
              <w:jc w:val="left"/>
              <w:rPr>
                <w:rFonts w:eastAsia="Times New Roman"/>
                <w:b/>
                <w:bCs/>
                <w:sz w:val="18"/>
                <w:szCs w:val="18"/>
                <w:lang w:eastAsia="ru-RU"/>
              </w:rPr>
            </w:pPr>
          </w:p>
        </w:tc>
        <w:tc>
          <w:tcPr>
            <w:tcW w:w="177" w:type="pct"/>
            <w:shd w:val="clear" w:color="auto" w:fill="auto"/>
            <w:textDirection w:val="btLr"/>
            <w:vAlign w:val="center"/>
            <w:hideMark/>
          </w:tcPr>
          <w:p w14:paraId="7D652448"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8" w:type="pct"/>
            <w:shd w:val="clear" w:color="auto" w:fill="auto"/>
            <w:textDirection w:val="btLr"/>
            <w:vAlign w:val="center"/>
            <w:hideMark/>
          </w:tcPr>
          <w:p w14:paraId="2C2DEA33"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77" w:type="pct"/>
            <w:shd w:val="clear" w:color="auto" w:fill="auto"/>
            <w:textDirection w:val="btLr"/>
            <w:vAlign w:val="center"/>
            <w:hideMark/>
          </w:tcPr>
          <w:p w14:paraId="787E6CBB"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8" w:type="pct"/>
            <w:shd w:val="clear" w:color="auto" w:fill="auto"/>
            <w:textDirection w:val="btLr"/>
            <w:vAlign w:val="center"/>
            <w:hideMark/>
          </w:tcPr>
          <w:p w14:paraId="251E49B5"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35" w:type="pct"/>
            <w:shd w:val="clear" w:color="auto" w:fill="auto"/>
            <w:textDirection w:val="btLr"/>
            <w:vAlign w:val="center"/>
            <w:hideMark/>
          </w:tcPr>
          <w:p w14:paraId="15FE5D54"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0" w:type="pct"/>
            <w:shd w:val="clear" w:color="auto" w:fill="auto"/>
            <w:textDirection w:val="btLr"/>
            <w:vAlign w:val="center"/>
            <w:hideMark/>
          </w:tcPr>
          <w:p w14:paraId="5A4F184F"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35" w:type="pct"/>
            <w:shd w:val="clear" w:color="auto" w:fill="auto"/>
            <w:textDirection w:val="btLr"/>
            <w:vAlign w:val="center"/>
            <w:hideMark/>
          </w:tcPr>
          <w:p w14:paraId="276482C4"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1" w:type="pct"/>
            <w:shd w:val="clear" w:color="auto" w:fill="auto"/>
            <w:textDirection w:val="btLr"/>
            <w:vAlign w:val="center"/>
            <w:hideMark/>
          </w:tcPr>
          <w:p w14:paraId="55F95A8A"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35" w:type="pct"/>
            <w:shd w:val="clear" w:color="auto" w:fill="auto"/>
            <w:textDirection w:val="btLr"/>
            <w:vAlign w:val="center"/>
            <w:hideMark/>
          </w:tcPr>
          <w:p w14:paraId="5A1348F5"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1" w:type="pct"/>
            <w:shd w:val="clear" w:color="auto" w:fill="auto"/>
            <w:textDirection w:val="btLr"/>
            <w:vAlign w:val="center"/>
            <w:hideMark/>
          </w:tcPr>
          <w:p w14:paraId="30E2BD44"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35" w:type="pct"/>
            <w:shd w:val="clear" w:color="auto" w:fill="auto"/>
            <w:textDirection w:val="btLr"/>
            <w:vAlign w:val="center"/>
            <w:hideMark/>
          </w:tcPr>
          <w:p w14:paraId="0583A084"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1" w:type="pct"/>
            <w:shd w:val="clear" w:color="auto" w:fill="auto"/>
            <w:textDirection w:val="btLr"/>
            <w:vAlign w:val="center"/>
            <w:hideMark/>
          </w:tcPr>
          <w:p w14:paraId="25B18E05"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35" w:type="pct"/>
            <w:shd w:val="clear" w:color="auto" w:fill="auto"/>
            <w:textDirection w:val="btLr"/>
            <w:vAlign w:val="center"/>
            <w:hideMark/>
          </w:tcPr>
          <w:p w14:paraId="27A213C9"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1" w:type="pct"/>
            <w:shd w:val="clear" w:color="auto" w:fill="auto"/>
            <w:textDirection w:val="btLr"/>
            <w:vAlign w:val="center"/>
            <w:hideMark/>
          </w:tcPr>
          <w:p w14:paraId="0FDDC1D1"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35" w:type="pct"/>
            <w:textDirection w:val="btLr"/>
            <w:vAlign w:val="center"/>
          </w:tcPr>
          <w:p w14:paraId="49612074"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171" w:type="pct"/>
            <w:textDirection w:val="btLr"/>
            <w:vAlign w:val="center"/>
          </w:tcPr>
          <w:p w14:paraId="2E26DE74"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77" w:type="pct"/>
            <w:shd w:val="clear" w:color="auto" w:fill="auto"/>
            <w:textDirection w:val="btLr"/>
            <w:vAlign w:val="center"/>
            <w:hideMark/>
          </w:tcPr>
          <w:p w14:paraId="1982F632"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Количество</w:t>
            </w:r>
          </w:p>
        </w:tc>
        <w:tc>
          <w:tcPr>
            <w:tcW w:w="229" w:type="pct"/>
            <w:shd w:val="clear" w:color="auto" w:fill="auto"/>
            <w:textDirection w:val="btLr"/>
            <w:vAlign w:val="center"/>
            <w:hideMark/>
          </w:tcPr>
          <w:p w14:paraId="502BA6CB"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c>
          <w:tcPr>
            <w:tcW w:w="177" w:type="pct"/>
            <w:shd w:val="clear" w:color="000000" w:fill="FFFFFF"/>
            <w:textDirection w:val="btLr"/>
            <w:vAlign w:val="center"/>
            <w:hideMark/>
          </w:tcPr>
          <w:p w14:paraId="1DC1E69D" w14:textId="77777777" w:rsidR="00940883" w:rsidRPr="00E81881" w:rsidRDefault="00940883" w:rsidP="00812C19">
            <w:pPr>
              <w:spacing w:after="0"/>
              <w:jc w:val="left"/>
              <w:rPr>
                <w:rFonts w:eastAsia="Times New Roman"/>
                <w:b/>
                <w:bCs/>
                <w:sz w:val="18"/>
                <w:szCs w:val="18"/>
                <w:lang w:eastAsia="ru-RU"/>
              </w:rPr>
            </w:pPr>
            <w:r w:rsidRPr="00E81881">
              <w:rPr>
                <w:rFonts w:eastAsia="Times New Roman"/>
                <w:b/>
                <w:bCs/>
                <w:sz w:val="18"/>
                <w:szCs w:val="18"/>
                <w:lang w:eastAsia="ru-RU"/>
              </w:rPr>
              <w:t>Чел./экз.</w:t>
            </w:r>
          </w:p>
        </w:tc>
        <w:tc>
          <w:tcPr>
            <w:tcW w:w="178" w:type="pct"/>
            <w:shd w:val="clear" w:color="auto" w:fill="auto"/>
            <w:textDirection w:val="btLr"/>
            <w:vAlign w:val="center"/>
            <w:hideMark/>
          </w:tcPr>
          <w:p w14:paraId="32B8D0C1" w14:textId="77777777" w:rsidR="00940883" w:rsidRPr="00E81881" w:rsidRDefault="00940883" w:rsidP="00812C19">
            <w:pPr>
              <w:spacing w:after="0"/>
              <w:jc w:val="left"/>
              <w:rPr>
                <w:rFonts w:eastAsia="Times New Roman"/>
                <w:b/>
                <w:bCs/>
                <w:sz w:val="18"/>
                <w:szCs w:val="18"/>
                <w:lang w:eastAsia="ru-RU"/>
              </w:rPr>
            </w:pPr>
            <w:r>
              <w:rPr>
                <w:b/>
                <w:color w:val="000000"/>
                <w:sz w:val="16"/>
                <w:szCs w:val="16"/>
              </w:rPr>
              <w:t>Средняя отметка</w:t>
            </w:r>
          </w:p>
        </w:tc>
      </w:tr>
      <w:tr w:rsidR="00940883" w:rsidRPr="00166645" w14:paraId="7FC552B7" w14:textId="77777777" w:rsidTr="00940883">
        <w:trPr>
          <w:trHeight w:val="334"/>
        </w:trPr>
        <w:tc>
          <w:tcPr>
            <w:tcW w:w="127" w:type="pct"/>
            <w:shd w:val="clear" w:color="auto" w:fill="auto"/>
            <w:noWrap/>
            <w:vAlign w:val="center"/>
            <w:hideMark/>
          </w:tcPr>
          <w:p w14:paraId="1FF132B4" w14:textId="77777777" w:rsidR="00940883" w:rsidRPr="00E81881" w:rsidRDefault="00940883" w:rsidP="00940883">
            <w:pPr>
              <w:spacing w:after="0"/>
              <w:jc w:val="center"/>
              <w:rPr>
                <w:rFonts w:eastAsia="Times New Roman"/>
                <w:sz w:val="16"/>
                <w:szCs w:val="16"/>
                <w:lang w:eastAsia="ru-RU"/>
              </w:rPr>
            </w:pPr>
            <w:r w:rsidRPr="00E81881">
              <w:rPr>
                <w:rFonts w:eastAsia="Times New Roman"/>
                <w:sz w:val="16"/>
                <w:szCs w:val="16"/>
                <w:lang w:eastAsia="ru-RU"/>
              </w:rPr>
              <w:t>1</w:t>
            </w:r>
          </w:p>
        </w:tc>
        <w:tc>
          <w:tcPr>
            <w:tcW w:w="1566" w:type="pct"/>
            <w:shd w:val="clear" w:color="auto" w:fill="auto"/>
            <w:noWrap/>
            <w:vAlign w:val="center"/>
            <w:hideMark/>
          </w:tcPr>
          <w:p w14:paraId="0332F48B" w14:textId="61032000" w:rsidR="00940883" w:rsidRPr="009E574A" w:rsidRDefault="00940883" w:rsidP="00940883">
            <w:pPr>
              <w:spacing w:after="0"/>
              <w:jc w:val="left"/>
              <w:rPr>
                <w:rFonts w:eastAsia="Times New Roman"/>
                <w:sz w:val="22"/>
                <w:lang w:eastAsia="ru-RU"/>
              </w:rPr>
            </w:pPr>
            <w:r>
              <w:rPr>
                <w:color w:val="000000"/>
                <w:sz w:val="20"/>
                <w:szCs w:val="20"/>
              </w:rPr>
              <w:t xml:space="preserve">МБОУ Гобикская СОШ </w:t>
            </w:r>
          </w:p>
        </w:tc>
        <w:tc>
          <w:tcPr>
            <w:tcW w:w="177" w:type="pct"/>
            <w:shd w:val="clear" w:color="auto" w:fill="auto"/>
            <w:noWrap/>
            <w:vAlign w:val="center"/>
            <w:hideMark/>
          </w:tcPr>
          <w:p w14:paraId="54DC211B" w14:textId="5A4CE37A" w:rsidR="00940883" w:rsidRPr="00595BFA" w:rsidRDefault="00940883" w:rsidP="00940883">
            <w:pPr>
              <w:spacing w:after="0"/>
              <w:jc w:val="center"/>
              <w:rPr>
                <w:rFonts w:eastAsia="Times New Roman"/>
                <w:sz w:val="20"/>
                <w:szCs w:val="20"/>
                <w:lang w:eastAsia="ru-RU"/>
              </w:rPr>
            </w:pPr>
            <w:r>
              <w:rPr>
                <w:color w:val="000000"/>
                <w:sz w:val="20"/>
                <w:szCs w:val="20"/>
              </w:rPr>
              <w:t>7</w:t>
            </w:r>
          </w:p>
        </w:tc>
        <w:tc>
          <w:tcPr>
            <w:tcW w:w="178" w:type="pct"/>
            <w:shd w:val="clear" w:color="auto" w:fill="auto"/>
            <w:noWrap/>
            <w:vAlign w:val="center"/>
            <w:hideMark/>
          </w:tcPr>
          <w:p w14:paraId="1BEEF3E3" w14:textId="52BFAC7D" w:rsidR="00940883" w:rsidRPr="00595BFA" w:rsidRDefault="00940883" w:rsidP="00940883">
            <w:pPr>
              <w:spacing w:after="0"/>
              <w:jc w:val="center"/>
              <w:rPr>
                <w:rFonts w:eastAsia="Times New Roman"/>
                <w:sz w:val="20"/>
                <w:szCs w:val="20"/>
                <w:lang w:eastAsia="ru-RU"/>
              </w:rPr>
            </w:pPr>
            <w:r>
              <w:rPr>
                <w:color w:val="000000"/>
                <w:sz w:val="20"/>
                <w:szCs w:val="20"/>
              </w:rPr>
              <w:t>3,9</w:t>
            </w:r>
          </w:p>
        </w:tc>
        <w:tc>
          <w:tcPr>
            <w:tcW w:w="177" w:type="pct"/>
            <w:shd w:val="clear" w:color="auto" w:fill="auto"/>
            <w:noWrap/>
            <w:vAlign w:val="center"/>
            <w:hideMark/>
          </w:tcPr>
          <w:p w14:paraId="390F053C" w14:textId="1E492A34" w:rsidR="00940883" w:rsidRPr="00595BFA" w:rsidRDefault="00940883" w:rsidP="00940883">
            <w:pPr>
              <w:spacing w:after="0"/>
              <w:contextualSpacing/>
              <w:jc w:val="center"/>
              <w:rPr>
                <w:sz w:val="20"/>
                <w:szCs w:val="20"/>
              </w:rPr>
            </w:pPr>
            <w:r>
              <w:rPr>
                <w:color w:val="000000"/>
                <w:sz w:val="20"/>
                <w:szCs w:val="20"/>
              </w:rPr>
              <w:t>7</w:t>
            </w:r>
          </w:p>
        </w:tc>
        <w:tc>
          <w:tcPr>
            <w:tcW w:w="178" w:type="pct"/>
            <w:shd w:val="clear" w:color="auto" w:fill="auto"/>
            <w:noWrap/>
            <w:vAlign w:val="center"/>
            <w:hideMark/>
          </w:tcPr>
          <w:p w14:paraId="1048AA5D" w14:textId="77E4CADA" w:rsidR="00940883" w:rsidRPr="00595BFA" w:rsidRDefault="00940883" w:rsidP="00940883">
            <w:pPr>
              <w:spacing w:after="0"/>
              <w:contextualSpacing/>
              <w:jc w:val="center"/>
              <w:rPr>
                <w:sz w:val="20"/>
                <w:szCs w:val="20"/>
              </w:rPr>
            </w:pPr>
            <w:r>
              <w:rPr>
                <w:color w:val="000000"/>
                <w:sz w:val="20"/>
                <w:szCs w:val="20"/>
              </w:rPr>
              <w:t>3,9</w:t>
            </w:r>
          </w:p>
        </w:tc>
        <w:tc>
          <w:tcPr>
            <w:tcW w:w="135" w:type="pct"/>
            <w:shd w:val="clear" w:color="auto" w:fill="auto"/>
            <w:noWrap/>
            <w:vAlign w:val="center"/>
            <w:hideMark/>
          </w:tcPr>
          <w:p w14:paraId="4EBC63E9" w14:textId="77777777" w:rsidR="00940883" w:rsidRPr="00595BFA" w:rsidRDefault="00940883" w:rsidP="00940883">
            <w:pPr>
              <w:spacing w:after="0"/>
              <w:contextualSpacing/>
              <w:jc w:val="center"/>
              <w:rPr>
                <w:sz w:val="20"/>
                <w:szCs w:val="20"/>
              </w:rPr>
            </w:pPr>
          </w:p>
        </w:tc>
        <w:tc>
          <w:tcPr>
            <w:tcW w:w="170" w:type="pct"/>
            <w:shd w:val="clear" w:color="auto" w:fill="auto"/>
            <w:noWrap/>
            <w:vAlign w:val="center"/>
            <w:hideMark/>
          </w:tcPr>
          <w:p w14:paraId="2C51CF57" w14:textId="77777777" w:rsidR="00940883" w:rsidRPr="00595BFA" w:rsidRDefault="00940883" w:rsidP="00940883">
            <w:pPr>
              <w:spacing w:after="0"/>
              <w:contextualSpacing/>
              <w:jc w:val="center"/>
              <w:rPr>
                <w:sz w:val="20"/>
                <w:szCs w:val="20"/>
              </w:rPr>
            </w:pPr>
          </w:p>
        </w:tc>
        <w:tc>
          <w:tcPr>
            <w:tcW w:w="135" w:type="pct"/>
            <w:shd w:val="clear" w:color="auto" w:fill="auto"/>
            <w:noWrap/>
            <w:vAlign w:val="center"/>
            <w:hideMark/>
          </w:tcPr>
          <w:p w14:paraId="598C1372" w14:textId="77777777" w:rsidR="00940883" w:rsidRPr="00595BFA" w:rsidRDefault="00940883" w:rsidP="00940883">
            <w:pPr>
              <w:spacing w:after="0"/>
              <w:contextualSpacing/>
              <w:jc w:val="center"/>
              <w:rPr>
                <w:sz w:val="20"/>
                <w:szCs w:val="20"/>
              </w:rPr>
            </w:pPr>
          </w:p>
        </w:tc>
        <w:tc>
          <w:tcPr>
            <w:tcW w:w="171" w:type="pct"/>
            <w:shd w:val="clear" w:color="auto" w:fill="auto"/>
            <w:noWrap/>
            <w:vAlign w:val="center"/>
            <w:hideMark/>
          </w:tcPr>
          <w:p w14:paraId="6DD2EA42" w14:textId="77777777" w:rsidR="00940883" w:rsidRPr="00595BFA" w:rsidRDefault="00940883" w:rsidP="00940883">
            <w:pPr>
              <w:spacing w:after="0"/>
              <w:contextualSpacing/>
              <w:jc w:val="center"/>
              <w:rPr>
                <w:sz w:val="20"/>
                <w:szCs w:val="20"/>
              </w:rPr>
            </w:pPr>
          </w:p>
        </w:tc>
        <w:tc>
          <w:tcPr>
            <w:tcW w:w="135" w:type="pct"/>
            <w:shd w:val="clear" w:color="auto" w:fill="auto"/>
            <w:noWrap/>
            <w:vAlign w:val="center"/>
            <w:hideMark/>
          </w:tcPr>
          <w:p w14:paraId="4F71CAC1" w14:textId="77777777" w:rsidR="00940883" w:rsidRPr="00595BFA" w:rsidRDefault="00940883" w:rsidP="00940883">
            <w:pPr>
              <w:spacing w:after="0"/>
              <w:jc w:val="center"/>
              <w:rPr>
                <w:sz w:val="20"/>
                <w:szCs w:val="20"/>
              </w:rPr>
            </w:pPr>
          </w:p>
        </w:tc>
        <w:tc>
          <w:tcPr>
            <w:tcW w:w="171" w:type="pct"/>
            <w:shd w:val="clear" w:color="auto" w:fill="auto"/>
            <w:noWrap/>
            <w:vAlign w:val="center"/>
            <w:hideMark/>
          </w:tcPr>
          <w:p w14:paraId="5B7C33CA" w14:textId="77777777" w:rsidR="00940883" w:rsidRPr="00595BFA" w:rsidRDefault="00940883" w:rsidP="00940883">
            <w:pPr>
              <w:spacing w:after="0"/>
              <w:jc w:val="center"/>
              <w:rPr>
                <w:sz w:val="20"/>
                <w:szCs w:val="20"/>
              </w:rPr>
            </w:pPr>
          </w:p>
        </w:tc>
        <w:tc>
          <w:tcPr>
            <w:tcW w:w="135" w:type="pct"/>
            <w:shd w:val="clear" w:color="auto" w:fill="auto"/>
            <w:noWrap/>
            <w:vAlign w:val="center"/>
            <w:hideMark/>
          </w:tcPr>
          <w:p w14:paraId="46DBB8E1" w14:textId="1F4715B8" w:rsidR="00940883" w:rsidRPr="00595BFA" w:rsidRDefault="00940883" w:rsidP="00940883">
            <w:pPr>
              <w:spacing w:after="0"/>
              <w:jc w:val="center"/>
              <w:rPr>
                <w:sz w:val="20"/>
                <w:szCs w:val="20"/>
              </w:rPr>
            </w:pPr>
            <w:r>
              <w:rPr>
                <w:color w:val="000000"/>
                <w:sz w:val="20"/>
                <w:szCs w:val="20"/>
              </w:rPr>
              <w:t>6</w:t>
            </w:r>
          </w:p>
        </w:tc>
        <w:tc>
          <w:tcPr>
            <w:tcW w:w="171" w:type="pct"/>
            <w:shd w:val="clear" w:color="auto" w:fill="auto"/>
            <w:noWrap/>
            <w:vAlign w:val="center"/>
            <w:hideMark/>
          </w:tcPr>
          <w:p w14:paraId="76506A2C" w14:textId="0518E586" w:rsidR="00940883" w:rsidRPr="00595BFA" w:rsidRDefault="00940883" w:rsidP="00940883">
            <w:pPr>
              <w:spacing w:after="0"/>
              <w:jc w:val="center"/>
              <w:rPr>
                <w:sz w:val="20"/>
                <w:szCs w:val="20"/>
              </w:rPr>
            </w:pPr>
            <w:r>
              <w:rPr>
                <w:color w:val="000000"/>
                <w:sz w:val="20"/>
                <w:szCs w:val="20"/>
              </w:rPr>
              <w:t>4,5</w:t>
            </w:r>
          </w:p>
        </w:tc>
        <w:tc>
          <w:tcPr>
            <w:tcW w:w="135" w:type="pct"/>
            <w:shd w:val="clear" w:color="auto" w:fill="auto"/>
            <w:noWrap/>
            <w:vAlign w:val="center"/>
            <w:hideMark/>
          </w:tcPr>
          <w:p w14:paraId="06062368" w14:textId="272A0991" w:rsidR="00940883" w:rsidRPr="00595BFA" w:rsidRDefault="00940883" w:rsidP="00940883">
            <w:pPr>
              <w:spacing w:after="0"/>
              <w:contextualSpacing/>
              <w:jc w:val="center"/>
              <w:rPr>
                <w:sz w:val="20"/>
                <w:szCs w:val="20"/>
              </w:rPr>
            </w:pPr>
            <w:r>
              <w:rPr>
                <w:color w:val="000000"/>
                <w:sz w:val="20"/>
                <w:szCs w:val="20"/>
              </w:rPr>
              <w:t>1</w:t>
            </w:r>
          </w:p>
        </w:tc>
        <w:tc>
          <w:tcPr>
            <w:tcW w:w="171" w:type="pct"/>
            <w:shd w:val="clear" w:color="auto" w:fill="auto"/>
            <w:noWrap/>
            <w:vAlign w:val="center"/>
            <w:hideMark/>
          </w:tcPr>
          <w:p w14:paraId="3489055A" w14:textId="12BDC8E2" w:rsidR="00940883" w:rsidRPr="00595BFA" w:rsidRDefault="00940883" w:rsidP="00940883">
            <w:pPr>
              <w:spacing w:after="0"/>
              <w:contextualSpacing/>
              <w:jc w:val="center"/>
              <w:rPr>
                <w:sz w:val="20"/>
                <w:szCs w:val="20"/>
              </w:rPr>
            </w:pPr>
            <w:r>
              <w:rPr>
                <w:color w:val="000000"/>
                <w:sz w:val="20"/>
                <w:szCs w:val="20"/>
              </w:rPr>
              <w:t>5,0</w:t>
            </w:r>
          </w:p>
        </w:tc>
        <w:tc>
          <w:tcPr>
            <w:tcW w:w="135" w:type="pct"/>
            <w:vAlign w:val="center"/>
          </w:tcPr>
          <w:p w14:paraId="079F2CDC" w14:textId="77777777" w:rsidR="00940883" w:rsidRPr="00595BFA" w:rsidRDefault="00940883" w:rsidP="00940883">
            <w:pPr>
              <w:spacing w:after="0"/>
              <w:contextualSpacing/>
              <w:jc w:val="center"/>
              <w:rPr>
                <w:sz w:val="20"/>
                <w:szCs w:val="20"/>
              </w:rPr>
            </w:pPr>
          </w:p>
        </w:tc>
        <w:tc>
          <w:tcPr>
            <w:tcW w:w="171" w:type="pct"/>
            <w:vAlign w:val="center"/>
          </w:tcPr>
          <w:p w14:paraId="00889B43" w14:textId="77777777" w:rsidR="00940883" w:rsidRPr="00595BFA" w:rsidRDefault="00940883" w:rsidP="00940883">
            <w:pPr>
              <w:spacing w:after="0"/>
              <w:contextualSpacing/>
              <w:jc w:val="center"/>
              <w:rPr>
                <w:sz w:val="20"/>
                <w:szCs w:val="20"/>
              </w:rPr>
            </w:pPr>
          </w:p>
        </w:tc>
        <w:tc>
          <w:tcPr>
            <w:tcW w:w="177" w:type="pct"/>
            <w:shd w:val="clear" w:color="auto" w:fill="auto"/>
            <w:noWrap/>
            <w:vAlign w:val="center"/>
            <w:hideMark/>
          </w:tcPr>
          <w:p w14:paraId="46677B3F" w14:textId="15D04B57" w:rsidR="00940883" w:rsidRPr="00595BFA" w:rsidRDefault="00940883" w:rsidP="00940883">
            <w:pPr>
              <w:spacing w:after="0"/>
              <w:contextualSpacing/>
              <w:jc w:val="center"/>
              <w:rPr>
                <w:sz w:val="20"/>
                <w:szCs w:val="20"/>
              </w:rPr>
            </w:pPr>
            <w:r>
              <w:rPr>
                <w:color w:val="000000"/>
                <w:sz w:val="20"/>
                <w:szCs w:val="20"/>
              </w:rPr>
              <w:t>7</w:t>
            </w:r>
          </w:p>
        </w:tc>
        <w:tc>
          <w:tcPr>
            <w:tcW w:w="229" w:type="pct"/>
            <w:shd w:val="clear" w:color="auto" w:fill="auto"/>
            <w:noWrap/>
            <w:vAlign w:val="center"/>
            <w:hideMark/>
          </w:tcPr>
          <w:p w14:paraId="0AEFF54F" w14:textId="72E6F5C9" w:rsidR="00940883" w:rsidRPr="00595BFA" w:rsidRDefault="00940883" w:rsidP="00940883">
            <w:pPr>
              <w:spacing w:after="0"/>
              <w:contextualSpacing/>
              <w:jc w:val="center"/>
              <w:rPr>
                <w:sz w:val="20"/>
                <w:szCs w:val="20"/>
              </w:rPr>
            </w:pPr>
            <w:r>
              <w:rPr>
                <w:color w:val="000000"/>
                <w:sz w:val="20"/>
                <w:szCs w:val="20"/>
              </w:rPr>
              <w:t>3,9</w:t>
            </w:r>
          </w:p>
        </w:tc>
        <w:tc>
          <w:tcPr>
            <w:tcW w:w="177" w:type="pct"/>
            <w:shd w:val="clear" w:color="auto" w:fill="auto"/>
            <w:noWrap/>
            <w:vAlign w:val="center"/>
            <w:hideMark/>
          </w:tcPr>
          <w:p w14:paraId="51ADF045" w14:textId="169506CB" w:rsidR="00940883" w:rsidRPr="00D25E28" w:rsidRDefault="00940883" w:rsidP="00940883">
            <w:pPr>
              <w:spacing w:after="0"/>
              <w:jc w:val="center"/>
              <w:rPr>
                <w:rFonts w:eastAsia="Times New Roman"/>
                <w:sz w:val="20"/>
                <w:szCs w:val="20"/>
                <w:lang w:eastAsia="ru-RU"/>
              </w:rPr>
            </w:pPr>
            <w:r>
              <w:rPr>
                <w:color w:val="000000"/>
                <w:sz w:val="20"/>
                <w:szCs w:val="20"/>
              </w:rPr>
              <w:t>28</w:t>
            </w:r>
          </w:p>
        </w:tc>
        <w:tc>
          <w:tcPr>
            <w:tcW w:w="178" w:type="pct"/>
            <w:shd w:val="clear" w:color="auto" w:fill="auto"/>
            <w:noWrap/>
            <w:vAlign w:val="center"/>
            <w:hideMark/>
          </w:tcPr>
          <w:p w14:paraId="18E762C8" w14:textId="6E324953" w:rsidR="00940883" w:rsidRPr="00166645" w:rsidRDefault="00940883" w:rsidP="00940883">
            <w:pPr>
              <w:spacing w:after="0"/>
              <w:contextualSpacing/>
              <w:jc w:val="center"/>
              <w:rPr>
                <w:sz w:val="20"/>
                <w:szCs w:val="20"/>
              </w:rPr>
            </w:pPr>
            <w:r>
              <w:rPr>
                <w:color w:val="000000"/>
                <w:sz w:val="20"/>
                <w:szCs w:val="20"/>
              </w:rPr>
              <w:t>4,0</w:t>
            </w:r>
          </w:p>
        </w:tc>
      </w:tr>
      <w:tr w:rsidR="00940883" w:rsidRPr="00166645" w14:paraId="7A8F19A0" w14:textId="77777777" w:rsidTr="00940883">
        <w:trPr>
          <w:trHeight w:val="334"/>
        </w:trPr>
        <w:tc>
          <w:tcPr>
            <w:tcW w:w="127" w:type="pct"/>
            <w:shd w:val="clear" w:color="auto" w:fill="auto"/>
            <w:noWrap/>
            <w:vAlign w:val="center"/>
            <w:hideMark/>
          </w:tcPr>
          <w:p w14:paraId="5003424C" w14:textId="77777777" w:rsidR="00940883" w:rsidRPr="00E81881" w:rsidRDefault="00940883" w:rsidP="00940883">
            <w:pPr>
              <w:spacing w:after="0"/>
              <w:jc w:val="center"/>
              <w:rPr>
                <w:rFonts w:eastAsia="Times New Roman"/>
                <w:sz w:val="16"/>
                <w:szCs w:val="16"/>
                <w:lang w:eastAsia="ru-RU"/>
              </w:rPr>
            </w:pPr>
            <w:r w:rsidRPr="00E81881">
              <w:rPr>
                <w:rFonts w:eastAsia="Times New Roman"/>
                <w:sz w:val="16"/>
                <w:szCs w:val="16"/>
                <w:lang w:eastAsia="ru-RU"/>
              </w:rPr>
              <w:t>2</w:t>
            </w:r>
          </w:p>
        </w:tc>
        <w:tc>
          <w:tcPr>
            <w:tcW w:w="1566" w:type="pct"/>
            <w:shd w:val="clear" w:color="auto" w:fill="auto"/>
            <w:noWrap/>
            <w:vAlign w:val="center"/>
            <w:hideMark/>
          </w:tcPr>
          <w:p w14:paraId="2813355A" w14:textId="0421FBCA" w:rsidR="00940883" w:rsidRPr="009E574A" w:rsidRDefault="00940883" w:rsidP="00940883">
            <w:pPr>
              <w:spacing w:after="0"/>
              <w:jc w:val="left"/>
              <w:rPr>
                <w:rFonts w:eastAsia="Times New Roman"/>
                <w:sz w:val="22"/>
                <w:lang w:eastAsia="ru-RU"/>
              </w:rPr>
            </w:pPr>
            <w:r>
              <w:rPr>
                <w:color w:val="000000"/>
                <w:sz w:val="20"/>
                <w:szCs w:val="20"/>
              </w:rPr>
              <w:t xml:space="preserve">МБОУ Пацынская СОШ </w:t>
            </w:r>
          </w:p>
        </w:tc>
        <w:tc>
          <w:tcPr>
            <w:tcW w:w="177" w:type="pct"/>
            <w:shd w:val="clear" w:color="auto" w:fill="auto"/>
            <w:noWrap/>
            <w:vAlign w:val="center"/>
            <w:hideMark/>
          </w:tcPr>
          <w:p w14:paraId="03F28C13" w14:textId="21700E2B" w:rsidR="00940883" w:rsidRPr="00595BFA" w:rsidRDefault="00940883" w:rsidP="00940883">
            <w:pPr>
              <w:spacing w:after="0"/>
              <w:jc w:val="center"/>
              <w:rPr>
                <w:rFonts w:eastAsia="Times New Roman"/>
                <w:sz w:val="20"/>
                <w:szCs w:val="20"/>
                <w:lang w:eastAsia="ru-RU"/>
              </w:rPr>
            </w:pPr>
            <w:r>
              <w:rPr>
                <w:color w:val="000000"/>
                <w:sz w:val="20"/>
                <w:szCs w:val="20"/>
              </w:rPr>
              <w:t>1</w:t>
            </w:r>
          </w:p>
        </w:tc>
        <w:tc>
          <w:tcPr>
            <w:tcW w:w="178" w:type="pct"/>
            <w:shd w:val="clear" w:color="auto" w:fill="auto"/>
            <w:noWrap/>
            <w:vAlign w:val="center"/>
            <w:hideMark/>
          </w:tcPr>
          <w:p w14:paraId="0AF4683B" w14:textId="62DC3BB2" w:rsidR="00940883" w:rsidRPr="00595BFA" w:rsidRDefault="00940883" w:rsidP="00940883">
            <w:pPr>
              <w:spacing w:after="0"/>
              <w:jc w:val="center"/>
              <w:rPr>
                <w:rFonts w:eastAsia="Times New Roman"/>
                <w:sz w:val="20"/>
                <w:szCs w:val="20"/>
                <w:lang w:eastAsia="ru-RU"/>
              </w:rPr>
            </w:pPr>
            <w:r>
              <w:rPr>
                <w:color w:val="000000"/>
                <w:sz w:val="20"/>
                <w:szCs w:val="20"/>
              </w:rPr>
              <w:t>5,0</w:t>
            </w:r>
          </w:p>
        </w:tc>
        <w:tc>
          <w:tcPr>
            <w:tcW w:w="177" w:type="pct"/>
            <w:shd w:val="clear" w:color="auto" w:fill="auto"/>
            <w:noWrap/>
            <w:vAlign w:val="center"/>
            <w:hideMark/>
          </w:tcPr>
          <w:p w14:paraId="5D4F632B" w14:textId="35EAFEB8" w:rsidR="00940883" w:rsidRPr="00595BFA" w:rsidRDefault="00940883" w:rsidP="00940883">
            <w:pPr>
              <w:spacing w:after="0"/>
              <w:contextualSpacing/>
              <w:jc w:val="center"/>
              <w:rPr>
                <w:sz w:val="20"/>
                <w:szCs w:val="20"/>
              </w:rPr>
            </w:pPr>
            <w:r>
              <w:rPr>
                <w:color w:val="000000"/>
                <w:sz w:val="20"/>
                <w:szCs w:val="20"/>
              </w:rPr>
              <w:t>1</w:t>
            </w:r>
          </w:p>
        </w:tc>
        <w:tc>
          <w:tcPr>
            <w:tcW w:w="178" w:type="pct"/>
            <w:shd w:val="clear" w:color="auto" w:fill="auto"/>
            <w:noWrap/>
            <w:vAlign w:val="center"/>
            <w:hideMark/>
          </w:tcPr>
          <w:p w14:paraId="499C4A41" w14:textId="133AB7A2" w:rsidR="00940883" w:rsidRPr="00595BFA" w:rsidRDefault="00940883" w:rsidP="00940883">
            <w:pPr>
              <w:spacing w:after="0"/>
              <w:contextualSpacing/>
              <w:jc w:val="center"/>
              <w:rPr>
                <w:sz w:val="20"/>
                <w:szCs w:val="20"/>
              </w:rPr>
            </w:pPr>
            <w:r>
              <w:rPr>
                <w:color w:val="000000"/>
                <w:sz w:val="20"/>
                <w:szCs w:val="20"/>
              </w:rPr>
              <w:t>4,0</w:t>
            </w:r>
          </w:p>
        </w:tc>
        <w:tc>
          <w:tcPr>
            <w:tcW w:w="135" w:type="pct"/>
            <w:shd w:val="clear" w:color="auto" w:fill="auto"/>
            <w:noWrap/>
            <w:vAlign w:val="center"/>
            <w:hideMark/>
          </w:tcPr>
          <w:p w14:paraId="0BD96D18" w14:textId="4EA36CB6" w:rsidR="00940883" w:rsidRPr="00595BFA" w:rsidRDefault="00940883" w:rsidP="00940883">
            <w:pPr>
              <w:spacing w:after="0"/>
              <w:contextualSpacing/>
              <w:jc w:val="center"/>
              <w:rPr>
                <w:sz w:val="20"/>
                <w:szCs w:val="20"/>
              </w:rPr>
            </w:pPr>
            <w:r>
              <w:rPr>
                <w:color w:val="000000"/>
                <w:sz w:val="20"/>
                <w:szCs w:val="20"/>
              </w:rPr>
              <w:t>1</w:t>
            </w:r>
          </w:p>
        </w:tc>
        <w:tc>
          <w:tcPr>
            <w:tcW w:w="170" w:type="pct"/>
            <w:shd w:val="clear" w:color="auto" w:fill="auto"/>
            <w:noWrap/>
            <w:vAlign w:val="center"/>
            <w:hideMark/>
          </w:tcPr>
          <w:p w14:paraId="2F3ADE27" w14:textId="6E8E580F" w:rsidR="00940883" w:rsidRPr="00595BFA" w:rsidRDefault="00940883" w:rsidP="00940883">
            <w:pPr>
              <w:spacing w:after="0"/>
              <w:contextualSpacing/>
              <w:jc w:val="center"/>
              <w:rPr>
                <w:sz w:val="20"/>
                <w:szCs w:val="20"/>
              </w:rPr>
            </w:pPr>
            <w:r>
              <w:rPr>
                <w:color w:val="000000"/>
                <w:sz w:val="20"/>
                <w:szCs w:val="20"/>
              </w:rPr>
              <w:t>4,0</w:t>
            </w:r>
          </w:p>
        </w:tc>
        <w:tc>
          <w:tcPr>
            <w:tcW w:w="135" w:type="pct"/>
            <w:shd w:val="clear" w:color="auto" w:fill="auto"/>
            <w:noWrap/>
            <w:vAlign w:val="center"/>
            <w:hideMark/>
          </w:tcPr>
          <w:p w14:paraId="00694CFF" w14:textId="77777777" w:rsidR="00940883" w:rsidRPr="00595BFA" w:rsidRDefault="00940883" w:rsidP="00940883">
            <w:pPr>
              <w:spacing w:after="0"/>
              <w:contextualSpacing/>
              <w:jc w:val="center"/>
              <w:rPr>
                <w:sz w:val="20"/>
                <w:szCs w:val="20"/>
              </w:rPr>
            </w:pPr>
          </w:p>
        </w:tc>
        <w:tc>
          <w:tcPr>
            <w:tcW w:w="171" w:type="pct"/>
            <w:shd w:val="clear" w:color="auto" w:fill="auto"/>
            <w:noWrap/>
            <w:vAlign w:val="center"/>
            <w:hideMark/>
          </w:tcPr>
          <w:p w14:paraId="62BB8968" w14:textId="77777777" w:rsidR="00940883" w:rsidRPr="00595BFA" w:rsidRDefault="00940883" w:rsidP="00940883">
            <w:pPr>
              <w:spacing w:after="0"/>
              <w:contextualSpacing/>
              <w:jc w:val="center"/>
              <w:rPr>
                <w:sz w:val="20"/>
                <w:szCs w:val="20"/>
              </w:rPr>
            </w:pPr>
          </w:p>
        </w:tc>
        <w:tc>
          <w:tcPr>
            <w:tcW w:w="135" w:type="pct"/>
            <w:shd w:val="clear" w:color="auto" w:fill="auto"/>
            <w:noWrap/>
            <w:vAlign w:val="center"/>
            <w:hideMark/>
          </w:tcPr>
          <w:p w14:paraId="4F935284" w14:textId="65D51E66" w:rsidR="00940883" w:rsidRPr="00595BFA" w:rsidRDefault="00940883" w:rsidP="00940883">
            <w:pPr>
              <w:spacing w:after="0"/>
              <w:jc w:val="center"/>
              <w:rPr>
                <w:sz w:val="20"/>
                <w:szCs w:val="20"/>
              </w:rPr>
            </w:pPr>
            <w:r>
              <w:rPr>
                <w:color w:val="000000"/>
                <w:sz w:val="20"/>
                <w:szCs w:val="20"/>
              </w:rPr>
              <w:t>1</w:t>
            </w:r>
          </w:p>
        </w:tc>
        <w:tc>
          <w:tcPr>
            <w:tcW w:w="171" w:type="pct"/>
            <w:shd w:val="clear" w:color="auto" w:fill="auto"/>
            <w:noWrap/>
            <w:vAlign w:val="center"/>
            <w:hideMark/>
          </w:tcPr>
          <w:p w14:paraId="61D18438" w14:textId="3BFC1F13" w:rsidR="00940883" w:rsidRPr="00595BFA" w:rsidRDefault="00940883" w:rsidP="00940883">
            <w:pPr>
              <w:spacing w:after="0"/>
              <w:jc w:val="center"/>
              <w:rPr>
                <w:sz w:val="20"/>
                <w:szCs w:val="20"/>
              </w:rPr>
            </w:pPr>
            <w:r>
              <w:rPr>
                <w:color w:val="000000"/>
                <w:sz w:val="20"/>
                <w:szCs w:val="20"/>
              </w:rPr>
              <w:t>4,0</w:t>
            </w:r>
          </w:p>
        </w:tc>
        <w:tc>
          <w:tcPr>
            <w:tcW w:w="135" w:type="pct"/>
            <w:shd w:val="clear" w:color="auto" w:fill="auto"/>
            <w:noWrap/>
            <w:vAlign w:val="center"/>
            <w:hideMark/>
          </w:tcPr>
          <w:p w14:paraId="3DCA3242" w14:textId="77777777" w:rsidR="00940883" w:rsidRPr="00595BFA" w:rsidRDefault="00940883" w:rsidP="00940883">
            <w:pPr>
              <w:spacing w:after="0"/>
              <w:jc w:val="center"/>
              <w:rPr>
                <w:sz w:val="20"/>
                <w:szCs w:val="20"/>
              </w:rPr>
            </w:pPr>
          </w:p>
        </w:tc>
        <w:tc>
          <w:tcPr>
            <w:tcW w:w="171" w:type="pct"/>
            <w:shd w:val="clear" w:color="auto" w:fill="auto"/>
            <w:noWrap/>
            <w:vAlign w:val="center"/>
            <w:hideMark/>
          </w:tcPr>
          <w:p w14:paraId="10F6E69F" w14:textId="77777777" w:rsidR="00940883" w:rsidRPr="00595BFA" w:rsidRDefault="00940883" w:rsidP="00940883">
            <w:pPr>
              <w:spacing w:after="0"/>
              <w:jc w:val="center"/>
              <w:rPr>
                <w:sz w:val="20"/>
                <w:szCs w:val="20"/>
              </w:rPr>
            </w:pPr>
          </w:p>
        </w:tc>
        <w:tc>
          <w:tcPr>
            <w:tcW w:w="135" w:type="pct"/>
            <w:shd w:val="clear" w:color="auto" w:fill="auto"/>
            <w:noWrap/>
            <w:vAlign w:val="center"/>
            <w:hideMark/>
          </w:tcPr>
          <w:p w14:paraId="6AFA10AA" w14:textId="77777777" w:rsidR="00940883" w:rsidRPr="00595BFA" w:rsidRDefault="00940883" w:rsidP="00940883">
            <w:pPr>
              <w:spacing w:after="0"/>
              <w:contextualSpacing/>
              <w:jc w:val="center"/>
              <w:rPr>
                <w:sz w:val="20"/>
                <w:szCs w:val="20"/>
              </w:rPr>
            </w:pPr>
          </w:p>
        </w:tc>
        <w:tc>
          <w:tcPr>
            <w:tcW w:w="171" w:type="pct"/>
            <w:shd w:val="clear" w:color="auto" w:fill="auto"/>
            <w:noWrap/>
            <w:vAlign w:val="center"/>
            <w:hideMark/>
          </w:tcPr>
          <w:p w14:paraId="165E3EB9" w14:textId="77777777" w:rsidR="00940883" w:rsidRPr="00595BFA" w:rsidRDefault="00940883" w:rsidP="00940883">
            <w:pPr>
              <w:spacing w:after="0"/>
              <w:contextualSpacing/>
              <w:jc w:val="center"/>
              <w:rPr>
                <w:sz w:val="20"/>
                <w:szCs w:val="20"/>
              </w:rPr>
            </w:pPr>
          </w:p>
        </w:tc>
        <w:tc>
          <w:tcPr>
            <w:tcW w:w="135" w:type="pct"/>
            <w:vAlign w:val="center"/>
          </w:tcPr>
          <w:p w14:paraId="38990783" w14:textId="77777777" w:rsidR="00940883" w:rsidRPr="00595BFA" w:rsidRDefault="00940883" w:rsidP="00940883">
            <w:pPr>
              <w:spacing w:after="0"/>
              <w:contextualSpacing/>
              <w:jc w:val="center"/>
              <w:rPr>
                <w:sz w:val="20"/>
                <w:szCs w:val="20"/>
              </w:rPr>
            </w:pPr>
          </w:p>
        </w:tc>
        <w:tc>
          <w:tcPr>
            <w:tcW w:w="171" w:type="pct"/>
            <w:vAlign w:val="center"/>
          </w:tcPr>
          <w:p w14:paraId="61C2114B" w14:textId="77777777" w:rsidR="00940883" w:rsidRPr="00595BFA" w:rsidRDefault="00940883" w:rsidP="00940883">
            <w:pPr>
              <w:spacing w:after="0"/>
              <w:contextualSpacing/>
              <w:jc w:val="center"/>
              <w:rPr>
                <w:sz w:val="20"/>
                <w:szCs w:val="20"/>
              </w:rPr>
            </w:pPr>
          </w:p>
        </w:tc>
        <w:tc>
          <w:tcPr>
            <w:tcW w:w="177" w:type="pct"/>
            <w:shd w:val="clear" w:color="auto" w:fill="auto"/>
            <w:noWrap/>
            <w:vAlign w:val="center"/>
            <w:hideMark/>
          </w:tcPr>
          <w:p w14:paraId="26E0B94D" w14:textId="77777777" w:rsidR="00940883" w:rsidRPr="00595BFA" w:rsidRDefault="00940883" w:rsidP="00940883">
            <w:pPr>
              <w:spacing w:after="0"/>
              <w:contextualSpacing/>
              <w:jc w:val="center"/>
              <w:rPr>
                <w:sz w:val="20"/>
                <w:szCs w:val="20"/>
              </w:rPr>
            </w:pPr>
          </w:p>
        </w:tc>
        <w:tc>
          <w:tcPr>
            <w:tcW w:w="229" w:type="pct"/>
            <w:shd w:val="clear" w:color="auto" w:fill="auto"/>
            <w:noWrap/>
            <w:vAlign w:val="center"/>
            <w:hideMark/>
          </w:tcPr>
          <w:p w14:paraId="16318CC0" w14:textId="77777777" w:rsidR="00940883" w:rsidRPr="00595BFA" w:rsidRDefault="00940883" w:rsidP="00940883">
            <w:pPr>
              <w:spacing w:after="0"/>
              <w:contextualSpacing/>
              <w:jc w:val="center"/>
              <w:rPr>
                <w:sz w:val="20"/>
                <w:szCs w:val="20"/>
              </w:rPr>
            </w:pPr>
          </w:p>
        </w:tc>
        <w:tc>
          <w:tcPr>
            <w:tcW w:w="177" w:type="pct"/>
            <w:shd w:val="clear" w:color="auto" w:fill="auto"/>
            <w:noWrap/>
            <w:vAlign w:val="center"/>
            <w:hideMark/>
          </w:tcPr>
          <w:p w14:paraId="24F94705" w14:textId="1A33DC1B" w:rsidR="00940883" w:rsidRPr="00D25E28" w:rsidRDefault="00940883" w:rsidP="00940883">
            <w:pPr>
              <w:spacing w:after="0"/>
              <w:jc w:val="center"/>
              <w:rPr>
                <w:rFonts w:eastAsia="Times New Roman"/>
                <w:sz w:val="20"/>
                <w:szCs w:val="20"/>
                <w:lang w:eastAsia="ru-RU"/>
              </w:rPr>
            </w:pPr>
            <w:r>
              <w:rPr>
                <w:color w:val="000000"/>
                <w:sz w:val="20"/>
                <w:szCs w:val="20"/>
              </w:rPr>
              <w:t>4</w:t>
            </w:r>
          </w:p>
        </w:tc>
        <w:tc>
          <w:tcPr>
            <w:tcW w:w="178" w:type="pct"/>
            <w:shd w:val="clear" w:color="auto" w:fill="auto"/>
            <w:noWrap/>
            <w:vAlign w:val="center"/>
            <w:hideMark/>
          </w:tcPr>
          <w:p w14:paraId="0A264E1B" w14:textId="528FC176" w:rsidR="00940883" w:rsidRPr="00166645" w:rsidRDefault="00940883" w:rsidP="00940883">
            <w:pPr>
              <w:spacing w:after="0"/>
              <w:contextualSpacing/>
              <w:jc w:val="center"/>
              <w:rPr>
                <w:sz w:val="20"/>
                <w:szCs w:val="20"/>
              </w:rPr>
            </w:pPr>
            <w:r>
              <w:rPr>
                <w:color w:val="000000"/>
                <w:sz w:val="20"/>
                <w:szCs w:val="20"/>
              </w:rPr>
              <w:t>4,3</w:t>
            </w:r>
          </w:p>
        </w:tc>
      </w:tr>
      <w:tr w:rsidR="00940883" w:rsidRPr="00166645" w14:paraId="3DB6C082" w14:textId="77777777" w:rsidTr="00940883">
        <w:trPr>
          <w:trHeight w:val="334"/>
        </w:trPr>
        <w:tc>
          <w:tcPr>
            <w:tcW w:w="127" w:type="pct"/>
            <w:shd w:val="clear" w:color="auto" w:fill="auto"/>
            <w:noWrap/>
            <w:vAlign w:val="center"/>
            <w:hideMark/>
          </w:tcPr>
          <w:p w14:paraId="5ED71BB0" w14:textId="77777777" w:rsidR="00940883" w:rsidRPr="00E81881" w:rsidRDefault="00940883" w:rsidP="00940883">
            <w:pPr>
              <w:spacing w:after="0"/>
              <w:jc w:val="center"/>
              <w:rPr>
                <w:rFonts w:eastAsia="Times New Roman"/>
                <w:sz w:val="16"/>
                <w:szCs w:val="16"/>
                <w:lang w:eastAsia="ru-RU"/>
              </w:rPr>
            </w:pPr>
            <w:r w:rsidRPr="00E81881">
              <w:rPr>
                <w:rFonts w:eastAsia="Times New Roman"/>
                <w:sz w:val="16"/>
                <w:szCs w:val="16"/>
                <w:lang w:eastAsia="ru-RU"/>
              </w:rPr>
              <w:t>3</w:t>
            </w:r>
          </w:p>
        </w:tc>
        <w:tc>
          <w:tcPr>
            <w:tcW w:w="1566" w:type="pct"/>
            <w:shd w:val="clear" w:color="auto" w:fill="auto"/>
            <w:noWrap/>
            <w:vAlign w:val="center"/>
            <w:hideMark/>
          </w:tcPr>
          <w:p w14:paraId="7D4E25D8" w14:textId="165A47E1" w:rsidR="00940883" w:rsidRPr="009E574A" w:rsidRDefault="00940883" w:rsidP="00940883">
            <w:pPr>
              <w:spacing w:after="0"/>
              <w:jc w:val="left"/>
              <w:rPr>
                <w:rFonts w:eastAsia="Times New Roman"/>
                <w:sz w:val="22"/>
                <w:lang w:eastAsia="ru-RU"/>
              </w:rPr>
            </w:pPr>
            <w:r>
              <w:rPr>
                <w:color w:val="000000"/>
                <w:sz w:val="20"/>
                <w:szCs w:val="20"/>
              </w:rPr>
              <w:t xml:space="preserve">МБОУ- Рогнединская СОШ </w:t>
            </w:r>
          </w:p>
        </w:tc>
        <w:tc>
          <w:tcPr>
            <w:tcW w:w="177" w:type="pct"/>
            <w:shd w:val="clear" w:color="auto" w:fill="auto"/>
            <w:noWrap/>
            <w:vAlign w:val="center"/>
            <w:hideMark/>
          </w:tcPr>
          <w:p w14:paraId="3A0ED9C9" w14:textId="5240E495" w:rsidR="00940883" w:rsidRPr="00595BFA" w:rsidRDefault="00940883" w:rsidP="00940883">
            <w:pPr>
              <w:spacing w:after="0"/>
              <w:jc w:val="center"/>
              <w:rPr>
                <w:rFonts w:eastAsia="Times New Roman"/>
                <w:sz w:val="20"/>
                <w:szCs w:val="20"/>
                <w:lang w:eastAsia="ru-RU"/>
              </w:rPr>
            </w:pPr>
            <w:r>
              <w:rPr>
                <w:color w:val="000000"/>
                <w:sz w:val="20"/>
                <w:szCs w:val="20"/>
              </w:rPr>
              <w:t>36</w:t>
            </w:r>
          </w:p>
        </w:tc>
        <w:tc>
          <w:tcPr>
            <w:tcW w:w="178" w:type="pct"/>
            <w:shd w:val="clear" w:color="auto" w:fill="auto"/>
            <w:noWrap/>
            <w:vAlign w:val="center"/>
            <w:hideMark/>
          </w:tcPr>
          <w:p w14:paraId="66C5D9D8" w14:textId="1E8E0950" w:rsidR="00940883" w:rsidRPr="00595BFA" w:rsidRDefault="00940883" w:rsidP="00940883">
            <w:pPr>
              <w:spacing w:after="0"/>
              <w:jc w:val="center"/>
              <w:rPr>
                <w:rFonts w:eastAsia="Times New Roman"/>
                <w:sz w:val="20"/>
                <w:szCs w:val="20"/>
                <w:lang w:eastAsia="ru-RU"/>
              </w:rPr>
            </w:pPr>
            <w:r>
              <w:rPr>
                <w:color w:val="000000"/>
                <w:sz w:val="20"/>
                <w:szCs w:val="20"/>
              </w:rPr>
              <w:t>3,8</w:t>
            </w:r>
          </w:p>
        </w:tc>
        <w:tc>
          <w:tcPr>
            <w:tcW w:w="177" w:type="pct"/>
            <w:shd w:val="clear" w:color="auto" w:fill="auto"/>
            <w:noWrap/>
            <w:vAlign w:val="center"/>
            <w:hideMark/>
          </w:tcPr>
          <w:p w14:paraId="4F432DE7" w14:textId="4A080C17" w:rsidR="00940883" w:rsidRPr="00595BFA" w:rsidRDefault="00940883" w:rsidP="00940883">
            <w:pPr>
              <w:spacing w:after="0"/>
              <w:contextualSpacing/>
              <w:jc w:val="center"/>
              <w:rPr>
                <w:sz w:val="20"/>
                <w:szCs w:val="20"/>
              </w:rPr>
            </w:pPr>
            <w:r>
              <w:rPr>
                <w:color w:val="000000"/>
                <w:sz w:val="20"/>
                <w:szCs w:val="20"/>
              </w:rPr>
              <w:t>36</w:t>
            </w:r>
          </w:p>
        </w:tc>
        <w:tc>
          <w:tcPr>
            <w:tcW w:w="178" w:type="pct"/>
            <w:shd w:val="clear" w:color="auto" w:fill="auto"/>
            <w:noWrap/>
            <w:vAlign w:val="center"/>
            <w:hideMark/>
          </w:tcPr>
          <w:p w14:paraId="5F44C91D" w14:textId="31C4B9E1" w:rsidR="00940883" w:rsidRPr="00595BFA" w:rsidRDefault="00940883" w:rsidP="00940883">
            <w:pPr>
              <w:spacing w:after="0"/>
              <w:contextualSpacing/>
              <w:jc w:val="center"/>
              <w:rPr>
                <w:sz w:val="20"/>
                <w:szCs w:val="20"/>
              </w:rPr>
            </w:pPr>
            <w:r>
              <w:rPr>
                <w:color w:val="000000"/>
                <w:sz w:val="20"/>
                <w:szCs w:val="20"/>
              </w:rPr>
              <w:t>3,9</w:t>
            </w:r>
          </w:p>
        </w:tc>
        <w:tc>
          <w:tcPr>
            <w:tcW w:w="135" w:type="pct"/>
            <w:shd w:val="clear" w:color="auto" w:fill="auto"/>
            <w:noWrap/>
            <w:vAlign w:val="center"/>
            <w:hideMark/>
          </w:tcPr>
          <w:p w14:paraId="6CE44156" w14:textId="631BB950" w:rsidR="00940883" w:rsidRPr="00595BFA" w:rsidRDefault="00940883" w:rsidP="00940883">
            <w:pPr>
              <w:spacing w:after="0"/>
              <w:contextualSpacing/>
              <w:jc w:val="center"/>
              <w:rPr>
                <w:sz w:val="20"/>
                <w:szCs w:val="20"/>
              </w:rPr>
            </w:pPr>
            <w:r>
              <w:rPr>
                <w:color w:val="000000"/>
                <w:sz w:val="20"/>
                <w:szCs w:val="20"/>
              </w:rPr>
              <w:t>5</w:t>
            </w:r>
          </w:p>
        </w:tc>
        <w:tc>
          <w:tcPr>
            <w:tcW w:w="170" w:type="pct"/>
            <w:shd w:val="clear" w:color="auto" w:fill="auto"/>
            <w:noWrap/>
            <w:vAlign w:val="center"/>
            <w:hideMark/>
          </w:tcPr>
          <w:p w14:paraId="0BAB7E5A" w14:textId="39A12454" w:rsidR="00940883" w:rsidRPr="00595BFA" w:rsidRDefault="00940883" w:rsidP="00940883">
            <w:pPr>
              <w:spacing w:after="0"/>
              <w:contextualSpacing/>
              <w:jc w:val="center"/>
              <w:rPr>
                <w:sz w:val="20"/>
                <w:szCs w:val="20"/>
              </w:rPr>
            </w:pPr>
            <w:r>
              <w:rPr>
                <w:color w:val="000000"/>
                <w:sz w:val="20"/>
                <w:szCs w:val="20"/>
              </w:rPr>
              <w:t>4,6</w:t>
            </w:r>
          </w:p>
        </w:tc>
        <w:tc>
          <w:tcPr>
            <w:tcW w:w="135" w:type="pct"/>
            <w:shd w:val="clear" w:color="auto" w:fill="auto"/>
            <w:noWrap/>
            <w:vAlign w:val="center"/>
            <w:hideMark/>
          </w:tcPr>
          <w:p w14:paraId="4D1AEAC8" w14:textId="75FB846D" w:rsidR="00940883" w:rsidRPr="00595BFA" w:rsidRDefault="00940883" w:rsidP="00940883">
            <w:pPr>
              <w:spacing w:after="0"/>
              <w:contextualSpacing/>
              <w:jc w:val="center"/>
              <w:rPr>
                <w:sz w:val="20"/>
                <w:szCs w:val="20"/>
              </w:rPr>
            </w:pPr>
            <w:r>
              <w:rPr>
                <w:color w:val="000000"/>
                <w:sz w:val="20"/>
                <w:szCs w:val="20"/>
              </w:rPr>
              <w:t>1</w:t>
            </w:r>
          </w:p>
        </w:tc>
        <w:tc>
          <w:tcPr>
            <w:tcW w:w="171" w:type="pct"/>
            <w:shd w:val="clear" w:color="auto" w:fill="auto"/>
            <w:noWrap/>
            <w:vAlign w:val="center"/>
            <w:hideMark/>
          </w:tcPr>
          <w:p w14:paraId="1CADDB51" w14:textId="4D14489A" w:rsidR="00940883" w:rsidRPr="00595BFA" w:rsidRDefault="00940883" w:rsidP="00940883">
            <w:pPr>
              <w:spacing w:after="0"/>
              <w:contextualSpacing/>
              <w:jc w:val="center"/>
              <w:rPr>
                <w:sz w:val="20"/>
                <w:szCs w:val="20"/>
              </w:rPr>
            </w:pPr>
            <w:r>
              <w:rPr>
                <w:color w:val="000000"/>
                <w:sz w:val="20"/>
                <w:szCs w:val="20"/>
              </w:rPr>
              <w:t>5,0</w:t>
            </w:r>
          </w:p>
        </w:tc>
        <w:tc>
          <w:tcPr>
            <w:tcW w:w="135" w:type="pct"/>
            <w:shd w:val="clear" w:color="auto" w:fill="auto"/>
            <w:noWrap/>
            <w:vAlign w:val="center"/>
            <w:hideMark/>
          </w:tcPr>
          <w:p w14:paraId="54C3720A" w14:textId="1E32114B" w:rsidR="00940883" w:rsidRPr="00595BFA" w:rsidRDefault="00940883" w:rsidP="00940883">
            <w:pPr>
              <w:spacing w:after="0"/>
              <w:jc w:val="center"/>
              <w:rPr>
                <w:sz w:val="20"/>
                <w:szCs w:val="20"/>
              </w:rPr>
            </w:pPr>
            <w:r>
              <w:rPr>
                <w:color w:val="000000"/>
                <w:sz w:val="20"/>
                <w:szCs w:val="20"/>
              </w:rPr>
              <w:t>1</w:t>
            </w:r>
          </w:p>
        </w:tc>
        <w:tc>
          <w:tcPr>
            <w:tcW w:w="171" w:type="pct"/>
            <w:shd w:val="clear" w:color="auto" w:fill="auto"/>
            <w:noWrap/>
            <w:vAlign w:val="center"/>
            <w:hideMark/>
          </w:tcPr>
          <w:p w14:paraId="68FACBA3" w14:textId="01CE1974" w:rsidR="00940883" w:rsidRPr="00595BFA" w:rsidRDefault="00940883" w:rsidP="00940883">
            <w:pPr>
              <w:spacing w:after="0"/>
              <w:jc w:val="center"/>
              <w:rPr>
                <w:sz w:val="20"/>
                <w:szCs w:val="20"/>
              </w:rPr>
            </w:pPr>
            <w:r>
              <w:rPr>
                <w:color w:val="000000"/>
                <w:sz w:val="20"/>
                <w:szCs w:val="20"/>
              </w:rPr>
              <w:t>4,0</w:t>
            </w:r>
          </w:p>
        </w:tc>
        <w:tc>
          <w:tcPr>
            <w:tcW w:w="135" w:type="pct"/>
            <w:shd w:val="clear" w:color="auto" w:fill="auto"/>
            <w:noWrap/>
            <w:vAlign w:val="center"/>
            <w:hideMark/>
          </w:tcPr>
          <w:p w14:paraId="78631C87" w14:textId="5AB33B40" w:rsidR="00940883" w:rsidRPr="00595BFA" w:rsidRDefault="00940883" w:rsidP="00940883">
            <w:pPr>
              <w:spacing w:after="0"/>
              <w:jc w:val="center"/>
              <w:rPr>
                <w:sz w:val="20"/>
                <w:szCs w:val="20"/>
              </w:rPr>
            </w:pPr>
            <w:r>
              <w:rPr>
                <w:color w:val="000000"/>
                <w:sz w:val="20"/>
                <w:szCs w:val="20"/>
              </w:rPr>
              <w:t>15</w:t>
            </w:r>
          </w:p>
        </w:tc>
        <w:tc>
          <w:tcPr>
            <w:tcW w:w="171" w:type="pct"/>
            <w:shd w:val="clear" w:color="auto" w:fill="auto"/>
            <w:noWrap/>
            <w:vAlign w:val="center"/>
            <w:hideMark/>
          </w:tcPr>
          <w:p w14:paraId="0D4A71F7" w14:textId="28F4E45D" w:rsidR="00940883" w:rsidRPr="00595BFA" w:rsidRDefault="00940883" w:rsidP="00940883">
            <w:pPr>
              <w:spacing w:after="0"/>
              <w:jc w:val="center"/>
              <w:rPr>
                <w:sz w:val="20"/>
                <w:szCs w:val="20"/>
              </w:rPr>
            </w:pPr>
            <w:r>
              <w:rPr>
                <w:color w:val="000000"/>
                <w:sz w:val="20"/>
                <w:szCs w:val="20"/>
              </w:rPr>
              <w:t>4,1</w:t>
            </w:r>
          </w:p>
        </w:tc>
        <w:tc>
          <w:tcPr>
            <w:tcW w:w="135" w:type="pct"/>
            <w:shd w:val="clear" w:color="auto" w:fill="auto"/>
            <w:noWrap/>
            <w:vAlign w:val="center"/>
            <w:hideMark/>
          </w:tcPr>
          <w:p w14:paraId="7C02BB36" w14:textId="55E993A8" w:rsidR="00940883" w:rsidRPr="00595BFA" w:rsidRDefault="00940883" w:rsidP="00940883">
            <w:pPr>
              <w:spacing w:after="0"/>
              <w:contextualSpacing/>
              <w:jc w:val="center"/>
              <w:rPr>
                <w:sz w:val="20"/>
                <w:szCs w:val="20"/>
              </w:rPr>
            </w:pPr>
            <w:r>
              <w:rPr>
                <w:color w:val="000000"/>
                <w:sz w:val="20"/>
                <w:szCs w:val="20"/>
              </w:rPr>
              <w:t>1</w:t>
            </w:r>
          </w:p>
        </w:tc>
        <w:tc>
          <w:tcPr>
            <w:tcW w:w="171" w:type="pct"/>
            <w:shd w:val="clear" w:color="auto" w:fill="auto"/>
            <w:noWrap/>
            <w:vAlign w:val="center"/>
            <w:hideMark/>
          </w:tcPr>
          <w:p w14:paraId="0FD50673" w14:textId="7CD285FE" w:rsidR="00940883" w:rsidRPr="00595BFA" w:rsidRDefault="00940883" w:rsidP="00940883">
            <w:pPr>
              <w:spacing w:after="0"/>
              <w:contextualSpacing/>
              <w:jc w:val="center"/>
              <w:rPr>
                <w:sz w:val="20"/>
                <w:szCs w:val="20"/>
              </w:rPr>
            </w:pPr>
            <w:r>
              <w:rPr>
                <w:color w:val="000000"/>
                <w:sz w:val="20"/>
                <w:szCs w:val="20"/>
              </w:rPr>
              <w:t>3,0</w:t>
            </w:r>
          </w:p>
        </w:tc>
        <w:tc>
          <w:tcPr>
            <w:tcW w:w="135" w:type="pct"/>
            <w:vAlign w:val="center"/>
          </w:tcPr>
          <w:p w14:paraId="7A6518C1" w14:textId="336B6C0B" w:rsidR="00940883" w:rsidRPr="00595BFA" w:rsidRDefault="00940883" w:rsidP="00940883">
            <w:pPr>
              <w:spacing w:after="0"/>
              <w:contextualSpacing/>
              <w:jc w:val="center"/>
              <w:rPr>
                <w:sz w:val="20"/>
                <w:szCs w:val="20"/>
              </w:rPr>
            </w:pPr>
            <w:r>
              <w:rPr>
                <w:color w:val="000000"/>
                <w:sz w:val="20"/>
                <w:szCs w:val="20"/>
              </w:rPr>
              <w:t>17</w:t>
            </w:r>
          </w:p>
        </w:tc>
        <w:tc>
          <w:tcPr>
            <w:tcW w:w="171" w:type="pct"/>
            <w:vAlign w:val="center"/>
          </w:tcPr>
          <w:p w14:paraId="1373A00C" w14:textId="3B1CA4C2" w:rsidR="00940883" w:rsidRPr="00595BFA" w:rsidRDefault="00940883" w:rsidP="00940883">
            <w:pPr>
              <w:spacing w:after="0"/>
              <w:contextualSpacing/>
              <w:jc w:val="center"/>
              <w:rPr>
                <w:sz w:val="20"/>
                <w:szCs w:val="20"/>
              </w:rPr>
            </w:pPr>
            <w:r>
              <w:rPr>
                <w:color w:val="000000"/>
                <w:sz w:val="20"/>
                <w:szCs w:val="20"/>
              </w:rPr>
              <w:t>3,8</w:t>
            </w:r>
          </w:p>
        </w:tc>
        <w:tc>
          <w:tcPr>
            <w:tcW w:w="177" w:type="pct"/>
            <w:shd w:val="clear" w:color="auto" w:fill="auto"/>
            <w:noWrap/>
            <w:vAlign w:val="center"/>
            <w:hideMark/>
          </w:tcPr>
          <w:p w14:paraId="6B20B167" w14:textId="54E97A3F" w:rsidR="00940883" w:rsidRPr="00595BFA" w:rsidRDefault="00940883" w:rsidP="00940883">
            <w:pPr>
              <w:spacing w:after="0"/>
              <w:contextualSpacing/>
              <w:jc w:val="center"/>
              <w:rPr>
                <w:sz w:val="20"/>
                <w:szCs w:val="20"/>
              </w:rPr>
            </w:pPr>
            <w:r>
              <w:rPr>
                <w:color w:val="000000"/>
                <w:sz w:val="20"/>
                <w:szCs w:val="20"/>
              </w:rPr>
              <w:t>32</w:t>
            </w:r>
          </w:p>
        </w:tc>
        <w:tc>
          <w:tcPr>
            <w:tcW w:w="229" w:type="pct"/>
            <w:shd w:val="clear" w:color="auto" w:fill="auto"/>
            <w:noWrap/>
            <w:vAlign w:val="center"/>
            <w:hideMark/>
          </w:tcPr>
          <w:p w14:paraId="6042B833" w14:textId="1C039F93" w:rsidR="00940883" w:rsidRPr="00595BFA" w:rsidRDefault="00940883" w:rsidP="00940883">
            <w:pPr>
              <w:spacing w:after="0"/>
              <w:contextualSpacing/>
              <w:jc w:val="center"/>
              <w:rPr>
                <w:sz w:val="20"/>
                <w:szCs w:val="20"/>
              </w:rPr>
            </w:pPr>
            <w:r>
              <w:rPr>
                <w:color w:val="000000"/>
                <w:sz w:val="20"/>
                <w:szCs w:val="20"/>
              </w:rPr>
              <w:t>3,8</w:t>
            </w:r>
          </w:p>
        </w:tc>
        <w:tc>
          <w:tcPr>
            <w:tcW w:w="177" w:type="pct"/>
            <w:shd w:val="clear" w:color="auto" w:fill="auto"/>
            <w:noWrap/>
            <w:vAlign w:val="center"/>
            <w:hideMark/>
          </w:tcPr>
          <w:p w14:paraId="034DA6E5" w14:textId="6FFDBAE9" w:rsidR="00940883" w:rsidRPr="00D25E28" w:rsidRDefault="00940883" w:rsidP="00940883">
            <w:pPr>
              <w:spacing w:after="0"/>
              <w:jc w:val="center"/>
              <w:rPr>
                <w:rFonts w:eastAsia="Times New Roman"/>
                <w:sz w:val="20"/>
                <w:szCs w:val="20"/>
                <w:lang w:eastAsia="ru-RU"/>
              </w:rPr>
            </w:pPr>
            <w:r>
              <w:rPr>
                <w:color w:val="000000"/>
                <w:sz w:val="20"/>
                <w:szCs w:val="20"/>
              </w:rPr>
              <w:t>144</w:t>
            </w:r>
          </w:p>
        </w:tc>
        <w:tc>
          <w:tcPr>
            <w:tcW w:w="178" w:type="pct"/>
            <w:shd w:val="clear" w:color="auto" w:fill="auto"/>
            <w:noWrap/>
            <w:vAlign w:val="center"/>
            <w:hideMark/>
          </w:tcPr>
          <w:p w14:paraId="5508627A" w14:textId="73F85DD3" w:rsidR="00940883" w:rsidRPr="00166645" w:rsidRDefault="00940883" w:rsidP="00940883">
            <w:pPr>
              <w:spacing w:after="0"/>
              <w:contextualSpacing/>
              <w:jc w:val="center"/>
              <w:rPr>
                <w:sz w:val="20"/>
                <w:szCs w:val="20"/>
              </w:rPr>
            </w:pPr>
            <w:r>
              <w:rPr>
                <w:color w:val="000000"/>
                <w:sz w:val="20"/>
                <w:szCs w:val="20"/>
              </w:rPr>
              <w:t>3,9</w:t>
            </w:r>
          </w:p>
        </w:tc>
      </w:tr>
      <w:tr w:rsidR="00940883" w:rsidRPr="00166645" w14:paraId="7E2E9EFC" w14:textId="77777777" w:rsidTr="00940883">
        <w:trPr>
          <w:trHeight w:val="334"/>
        </w:trPr>
        <w:tc>
          <w:tcPr>
            <w:tcW w:w="127" w:type="pct"/>
            <w:shd w:val="clear" w:color="auto" w:fill="auto"/>
            <w:noWrap/>
            <w:vAlign w:val="center"/>
            <w:hideMark/>
          </w:tcPr>
          <w:p w14:paraId="27041212" w14:textId="77777777" w:rsidR="00940883" w:rsidRPr="00E81881" w:rsidRDefault="00940883" w:rsidP="00940883">
            <w:pPr>
              <w:spacing w:after="0"/>
              <w:jc w:val="center"/>
              <w:rPr>
                <w:rFonts w:eastAsia="Times New Roman"/>
                <w:sz w:val="16"/>
                <w:szCs w:val="16"/>
                <w:lang w:eastAsia="ru-RU"/>
              </w:rPr>
            </w:pPr>
            <w:r w:rsidRPr="00E81881">
              <w:rPr>
                <w:rFonts w:eastAsia="Times New Roman"/>
                <w:sz w:val="16"/>
                <w:szCs w:val="16"/>
                <w:lang w:eastAsia="ru-RU"/>
              </w:rPr>
              <w:t>4</w:t>
            </w:r>
          </w:p>
        </w:tc>
        <w:tc>
          <w:tcPr>
            <w:tcW w:w="1566" w:type="pct"/>
            <w:shd w:val="clear" w:color="auto" w:fill="auto"/>
            <w:noWrap/>
            <w:vAlign w:val="center"/>
            <w:hideMark/>
          </w:tcPr>
          <w:p w14:paraId="62360405" w14:textId="35F3274C" w:rsidR="00940883" w:rsidRPr="009E574A" w:rsidRDefault="00940883" w:rsidP="00940883">
            <w:pPr>
              <w:spacing w:after="0"/>
              <w:jc w:val="left"/>
              <w:rPr>
                <w:rFonts w:eastAsia="Times New Roman"/>
                <w:sz w:val="22"/>
                <w:lang w:eastAsia="ru-RU"/>
              </w:rPr>
            </w:pPr>
            <w:r>
              <w:rPr>
                <w:color w:val="000000"/>
                <w:sz w:val="20"/>
                <w:szCs w:val="20"/>
              </w:rPr>
              <w:t xml:space="preserve">МБОУ Снопотская СОШ </w:t>
            </w:r>
          </w:p>
        </w:tc>
        <w:tc>
          <w:tcPr>
            <w:tcW w:w="177" w:type="pct"/>
            <w:shd w:val="clear" w:color="auto" w:fill="auto"/>
            <w:noWrap/>
            <w:vAlign w:val="center"/>
            <w:hideMark/>
          </w:tcPr>
          <w:p w14:paraId="4D451898" w14:textId="520D9854" w:rsidR="00940883" w:rsidRPr="00595BFA" w:rsidRDefault="00940883" w:rsidP="00940883">
            <w:pPr>
              <w:spacing w:after="0"/>
              <w:jc w:val="center"/>
              <w:rPr>
                <w:rFonts w:eastAsia="Times New Roman"/>
                <w:sz w:val="20"/>
                <w:szCs w:val="20"/>
                <w:lang w:eastAsia="ru-RU"/>
              </w:rPr>
            </w:pPr>
            <w:r>
              <w:rPr>
                <w:color w:val="000000"/>
                <w:sz w:val="20"/>
                <w:szCs w:val="20"/>
              </w:rPr>
              <w:t>3</w:t>
            </w:r>
          </w:p>
        </w:tc>
        <w:tc>
          <w:tcPr>
            <w:tcW w:w="178" w:type="pct"/>
            <w:shd w:val="clear" w:color="auto" w:fill="auto"/>
            <w:noWrap/>
            <w:vAlign w:val="center"/>
            <w:hideMark/>
          </w:tcPr>
          <w:p w14:paraId="6ECD64D2" w14:textId="6E99A4C1" w:rsidR="00940883" w:rsidRPr="00595BFA" w:rsidRDefault="00940883" w:rsidP="00940883">
            <w:pPr>
              <w:spacing w:after="0"/>
              <w:jc w:val="center"/>
              <w:rPr>
                <w:rFonts w:eastAsia="Times New Roman"/>
                <w:sz w:val="20"/>
                <w:szCs w:val="20"/>
                <w:lang w:eastAsia="ru-RU"/>
              </w:rPr>
            </w:pPr>
            <w:r>
              <w:rPr>
                <w:color w:val="000000"/>
                <w:sz w:val="20"/>
                <w:szCs w:val="20"/>
              </w:rPr>
              <w:t>3,7</w:t>
            </w:r>
          </w:p>
        </w:tc>
        <w:tc>
          <w:tcPr>
            <w:tcW w:w="177" w:type="pct"/>
            <w:shd w:val="clear" w:color="auto" w:fill="auto"/>
            <w:noWrap/>
            <w:vAlign w:val="center"/>
            <w:hideMark/>
          </w:tcPr>
          <w:p w14:paraId="58A1B1D1" w14:textId="175282F1" w:rsidR="00940883" w:rsidRPr="00595BFA" w:rsidRDefault="00940883" w:rsidP="00940883">
            <w:pPr>
              <w:spacing w:after="0"/>
              <w:contextualSpacing/>
              <w:jc w:val="center"/>
              <w:rPr>
                <w:sz w:val="20"/>
                <w:szCs w:val="20"/>
              </w:rPr>
            </w:pPr>
            <w:r>
              <w:rPr>
                <w:color w:val="000000"/>
                <w:sz w:val="20"/>
                <w:szCs w:val="20"/>
              </w:rPr>
              <w:t>3</w:t>
            </w:r>
          </w:p>
        </w:tc>
        <w:tc>
          <w:tcPr>
            <w:tcW w:w="178" w:type="pct"/>
            <w:shd w:val="clear" w:color="auto" w:fill="auto"/>
            <w:noWrap/>
            <w:vAlign w:val="center"/>
            <w:hideMark/>
          </w:tcPr>
          <w:p w14:paraId="4E2F7D8F" w14:textId="537610B8" w:rsidR="00940883" w:rsidRPr="00595BFA" w:rsidRDefault="00940883" w:rsidP="00940883">
            <w:pPr>
              <w:spacing w:after="0"/>
              <w:contextualSpacing/>
              <w:jc w:val="center"/>
              <w:rPr>
                <w:sz w:val="20"/>
                <w:szCs w:val="20"/>
              </w:rPr>
            </w:pPr>
            <w:r>
              <w:rPr>
                <w:color w:val="000000"/>
                <w:sz w:val="20"/>
                <w:szCs w:val="20"/>
              </w:rPr>
              <w:t>3,0</w:t>
            </w:r>
          </w:p>
        </w:tc>
        <w:tc>
          <w:tcPr>
            <w:tcW w:w="135" w:type="pct"/>
            <w:shd w:val="clear" w:color="auto" w:fill="auto"/>
            <w:noWrap/>
            <w:vAlign w:val="center"/>
            <w:hideMark/>
          </w:tcPr>
          <w:p w14:paraId="0EF0C09A" w14:textId="77777777" w:rsidR="00940883" w:rsidRPr="00595BFA" w:rsidRDefault="00940883" w:rsidP="00940883">
            <w:pPr>
              <w:spacing w:after="0"/>
              <w:contextualSpacing/>
              <w:jc w:val="center"/>
              <w:rPr>
                <w:sz w:val="20"/>
                <w:szCs w:val="20"/>
              </w:rPr>
            </w:pPr>
          </w:p>
        </w:tc>
        <w:tc>
          <w:tcPr>
            <w:tcW w:w="170" w:type="pct"/>
            <w:shd w:val="clear" w:color="auto" w:fill="auto"/>
            <w:noWrap/>
            <w:vAlign w:val="center"/>
            <w:hideMark/>
          </w:tcPr>
          <w:p w14:paraId="45198BC4" w14:textId="77777777" w:rsidR="00940883" w:rsidRPr="00595BFA" w:rsidRDefault="00940883" w:rsidP="00940883">
            <w:pPr>
              <w:spacing w:after="0"/>
              <w:contextualSpacing/>
              <w:jc w:val="center"/>
              <w:rPr>
                <w:sz w:val="20"/>
                <w:szCs w:val="20"/>
              </w:rPr>
            </w:pPr>
          </w:p>
        </w:tc>
        <w:tc>
          <w:tcPr>
            <w:tcW w:w="135" w:type="pct"/>
            <w:shd w:val="clear" w:color="auto" w:fill="auto"/>
            <w:noWrap/>
            <w:vAlign w:val="center"/>
            <w:hideMark/>
          </w:tcPr>
          <w:p w14:paraId="0013C469" w14:textId="77777777" w:rsidR="00940883" w:rsidRPr="00595BFA" w:rsidRDefault="00940883" w:rsidP="00940883">
            <w:pPr>
              <w:spacing w:after="0"/>
              <w:contextualSpacing/>
              <w:jc w:val="center"/>
              <w:rPr>
                <w:sz w:val="20"/>
                <w:szCs w:val="20"/>
              </w:rPr>
            </w:pPr>
          </w:p>
        </w:tc>
        <w:tc>
          <w:tcPr>
            <w:tcW w:w="171" w:type="pct"/>
            <w:shd w:val="clear" w:color="auto" w:fill="auto"/>
            <w:noWrap/>
            <w:vAlign w:val="center"/>
            <w:hideMark/>
          </w:tcPr>
          <w:p w14:paraId="11629A55" w14:textId="77777777" w:rsidR="00940883" w:rsidRPr="00595BFA" w:rsidRDefault="00940883" w:rsidP="00940883">
            <w:pPr>
              <w:spacing w:after="0"/>
              <w:contextualSpacing/>
              <w:jc w:val="center"/>
              <w:rPr>
                <w:sz w:val="20"/>
                <w:szCs w:val="20"/>
              </w:rPr>
            </w:pPr>
          </w:p>
        </w:tc>
        <w:tc>
          <w:tcPr>
            <w:tcW w:w="135" w:type="pct"/>
            <w:shd w:val="clear" w:color="auto" w:fill="auto"/>
            <w:noWrap/>
            <w:vAlign w:val="center"/>
            <w:hideMark/>
          </w:tcPr>
          <w:p w14:paraId="0EC76C7A" w14:textId="736C5362" w:rsidR="00940883" w:rsidRPr="00595BFA" w:rsidRDefault="00940883" w:rsidP="00940883">
            <w:pPr>
              <w:spacing w:after="0"/>
              <w:jc w:val="center"/>
              <w:rPr>
                <w:sz w:val="20"/>
                <w:szCs w:val="20"/>
              </w:rPr>
            </w:pPr>
            <w:r>
              <w:rPr>
                <w:color w:val="000000"/>
                <w:sz w:val="20"/>
                <w:szCs w:val="20"/>
              </w:rPr>
              <w:t>1</w:t>
            </w:r>
          </w:p>
        </w:tc>
        <w:tc>
          <w:tcPr>
            <w:tcW w:w="171" w:type="pct"/>
            <w:shd w:val="clear" w:color="auto" w:fill="auto"/>
            <w:noWrap/>
            <w:vAlign w:val="center"/>
            <w:hideMark/>
          </w:tcPr>
          <w:p w14:paraId="13992AEE" w14:textId="1DC7D010" w:rsidR="00940883" w:rsidRPr="00595BFA" w:rsidRDefault="00940883" w:rsidP="00940883">
            <w:pPr>
              <w:spacing w:after="0"/>
              <w:jc w:val="center"/>
              <w:rPr>
                <w:sz w:val="20"/>
                <w:szCs w:val="20"/>
              </w:rPr>
            </w:pPr>
            <w:r>
              <w:rPr>
                <w:color w:val="000000"/>
                <w:sz w:val="20"/>
                <w:szCs w:val="20"/>
              </w:rPr>
              <w:t>4,0</w:t>
            </w:r>
          </w:p>
        </w:tc>
        <w:tc>
          <w:tcPr>
            <w:tcW w:w="135" w:type="pct"/>
            <w:shd w:val="clear" w:color="auto" w:fill="auto"/>
            <w:noWrap/>
            <w:vAlign w:val="center"/>
            <w:hideMark/>
          </w:tcPr>
          <w:p w14:paraId="7610ACFD" w14:textId="1585BA3A" w:rsidR="00940883" w:rsidRPr="00595BFA" w:rsidRDefault="00940883" w:rsidP="00940883">
            <w:pPr>
              <w:spacing w:after="0"/>
              <w:jc w:val="center"/>
              <w:rPr>
                <w:sz w:val="20"/>
                <w:szCs w:val="20"/>
              </w:rPr>
            </w:pPr>
            <w:r>
              <w:rPr>
                <w:color w:val="000000"/>
                <w:sz w:val="20"/>
                <w:szCs w:val="20"/>
              </w:rPr>
              <w:t>3</w:t>
            </w:r>
          </w:p>
        </w:tc>
        <w:tc>
          <w:tcPr>
            <w:tcW w:w="171" w:type="pct"/>
            <w:shd w:val="clear" w:color="auto" w:fill="auto"/>
            <w:noWrap/>
            <w:vAlign w:val="center"/>
            <w:hideMark/>
          </w:tcPr>
          <w:p w14:paraId="78C96D52" w14:textId="4645F054" w:rsidR="00940883" w:rsidRPr="00595BFA" w:rsidRDefault="00940883" w:rsidP="00940883">
            <w:pPr>
              <w:spacing w:after="0"/>
              <w:jc w:val="center"/>
              <w:rPr>
                <w:sz w:val="20"/>
                <w:szCs w:val="20"/>
              </w:rPr>
            </w:pPr>
            <w:r>
              <w:rPr>
                <w:color w:val="000000"/>
                <w:sz w:val="20"/>
                <w:szCs w:val="20"/>
              </w:rPr>
              <w:t>4,0</w:t>
            </w:r>
          </w:p>
        </w:tc>
        <w:tc>
          <w:tcPr>
            <w:tcW w:w="135" w:type="pct"/>
            <w:shd w:val="clear" w:color="auto" w:fill="auto"/>
            <w:noWrap/>
            <w:vAlign w:val="center"/>
            <w:hideMark/>
          </w:tcPr>
          <w:p w14:paraId="6273E3E4" w14:textId="77777777" w:rsidR="00940883" w:rsidRPr="00595BFA" w:rsidRDefault="00940883" w:rsidP="00940883">
            <w:pPr>
              <w:spacing w:after="0"/>
              <w:contextualSpacing/>
              <w:jc w:val="center"/>
              <w:rPr>
                <w:sz w:val="20"/>
                <w:szCs w:val="20"/>
              </w:rPr>
            </w:pPr>
          </w:p>
        </w:tc>
        <w:tc>
          <w:tcPr>
            <w:tcW w:w="171" w:type="pct"/>
            <w:shd w:val="clear" w:color="auto" w:fill="auto"/>
            <w:noWrap/>
            <w:vAlign w:val="center"/>
            <w:hideMark/>
          </w:tcPr>
          <w:p w14:paraId="12FA7A79" w14:textId="77777777" w:rsidR="00940883" w:rsidRPr="00595BFA" w:rsidRDefault="00940883" w:rsidP="00940883">
            <w:pPr>
              <w:spacing w:after="0"/>
              <w:contextualSpacing/>
              <w:jc w:val="center"/>
              <w:rPr>
                <w:sz w:val="20"/>
                <w:szCs w:val="20"/>
              </w:rPr>
            </w:pPr>
          </w:p>
        </w:tc>
        <w:tc>
          <w:tcPr>
            <w:tcW w:w="135" w:type="pct"/>
            <w:vAlign w:val="center"/>
          </w:tcPr>
          <w:p w14:paraId="2E3922DD" w14:textId="77777777" w:rsidR="00940883" w:rsidRPr="00595BFA" w:rsidRDefault="00940883" w:rsidP="00940883">
            <w:pPr>
              <w:spacing w:after="0"/>
              <w:contextualSpacing/>
              <w:jc w:val="center"/>
              <w:rPr>
                <w:sz w:val="20"/>
                <w:szCs w:val="20"/>
              </w:rPr>
            </w:pPr>
          </w:p>
        </w:tc>
        <w:tc>
          <w:tcPr>
            <w:tcW w:w="171" w:type="pct"/>
            <w:vAlign w:val="center"/>
          </w:tcPr>
          <w:p w14:paraId="60FB46E2" w14:textId="77777777" w:rsidR="00940883" w:rsidRPr="00595BFA" w:rsidRDefault="00940883" w:rsidP="00940883">
            <w:pPr>
              <w:spacing w:after="0"/>
              <w:contextualSpacing/>
              <w:jc w:val="center"/>
              <w:rPr>
                <w:sz w:val="20"/>
                <w:szCs w:val="20"/>
              </w:rPr>
            </w:pPr>
          </w:p>
        </w:tc>
        <w:tc>
          <w:tcPr>
            <w:tcW w:w="177" w:type="pct"/>
            <w:shd w:val="clear" w:color="auto" w:fill="auto"/>
            <w:noWrap/>
            <w:vAlign w:val="center"/>
            <w:hideMark/>
          </w:tcPr>
          <w:p w14:paraId="54E7D7CF" w14:textId="04219545" w:rsidR="00940883" w:rsidRPr="00595BFA" w:rsidRDefault="00940883" w:rsidP="00940883">
            <w:pPr>
              <w:spacing w:after="0"/>
              <w:contextualSpacing/>
              <w:jc w:val="center"/>
              <w:rPr>
                <w:sz w:val="20"/>
                <w:szCs w:val="20"/>
              </w:rPr>
            </w:pPr>
            <w:r>
              <w:rPr>
                <w:color w:val="000000"/>
                <w:sz w:val="20"/>
                <w:szCs w:val="20"/>
              </w:rPr>
              <w:t>2</w:t>
            </w:r>
          </w:p>
        </w:tc>
        <w:tc>
          <w:tcPr>
            <w:tcW w:w="229" w:type="pct"/>
            <w:shd w:val="clear" w:color="auto" w:fill="auto"/>
            <w:noWrap/>
            <w:vAlign w:val="center"/>
            <w:hideMark/>
          </w:tcPr>
          <w:p w14:paraId="5D4F0979" w14:textId="176827E0" w:rsidR="00940883" w:rsidRPr="00595BFA" w:rsidRDefault="00940883" w:rsidP="00940883">
            <w:pPr>
              <w:spacing w:after="0"/>
              <w:contextualSpacing/>
              <w:jc w:val="center"/>
              <w:rPr>
                <w:sz w:val="20"/>
                <w:szCs w:val="20"/>
              </w:rPr>
            </w:pPr>
            <w:r>
              <w:rPr>
                <w:color w:val="000000"/>
                <w:sz w:val="20"/>
                <w:szCs w:val="20"/>
              </w:rPr>
              <w:t>3,0</w:t>
            </w:r>
          </w:p>
        </w:tc>
        <w:tc>
          <w:tcPr>
            <w:tcW w:w="177" w:type="pct"/>
            <w:shd w:val="clear" w:color="auto" w:fill="auto"/>
            <w:noWrap/>
            <w:vAlign w:val="center"/>
            <w:hideMark/>
          </w:tcPr>
          <w:p w14:paraId="11B67792" w14:textId="1A34581F" w:rsidR="00940883" w:rsidRPr="00D25E28" w:rsidRDefault="00940883" w:rsidP="00940883">
            <w:pPr>
              <w:spacing w:after="0"/>
              <w:jc w:val="center"/>
              <w:rPr>
                <w:rFonts w:eastAsia="Times New Roman"/>
                <w:sz w:val="20"/>
                <w:szCs w:val="20"/>
                <w:lang w:eastAsia="ru-RU"/>
              </w:rPr>
            </w:pPr>
            <w:r>
              <w:rPr>
                <w:color w:val="000000"/>
                <w:sz w:val="20"/>
                <w:szCs w:val="20"/>
              </w:rPr>
              <w:t>12</w:t>
            </w:r>
          </w:p>
        </w:tc>
        <w:tc>
          <w:tcPr>
            <w:tcW w:w="178" w:type="pct"/>
            <w:shd w:val="clear" w:color="auto" w:fill="auto"/>
            <w:noWrap/>
            <w:vAlign w:val="center"/>
            <w:hideMark/>
          </w:tcPr>
          <w:p w14:paraId="2015C4E1" w14:textId="65256976" w:rsidR="00940883" w:rsidRPr="00166645" w:rsidRDefault="00940883" w:rsidP="00940883">
            <w:pPr>
              <w:spacing w:after="0"/>
              <w:contextualSpacing/>
              <w:jc w:val="center"/>
              <w:rPr>
                <w:sz w:val="20"/>
                <w:szCs w:val="20"/>
              </w:rPr>
            </w:pPr>
            <w:r>
              <w:rPr>
                <w:color w:val="000000"/>
                <w:sz w:val="20"/>
                <w:szCs w:val="20"/>
              </w:rPr>
              <w:t>3,5</w:t>
            </w:r>
          </w:p>
        </w:tc>
      </w:tr>
      <w:tr w:rsidR="00940883" w:rsidRPr="00166645" w14:paraId="5926139F" w14:textId="77777777" w:rsidTr="00940883">
        <w:trPr>
          <w:trHeight w:val="334"/>
        </w:trPr>
        <w:tc>
          <w:tcPr>
            <w:tcW w:w="127" w:type="pct"/>
            <w:shd w:val="clear" w:color="auto" w:fill="auto"/>
            <w:noWrap/>
            <w:vAlign w:val="center"/>
            <w:hideMark/>
          </w:tcPr>
          <w:p w14:paraId="5D96330A" w14:textId="77777777" w:rsidR="00940883" w:rsidRPr="00E81881" w:rsidRDefault="00940883" w:rsidP="00940883">
            <w:pPr>
              <w:spacing w:after="0"/>
              <w:jc w:val="center"/>
              <w:rPr>
                <w:rFonts w:eastAsia="Times New Roman"/>
                <w:sz w:val="16"/>
                <w:szCs w:val="16"/>
                <w:lang w:eastAsia="ru-RU"/>
              </w:rPr>
            </w:pPr>
            <w:r w:rsidRPr="00E81881">
              <w:rPr>
                <w:rFonts w:eastAsia="Times New Roman"/>
                <w:sz w:val="16"/>
                <w:szCs w:val="16"/>
                <w:lang w:eastAsia="ru-RU"/>
              </w:rPr>
              <w:t>5</w:t>
            </w:r>
          </w:p>
        </w:tc>
        <w:tc>
          <w:tcPr>
            <w:tcW w:w="1566" w:type="pct"/>
            <w:shd w:val="clear" w:color="auto" w:fill="auto"/>
            <w:noWrap/>
            <w:vAlign w:val="center"/>
            <w:hideMark/>
          </w:tcPr>
          <w:p w14:paraId="6630EC75" w14:textId="4C3764C7" w:rsidR="00940883" w:rsidRPr="009E574A" w:rsidRDefault="00940883" w:rsidP="00940883">
            <w:pPr>
              <w:spacing w:after="0"/>
              <w:jc w:val="left"/>
              <w:rPr>
                <w:rFonts w:eastAsia="Times New Roman"/>
                <w:sz w:val="22"/>
                <w:lang w:eastAsia="ru-RU"/>
              </w:rPr>
            </w:pPr>
            <w:r>
              <w:rPr>
                <w:color w:val="000000"/>
                <w:sz w:val="20"/>
                <w:szCs w:val="20"/>
              </w:rPr>
              <w:t xml:space="preserve">МБОУ Старохотмировская СОШ </w:t>
            </w:r>
          </w:p>
        </w:tc>
        <w:tc>
          <w:tcPr>
            <w:tcW w:w="177" w:type="pct"/>
            <w:shd w:val="clear" w:color="auto" w:fill="auto"/>
            <w:noWrap/>
            <w:vAlign w:val="center"/>
            <w:hideMark/>
          </w:tcPr>
          <w:p w14:paraId="7DEC3EEF" w14:textId="11CE6B82" w:rsidR="00940883" w:rsidRPr="00595BFA" w:rsidRDefault="00940883" w:rsidP="00940883">
            <w:pPr>
              <w:spacing w:after="0"/>
              <w:jc w:val="center"/>
              <w:rPr>
                <w:rFonts w:eastAsia="Times New Roman"/>
                <w:sz w:val="20"/>
                <w:szCs w:val="20"/>
                <w:lang w:eastAsia="ru-RU"/>
              </w:rPr>
            </w:pPr>
            <w:r>
              <w:rPr>
                <w:color w:val="000000"/>
                <w:sz w:val="20"/>
                <w:szCs w:val="20"/>
              </w:rPr>
              <w:t>2</w:t>
            </w:r>
          </w:p>
        </w:tc>
        <w:tc>
          <w:tcPr>
            <w:tcW w:w="178" w:type="pct"/>
            <w:shd w:val="clear" w:color="auto" w:fill="auto"/>
            <w:noWrap/>
            <w:vAlign w:val="center"/>
            <w:hideMark/>
          </w:tcPr>
          <w:p w14:paraId="6B374F62" w14:textId="36FF175E" w:rsidR="00940883" w:rsidRPr="00595BFA" w:rsidRDefault="00940883" w:rsidP="00940883">
            <w:pPr>
              <w:spacing w:after="0"/>
              <w:jc w:val="center"/>
              <w:rPr>
                <w:rFonts w:eastAsia="Times New Roman"/>
                <w:sz w:val="20"/>
                <w:szCs w:val="20"/>
                <w:lang w:eastAsia="ru-RU"/>
              </w:rPr>
            </w:pPr>
            <w:r>
              <w:rPr>
                <w:color w:val="000000"/>
                <w:sz w:val="20"/>
                <w:szCs w:val="20"/>
              </w:rPr>
              <w:t>3,5</w:t>
            </w:r>
          </w:p>
        </w:tc>
        <w:tc>
          <w:tcPr>
            <w:tcW w:w="177" w:type="pct"/>
            <w:shd w:val="clear" w:color="auto" w:fill="auto"/>
            <w:noWrap/>
            <w:vAlign w:val="center"/>
            <w:hideMark/>
          </w:tcPr>
          <w:p w14:paraId="43ED467B" w14:textId="73305360" w:rsidR="00940883" w:rsidRPr="00595BFA" w:rsidRDefault="00940883" w:rsidP="00940883">
            <w:pPr>
              <w:spacing w:after="0"/>
              <w:contextualSpacing/>
              <w:jc w:val="center"/>
              <w:rPr>
                <w:sz w:val="20"/>
                <w:szCs w:val="20"/>
              </w:rPr>
            </w:pPr>
            <w:r>
              <w:rPr>
                <w:color w:val="000000"/>
                <w:sz w:val="20"/>
                <w:szCs w:val="20"/>
              </w:rPr>
              <w:t>2</w:t>
            </w:r>
          </w:p>
        </w:tc>
        <w:tc>
          <w:tcPr>
            <w:tcW w:w="178" w:type="pct"/>
            <w:shd w:val="clear" w:color="auto" w:fill="auto"/>
            <w:noWrap/>
            <w:vAlign w:val="center"/>
            <w:hideMark/>
          </w:tcPr>
          <w:p w14:paraId="00B5BB79" w14:textId="1FFB8F1A" w:rsidR="00940883" w:rsidRPr="00595BFA" w:rsidRDefault="00940883" w:rsidP="00940883">
            <w:pPr>
              <w:spacing w:after="0"/>
              <w:contextualSpacing/>
              <w:jc w:val="center"/>
              <w:rPr>
                <w:sz w:val="20"/>
                <w:szCs w:val="20"/>
              </w:rPr>
            </w:pPr>
            <w:r>
              <w:rPr>
                <w:color w:val="000000"/>
                <w:sz w:val="20"/>
                <w:szCs w:val="20"/>
              </w:rPr>
              <w:t>4,5</w:t>
            </w:r>
          </w:p>
        </w:tc>
        <w:tc>
          <w:tcPr>
            <w:tcW w:w="135" w:type="pct"/>
            <w:shd w:val="clear" w:color="auto" w:fill="auto"/>
            <w:noWrap/>
            <w:vAlign w:val="center"/>
            <w:hideMark/>
          </w:tcPr>
          <w:p w14:paraId="56E5BBD1" w14:textId="77777777" w:rsidR="00940883" w:rsidRPr="00595BFA" w:rsidRDefault="00940883" w:rsidP="00940883">
            <w:pPr>
              <w:spacing w:after="0"/>
              <w:contextualSpacing/>
              <w:jc w:val="center"/>
              <w:rPr>
                <w:sz w:val="20"/>
                <w:szCs w:val="20"/>
              </w:rPr>
            </w:pPr>
          </w:p>
        </w:tc>
        <w:tc>
          <w:tcPr>
            <w:tcW w:w="170" w:type="pct"/>
            <w:shd w:val="clear" w:color="auto" w:fill="auto"/>
            <w:noWrap/>
            <w:vAlign w:val="center"/>
            <w:hideMark/>
          </w:tcPr>
          <w:p w14:paraId="466316DF" w14:textId="77777777" w:rsidR="00940883" w:rsidRPr="00595BFA" w:rsidRDefault="00940883" w:rsidP="00940883">
            <w:pPr>
              <w:spacing w:after="0"/>
              <w:contextualSpacing/>
              <w:jc w:val="center"/>
              <w:rPr>
                <w:sz w:val="20"/>
                <w:szCs w:val="20"/>
              </w:rPr>
            </w:pPr>
          </w:p>
        </w:tc>
        <w:tc>
          <w:tcPr>
            <w:tcW w:w="135" w:type="pct"/>
            <w:shd w:val="clear" w:color="auto" w:fill="auto"/>
            <w:noWrap/>
            <w:vAlign w:val="center"/>
            <w:hideMark/>
          </w:tcPr>
          <w:p w14:paraId="62713510" w14:textId="77777777" w:rsidR="00940883" w:rsidRPr="00595BFA" w:rsidRDefault="00940883" w:rsidP="00940883">
            <w:pPr>
              <w:spacing w:after="0"/>
              <w:jc w:val="center"/>
              <w:rPr>
                <w:rFonts w:eastAsia="Times New Roman"/>
                <w:sz w:val="20"/>
                <w:szCs w:val="20"/>
                <w:lang w:eastAsia="ru-RU"/>
              </w:rPr>
            </w:pPr>
          </w:p>
        </w:tc>
        <w:tc>
          <w:tcPr>
            <w:tcW w:w="171" w:type="pct"/>
            <w:shd w:val="clear" w:color="auto" w:fill="auto"/>
            <w:noWrap/>
            <w:vAlign w:val="center"/>
            <w:hideMark/>
          </w:tcPr>
          <w:p w14:paraId="2C0D8EAA" w14:textId="77777777" w:rsidR="00940883" w:rsidRPr="00595BFA" w:rsidRDefault="00940883" w:rsidP="00940883">
            <w:pPr>
              <w:spacing w:after="0"/>
              <w:jc w:val="center"/>
              <w:rPr>
                <w:rFonts w:eastAsia="Times New Roman"/>
                <w:sz w:val="20"/>
                <w:szCs w:val="20"/>
                <w:lang w:eastAsia="ru-RU"/>
              </w:rPr>
            </w:pPr>
          </w:p>
        </w:tc>
        <w:tc>
          <w:tcPr>
            <w:tcW w:w="135" w:type="pct"/>
            <w:shd w:val="clear" w:color="auto" w:fill="auto"/>
            <w:noWrap/>
            <w:vAlign w:val="center"/>
            <w:hideMark/>
          </w:tcPr>
          <w:p w14:paraId="1F26E028" w14:textId="77777777" w:rsidR="00940883" w:rsidRPr="00595BFA" w:rsidRDefault="00940883" w:rsidP="00940883">
            <w:pPr>
              <w:spacing w:after="0"/>
              <w:jc w:val="center"/>
              <w:rPr>
                <w:sz w:val="20"/>
                <w:szCs w:val="20"/>
              </w:rPr>
            </w:pPr>
          </w:p>
        </w:tc>
        <w:tc>
          <w:tcPr>
            <w:tcW w:w="171" w:type="pct"/>
            <w:shd w:val="clear" w:color="auto" w:fill="auto"/>
            <w:noWrap/>
            <w:vAlign w:val="center"/>
            <w:hideMark/>
          </w:tcPr>
          <w:p w14:paraId="3172348D" w14:textId="77777777" w:rsidR="00940883" w:rsidRPr="00595BFA" w:rsidRDefault="00940883" w:rsidP="00940883">
            <w:pPr>
              <w:spacing w:after="0"/>
              <w:jc w:val="center"/>
              <w:rPr>
                <w:sz w:val="20"/>
                <w:szCs w:val="20"/>
              </w:rPr>
            </w:pPr>
          </w:p>
        </w:tc>
        <w:tc>
          <w:tcPr>
            <w:tcW w:w="135" w:type="pct"/>
            <w:shd w:val="clear" w:color="auto" w:fill="auto"/>
            <w:noWrap/>
            <w:vAlign w:val="center"/>
            <w:hideMark/>
          </w:tcPr>
          <w:p w14:paraId="0556CCC8" w14:textId="10AD8A6D" w:rsidR="00940883" w:rsidRPr="00595BFA" w:rsidRDefault="00940883" w:rsidP="00940883">
            <w:pPr>
              <w:spacing w:after="0"/>
              <w:jc w:val="center"/>
              <w:rPr>
                <w:sz w:val="20"/>
                <w:szCs w:val="20"/>
              </w:rPr>
            </w:pPr>
            <w:r>
              <w:rPr>
                <w:color w:val="000000"/>
                <w:sz w:val="20"/>
                <w:szCs w:val="20"/>
              </w:rPr>
              <w:t>2</w:t>
            </w:r>
          </w:p>
        </w:tc>
        <w:tc>
          <w:tcPr>
            <w:tcW w:w="171" w:type="pct"/>
            <w:shd w:val="clear" w:color="auto" w:fill="auto"/>
            <w:noWrap/>
            <w:vAlign w:val="center"/>
            <w:hideMark/>
          </w:tcPr>
          <w:p w14:paraId="6DFADA0A" w14:textId="6CA430FE" w:rsidR="00940883" w:rsidRPr="00595BFA" w:rsidRDefault="00940883" w:rsidP="00940883">
            <w:pPr>
              <w:spacing w:after="0"/>
              <w:jc w:val="center"/>
              <w:rPr>
                <w:sz w:val="20"/>
                <w:szCs w:val="20"/>
              </w:rPr>
            </w:pPr>
            <w:r>
              <w:rPr>
                <w:color w:val="000000"/>
                <w:sz w:val="20"/>
                <w:szCs w:val="20"/>
              </w:rPr>
              <w:t>3,5</w:t>
            </w:r>
          </w:p>
        </w:tc>
        <w:tc>
          <w:tcPr>
            <w:tcW w:w="135" w:type="pct"/>
            <w:shd w:val="clear" w:color="auto" w:fill="auto"/>
            <w:noWrap/>
            <w:vAlign w:val="center"/>
            <w:hideMark/>
          </w:tcPr>
          <w:p w14:paraId="4B8B931D" w14:textId="77777777" w:rsidR="00940883" w:rsidRPr="00595BFA" w:rsidRDefault="00940883" w:rsidP="00940883">
            <w:pPr>
              <w:spacing w:after="0"/>
              <w:contextualSpacing/>
              <w:jc w:val="center"/>
              <w:rPr>
                <w:sz w:val="20"/>
                <w:szCs w:val="20"/>
              </w:rPr>
            </w:pPr>
          </w:p>
        </w:tc>
        <w:tc>
          <w:tcPr>
            <w:tcW w:w="171" w:type="pct"/>
            <w:shd w:val="clear" w:color="auto" w:fill="auto"/>
            <w:noWrap/>
            <w:vAlign w:val="center"/>
            <w:hideMark/>
          </w:tcPr>
          <w:p w14:paraId="4497A583" w14:textId="77777777" w:rsidR="00940883" w:rsidRPr="00595BFA" w:rsidRDefault="00940883" w:rsidP="00940883">
            <w:pPr>
              <w:spacing w:after="0"/>
              <w:contextualSpacing/>
              <w:jc w:val="center"/>
              <w:rPr>
                <w:sz w:val="20"/>
                <w:szCs w:val="20"/>
              </w:rPr>
            </w:pPr>
          </w:p>
        </w:tc>
        <w:tc>
          <w:tcPr>
            <w:tcW w:w="135" w:type="pct"/>
            <w:vAlign w:val="center"/>
          </w:tcPr>
          <w:p w14:paraId="08B5749A" w14:textId="77777777" w:rsidR="00940883" w:rsidRPr="00595BFA" w:rsidRDefault="00940883" w:rsidP="00940883">
            <w:pPr>
              <w:spacing w:after="0"/>
              <w:jc w:val="center"/>
              <w:rPr>
                <w:rFonts w:eastAsia="Times New Roman"/>
                <w:sz w:val="20"/>
                <w:szCs w:val="20"/>
                <w:lang w:eastAsia="ru-RU"/>
              </w:rPr>
            </w:pPr>
          </w:p>
        </w:tc>
        <w:tc>
          <w:tcPr>
            <w:tcW w:w="171" w:type="pct"/>
            <w:vAlign w:val="center"/>
          </w:tcPr>
          <w:p w14:paraId="3446DB8A" w14:textId="77777777" w:rsidR="00940883" w:rsidRPr="00595BFA" w:rsidRDefault="00940883" w:rsidP="00940883">
            <w:pPr>
              <w:spacing w:after="0"/>
              <w:jc w:val="center"/>
              <w:rPr>
                <w:rFonts w:eastAsia="Times New Roman"/>
                <w:sz w:val="20"/>
                <w:szCs w:val="20"/>
                <w:lang w:eastAsia="ru-RU"/>
              </w:rPr>
            </w:pPr>
          </w:p>
        </w:tc>
        <w:tc>
          <w:tcPr>
            <w:tcW w:w="177" w:type="pct"/>
            <w:shd w:val="clear" w:color="auto" w:fill="auto"/>
            <w:noWrap/>
            <w:vAlign w:val="center"/>
            <w:hideMark/>
          </w:tcPr>
          <w:p w14:paraId="224DC9BA" w14:textId="71F85F5B" w:rsidR="00940883" w:rsidRPr="00595BFA" w:rsidRDefault="00940883" w:rsidP="00940883">
            <w:pPr>
              <w:spacing w:after="0"/>
              <w:contextualSpacing/>
              <w:jc w:val="center"/>
              <w:rPr>
                <w:sz w:val="20"/>
                <w:szCs w:val="20"/>
              </w:rPr>
            </w:pPr>
            <w:r>
              <w:rPr>
                <w:color w:val="000000"/>
                <w:sz w:val="20"/>
                <w:szCs w:val="20"/>
              </w:rPr>
              <w:t>2</w:t>
            </w:r>
          </w:p>
        </w:tc>
        <w:tc>
          <w:tcPr>
            <w:tcW w:w="229" w:type="pct"/>
            <w:shd w:val="clear" w:color="auto" w:fill="auto"/>
            <w:noWrap/>
            <w:vAlign w:val="center"/>
            <w:hideMark/>
          </w:tcPr>
          <w:p w14:paraId="1D409BA5" w14:textId="606F133A" w:rsidR="00940883" w:rsidRPr="00595BFA" w:rsidRDefault="00940883" w:rsidP="00940883">
            <w:pPr>
              <w:spacing w:after="0"/>
              <w:contextualSpacing/>
              <w:jc w:val="center"/>
              <w:rPr>
                <w:sz w:val="20"/>
                <w:szCs w:val="20"/>
              </w:rPr>
            </w:pPr>
            <w:r>
              <w:rPr>
                <w:color w:val="000000"/>
                <w:sz w:val="20"/>
                <w:szCs w:val="20"/>
              </w:rPr>
              <w:t>3,0</w:t>
            </w:r>
          </w:p>
        </w:tc>
        <w:tc>
          <w:tcPr>
            <w:tcW w:w="177" w:type="pct"/>
            <w:shd w:val="clear" w:color="auto" w:fill="auto"/>
            <w:noWrap/>
            <w:vAlign w:val="center"/>
            <w:hideMark/>
          </w:tcPr>
          <w:p w14:paraId="5F6C9D91" w14:textId="674BC9A7" w:rsidR="00940883" w:rsidRPr="00D25E28" w:rsidRDefault="00940883" w:rsidP="00940883">
            <w:pPr>
              <w:spacing w:after="0"/>
              <w:jc w:val="center"/>
              <w:rPr>
                <w:rFonts w:eastAsia="Times New Roman"/>
                <w:sz w:val="20"/>
                <w:szCs w:val="20"/>
                <w:lang w:eastAsia="ru-RU"/>
              </w:rPr>
            </w:pPr>
            <w:r>
              <w:rPr>
                <w:color w:val="000000"/>
                <w:sz w:val="20"/>
                <w:szCs w:val="20"/>
              </w:rPr>
              <w:t>8</w:t>
            </w:r>
          </w:p>
        </w:tc>
        <w:tc>
          <w:tcPr>
            <w:tcW w:w="178" w:type="pct"/>
            <w:shd w:val="clear" w:color="auto" w:fill="auto"/>
            <w:noWrap/>
            <w:vAlign w:val="center"/>
            <w:hideMark/>
          </w:tcPr>
          <w:p w14:paraId="64E5A634" w14:textId="6183FA2F" w:rsidR="00940883" w:rsidRPr="00166645" w:rsidRDefault="00940883" w:rsidP="00940883">
            <w:pPr>
              <w:spacing w:after="0"/>
              <w:contextualSpacing/>
              <w:jc w:val="center"/>
              <w:rPr>
                <w:sz w:val="20"/>
                <w:szCs w:val="20"/>
              </w:rPr>
            </w:pPr>
            <w:r>
              <w:rPr>
                <w:color w:val="000000"/>
                <w:sz w:val="20"/>
                <w:szCs w:val="20"/>
              </w:rPr>
              <w:t>3,6</w:t>
            </w:r>
          </w:p>
        </w:tc>
      </w:tr>
      <w:tr w:rsidR="00940883" w:rsidRPr="00166645" w14:paraId="6FEE942E" w14:textId="77777777" w:rsidTr="00940883">
        <w:trPr>
          <w:trHeight w:val="334"/>
        </w:trPr>
        <w:tc>
          <w:tcPr>
            <w:tcW w:w="127" w:type="pct"/>
            <w:shd w:val="clear" w:color="auto" w:fill="auto"/>
            <w:noWrap/>
            <w:vAlign w:val="center"/>
          </w:tcPr>
          <w:p w14:paraId="4C5C578C" w14:textId="2EB7AB50" w:rsidR="00940883" w:rsidRPr="00E81881" w:rsidRDefault="00940883" w:rsidP="00940883">
            <w:pPr>
              <w:spacing w:after="0"/>
              <w:jc w:val="center"/>
              <w:rPr>
                <w:rFonts w:eastAsia="Times New Roman"/>
                <w:sz w:val="16"/>
                <w:szCs w:val="16"/>
                <w:lang w:eastAsia="ru-RU"/>
              </w:rPr>
            </w:pPr>
            <w:r>
              <w:rPr>
                <w:rFonts w:eastAsia="Times New Roman"/>
                <w:sz w:val="16"/>
                <w:szCs w:val="16"/>
                <w:lang w:eastAsia="ru-RU"/>
              </w:rPr>
              <w:t>6</w:t>
            </w:r>
          </w:p>
        </w:tc>
        <w:tc>
          <w:tcPr>
            <w:tcW w:w="1566" w:type="pct"/>
            <w:shd w:val="clear" w:color="auto" w:fill="auto"/>
            <w:noWrap/>
            <w:vAlign w:val="center"/>
          </w:tcPr>
          <w:p w14:paraId="0D9786EE" w14:textId="6A798E5C" w:rsidR="00940883" w:rsidRPr="009E574A" w:rsidRDefault="00940883" w:rsidP="00940883">
            <w:pPr>
              <w:spacing w:after="0"/>
              <w:jc w:val="left"/>
              <w:rPr>
                <w:rFonts w:eastAsia="Times New Roman"/>
                <w:sz w:val="22"/>
                <w:lang w:eastAsia="ru-RU"/>
              </w:rPr>
            </w:pPr>
            <w:r>
              <w:rPr>
                <w:rFonts w:eastAsia="Times New Roman"/>
                <w:sz w:val="22"/>
                <w:lang w:eastAsia="ru-RU"/>
              </w:rPr>
              <w:t>МБОУ Тюнинская СОШ им. Н.И. Рыленкова</w:t>
            </w:r>
          </w:p>
        </w:tc>
        <w:tc>
          <w:tcPr>
            <w:tcW w:w="177" w:type="pct"/>
            <w:shd w:val="clear" w:color="auto" w:fill="auto"/>
            <w:noWrap/>
            <w:vAlign w:val="center"/>
          </w:tcPr>
          <w:p w14:paraId="09200F9D" w14:textId="20418AF0" w:rsidR="00940883" w:rsidRPr="00595BFA" w:rsidRDefault="00940883" w:rsidP="00940883">
            <w:pPr>
              <w:spacing w:after="0"/>
              <w:jc w:val="center"/>
              <w:rPr>
                <w:rFonts w:eastAsia="Times New Roman"/>
                <w:sz w:val="20"/>
                <w:szCs w:val="20"/>
                <w:lang w:eastAsia="ru-RU"/>
              </w:rPr>
            </w:pPr>
            <w:r>
              <w:rPr>
                <w:color w:val="000000"/>
                <w:sz w:val="20"/>
                <w:szCs w:val="20"/>
              </w:rPr>
              <w:t>3</w:t>
            </w:r>
          </w:p>
        </w:tc>
        <w:tc>
          <w:tcPr>
            <w:tcW w:w="178" w:type="pct"/>
            <w:shd w:val="clear" w:color="auto" w:fill="auto"/>
            <w:noWrap/>
            <w:vAlign w:val="center"/>
          </w:tcPr>
          <w:p w14:paraId="2E03A186" w14:textId="0D7BDE20" w:rsidR="00940883" w:rsidRPr="00595BFA" w:rsidRDefault="00940883" w:rsidP="00940883">
            <w:pPr>
              <w:spacing w:after="0"/>
              <w:jc w:val="center"/>
              <w:rPr>
                <w:rFonts w:eastAsia="Times New Roman"/>
                <w:sz w:val="20"/>
                <w:szCs w:val="20"/>
                <w:lang w:eastAsia="ru-RU"/>
              </w:rPr>
            </w:pPr>
            <w:r>
              <w:rPr>
                <w:color w:val="000000"/>
                <w:sz w:val="20"/>
                <w:szCs w:val="20"/>
              </w:rPr>
              <w:t>4,3</w:t>
            </w:r>
          </w:p>
        </w:tc>
        <w:tc>
          <w:tcPr>
            <w:tcW w:w="177" w:type="pct"/>
            <w:shd w:val="clear" w:color="auto" w:fill="auto"/>
            <w:noWrap/>
            <w:vAlign w:val="center"/>
          </w:tcPr>
          <w:p w14:paraId="5C5860F4" w14:textId="6405294B" w:rsidR="00940883" w:rsidRPr="00595BFA" w:rsidRDefault="00940883" w:rsidP="00940883">
            <w:pPr>
              <w:spacing w:after="0"/>
              <w:contextualSpacing/>
              <w:jc w:val="center"/>
              <w:rPr>
                <w:sz w:val="20"/>
                <w:szCs w:val="20"/>
              </w:rPr>
            </w:pPr>
            <w:r>
              <w:rPr>
                <w:color w:val="000000"/>
                <w:sz w:val="20"/>
                <w:szCs w:val="20"/>
              </w:rPr>
              <w:t>3</w:t>
            </w:r>
          </w:p>
        </w:tc>
        <w:tc>
          <w:tcPr>
            <w:tcW w:w="178" w:type="pct"/>
            <w:shd w:val="clear" w:color="auto" w:fill="auto"/>
            <w:noWrap/>
            <w:vAlign w:val="center"/>
          </w:tcPr>
          <w:p w14:paraId="458C5139" w14:textId="350E20E0" w:rsidR="00940883" w:rsidRPr="00595BFA" w:rsidRDefault="00940883" w:rsidP="00940883">
            <w:pPr>
              <w:spacing w:after="0"/>
              <w:contextualSpacing/>
              <w:jc w:val="center"/>
              <w:rPr>
                <w:sz w:val="20"/>
                <w:szCs w:val="20"/>
              </w:rPr>
            </w:pPr>
            <w:r>
              <w:rPr>
                <w:color w:val="000000"/>
                <w:sz w:val="20"/>
                <w:szCs w:val="20"/>
              </w:rPr>
              <w:t>4,0</w:t>
            </w:r>
          </w:p>
        </w:tc>
        <w:tc>
          <w:tcPr>
            <w:tcW w:w="135" w:type="pct"/>
            <w:shd w:val="clear" w:color="auto" w:fill="auto"/>
            <w:noWrap/>
            <w:vAlign w:val="center"/>
          </w:tcPr>
          <w:p w14:paraId="3314D6B8" w14:textId="77777777" w:rsidR="00940883" w:rsidRPr="00595BFA" w:rsidRDefault="00940883" w:rsidP="00940883">
            <w:pPr>
              <w:spacing w:after="0"/>
              <w:contextualSpacing/>
              <w:jc w:val="center"/>
              <w:rPr>
                <w:sz w:val="20"/>
                <w:szCs w:val="20"/>
              </w:rPr>
            </w:pPr>
          </w:p>
        </w:tc>
        <w:tc>
          <w:tcPr>
            <w:tcW w:w="170" w:type="pct"/>
            <w:shd w:val="clear" w:color="auto" w:fill="auto"/>
            <w:noWrap/>
            <w:vAlign w:val="center"/>
          </w:tcPr>
          <w:p w14:paraId="417E109C" w14:textId="77777777" w:rsidR="00940883" w:rsidRPr="00595BFA" w:rsidRDefault="00940883" w:rsidP="00940883">
            <w:pPr>
              <w:spacing w:after="0"/>
              <w:contextualSpacing/>
              <w:jc w:val="center"/>
              <w:rPr>
                <w:sz w:val="20"/>
                <w:szCs w:val="20"/>
              </w:rPr>
            </w:pPr>
          </w:p>
        </w:tc>
        <w:tc>
          <w:tcPr>
            <w:tcW w:w="135" w:type="pct"/>
            <w:shd w:val="clear" w:color="auto" w:fill="auto"/>
            <w:noWrap/>
            <w:vAlign w:val="center"/>
          </w:tcPr>
          <w:p w14:paraId="1C4FFA41" w14:textId="77777777" w:rsidR="00940883" w:rsidRPr="00595BFA" w:rsidRDefault="00940883" w:rsidP="00940883">
            <w:pPr>
              <w:spacing w:after="0"/>
              <w:jc w:val="center"/>
              <w:rPr>
                <w:rFonts w:eastAsia="Times New Roman"/>
                <w:sz w:val="20"/>
                <w:szCs w:val="20"/>
                <w:lang w:eastAsia="ru-RU"/>
              </w:rPr>
            </w:pPr>
          </w:p>
        </w:tc>
        <w:tc>
          <w:tcPr>
            <w:tcW w:w="171" w:type="pct"/>
            <w:shd w:val="clear" w:color="auto" w:fill="auto"/>
            <w:noWrap/>
            <w:vAlign w:val="center"/>
          </w:tcPr>
          <w:p w14:paraId="43405153" w14:textId="77777777" w:rsidR="00940883" w:rsidRPr="00595BFA" w:rsidRDefault="00940883" w:rsidP="00940883">
            <w:pPr>
              <w:spacing w:after="0"/>
              <w:jc w:val="center"/>
              <w:rPr>
                <w:rFonts w:eastAsia="Times New Roman"/>
                <w:sz w:val="20"/>
                <w:szCs w:val="20"/>
                <w:lang w:eastAsia="ru-RU"/>
              </w:rPr>
            </w:pPr>
          </w:p>
        </w:tc>
        <w:tc>
          <w:tcPr>
            <w:tcW w:w="135" w:type="pct"/>
            <w:shd w:val="clear" w:color="auto" w:fill="auto"/>
            <w:noWrap/>
            <w:vAlign w:val="center"/>
          </w:tcPr>
          <w:p w14:paraId="157CC275" w14:textId="77777777" w:rsidR="00940883" w:rsidRPr="00595BFA" w:rsidRDefault="00940883" w:rsidP="00940883">
            <w:pPr>
              <w:spacing w:after="0"/>
              <w:jc w:val="center"/>
              <w:rPr>
                <w:sz w:val="20"/>
                <w:szCs w:val="20"/>
              </w:rPr>
            </w:pPr>
          </w:p>
        </w:tc>
        <w:tc>
          <w:tcPr>
            <w:tcW w:w="171" w:type="pct"/>
            <w:shd w:val="clear" w:color="auto" w:fill="auto"/>
            <w:noWrap/>
            <w:vAlign w:val="center"/>
          </w:tcPr>
          <w:p w14:paraId="6E3CCC28" w14:textId="77777777" w:rsidR="00940883" w:rsidRPr="00595BFA" w:rsidRDefault="00940883" w:rsidP="00940883">
            <w:pPr>
              <w:spacing w:after="0"/>
              <w:jc w:val="center"/>
              <w:rPr>
                <w:sz w:val="20"/>
                <w:szCs w:val="20"/>
              </w:rPr>
            </w:pPr>
          </w:p>
        </w:tc>
        <w:tc>
          <w:tcPr>
            <w:tcW w:w="135" w:type="pct"/>
            <w:shd w:val="clear" w:color="auto" w:fill="auto"/>
            <w:noWrap/>
            <w:vAlign w:val="center"/>
          </w:tcPr>
          <w:p w14:paraId="2D710994" w14:textId="7A100A29" w:rsidR="00940883" w:rsidRPr="00595BFA" w:rsidRDefault="00940883" w:rsidP="00940883">
            <w:pPr>
              <w:spacing w:after="0"/>
              <w:jc w:val="center"/>
              <w:rPr>
                <w:sz w:val="20"/>
                <w:szCs w:val="20"/>
              </w:rPr>
            </w:pPr>
            <w:r>
              <w:rPr>
                <w:color w:val="000000"/>
                <w:sz w:val="20"/>
                <w:szCs w:val="20"/>
              </w:rPr>
              <w:t>3</w:t>
            </w:r>
          </w:p>
        </w:tc>
        <w:tc>
          <w:tcPr>
            <w:tcW w:w="171" w:type="pct"/>
            <w:shd w:val="clear" w:color="auto" w:fill="auto"/>
            <w:noWrap/>
            <w:vAlign w:val="center"/>
          </w:tcPr>
          <w:p w14:paraId="64892DBB" w14:textId="5462D076" w:rsidR="00940883" w:rsidRPr="00595BFA" w:rsidRDefault="00940883" w:rsidP="00940883">
            <w:pPr>
              <w:spacing w:after="0"/>
              <w:jc w:val="center"/>
              <w:rPr>
                <w:sz w:val="20"/>
                <w:szCs w:val="20"/>
              </w:rPr>
            </w:pPr>
            <w:r>
              <w:rPr>
                <w:color w:val="000000"/>
                <w:sz w:val="20"/>
                <w:szCs w:val="20"/>
              </w:rPr>
              <w:t>4,7</w:t>
            </w:r>
          </w:p>
        </w:tc>
        <w:tc>
          <w:tcPr>
            <w:tcW w:w="135" w:type="pct"/>
            <w:shd w:val="clear" w:color="auto" w:fill="auto"/>
            <w:noWrap/>
            <w:vAlign w:val="center"/>
          </w:tcPr>
          <w:p w14:paraId="7DAC5D42" w14:textId="77777777" w:rsidR="00940883" w:rsidRPr="00595BFA" w:rsidRDefault="00940883" w:rsidP="00940883">
            <w:pPr>
              <w:spacing w:after="0"/>
              <w:contextualSpacing/>
              <w:jc w:val="center"/>
              <w:rPr>
                <w:sz w:val="20"/>
                <w:szCs w:val="20"/>
              </w:rPr>
            </w:pPr>
          </w:p>
        </w:tc>
        <w:tc>
          <w:tcPr>
            <w:tcW w:w="171" w:type="pct"/>
            <w:shd w:val="clear" w:color="auto" w:fill="auto"/>
            <w:noWrap/>
            <w:vAlign w:val="center"/>
          </w:tcPr>
          <w:p w14:paraId="5882B69E" w14:textId="77777777" w:rsidR="00940883" w:rsidRPr="00595BFA" w:rsidRDefault="00940883" w:rsidP="00940883">
            <w:pPr>
              <w:spacing w:after="0"/>
              <w:contextualSpacing/>
              <w:jc w:val="center"/>
              <w:rPr>
                <w:sz w:val="20"/>
                <w:szCs w:val="20"/>
              </w:rPr>
            </w:pPr>
          </w:p>
        </w:tc>
        <w:tc>
          <w:tcPr>
            <w:tcW w:w="135" w:type="pct"/>
            <w:vAlign w:val="center"/>
          </w:tcPr>
          <w:p w14:paraId="29A4BF2A" w14:textId="77777777" w:rsidR="00940883" w:rsidRPr="00595BFA" w:rsidRDefault="00940883" w:rsidP="00940883">
            <w:pPr>
              <w:spacing w:after="0"/>
              <w:jc w:val="center"/>
              <w:rPr>
                <w:rFonts w:eastAsia="Times New Roman"/>
                <w:sz w:val="20"/>
                <w:szCs w:val="20"/>
                <w:lang w:eastAsia="ru-RU"/>
              </w:rPr>
            </w:pPr>
          </w:p>
        </w:tc>
        <w:tc>
          <w:tcPr>
            <w:tcW w:w="171" w:type="pct"/>
            <w:vAlign w:val="center"/>
          </w:tcPr>
          <w:p w14:paraId="30467A16" w14:textId="77777777" w:rsidR="00940883" w:rsidRPr="00595BFA" w:rsidRDefault="00940883" w:rsidP="00940883">
            <w:pPr>
              <w:spacing w:after="0"/>
              <w:jc w:val="center"/>
              <w:rPr>
                <w:rFonts w:eastAsia="Times New Roman"/>
                <w:sz w:val="20"/>
                <w:szCs w:val="20"/>
                <w:lang w:eastAsia="ru-RU"/>
              </w:rPr>
            </w:pPr>
          </w:p>
        </w:tc>
        <w:tc>
          <w:tcPr>
            <w:tcW w:w="177" w:type="pct"/>
            <w:shd w:val="clear" w:color="auto" w:fill="auto"/>
            <w:noWrap/>
            <w:vAlign w:val="center"/>
          </w:tcPr>
          <w:p w14:paraId="51BDD62C" w14:textId="6DE42B96" w:rsidR="00940883" w:rsidRPr="00595BFA" w:rsidRDefault="00940883" w:rsidP="00940883">
            <w:pPr>
              <w:spacing w:after="0"/>
              <w:contextualSpacing/>
              <w:jc w:val="center"/>
              <w:rPr>
                <w:sz w:val="20"/>
                <w:szCs w:val="20"/>
              </w:rPr>
            </w:pPr>
            <w:r>
              <w:rPr>
                <w:color w:val="000000"/>
                <w:sz w:val="20"/>
                <w:szCs w:val="20"/>
              </w:rPr>
              <w:t>3</w:t>
            </w:r>
          </w:p>
        </w:tc>
        <w:tc>
          <w:tcPr>
            <w:tcW w:w="229" w:type="pct"/>
            <w:shd w:val="clear" w:color="auto" w:fill="auto"/>
            <w:noWrap/>
            <w:vAlign w:val="center"/>
          </w:tcPr>
          <w:p w14:paraId="7ACE281A" w14:textId="656908D5" w:rsidR="00940883" w:rsidRPr="00595BFA" w:rsidRDefault="00940883" w:rsidP="00940883">
            <w:pPr>
              <w:spacing w:after="0"/>
              <w:contextualSpacing/>
              <w:jc w:val="center"/>
              <w:rPr>
                <w:sz w:val="20"/>
                <w:szCs w:val="20"/>
              </w:rPr>
            </w:pPr>
            <w:r>
              <w:rPr>
                <w:color w:val="000000"/>
                <w:sz w:val="20"/>
                <w:szCs w:val="20"/>
              </w:rPr>
              <w:t>4,0</w:t>
            </w:r>
          </w:p>
        </w:tc>
        <w:tc>
          <w:tcPr>
            <w:tcW w:w="177" w:type="pct"/>
            <w:shd w:val="clear" w:color="auto" w:fill="auto"/>
            <w:noWrap/>
            <w:vAlign w:val="center"/>
          </w:tcPr>
          <w:p w14:paraId="4CC89DB5" w14:textId="1F21DA35" w:rsidR="00940883" w:rsidRPr="00D25E28" w:rsidRDefault="00940883" w:rsidP="00940883">
            <w:pPr>
              <w:spacing w:after="0"/>
              <w:jc w:val="center"/>
              <w:rPr>
                <w:rFonts w:eastAsia="Times New Roman"/>
                <w:sz w:val="20"/>
                <w:szCs w:val="20"/>
                <w:lang w:eastAsia="ru-RU"/>
              </w:rPr>
            </w:pPr>
            <w:r>
              <w:rPr>
                <w:color w:val="000000"/>
                <w:sz w:val="20"/>
                <w:szCs w:val="20"/>
              </w:rPr>
              <w:t>12</w:t>
            </w:r>
          </w:p>
        </w:tc>
        <w:tc>
          <w:tcPr>
            <w:tcW w:w="178" w:type="pct"/>
            <w:shd w:val="clear" w:color="auto" w:fill="auto"/>
            <w:noWrap/>
            <w:vAlign w:val="center"/>
          </w:tcPr>
          <w:p w14:paraId="475701D8" w14:textId="70BCE3C4" w:rsidR="00940883" w:rsidRPr="00166645" w:rsidRDefault="00940883" w:rsidP="00940883">
            <w:pPr>
              <w:spacing w:after="0"/>
              <w:contextualSpacing/>
              <w:jc w:val="center"/>
              <w:rPr>
                <w:sz w:val="20"/>
                <w:szCs w:val="20"/>
              </w:rPr>
            </w:pPr>
            <w:r>
              <w:rPr>
                <w:color w:val="000000"/>
                <w:sz w:val="20"/>
                <w:szCs w:val="20"/>
              </w:rPr>
              <w:t>4,3</w:t>
            </w:r>
          </w:p>
        </w:tc>
      </w:tr>
      <w:tr w:rsidR="003D0C03" w:rsidRPr="003D0C03" w14:paraId="6EC11D48" w14:textId="77777777" w:rsidTr="00940883">
        <w:trPr>
          <w:trHeight w:val="334"/>
        </w:trPr>
        <w:tc>
          <w:tcPr>
            <w:tcW w:w="127" w:type="pct"/>
            <w:shd w:val="clear" w:color="auto" w:fill="auto"/>
            <w:noWrap/>
            <w:vAlign w:val="center"/>
          </w:tcPr>
          <w:p w14:paraId="329F7719" w14:textId="77777777" w:rsidR="003D0C03" w:rsidRPr="003D0C03" w:rsidRDefault="003D0C03" w:rsidP="00940883">
            <w:pPr>
              <w:spacing w:after="0"/>
              <w:jc w:val="center"/>
              <w:rPr>
                <w:rFonts w:eastAsia="Times New Roman"/>
                <w:b/>
                <w:bCs/>
                <w:sz w:val="16"/>
                <w:szCs w:val="16"/>
                <w:lang w:eastAsia="ru-RU"/>
              </w:rPr>
            </w:pPr>
          </w:p>
        </w:tc>
        <w:tc>
          <w:tcPr>
            <w:tcW w:w="1566" w:type="pct"/>
            <w:shd w:val="clear" w:color="auto" w:fill="auto"/>
            <w:noWrap/>
            <w:vAlign w:val="center"/>
          </w:tcPr>
          <w:p w14:paraId="2AA8C5D6" w14:textId="1FE99C30" w:rsidR="003D0C03" w:rsidRPr="003D0C03" w:rsidRDefault="003D0C03" w:rsidP="003D0C03">
            <w:pPr>
              <w:spacing w:after="0"/>
              <w:jc w:val="right"/>
              <w:rPr>
                <w:rFonts w:eastAsia="Times New Roman"/>
                <w:b/>
                <w:bCs/>
                <w:sz w:val="22"/>
                <w:lang w:eastAsia="ru-RU"/>
              </w:rPr>
            </w:pPr>
            <w:r>
              <w:rPr>
                <w:rFonts w:eastAsia="Times New Roman"/>
                <w:b/>
                <w:bCs/>
                <w:sz w:val="22"/>
                <w:lang w:eastAsia="ru-RU"/>
              </w:rPr>
              <w:t>Рогнединский район</w:t>
            </w:r>
          </w:p>
        </w:tc>
        <w:tc>
          <w:tcPr>
            <w:tcW w:w="177" w:type="pct"/>
            <w:shd w:val="clear" w:color="auto" w:fill="auto"/>
            <w:noWrap/>
            <w:vAlign w:val="center"/>
          </w:tcPr>
          <w:p w14:paraId="27BA6EB9" w14:textId="50AB093D" w:rsidR="003D0C03" w:rsidRPr="003D0C03" w:rsidRDefault="003D0C03" w:rsidP="00940883">
            <w:pPr>
              <w:spacing w:after="0"/>
              <w:jc w:val="center"/>
              <w:rPr>
                <w:b/>
                <w:bCs/>
                <w:color w:val="000000"/>
                <w:sz w:val="20"/>
                <w:szCs w:val="20"/>
              </w:rPr>
            </w:pPr>
            <w:r>
              <w:rPr>
                <w:b/>
                <w:bCs/>
                <w:color w:val="000000"/>
                <w:sz w:val="20"/>
                <w:szCs w:val="20"/>
              </w:rPr>
              <w:t>52</w:t>
            </w:r>
          </w:p>
        </w:tc>
        <w:tc>
          <w:tcPr>
            <w:tcW w:w="178" w:type="pct"/>
            <w:shd w:val="clear" w:color="auto" w:fill="auto"/>
            <w:noWrap/>
            <w:vAlign w:val="center"/>
          </w:tcPr>
          <w:p w14:paraId="363669BA" w14:textId="449F2DAC" w:rsidR="003D0C03" w:rsidRPr="003D0C03" w:rsidRDefault="003D0C03" w:rsidP="00940883">
            <w:pPr>
              <w:spacing w:after="0"/>
              <w:jc w:val="center"/>
              <w:rPr>
                <w:b/>
                <w:bCs/>
                <w:color w:val="000000"/>
                <w:sz w:val="20"/>
                <w:szCs w:val="20"/>
              </w:rPr>
            </w:pPr>
            <w:r>
              <w:rPr>
                <w:b/>
                <w:bCs/>
                <w:color w:val="000000"/>
                <w:sz w:val="20"/>
                <w:szCs w:val="20"/>
              </w:rPr>
              <w:t>3,9</w:t>
            </w:r>
          </w:p>
        </w:tc>
        <w:tc>
          <w:tcPr>
            <w:tcW w:w="177" w:type="pct"/>
            <w:shd w:val="clear" w:color="auto" w:fill="auto"/>
            <w:noWrap/>
            <w:vAlign w:val="center"/>
          </w:tcPr>
          <w:p w14:paraId="6082D916" w14:textId="2E8D1A60" w:rsidR="003D0C03" w:rsidRPr="003D0C03" w:rsidRDefault="003D0C03" w:rsidP="00940883">
            <w:pPr>
              <w:spacing w:after="0"/>
              <w:contextualSpacing/>
              <w:jc w:val="center"/>
              <w:rPr>
                <w:b/>
                <w:bCs/>
                <w:color w:val="000000"/>
                <w:sz w:val="20"/>
                <w:szCs w:val="20"/>
              </w:rPr>
            </w:pPr>
            <w:r>
              <w:rPr>
                <w:b/>
                <w:bCs/>
                <w:color w:val="000000"/>
                <w:sz w:val="20"/>
                <w:szCs w:val="20"/>
              </w:rPr>
              <w:t>52</w:t>
            </w:r>
          </w:p>
        </w:tc>
        <w:tc>
          <w:tcPr>
            <w:tcW w:w="178" w:type="pct"/>
            <w:shd w:val="clear" w:color="auto" w:fill="auto"/>
            <w:noWrap/>
            <w:vAlign w:val="center"/>
          </w:tcPr>
          <w:p w14:paraId="16CF1D00" w14:textId="05E055A4" w:rsidR="003D0C03" w:rsidRPr="003D0C03" w:rsidRDefault="003D0C03" w:rsidP="00940883">
            <w:pPr>
              <w:spacing w:after="0"/>
              <w:contextualSpacing/>
              <w:jc w:val="center"/>
              <w:rPr>
                <w:b/>
                <w:bCs/>
                <w:color w:val="000000"/>
                <w:sz w:val="20"/>
                <w:szCs w:val="20"/>
              </w:rPr>
            </w:pPr>
            <w:r>
              <w:rPr>
                <w:b/>
                <w:bCs/>
                <w:color w:val="000000"/>
                <w:sz w:val="20"/>
                <w:szCs w:val="20"/>
              </w:rPr>
              <w:t>3,9</w:t>
            </w:r>
          </w:p>
        </w:tc>
        <w:tc>
          <w:tcPr>
            <w:tcW w:w="135" w:type="pct"/>
            <w:shd w:val="clear" w:color="auto" w:fill="auto"/>
            <w:noWrap/>
            <w:vAlign w:val="center"/>
          </w:tcPr>
          <w:p w14:paraId="22985415" w14:textId="0A423A44" w:rsidR="003D0C03" w:rsidRPr="003D0C03" w:rsidRDefault="003D0C03" w:rsidP="00940883">
            <w:pPr>
              <w:spacing w:after="0"/>
              <w:contextualSpacing/>
              <w:jc w:val="center"/>
              <w:rPr>
                <w:b/>
                <w:bCs/>
                <w:sz w:val="20"/>
                <w:szCs w:val="20"/>
              </w:rPr>
            </w:pPr>
            <w:r>
              <w:rPr>
                <w:b/>
                <w:bCs/>
                <w:sz w:val="20"/>
                <w:szCs w:val="20"/>
              </w:rPr>
              <w:t>6</w:t>
            </w:r>
          </w:p>
        </w:tc>
        <w:tc>
          <w:tcPr>
            <w:tcW w:w="170" w:type="pct"/>
            <w:shd w:val="clear" w:color="auto" w:fill="auto"/>
            <w:noWrap/>
            <w:vAlign w:val="center"/>
          </w:tcPr>
          <w:p w14:paraId="48DE5D41" w14:textId="05BD1526" w:rsidR="003D0C03" w:rsidRPr="003D0C03" w:rsidRDefault="003D0C03" w:rsidP="00940883">
            <w:pPr>
              <w:spacing w:after="0"/>
              <w:contextualSpacing/>
              <w:jc w:val="center"/>
              <w:rPr>
                <w:b/>
                <w:bCs/>
                <w:sz w:val="20"/>
                <w:szCs w:val="20"/>
              </w:rPr>
            </w:pPr>
            <w:r>
              <w:rPr>
                <w:b/>
                <w:bCs/>
                <w:sz w:val="20"/>
                <w:szCs w:val="20"/>
              </w:rPr>
              <w:t>4,5</w:t>
            </w:r>
          </w:p>
        </w:tc>
        <w:tc>
          <w:tcPr>
            <w:tcW w:w="135" w:type="pct"/>
            <w:shd w:val="clear" w:color="auto" w:fill="auto"/>
            <w:noWrap/>
            <w:vAlign w:val="center"/>
          </w:tcPr>
          <w:p w14:paraId="15AC663A" w14:textId="41E112CB" w:rsidR="003D0C03" w:rsidRPr="003D0C03" w:rsidRDefault="003D0C03" w:rsidP="00940883">
            <w:pPr>
              <w:spacing w:after="0"/>
              <w:jc w:val="center"/>
              <w:rPr>
                <w:rFonts w:eastAsia="Times New Roman"/>
                <w:b/>
                <w:bCs/>
                <w:sz w:val="20"/>
                <w:szCs w:val="20"/>
                <w:lang w:eastAsia="ru-RU"/>
              </w:rPr>
            </w:pPr>
            <w:r>
              <w:rPr>
                <w:rFonts w:eastAsia="Times New Roman"/>
                <w:b/>
                <w:bCs/>
                <w:sz w:val="20"/>
                <w:szCs w:val="20"/>
                <w:lang w:eastAsia="ru-RU"/>
              </w:rPr>
              <w:t>1</w:t>
            </w:r>
          </w:p>
        </w:tc>
        <w:tc>
          <w:tcPr>
            <w:tcW w:w="171" w:type="pct"/>
            <w:shd w:val="clear" w:color="auto" w:fill="auto"/>
            <w:noWrap/>
            <w:vAlign w:val="center"/>
          </w:tcPr>
          <w:p w14:paraId="11DA69DC" w14:textId="209AECDF" w:rsidR="003D0C03" w:rsidRPr="003D0C03" w:rsidRDefault="003D0C03" w:rsidP="00940883">
            <w:pPr>
              <w:spacing w:after="0"/>
              <w:jc w:val="center"/>
              <w:rPr>
                <w:rFonts w:eastAsia="Times New Roman"/>
                <w:b/>
                <w:bCs/>
                <w:sz w:val="20"/>
                <w:szCs w:val="20"/>
                <w:lang w:eastAsia="ru-RU"/>
              </w:rPr>
            </w:pPr>
            <w:r>
              <w:rPr>
                <w:rFonts w:eastAsia="Times New Roman"/>
                <w:b/>
                <w:bCs/>
                <w:sz w:val="20"/>
                <w:szCs w:val="20"/>
                <w:lang w:eastAsia="ru-RU"/>
              </w:rPr>
              <w:t>5,0</w:t>
            </w:r>
          </w:p>
        </w:tc>
        <w:tc>
          <w:tcPr>
            <w:tcW w:w="135" w:type="pct"/>
            <w:shd w:val="clear" w:color="auto" w:fill="auto"/>
            <w:noWrap/>
            <w:vAlign w:val="center"/>
          </w:tcPr>
          <w:p w14:paraId="031BC589" w14:textId="727DE619" w:rsidR="003D0C03" w:rsidRPr="003D0C03" w:rsidRDefault="003D0C03" w:rsidP="00940883">
            <w:pPr>
              <w:spacing w:after="0"/>
              <w:jc w:val="center"/>
              <w:rPr>
                <w:b/>
                <w:bCs/>
                <w:sz w:val="20"/>
                <w:szCs w:val="20"/>
              </w:rPr>
            </w:pPr>
            <w:r>
              <w:rPr>
                <w:b/>
                <w:bCs/>
                <w:sz w:val="20"/>
                <w:szCs w:val="20"/>
              </w:rPr>
              <w:t>3</w:t>
            </w:r>
          </w:p>
        </w:tc>
        <w:tc>
          <w:tcPr>
            <w:tcW w:w="171" w:type="pct"/>
            <w:shd w:val="clear" w:color="auto" w:fill="auto"/>
            <w:noWrap/>
            <w:vAlign w:val="center"/>
          </w:tcPr>
          <w:p w14:paraId="5B75DD7A" w14:textId="55929757" w:rsidR="003D0C03" w:rsidRPr="003D0C03" w:rsidRDefault="003D0C03" w:rsidP="00940883">
            <w:pPr>
              <w:spacing w:after="0"/>
              <w:jc w:val="center"/>
              <w:rPr>
                <w:b/>
                <w:bCs/>
                <w:sz w:val="20"/>
                <w:szCs w:val="20"/>
              </w:rPr>
            </w:pPr>
            <w:r>
              <w:rPr>
                <w:b/>
                <w:bCs/>
                <w:sz w:val="20"/>
                <w:szCs w:val="20"/>
              </w:rPr>
              <w:t>4,0</w:t>
            </w:r>
          </w:p>
        </w:tc>
        <w:tc>
          <w:tcPr>
            <w:tcW w:w="135" w:type="pct"/>
            <w:shd w:val="clear" w:color="auto" w:fill="auto"/>
            <w:noWrap/>
            <w:vAlign w:val="center"/>
          </w:tcPr>
          <w:p w14:paraId="53BE80D1" w14:textId="13196264" w:rsidR="003D0C03" w:rsidRPr="003D0C03" w:rsidRDefault="003D0C03" w:rsidP="00940883">
            <w:pPr>
              <w:spacing w:after="0"/>
              <w:jc w:val="center"/>
              <w:rPr>
                <w:b/>
                <w:bCs/>
                <w:color w:val="000000"/>
                <w:sz w:val="20"/>
                <w:szCs w:val="20"/>
              </w:rPr>
            </w:pPr>
            <w:r>
              <w:rPr>
                <w:b/>
                <w:bCs/>
                <w:color w:val="000000"/>
                <w:sz w:val="20"/>
                <w:szCs w:val="20"/>
              </w:rPr>
              <w:t>29</w:t>
            </w:r>
          </w:p>
        </w:tc>
        <w:tc>
          <w:tcPr>
            <w:tcW w:w="171" w:type="pct"/>
            <w:shd w:val="clear" w:color="auto" w:fill="auto"/>
            <w:noWrap/>
            <w:vAlign w:val="center"/>
          </w:tcPr>
          <w:p w14:paraId="4E60A732" w14:textId="3F940798" w:rsidR="003D0C03" w:rsidRPr="003D0C03" w:rsidRDefault="003D0C03" w:rsidP="00940883">
            <w:pPr>
              <w:spacing w:after="0"/>
              <w:jc w:val="center"/>
              <w:rPr>
                <w:b/>
                <w:bCs/>
                <w:color w:val="000000"/>
                <w:sz w:val="20"/>
                <w:szCs w:val="20"/>
              </w:rPr>
            </w:pPr>
            <w:r>
              <w:rPr>
                <w:b/>
                <w:bCs/>
                <w:color w:val="000000"/>
                <w:sz w:val="20"/>
                <w:szCs w:val="20"/>
              </w:rPr>
              <w:t>4,2</w:t>
            </w:r>
          </w:p>
        </w:tc>
        <w:tc>
          <w:tcPr>
            <w:tcW w:w="135" w:type="pct"/>
            <w:shd w:val="clear" w:color="auto" w:fill="auto"/>
            <w:noWrap/>
            <w:vAlign w:val="center"/>
          </w:tcPr>
          <w:p w14:paraId="6CFAF7C3" w14:textId="2CF42CF5" w:rsidR="003D0C03" w:rsidRPr="003D0C03" w:rsidRDefault="003D0C03" w:rsidP="00940883">
            <w:pPr>
              <w:spacing w:after="0"/>
              <w:contextualSpacing/>
              <w:jc w:val="center"/>
              <w:rPr>
                <w:b/>
                <w:bCs/>
                <w:sz w:val="20"/>
                <w:szCs w:val="20"/>
              </w:rPr>
            </w:pPr>
            <w:r>
              <w:rPr>
                <w:b/>
                <w:bCs/>
                <w:sz w:val="20"/>
                <w:szCs w:val="20"/>
              </w:rPr>
              <w:t>2</w:t>
            </w:r>
          </w:p>
        </w:tc>
        <w:tc>
          <w:tcPr>
            <w:tcW w:w="171" w:type="pct"/>
            <w:shd w:val="clear" w:color="auto" w:fill="auto"/>
            <w:noWrap/>
            <w:vAlign w:val="center"/>
          </w:tcPr>
          <w:p w14:paraId="72FFE26E" w14:textId="254E9254" w:rsidR="003D0C03" w:rsidRPr="003D0C03" w:rsidRDefault="003D0C03" w:rsidP="00940883">
            <w:pPr>
              <w:spacing w:after="0"/>
              <w:contextualSpacing/>
              <w:jc w:val="center"/>
              <w:rPr>
                <w:b/>
                <w:bCs/>
                <w:sz w:val="20"/>
                <w:szCs w:val="20"/>
              </w:rPr>
            </w:pPr>
            <w:r>
              <w:rPr>
                <w:b/>
                <w:bCs/>
                <w:sz w:val="20"/>
                <w:szCs w:val="20"/>
              </w:rPr>
              <w:t>4,0</w:t>
            </w:r>
          </w:p>
        </w:tc>
        <w:tc>
          <w:tcPr>
            <w:tcW w:w="135" w:type="pct"/>
            <w:vAlign w:val="center"/>
          </w:tcPr>
          <w:p w14:paraId="5D9E9A0F" w14:textId="71C0E5C4" w:rsidR="003D0C03" w:rsidRPr="003D0C03" w:rsidRDefault="003D0C03" w:rsidP="00940883">
            <w:pPr>
              <w:spacing w:after="0"/>
              <w:jc w:val="center"/>
              <w:rPr>
                <w:rFonts w:eastAsia="Times New Roman"/>
                <w:b/>
                <w:bCs/>
                <w:sz w:val="20"/>
                <w:szCs w:val="20"/>
                <w:lang w:eastAsia="ru-RU"/>
              </w:rPr>
            </w:pPr>
            <w:r>
              <w:rPr>
                <w:rFonts w:eastAsia="Times New Roman"/>
                <w:b/>
                <w:bCs/>
                <w:sz w:val="20"/>
                <w:szCs w:val="20"/>
                <w:lang w:eastAsia="ru-RU"/>
              </w:rPr>
              <w:t>17</w:t>
            </w:r>
          </w:p>
        </w:tc>
        <w:tc>
          <w:tcPr>
            <w:tcW w:w="171" w:type="pct"/>
            <w:vAlign w:val="center"/>
          </w:tcPr>
          <w:p w14:paraId="28891448" w14:textId="7F5BC74D" w:rsidR="003D0C03" w:rsidRPr="003D0C03" w:rsidRDefault="003D0C03" w:rsidP="00940883">
            <w:pPr>
              <w:spacing w:after="0"/>
              <w:jc w:val="center"/>
              <w:rPr>
                <w:rFonts w:eastAsia="Times New Roman"/>
                <w:b/>
                <w:bCs/>
                <w:sz w:val="20"/>
                <w:szCs w:val="20"/>
                <w:lang w:eastAsia="ru-RU"/>
              </w:rPr>
            </w:pPr>
            <w:r>
              <w:rPr>
                <w:rFonts w:eastAsia="Times New Roman"/>
                <w:b/>
                <w:bCs/>
                <w:sz w:val="20"/>
                <w:szCs w:val="20"/>
                <w:lang w:eastAsia="ru-RU"/>
              </w:rPr>
              <w:t>3,8</w:t>
            </w:r>
          </w:p>
        </w:tc>
        <w:tc>
          <w:tcPr>
            <w:tcW w:w="177" w:type="pct"/>
            <w:shd w:val="clear" w:color="auto" w:fill="auto"/>
            <w:noWrap/>
            <w:vAlign w:val="center"/>
          </w:tcPr>
          <w:p w14:paraId="2DDBD809" w14:textId="732E3996" w:rsidR="003D0C03" w:rsidRPr="003D0C03" w:rsidRDefault="003D0C03" w:rsidP="00940883">
            <w:pPr>
              <w:spacing w:after="0"/>
              <w:contextualSpacing/>
              <w:jc w:val="center"/>
              <w:rPr>
                <w:b/>
                <w:bCs/>
                <w:color w:val="000000"/>
                <w:sz w:val="20"/>
                <w:szCs w:val="20"/>
              </w:rPr>
            </w:pPr>
            <w:r>
              <w:rPr>
                <w:b/>
                <w:bCs/>
                <w:color w:val="000000"/>
                <w:sz w:val="20"/>
                <w:szCs w:val="20"/>
              </w:rPr>
              <w:t>46</w:t>
            </w:r>
          </w:p>
        </w:tc>
        <w:tc>
          <w:tcPr>
            <w:tcW w:w="229" w:type="pct"/>
            <w:shd w:val="clear" w:color="auto" w:fill="auto"/>
            <w:noWrap/>
            <w:vAlign w:val="center"/>
          </w:tcPr>
          <w:p w14:paraId="65FBAEDA" w14:textId="3FD0E342" w:rsidR="003D0C03" w:rsidRPr="003D0C03" w:rsidRDefault="003D0C03" w:rsidP="00940883">
            <w:pPr>
              <w:spacing w:after="0"/>
              <w:contextualSpacing/>
              <w:jc w:val="center"/>
              <w:rPr>
                <w:b/>
                <w:bCs/>
                <w:color w:val="000000"/>
                <w:sz w:val="20"/>
                <w:szCs w:val="20"/>
              </w:rPr>
            </w:pPr>
            <w:r>
              <w:rPr>
                <w:b/>
                <w:bCs/>
                <w:color w:val="000000"/>
                <w:sz w:val="20"/>
                <w:szCs w:val="20"/>
              </w:rPr>
              <w:t>3,8</w:t>
            </w:r>
          </w:p>
        </w:tc>
        <w:tc>
          <w:tcPr>
            <w:tcW w:w="177" w:type="pct"/>
            <w:shd w:val="clear" w:color="auto" w:fill="auto"/>
            <w:noWrap/>
            <w:vAlign w:val="center"/>
          </w:tcPr>
          <w:p w14:paraId="036FDC62" w14:textId="7A90064D" w:rsidR="003D0C03" w:rsidRPr="003D0C03" w:rsidRDefault="003D0C03" w:rsidP="00940883">
            <w:pPr>
              <w:spacing w:after="0"/>
              <w:jc w:val="center"/>
              <w:rPr>
                <w:b/>
                <w:bCs/>
                <w:color w:val="000000"/>
                <w:sz w:val="20"/>
                <w:szCs w:val="20"/>
              </w:rPr>
            </w:pPr>
            <w:r>
              <w:rPr>
                <w:b/>
                <w:bCs/>
                <w:color w:val="000000"/>
                <w:sz w:val="20"/>
                <w:szCs w:val="20"/>
              </w:rPr>
              <w:t>208</w:t>
            </w:r>
          </w:p>
        </w:tc>
        <w:tc>
          <w:tcPr>
            <w:tcW w:w="178" w:type="pct"/>
            <w:shd w:val="clear" w:color="auto" w:fill="auto"/>
            <w:noWrap/>
            <w:vAlign w:val="center"/>
          </w:tcPr>
          <w:p w14:paraId="75664063" w14:textId="76A4E1AB" w:rsidR="003D0C03" w:rsidRPr="003D0C03" w:rsidRDefault="003D0C03" w:rsidP="00940883">
            <w:pPr>
              <w:spacing w:after="0"/>
              <w:contextualSpacing/>
              <w:jc w:val="center"/>
              <w:rPr>
                <w:b/>
                <w:bCs/>
                <w:color w:val="000000"/>
                <w:sz w:val="20"/>
                <w:szCs w:val="20"/>
              </w:rPr>
            </w:pPr>
            <w:r>
              <w:rPr>
                <w:b/>
                <w:bCs/>
                <w:color w:val="000000"/>
                <w:sz w:val="20"/>
                <w:szCs w:val="20"/>
              </w:rPr>
              <w:t>3,9</w:t>
            </w:r>
          </w:p>
        </w:tc>
      </w:tr>
    </w:tbl>
    <w:p w14:paraId="24CBA8D5" w14:textId="77777777" w:rsidR="00EA2BDA" w:rsidRDefault="00EA2BDA" w:rsidP="00C232BA">
      <w:pPr>
        <w:spacing w:after="0"/>
        <w:jc w:val="center"/>
        <w:rPr>
          <w:b/>
        </w:rPr>
      </w:pPr>
    </w:p>
    <w:p w14:paraId="3418C6B3" w14:textId="77777777" w:rsidR="00ED2E8A" w:rsidRDefault="00ED2E8A" w:rsidP="00C232BA">
      <w:pPr>
        <w:spacing w:after="0"/>
        <w:jc w:val="center"/>
        <w:rPr>
          <w:b/>
        </w:rPr>
      </w:pPr>
    </w:p>
    <w:p w14:paraId="47AA095B" w14:textId="77777777" w:rsidR="00ED2E8A" w:rsidRDefault="00ED2E8A" w:rsidP="00C232BA">
      <w:pPr>
        <w:spacing w:after="0"/>
        <w:jc w:val="center"/>
        <w:rPr>
          <w:b/>
        </w:rPr>
      </w:pPr>
    </w:p>
    <w:p w14:paraId="6135BC0D" w14:textId="77777777" w:rsidR="00ED2E8A" w:rsidRDefault="00ED2E8A" w:rsidP="00C232BA">
      <w:pPr>
        <w:spacing w:after="0"/>
        <w:jc w:val="center"/>
        <w:rPr>
          <w:b/>
        </w:rPr>
      </w:pPr>
    </w:p>
    <w:p w14:paraId="657C3050" w14:textId="77777777" w:rsidR="00ED2E8A" w:rsidRDefault="00ED2E8A" w:rsidP="00C232BA">
      <w:pPr>
        <w:spacing w:after="0"/>
        <w:jc w:val="center"/>
        <w:rPr>
          <w:b/>
        </w:rPr>
      </w:pPr>
    </w:p>
    <w:p w14:paraId="685654FC" w14:textId="77777777" w:rsidR="00ED2E8A" w:rsidRDefault="00ED2E8A" w:rsidP="00C232BA">
      <w:pPr>
        <w:spacing w:after="0"/>
        <w:jc w:val="center"/>
        <w:rPr>
          <w:b/>
        </w:rPr>
      </w:pPr>
    </w:p>
    <w:p w14:paraId="53074547" w14:textId="77777777" w:rsidR="00ED2E8A" w:rsidRDefault="00ED2E8A" w:rsidP="00C232BA">
      <w:pPr>
        <w:spacing w:after="0"/>
        <w:jc w:val="center"/>
        <w:rPr>
          <w:b/>
        </w:rPr>
      </w:pPr>
    </w:p>
    <w:p w14:paraId="58F986B0" w14:textId="77777777" w:rsidR="00ED2E8A" w:rsidRDefault="00ED2E8A" w:rsidP="00C232BA">
      <w:pPr>
        <w:spacing w:after="0"/>
        <w:jc w:val="center"/>
        <w:rPr>
          <w:b/>
        </w:rPr>
      </w:pPr>
    </w:p>
    <w:p w14:paraId="77B0FC3B" w14:textId="77777777" w:rsidR="00ED2E8A" w:rsidRDefault="00ED2E8A" w:rsidP="00C232BA">
      <w:pPr>
        <w:spacing w:after="0"/>
        <w:jc w:val="center"/>
        <w:rPr>
          <w:b/>
        </w:rPr>
      </w:pPr>
    </w:p>
    <w:p w14:paraId="5BC94BA8" w14:textId="77777777" w:rsidR="00ED2E8A" w:rsidRDefault="00ED2E8A" w:rsidP="00C232BA">
      <w:pPr>
        <w:spacing w:after="0"/>
        <w:jc w:val="center"/>
        <w:rPr>
          <w:b/>
        </w:rPr>
      </w:pPr>
    </w:p>
    <w:p w14:paraId="54685F58" w14:textId="77777777" w:rsidR="00ED2E8A" w:rsidRDefault="00ED2E8A" w:rsidP="00C232BA">
      <w:pPr>
        <w:spacing w:after="0"/>
        <w:jc w:val="center"/>
        <w:rPr>
          <w:b/>
        </w:rPr>
      </w:pPr>
    </w:p>
    <w:p w14:paraId="431EA1B7" w14:textId="77777777" w:rsidR="00ED2E8A" w:rsidRDefault="00ED2E8A" w:rsidP="00C232BA">
      <w:pPr>
        <w:spacing w:after="0"/>
        <w:jc w:val="center"/>
        <w:rPr>
          <w:b/>
        </w:rPr>
      </w:pPr>
    </w:p>
    <w:p w14:paraId="092EAECB" w14:textId="77777777" w:rsidR="00ED2E8A" w:rsidRDefault="00ED2E8A" w:rsidP="00C232BA">
      <w:pPr>
        <w:spacing w:after="0"/>
        <w:jc w:val="center"/>
        <w:rPr>
          <w:b/>
        </w:rPr>
      </w:pPr>
    </w:p>
    <w:p w14:paraId="5EF455E5" w14:textId="77777777" w:rsidR="00ED2E8A" w:rsidRDefault="00ED2E8A" w:rsidP="00C232BA">
      <w:pPr>
        <w:spacing w:after="0"/>
        <w:jc w:val="center"/>
        <w:rPr>
          <w:b/>
        </w:rPr>
      </w:pPr>
    </w:p>
    <w:p w14:paraId="599744A4" w14:textId="5D0D474E" w:rsidR="00A018D7" w:rsidRDefault="00527EA2" w:rsidP="00C232BA">
      <w:pPr>
        <w:spacing w:after="0"/>
        <w:jc w:val="center"/>
        <w:rPr>
          <w:b/>
        </w:rPr>
      </w:pPr>
      <w:bookmarkStart w:id="4" w:name="_GoBack"/>
      <w:r>
        <w:rPr>
          <w:b/>
        </w:rPr>
        <w:lastRenderedPageBreak/>
        <w:t>Доля участников ОГЭ, сдавших учебны</w:t>
      </w:r>
      <w:r w:rsidR="00052C85">
        <w:rPr>
          <w:b/>
        </w:rPr>
        <w:t>е</w:t>
      </w:r>
      <w:r>
        <w:rPr>
          <w:b/>
        </w:rPr>
        <w:t xml:space="preserve"> предмет</w:t>
      </w:r>
      <w:r w:rsidR="00052C85">
        <w:rPr>
          <w:b/>
        </w:rPr>
        <w:t>ы</w:t>
      </w:r>
      <w:r>
        <w:rPr>
          <w:b/>
        </w:rPr>
        <w:t xml:space="preserve"> </w:t>
      </w:r>
      <w:r w:rsidR="00052C85">
        <w:rPr>
          <w:b/>
        </w:rPr>
        <w:t>на соответствующие отметки</w:t>
      </w:r>
      <w:r w:rsidR="00D441B6">
        <w:rPr>
          <w:b/>
        </w:rPr>
        <w:t>, по результатам основного периода проведения ГИА-9</w:t>
      </w:r>
    </w:p>
    <w:bookmarkEnd w:id="4"/>
    <w:p w14:paraId="1B313F8A" w14:textId="33293929" w:rsidR="00ED2E8A" w:rsidRPr="00F35C9D" w:rsidRDefault="00ED2E8A" w:rsidP="00ED2E8A">
      <w:pPr>
        <w:pStyle w:val="af"/>
        <w:jc w:val="right"/>
        <w:rPr>
          <w:lang w:val="en-US"/>
        </w:rPr>
      </w:pPr>
      <w:r>
        <w:t xml:space="preserve">Диаграмма </w:t>
      </w:r>
      <w:r w:rsidR="00F35C9D">
        <w:rPr>
          <w:lang w:val="en-US"/>
        </w:rPr>
        <w:t>7</w:t>
      </w:r>
    </w:p>
    <w:p w14:paraId="257B10EF" w14:textId="7190D8DB" w:rsidR="00ED2E8A" w:rsidRDefault="00BD1745" w:rsidP="00C232BA">
      <w:pPr>
        <w:spacing w:after="0"/>
        <w:jc w:val="center"/>
        <w:rPr>
          <w:b/>
        </w:rPr>
        <w:sectPr w:rsidR="00ED2E8A" w:rsidSect="008A7B96">
          <w:pgSz w:w="16838" w:h="11906" w:orient="landscape"/>
          <w:pgMar w:top="851" w:right="425" w:bottom="1134" w:left="567" w:header="709" w:footer="709" w:gutter="0"/>
          <w:cols w:space="708"/>
          <w:docGrid w:linePitch="360"/>
        </w:sectPr>
      </w:pPr>
      <w:r>
        <w:rPr>
          <w:noProof/>
        </w:rPr>
        <w:drawing>
          <wp:inline distT="0" distB="0" distL="0" distR="0" wp14:anchorId="5CDC475D" wp14:editId="61756CA0">
            <wp:extent cx="9867481" cy="4913630"/>
            <wp:effectExtent l="0" t="0" r="0" b="0"/>
            <wp:docPr id="1" name="Диаграмма 1">
              <a:extLst xmlns:a="http://schemas.openxmlformats.org/drawingml/2006/main">
                <a:ext uri="{FF2B5EF4-FFF2-40B4-BE49-F238E27FC236}">
                  <a16:creationId xmlns:a16="http://schemas.microsoft.com/office/drawing/2014/main" id="{B4CDE37F-44A3-49CD-80FF-D0B04E60B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864D1A" w14:textId="2A02D158" w:rsidR="00695967" w:rsidRPr="002E1D87" w:rsidRDefault="001B585E" w:rsidP="0062786E">
      <w:pPr>
        <w:pStyle w:val="11"/>
        <w:numPr>
          <w:ilvl w:val="0"/>
          <w:numId w:val="29"/>
        </w:numPr>
        <w:spacing w:before="0" w:after="120"/>
        <w:ind w:left="782" w:hanging="357"/>
        <w:rPr>
          <w:color w:val="365F91" w:themeColor="accent1" w:themeShade="BF"/>
          <w:sz w:val="24"/>
          <w:szCs w:val="24"/>
        </w:rPr>
      </w:pPr>
      <w:bookmarkStart w:id="5" w:name="_Toc210299642"/>
      <w:r w:rsidRPr="002E1D87">
        <w:rPr>
          <w:color w:val="365F91" w:themeColor="accent1" w:themeShade="BF"/>
          <w:sz w:val="24"/>
          <w:szCs w:val="24"/>
        </w:rPr>
        <w:lastRenderedPageBreak/>
        <w:t>РЕЗУЛЬТАТЫ</w:t>
      </w:r>
      <w:r w:rsidR="006646D2" w:rsidRPr="002E1D87">
        <w:rPr>
          <w:color w:val="365F91" w:themeColor="accent1" w:themeShade="BF"/>
          <w:sz w:val="24"/>
          <w:szCs w:val="24"/>
        </w:rPr>
        <w:t xml:space="preserve"> </w:t>
      </w:r>
      <w:r w:rsidR="00EC43EB" w:rsidRPr="002E1D87">
        <w:rPr>
          <w:color w:val="365F91" w:themeColor="accent1" w:themeShade="BF"/>
          <w:sz w:val="24"/>
          <w:szCs w:val="24"/>
        </w:rPr>
        <w:t>ОСНОВНОГО</w:t>
      </w:r>
      <w:r w:rsidR="006646D2" w:rsidRPr="002E1D87">
        <w:rPr>
          <w:color w:val="365F91" w:themeColor="accent1" w:themeShade="BF"/>
          <w:sz w:val="24"/>
          <w:szCs w:val="24"/>
        </w:rPr>
        <w:t xml:space="preserve"> ГОСУДАРСТВЕННОГО ЭКЗАМЕНА ПО </w:t>
      </w:r>
      <w:r w:rsidR="00E82520" w:rsidRPr="002E1D87">
        <w:rPr>
          <w:color w:val="365F91" w:themeColor="accent1" w:themeShade="BF"/>
          <w:sz w:val="24"/>
          <w:szCs w:val="24"/>
        </w:rPr>
        <w:t xml:space="preserve">УЧЕБНОМУ ПРЕДМЕТУ </w:t>
      </w:r>
      <w:r w:rsidR="001A034F" w:rsidRPr="002E1D87">
        <w:rPr>
          <w:color w:val="365F91" w:themeColor="accent1" w:themeShade="BF"/>
          <w:sz w:val="24"/>
          <w:szCs w:val="24"/>
        </w:rPr>
        <w:t>«</w:t>
      </w:r>
      <w:r w:rsidR="006646D2" w:rsidRPr="002E1D87">
        <w:rPr>
          <w:color w:val="365F91" w:themeColor="accent1" w:themeShade="BF"/>
          <w:sz w:val="24"/>
          <w:szCs w:val="24"/>
        </w:rPr>
        <w:t>РУССК</w:t>
      </w:r>
      <w:r w:rsidR="00E82520" w:rsidRPr="002E1D87">
        <w:rPr>
          <w:color w:val="365F91" w:themeColor="accent1" w:themeShade="BF"/>
          <w:sz w:val="24"/>
          <w:szCs w:val="24"/>
        </w:rPr>
        <w:t>ИЙ</w:t>
      </w:r>
      <w:r w:rsidR="006646D2" w:rsidRPr="002E1D87">
        <w:rPr>
          <w:color w:val="365F91" w:themeColor="accent1" w:themeShade="BF"/>
          <w:sz w:val="24"/>
          <w:szCs w:val="24"/>
        </w:rPr>
        <w:t xml:space="preserve"> ЯЗЫК</w:t>
      </w:r>
      <w:r w:rsidR="001A034F" w:rsidRPr="002E1D87">
        <w:rPr>
          <w:color w:val="365F91" w:themeColor="accent1" w:themeShade="BF"/>
          <w:sz w:val="24"/>
          <w:szCs w:val="24"/>
        </w:rPr>
        <w:t>»</w:t>
      </w:r>
      <w:r w:rsidR="006646D2" w:rsidRPr="002E1D87">
        <w:rPr>
          <w:color w:val="365F91" w:themeColor="accent1" w:themeShade="BF"/>
          <w:sz w:val="24"/>
          <w:szCs w:val="24"/>
        </w:rPr>
        <w:t xml:space="preserve"> </w:t>
      </w:r>
      <w:r w:rsidR="00126B55" w:rsidRPr="002E1D87">
        <w:rPr>
          <w:color w:val="365F91" w:themeColor="accent1" w:themeShade="BF"/>
          <w:sz w:val="24"/>
          <w:szCs w:val="24"/>
        </w:rPr>
        <w:t>ВЫПУСКНИКОВ</w:t>
      </w:r>
      <w:r w:rsidR="00610557" w:rsidRPr="002E1D87">
        <w:rPr>
          <w:color w:val="365F91" w:themeColor="accent1" w:themeShade="BF"/>
          <w:sz w:val="24"/>
          <w:szCs w:val="24"/>
        </w:rPr>
        <w:t xml:space="preserve"> 9-Х КЛАССОВ</w:t>
      </w:r>
      <w:r w:rsidR="007A3DED" w:rsidRPr="002E1D87">
        <w:rPr>
          <w:color w:val="365F91" w:themeColor="accent1" w:themeShade="BF"/>
          <w:sz w:val="24"/>
          <w:szCs w:val="24"/>
        </w:rPr>
        <w:t xml:space="preserve"> </w:t>
      </w:r>
      <w:r w:rsidR="00AC6E67">
        <w:rPr>
          <w:color w:val="365F91" w:themeColor="accent1" w:themeShade="BF"/>
          <w:sz w:val="24"/>
          <w:szCs w:val="24"/>
        </w:rPr>
        <w:t xml:space="preserve">РОГНЕДИНСКОГО </w:t>
      </w:r>
      <w:r w:rsidR="001E210A" w:rsidRPr="002E1D87">
        <w:rPr>
          <w:color w:val="365F91" w:themeColor="accent1" w:themeShade="BF"/>
          <w:sz w:val="24"/>
          <w:szCs w:val="24"/>
        </w:rPr>
        <w:t>РАЙОНА</w:t>
      </w:r>
      <w:r w:rsidR="00D458DA" w:rsidRPr="002E1D87">
        <w:rPr>
          <w:color w:val="365F91" w:themeColor="accent1" w:themeShade="BF"/>
          <w:sz w:val="24"/>
          <w:szCs w:val="24"/>
        </w:rPr>
        <w:t xml:space="preserve"> </w:t>
      </w:r>
      <w:r w:rsidR="00572EED" w:rsidRPr="002E1D87">
        <w:rPr>
          <w:color w:val="365F91" w:themeColor="accent1" w:themeShade="BF"/>
          <w:sz w:val="24"/>
          <w:szCs w:val="24"/>
        </w:rPr>
        <w:t>БРЯНСКОЙ ОБЛАСТИ</w:t>
      </w:r>
      <w:bookmarkEnd w:id="5"/>
      <w:r w:rsidR="00572EED" w:rsidRPr="002E1D87">
        <w:rPr>
          <w:color w:val="365F91" w:themeColor="accent1" w:themeShade="BF"/>
          <w:sz w:val="24"/>
          <w:szCs w:val="24"/>
        </w:rPr>
        <w:t xml:space="preserve"> </w:t>
      </w:r>
    </w:p>
    <w:p w14:paraId="2EDBED6F" w14:textId="77777777" w:rsidR="00026D47" w:rsidRPr="0077153C" w:rsidRDefault="00026D47" w:rsidP="000A4493">
      <w:pPr>
        <w:ind w:left="708"/>
      </w:pPr>
      <w:r w:rsidRPr="00845C9C">
        <w:t>На основании приказа департамента образования и науки Брянской области 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установлена следующая шкала перевода первичного балла за выполнение</w:t>
      </w:r>
      <w:r w:rsidRPr="00105FD6">
        <w:t xml:space="preserve"> экзаменационной работы по учебному предмету «Русский язык» в отметку по пятибалльной шкале:</w:t>
      </w:r>
    </w:p>
    <w:tbl>
      <w:tblPr>
        <w:tblStyle w:val="af0"/>
        <w:tblW w:w="5000" w:type="pct"/>
        <w:tblLook w:val="04A0" w:firstRow="1" w:lastRow="0" w:firstColumn="1" w:lastColumn="0" w:noHBand="0" w:noVBand="1"/>
      </w:tblPr>
      <w:tblGrid>
        <w:gridCol w:w="1808"/>
        <w:gridCol w:w="993"/>
        <w:gridCol w:w="993"/>
        <w:gridCol w:w="6238"/>
        <w:gridCol w:w="6030"/>
      </w:tblGrid>
      <w:tr w:rsidR="00BF43EE" w:rsidRPr="00222DF9" w14:paraId="48ADAE05" w14:textId="77777777" w:rsidTr="001346A6">
        <w:tc>
          <w:tcPr>
            <w:tcW w:w="563" w:type="pct"/>
            <w:tcBorders>
              <w:top w:val="single" w:sz="4" w:space="0" w:color="000000"/>
              <w:left w:val="single" w:sz="4" w:space="0" w:color="000000"/>
              <w:bottom w:val="single" w:sz="4" w:space="0" w:color="000000"/>
              <w:right w:val="single" w:sz="4" w:space="0" w:color="000000"/>
            </w:tcBorders>
            <w:hideMark/>
          </w:tcPr>
          <w:p w14:paraId="1CFDE3C4" w14:textId="77777777" w:rsidR="00BF43EE" w:rsidRPr="00026D47" w:rsidRDefault="00BF43EE" w:rsidP="000A4493">
            <w:pPr>
              <w:spacing w:after="100" w:afterAutospacing="1"/>
              <w:jc w:val="center"/>
              <w:rPr>
                <w:b/>
                <w:sz w:val="18"/>
                <w:szCs w:val="18"/>
              </w:rPr>
            </w:pPr>
            <w:r w:rsidRPr="00026D47">
              <w:rPr>
                <w:b/>
                <w:sz w:val="18"/>
                <w:szCs w:val="18"/>
              </w:rPr>
              <w:t>Учебный предмет</w:t>
            </w:r>
          </w:p>
        </w:tc>
        <w:tc>
          <w:tcPr>
            <w:tcW w:w="4437" w:type="pct"/>
            <w:gridSpan w:val="4"/>
            <w:tcBorders>
              <w:top w:val="single" w:sz="4" w:space="0" w:color="000000"/>
              <w:left w:val="single" w:sz="4" w:space="0" w:color="000000"/>
              <w:bottom w:val="single" w:sz="4" w:space="0" w:color="000000"/>
              <w:right w:val="single" w:sz="4" w:space="0" w:color="000000"/>
            </w:tcBorders>
            <w:vAlign w:val="center"/>
            <w:hideMark/>
          </w:tcPr>
          <w:p w14:paraId="53178748" w14:textId="77777777" w:rsidR="00BF43EE" w:rsidRPr="00026D47" w:rsidRDefault="00BF43EE" w:rsidP="00DB40F9">
            <w:pPr>
              <w:spacing w:after="100" w:afterAutospacing="1"/>
              <w:jc w:val="center"/>
              <w:rPr>
                <w:b/>
                <w:sz w:val="18"/>
                <w:szCs w:val="18"/>
              </w:rPr>
            </w:pPr>
            <w:r w:rsidRPr="00026D47">
              <w:rPr>
                <w:b/>
                <w:sz w:val="18"/>
                <w:szCs w:val="18"/>
              </w:rPr>
              <w:t>Отметка по пятибалльной шкале</w:t>
            </w:r>
          </w:p>
        </w:tc>
      </w:tr>
      <w:tr w:rsidR="00BF43EE" w:rsidRPr="00222DF9" w14:paraId="416B4CE2" w14:textId="77777777" w:rsidTr="001346A6">
        <w:tc>
          <w:tcPr>
            <w:tcW w:w="563" w:type="pct"/>
            <w:vMerge w:val="restart"/>
            <w:tcBorders>
              <w:top w:val="single" w:sz="4" w:space="0" w:color="000000"/>
              <w:left w:val="single" w:sz="4" w:space="0" w:color="000000"/>
              <w:bottom w:val="single" w:sz="4" w:space="0" w:color="000000"/>
              <w:right w:val="single" w:sz="4" w:space="0" w:color="000000"/>
            </w:tcBorders>
            <w:vAlign w:val="center"/>
            <w:hideMark/>
          </w:tcPr>
          <w:p w14:paraId="49F9DFFD" w14:textId="77777777" w:rsidR="00BF43EE" w:rsidRPr="00026D47" w:rsidRDefault="00BF43EE" w:rsidP="00DB40F9">
            <w:pPr>
              <w:spacing w:after="100" w:afterAutospacing="1"/>
              <w:jc w:val="center"/>
              <w:rPr>
                <w:b/>
              </w:rPr>
            </w:pPr>
            <w:r w:rsidRPr="00026D47">
              <w:rPr>
                <w:b/>
              </w:rPr>
              <w:t>Русский язык</w:t>
            </w:r>
          </w:p>
        </w:tc>
        <w:tc>
          <w:tcPr>
            <w:tcW w:w="309" w:type="pct"/>
            <w:tcBorders>
              <w:top w:val="single" w:sz="4" w:space="0" w:color="000000"/>
              <w:left w:val="single" w:sz="4" w:space="0" w:color="000000"/>
              <w:bottom w:val="single" w:sz="4" w:space="0" w:color="000000"/>
              <w:right w:val="single" w:sz="4" w:space="0" w:color="000000"/>
            </w:tcBorders>
            <w:vAlign w:val="center"/>
            <w:hideMark/>
          </w:tcPr>
          <w:p w14:paraId="1212D583" w14:textId="5F0E5B5C" w:rsidR="00BF43EE" w:rsidRPr="00026D47" w:rsidRDefault="001A034F" w:rsidP="00DB40F9">
            <w:pPr>
              <w:spacing w:after="100" w:afterAutospacing="1"/>
              <w:jc w:val="center"/>
              <w:rPr>
                <w:b/>
                <w:sz w:val="18"/>
                <w:szCs w:val="18"/>
              </w:rPr>
            </w:pPr>
            <w:r w:rsidRPr="00026D47">
              <w:rPr>
                <w:b/>
                <w:sz w:val="18"/>
                <w:szCs w:val="18"/>
              </w:rPr>
              <w:t>«</w:t>
            </w:r>
            <w:r w:rsidR="00BF43EE" w:rsidRPr="00026D47">
              <w:rPr>
                <w:b/>
                <w:sz w:val="18"/>
                <w:szCs w:val="18"/>
              </w:rPr>
              <w:t>2</w:t>
            </w:r>
            <w:r w:rsidRPr="00026D47">
              <w:rPr>
                <w:b/>
                <w:sz w:val="18"/>
                <w:szCs w:val="18"/>
              </w:rPr>
              <w:t>»</w:t>
            </w:r>
          </w:p>
        </w:tc>
        <w:tc>
          <w:tcPr>
            <w:tcW w:w="309" w:type="pct"/>
            <w:tcBorders>
              <w:top w:val="single" w:sz="4" w:space="0" w:color="000000"/>
              <w:left w:val="single" w:sz="4" w:space="0" w:color="000000"/>
              <w:bottom w:val="single" w:sz="4" w:space="0" w:color="000000"/>
              <w:right w:val="single" w:sz="4" w:space="0" w:color="000000"/>
            </w:tcBorders>
            <w:vAlign w:val="center"/>
            <w:hideMark/>
          </w:tcPr>
          <w:p w14:paraId="7795CBF1" w14:textId="1BDDFD2E" w:rsidR="00BF43EE" w:rsidRPr="00026D47" w:rsidRDefault="001A034F" w:rsidP="00DB40F9">
            <w:pPr>
              <w:spacing w:after="100" w:afterAutospacing="1"/>
              <w:jc w:val="center"/>
              <w:rPr>
                <w:b/>
                <w:sz w:val="18"/>
                <w:szCs w:val="18"/>
              </w:rPr>
            </w:pPr>
            <w:r w:rsidRPr="00026D47">
              <w:rPr>
                <w:b/>
                <w:sz w:val="18"/>
                <w:szCs w:val="18"/>
              </w:rPr>
              <w:t>«</w:t>
            </w:r>
            <w:r w:rsidR="00BF43EE" w:rsidRPr="00026D47">
              <w:rPr>
                <w:b/>
                <w:sz w:val="18"/>
                <w:szCs w:val="18"/>
              </w:rPr>
              <w:t>3</w:t>
            </w:r>
            <w:r w:rsidRPr="00026D47">
              <w:rPr>
                <w:b/>
                <w:sz w:val="18"/>
                <w:szCs w:val="18"/>
              </w:rPr>
              <w:t>»</w:t>
            </w:r>
          </w:p>
        </w:tc>
        <w:tc>
          <w:tcPr>
            <w:tcW w:w="1942" w:type="pct"/>
            <w:tcBorders>
              <w:top w:val="single" w:sz="4" w:space="0" w:color="000000"/>
              <w:left w:val="single" w:sz="4" w:space="0" w:color="000000"/>
              <w:bottom w:val="single" w:sz="4" w:space="0" w:color="000000"/>
              <w:right w:val="single" w:sz="4" w:space="0" w:color="000000"/>
            </w:tcBorders>
            <w:vAlign w:val="center"/>
            <w:hideMark/>
          </w:tcPr>
          <w:p w14:paraId="48BDD616" w14:textId="5D733638" w:rsidR="00BF43EE" w:rsidRPr="00026D47" w:rsidRDefault="001A034F" w:rsidP="00DB40F9">
            <w:pPr>
              <w:spacing w:after="100" w:afterAutospacing="1"/>
              <w:jc w:val="center"/>
              <w:rPr>
                <w:b/>
                <w:sz w:val="18"/>
                <w:szCs w:val="18"/>
              </w:rPr>
            </w:pPr>
            <w:r w:rsidRPr="00026D47">
              <w:rPr>
                <w:b/>
                <w:sz w:val="18"/>
                <w:szCs w:val="18"/>
              </w:rPr>
              <w:t>«</w:t>
            </w:r>
            <w:r w:rsidR="00BF43EE" w:rsidRPr="00026D47">
              <w:rPr>
                <w:b/>
                <w:sz w:val="18"/>
                <w:szCs w:val="18"/>
              </w:rPr>
              <w:t>4</w:t>
            </w:r>
            <w:r w:rsidRPr="00026D47">
              <w:rPr>
                <w:b/>
                <w:sz w:val="18"/>
                <w:szCs w:val="18"/>
              </w:rPr>
              <w:t>»</w:t>
            </w:r>
          </w:p>
        </w:tc>
        <w:tc>
          <w:tcPr>
            <w:tcW w:w="1877" w:type="pct"/>
            <w:tcBorders>
              <w:top w:val="single" w:sz="4" w:space="0" w:color="000000"/>
              <w:left w:val="single" w:sz="4" w:space="0" w:color="000000"/>
              <w:bottom w:val="single" w:sz="4" w:space="0" w:color="000000"/>
              <w:right w:val="single" w:sz="4" w:space="0" w:color="000000"/>
            </w:tcBorders>
            <w:vAlign w:val="center"/>
            <w:hideMark/>
          </w:tcPr>
          <w:p w14:paraId="35CAD572" w14:textId="1E6E1CE8" w:rsidR="00BF43EE" w:rsidRPr="00026D47" w:rsidRDefault="001A034F" w:rsidP="00DB40F9">
            <w:pPr>
              <w:spacing w:after="100" w:afterAutospacing="1"/>
              <w:jc w:val="center"/>
              <w:rPr>
                <w:b/>
                <w:sz w:val="18"/>
                <w:szCs w:val="18"/>
              </w:rPr>
            </w:pPr>
            <w:r w:rsidRPr="00026D47">
              <w:rPr>
                <w:b/>
                <w:sz w:val="18"/>
                <w:szCs w:val="18"/>
              </w:rPr>
              <w:t>«</w:t>
            </w:r>
            <w:r w:rsidR="00BF43EE" w:rsidRPr="00026D47">
              <w:rPr>
                <w:b/>
                <w:sz w:val="18"/>
                <w:szCs w:val="18"/>
              </w:rPr>
              <w:t>5</w:t>
            </w:r>
            <w:r w:rsidRPr="00026D47">
              <w:rPr>
                <w:b/>
                <w:sz w:val="18"/>
                <w:szCs w:val="18"/>
              </w:rPr>
              <w:t>»</w:t>
            </w:r>
          </w:p>
        </w:tc>
      </w:tr>
      <w:tr w:rsidR="00BF43EE" w:rsidRPr="00222DF9" w14:paraId="11217BC0" w14:textId="77777777" w:rsidTr="001346A6">
        <w:tc>
          <w:tcPr>
            <w:tcW w:w="563" w:type="pct"/>
            <w:vMerge/>
            <w:tcBorders>
              <w:top w:val="single" w:sz="4" w:space="0" w:color="000000"/>
              <w:left w:val="single" w:sz="4" w:space="0" w:color="000000"/>
              <w:bottom w:val="single" w:sz="4" w:space="0" w:color="000000"/>
              <w:right w:val="single" w:sz="4" w:space="0" w:color="000000"/>
            </w:tcBorders>
            <w:vAlign w:val="center"/>
            <w:hideMark/>
          </w:tcPr>
          <w:p w14:paraId="4C71451B" w14:textId="77777777" w:rsidR="00BF43EE" w:rsidRPr="00026D47" w:rsidRDefault="00BF43EE" w:rsidP="00DB40F9">
            <w:pPr>
              <w:spacing w:after="100" w:afterAutospacing="1"/>
              <w:rPr>
                <w:b/>
              </w:rPr>
            </w:pPr>
          </w:p>
        </w:tc>
        <w:tc>
          <w:tcPr>
            <w:tcW w:w="4437" w:type="pct"/>
            <w:gridSpan w:val="4"/>
            <w:tcBorders>
              <w:top w:val="single" w:sz="4" w:space="0" w:color="000000"/>
              <w:left w:val="single" w:sz="4" w:space="0" w:color="000000"/>
              <w:bottom w:val="single" w:sz="4" w:space="0" w:color="000000"/>
              <w:right w:val="single" w:sz="4" w:space="0" w:color="000000"/>
            </w:tcBorders>
            <w:vAlign w:val="center"/>
            <w:hideMark/>
          </w:tcPr>
          <w:p w14:paraId="3074EFD5" w14:textId="77777777" w:rsidR="00BF43EE" w:rsidRPr="00026D47" w:rsidRDefault="00BF43EE" w:rsidP="00DB40F9">
            <w:pPr>
              <w:spacing w:after="100" w:afterAutospacing="1"/>
              <w:jc w:val="center"/>
              <w:rPr>
                <w:b/>
                <w:sz w:val="18"/>
                <w:szCs w:val="18"/>
              </w:rPr>
            </w:pPr>
            <w:r w:rsidRPr="00026D47">
              <w:rPr>
                <w:b/>
                <w:sz w:val="18"/>
                <w:szCs w:val="18"/>
              </w:rPr>
              <w:t>Общий балл за работу</w:t>
            </w:r>
          </w:p>
        </w:tc>
      </w:tr>
      <w:tr w:rsidR="00026D47" w:rsidRPr="00DA17DC" w14:paraId="001F824B" w14:textId="77777777" w:rsidTr="001346A6">
        <w:tc>
          <w:tcPr>
            <w:tcW w:w="563" w:type="pct"/>
            <w:vMerge/>
            <w:tcBorders>
              <w:top w:val="single" w:sz="4" w:space="0" w:color="000000"/>
              <w:left w:val="single" w:sz="4" w:space="0" w:color="000000"/>
              <w:bottom w:val="single" w:sz="4" w:space="0" w:color="000000"/>
              <w:right w:val="single" w:sz="4" w:space="0" w:color="000000"/>
            </w:tcBorders>
            <w:vAlign w:val="center"/>
            <w:hideMark/>
          </w:tcPr>
          <w:p w14:paraId="4C951F29" w14:textId="77777777" w:rsidR="00026D47" w:rsidRPr="00026D47" w:rsidRDefault="00026D47" w:rsidP="00026D47">
            <w:pPr>
              <w:spacing w:after="0"/>
              <w:rPr>
                <w:b/>
              </w:rPr>
            </w:pPr>
          </w:p>
        </w:tc>
        <w:tc>
          <w:tcPr>
            <w:tcW w:w="309" w:type="pct"/>
            <w:tcBorders>
              <w:top w:val="single" w:sz="4" w:space="0" w:color="000000"/>
              <w:left w:val="single" w:sz="4" w:space="0" w:color="000000"/>
              <w:bottom w:val="single" w:sz="4" w:space="0" w:color="000000"/>
              <w:right w:val="single" w:sz="4" w:space="0" w:color="000000"/>
            </w:tcBorders>
            <w:vAlign w:val="center"/>
            <w:hideMark/>
          </w:tcPr>
          <w:p w14:paraId="0FD93A65" w14:textId="2FB7255C" w:rsidR="00026D47" w:rsidRPr="00026D47" w:rsidRDefault="00026D47" w:rsidP="00026D47">
            <w:pPr>
              <w:tabs>
                <w:tab w:val="left" w:pos="0"/>
              </w:tabs>
              <w:spacing w:after="0"/>
              <w:jc w:val="center"/>
              <w:rPr>
                <w:b/>
                <w:sz w:val="18"/>
                <w:szCs w:val="18"/>
              </w:rPr>
            </w:pPr>
            <w:r w:rsidRPr="00026D47">
              <w:rPr>
                <w:b/>
                <w:sz w:val="18"/>
                <w:szCs w:val="18"/>
              </w:rPr>
              <w:t>0 - 14</w:t>
            </w:r>
          </w:p>
        </w:tc>
        <w:tc>
          <w:tcPr>
            <w:tcW w:w="309" w:type="pct"/>
            <w:tcBorders>
              <w:top w:val="single" w:sz="4" w:space="0" w:color="000000"/>
              <w:left w:val="single" w:sz="4" w:space="0" w:color="000000"/>
              <w:bottom w:val="single" w:sz="4" w:space="0" w:color="000000"/>
              <w:right w:val="single" w:sz="4" w:space="0" w:color="000000"/>
            </w:tcBorders>
            <w:vAlign w:val="center"/>
            <w:hideMark/>
          </w:tcPr>
          <w:p w14:paraId="1BA1E7A5" w14:textId="2DAEE932" w:rsidR="00026D47" w:rsidRPr="00026D47" w:rsidRDefault="00026D47" w:rsidP="00026D47">
            <w:pPr>
              <w:tabs>
                <w:tab w:val="left" w:pos="0"/>
              </w:tabs>
              <w:spacing w:after="0"/>
              <w:jc w:val="center"/>
              <w:rPr>
                <w:b/>
                <w:sz w:val="18"/>
                <w:szCs w:val="18"/>
              </w:rPr>
            </w:pPr>
            <w:r w:rsidRPr="00026D47">
              <w:rPr>
                <w:b/>
                <w:sz w:val="18"/>
                <w:szCs w:val="18"/>
              </w:rPr>
              <w:t>15 - 25</w:t>
            </w:r>
          </w:p>
        </w:tc>
        <w:tc>
          <w:tcPr>
            <w:tcW w:w="1942" w:type="pct"/>
            <w:tcBorders>
              <w:top w:val="single" w:sz="4" w:space="0" w:color="000000"/>
              <w:left w:val="single" w:sz="4" w:space="0" w:color="000000"/>
              <w:bottom w:val="single" w:sz="4" w:space="0" w:color="000000"/>
              <w:right w:val="single" w:sz="4" w:space="0" w:color="000000"/>
            </w:tcBorders>
            <w:vAlign w:val="center"/>
            <w:hideMark/>
          </w:tcPr>
          <w:p w14:paraId="4D7085D2" w14:textId="77777777" w:rsidR="00026D47" w:rsidRPr="00026D47" w:rsidRDefault="00026D47" w:rsidP="00026D47">
            <w:pPr>
              <w:tabs>
                <w:tab w:val="left" w:pos="0"/>
              </w:tabs>
              <w:spacing w:after="0"/>
              <w:jc w:val="center"/>
              <w:rPr>
                <w:b/>
                <w:sz w:val="18"/>
                <w:szCs w:val="18"/>
              </w:rPr>
            </w:pPr>
            <w:r w:rsidRPr="00026D47">
              <w:rPr>
                <w:b/>
                <w:sz w:val="18"/>
                <w:szCs w:val="18"/>
              </w:rPr>
              <w:t>26 - 32,</w:t>
            </w:r>
          </w:p>
          <w:p w14:paraId="70CAA1B4" w14:textId="77777777" w:rsidR="00026D47" w:rsidRPr="00026D47" w:rsidRDefault="00026D47" w:rsidP="00026D47">
            <w:pPr>
              <w:tabs>
                <w:tab w:val="left" w:pos="0"/>
              </w:tabs>
              <w:spacing w:after="0"/>
              <w:jc w:val="center"/>
              <w:rPr>
                <w:b/>
                <w:sz w:val="18"/>
                <w:szCs w:val="18"/>
              </w:rPr>
            </w:pPr>
            <w:r w:rsidRPr="00026D47">
              <w:rPr>
                <w:b/>
                <w:sz w:val="18"/>
                <w:szCs w:val="18"/>
              </w:rPr>
              <w:t>из них не менее 6 баллов за грамотность (по критериям ГК1 - ГК4).</w:t>
            </w:r>
          </w:p>
          <w:p w14:paraId="48664338" w14:textId="28AA5D1E" w:rsidR="00026D47" w:rsidRPr="00026D47" w:rsidRDefault="00026D47" w:rsidP="00026D47">
            <w:pPr>
              <w:tabs>
                <w:tab w:val="left" w:pos="0"/>
              </w:tabs>
              <w:spacing w:after="0"/>
              <w:jc w:val="center"/>
              <w:rPr>
                <w:b/>
                <w:sz w:val="18"/>
                <w:szCs w:val="18"/>
              </w:rPr>
            </w:pPr>
            <w:r w:rsidRPr="00026D47">
              <w:rPr>
                <w:b/>
                <w:sz w:val="18"/>
                <w:szCs w:val="18"/>
              </w:rPr>
              <w:t>Если по критериям ГК1 - ГК4 учащийся набрал менее 6 баллов, выставляется отметка «3»</w:t>
            </w:r>
          </w:p>
        </w:tc>
        <w:tc>
          <w:tcPr>
            <w:tcW w:w="1877" w:type="pct"/>
            <w:tcBorders>
              <w:top w:val="single" w:sz="4" w:space="0" w:color="000000"/>
              <w:left w:val="single" w:sz="4" w:space="0" w:color="000000"/>
              <w:bottom w:val="single" w:sz="4" w:space="0" w:color="000000"/>
              <w:right w:val="single" w:sz="4" w:space="0" w:color="000000"/>
            </w:tcBorders>
            <w:vAlign w:val="center"/>
            <w:hideMark/>
          </w:tcPr>
          <w:p w14:paraId="1B201F44" w14:textId="77777777" w:rsidR="00026D47" w:rsidRPr="00026D47" w:rsidRDefault="00026D47" w:rsidP="00026D47">
            <w:pPr>
              <w:tabs>
                <w:tab w:val="left" w:pos="0"/>
              </w:tabs>
              <w:spacing w:after="0"/>
              <w:jc w:val="center"/>
              <w:rPr>
                <w:b/>
                <w:sz w:val="18"/>
                <w:szCs w:val="18"/>
              </w:rPr>
            </w:pPr>
            <w:r w:rsidRPr="00026D47">
              <w:rPr>
                <w:b/>
                <w:sz w:val="18"/>
                <w:szCs w:val="18"/>
              </w:rPr>
              <w:t>33 - 37,</w:t>
            </w:r>
          </w:p>
          <w:p w14:paraId="3A5C3185" w14:textId="77777777" w:rsidR="00026D47" w:rsidRPr="00026D47" w:rsidRDefault="00026D47" w:rsidP="00026D47">
            <w:pPr>
              <w:tabs>
                <w:tab w:val="left" w:pos="0"/>
              </w:tabs>
              <w:spacing w:after="0"/>
              <w:jc w:val="center"/>
              <w:rPr>
                <w:b/>
                <w:sz w:val="18"/>
                <w:szCs w:val="18"/>
              </w:rPr>
            </w:pPr>
            <w:r w:rsidRPr="00026D47">
              <w:rPr>
                <w:b/>
                <w:sz w:val="18"/>
                <w:szCs w:val="18"/>
              </w:rPr>
              <w:t>из них не менее 9 баллов за грамотность (по критериям ГК1 - ГК4).</w:t>
            </w:r>
          </w:p>
          <w:p w14:paraId="2C2AC6F5" w14:textId="7DE48F88" w:rsidR="00026D47" w:rsidRPr="00026D47" w:rsidRDefault="00026D47" w:rsidP="00026D47">
            <w:pPr>
              <w:tabs>
                <w:tab w:val="left" w:pos="0"/>
              </w:tabs>
              <w:spacing w:after="0"/>
              <w:jc w:val="center"/>
              <w:rPr>
                <w:b/>
                <w:sz w:val="18"/>
                <w:szCs w:val="18"/>
              </w:rPr>
            </w:pPr>
            <w:r w:rsidRPr="00026D47">
              <w:rPr>
                <w:b/>
                <w:sz w:val="18"/>
                <w:szCs w:val="18"/>
              </w:rPr>
              <w:t>Если по критериям ГК1 - ГК4 учащийся набрал менее 9 баллов, выставляется отметка «4»</w:t>
            </w:r>
          </w:p>
        </w:tc>
      </w:tr>
    </w:tbl>
    <w:p w14:paraId="35A1ED89" w14:textId="5F700CDE" w:rsidR="00082CDB" w:rsidRPr="00F35C9D" w:rsidRDefault="00082CDB" w:rsidP="001346A6">
      <w:pPr>
        <w:pStyle w:val="af"/>
        <w:spacing w:before="120" w:after="120"/>
        <w:jc w:val="right"/>
        <w:rPr>
          <w:lang w:val="en-US"/>
        </w:rPr>
      </w:pPr>
      <w:r>
        <w:t xml:space="preserve">Таблица </w:t>
      </w:r>
      <w:r w:rsidR="00F35C9D">
        <w:rPr>
          <w:lang w:val="en-US"/>
        </w:rP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2"/>
        <w:gridCol w:w="1294"/>
        <w:gridCol w:w="1291"/>
        <w:gridCol w:w="1079"/>
        <w:gridCol w:w="572"/>
        <w:gridCol w:w="575"/>
        <w:gridCol w:w="617"/>
        <w:gridCol w:w="765"/>
        <w:gridCol w:w="617"/>
        <w:gridCol w:w="765"/>
        <w:gridCol w:w="617"/>
        <w:gridCol w:w="768"/>
        <w:gridCol w:w="1060"/>
      </w:tblGrid>
      <w:tr w:rsidR="001346A6" w:rsidRPr="0006560A" w14:paraId="5E3108F2" w14:textId="77777777" w:rsidTr="001346A6">
        <w:trPr>
          <w:trHeight w:val="288"/>
        </w:trPr>
        <w:tc>
          <w:tcPr>
            <w:tcW w:w="1881" w:type="pct"/>
            <w:vMerge w:val="restart"/>
            <w:shd w:val="clear" w:color="auto" w:fill="auto"/>
            <w:vAlign w:val="center"/>
            <w:hideMark/>
          </w:tcPr>
          <w:p w14:paraId="20225F30"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Наименование</w:t>
            </w:r>
          </w:p>
        </w:tc>
        <w:tc>
          <w:tcPr>
            <w:tcW w:w="403" w:type="pct"/>
            <w:vMerge w:val="restart"/>
            <w:shd w:val="clear" w:color="auto" w:fill="auto"/>
            <w:vAlign w:val="center"/>
            <w:hideMark/>
          </w:tcPr>
          <w:p w14:paraId="61AA73AD" w14:textId="77777777" w:rsidR="001346A6" w:rsidRPr="005A7EA7" w:rsidRDefault="001346A6" w:rsidP="0006560A">
            <w:pPr>
              <w:spacing w:after="100" w:afterAutospacing="1"/>
              <w:jc w:val="center"/>
              <w:rPr>
                <w:rFonts w:eastAsia="Times New Roman"/>
                <w:b/>
                <w:bCs/>
                <w:sz w:val="14"/>
                <w:szCs w:val="14"/>
                <w:lang w:eastAsia="ru-RU"/>
              </w:rPr>
            </w:pPr>
            <w:r w:rsidRPr="005A7EA7">
              <w:rPr>
                <w:rFonts w:eastAsia="Times New Roman"/>
                <w:b/>
                <w:bCs/>
                <w:sz w:val="14"/>
                <w:szCs w:val="14"/>
                <w:lang w:eastAsia="ru-RU"/>
              </w:rPr>
              <w:t>Количество учащихся</w:t>
            </w:r>
          </w:p>
        </w:tc>
        <w:tc>
          <w:tcPr>
            <w:tcW w:w="402" w:type="pct"/>
            <w:vMerge w:val="restart"/>
            <w:shd w:val="clear" w:color="auto" w:fill="auto"/>
            <w:vAlign w:val="center"/>
            <w:hideMark/>
          </w:tcPr>
          <w:p w14:paraId="63249960" w14:textId="77777777" w:rsidR="001346A6" w:rsidRPr="005A7EA7" w:rsidRDefault="001346A6" w:rsidP="0006560A">
            <w:pPr>
              <w:spacing w:after="100" w:afterAutospacing="1"/>
              <w:jc w:val="center"/>
              <w:rPr>
                <w:rFonts w:eastAsia="Times New Roman"/>
                <w:b/>
                <w:bCs/>
                <w:sz w:val="14"/>
                <w:szCs w:val="14"/>
                <w:lang w:eastAsia="ru-RU"/>
              </w:rPr>
            </w:pPr>
            <w:r w:rsidRPr="005A7EA7">
              <w:rPr>
                <w:rFonts w:eastAsia="Times New Roman"/>
                <w:b/>
                <w:bCs/>
                <w:sz w:val="14"/>
                <w:szCs w:val="14"/>
                <w:lang w:eastAsia="ru-RU"/>
              </w:rPr>
              <w:t>Средний первичный балл</w:t>
            </w:r>
          </w:p>
        </w:tc>
        <w:tc>
          <w:tcPr>
            <w:tcW w:w="336" w:type="pct"/>
            <w:vMerge w:val="restart"/>
            <w:shd w:val="clear" w:color="auto" w:fill="auto"/>
            <w:vAlign w:val="center"/>
            <w:hideMark/>
          </w:tcPr>
          <w:p w14:paraId="0E1CD670" w14:textId="77777777" w:rsidR="001346A6" w:rsidRPr="005A7EA7" w:rsidRDefault="001346A6" w:rsidP="0006560A">
            <w:pPr>
              <w:spacing w:after="100" w:afterAutospacing="1"/>
              <w:jc w:val="center"/>
              <w:rPr>
                <w:rFonts w:eastAsia="Times New Roman"/>
                <w:b/>
                <w:bCs/>
                <w:sz w:val="14"/>
                <w:szCs w:val="14"/>
                <w:lang w:eastAsia="ru-RU"/>
              </w:rPr>
            </w:pPr>
            <w:r w:rsidRPr="005A7EA7">
              <w:rPr>
                <w:rFonts w:eastAsia="Times New Roman"/>
                <w:b/>
                <w:bCs/>
                <w:sz w:val="14"/>
                <w:szCs w:val="14"/>
                <w:lang w:eastAsia="ru-RU"/>
              </w:rPr>
              <w:t>Средняя отметка</w:t>
            </w:r>
          </w:p>
        </w:tc>
        <w:tc>
          <w:tcPr>
            <w:tcW w:w="1648" w:type="pct"/>
            <w:gridSpan w:val="8"/>
            <w:shd w:val="clear" w:color="auto" w:fill="auto"/>
            <w:noWrap/>
            <w:vAlign w:val="center"/>
            <w:hideMark/>
          </w:tcPr>
          <w:p w14:paraId="035B4302" w14:textId="4473DD84"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 xml:space="preserve">Количество учащихся/доля </w:t>
            </w:r>
            <w:r>
              <w:rPr>
                <w:rFonts w:eastAsia="Times New Roman"/>
                <w:b/>
                <w:bCs/>
                <w:sz w:val="16"/>
                <w:szCs w:val="16"/>
                <w:lang w:eastAsia="ru-RU"/>
              </w:rPr>
              <w:t xml:space="preserve">(%) </w:t>
            </w:r>
            <w:r w:rsidRPr="0006560A">
              <w:rPr>
                <w:rFonts w:eastAsia="Times New Roman"/>
                <w:b/>
                <w:bCs/>
                <w:sz w:val="16"/>
                <w:szCs w:val="16"/>
                <w:lang w:eastAsia="ru-RU"/>
              </w:rPr>
              <w:t>от общего количества учащихся</w:t>
            </w:r>
          </w:p>
        </w:tc>
        <w:tc>
          <w:tcPr>
            <w:tcW w:w="331" w:type="pct"/>
            <w:vMerge w:val="restart"/>
            <w:shd w:val="clear" w:color="auto" w:fill="auto"/>
            <w:vAlign w:val="center"/>
            <w:hideMark/>
          </w:tcPr>
          <w:p w14:paraId="5F265FAB" w14:textId="74AB1F0B" w:rsidR="001346A6" w:rsidRPr="0006560A" w:rsidRDefault="001346A6" w:rsidP="005A7EA7">
            <w:pPr>
              <w:spacing w:after="100" w:afterAutospacing="1"/>
              <w:jc w:val="center"/>
              <w:rPr>
                <w:rFonts w:eastAsia="Times New Roman"/>
                <w:b/>
                <w:bCs/>
                <w:sz w:val="16"/>
                <w:szCs w:val="16"/>
                <w:lang w:eastAsia="ru-RU"/>
              </w:rPr>
            </w:pPr>
            <w:r w:rsidRPr="0006560A">
              <w:rPr>
                <w:rFonts w:eastAsia="Times New Roman"/>
                <w:b/>
                <w:bCs/>
                <w:sz w:val="16"/>
                <w:szCs w:val="16"/>
                <w:lang w:eastAsia="ru-RU"/>
              </w:rPr>
              <w:t>Качество знаний</w:t>
            </w:r>
            <w:r>
              <w:rPr>
                <w:rFonts w:eastAsia="Times New Roman"/>
                <w:b/>
                <w:bCs/>
                <w:sz w:val="16"/>
                <w:szCs w:val="16"/>
                <w:lang w:eastAsia="ru-RU"/>
              </w:rPr>
              <w:t xml:space="preserve"> (%)</w:t>
            </w:r>
          </w:p>
        </w:tc>
      </w:tr>
      <w:tr w:rsidR="001346A6" w:rsidRPr="0006560A" w14:paraId="72F9AD7C" w14:textId="77777777" w:rsidTr="00AC6964">
        <w:trPr>
          <w:trHeight w:val="206"/>
        </w:trPr>
        <w:tc>
          <w:tcPr>
            <w:tcW w:w="1881" w:type="pct"/>
            <w:vMerge/>
            <w:vAlign w:val="center"/>
            <w:hideMark/>
          </w:tcPr>
          <w:p w14:paraId="1A312659" w14:textId="77777777" w:rsidR="001346A6" w:rsidRPr="0006560A" w:rsidRDefault="001346A6" w:rsidP="0006560A">
            <w:pPr>
              <w:spacing w:after="100" w:afterAutospacing="1"/>
              <w:jc w:val="left"/>
              <w:rPr>
                <w:rFonts w:eastAsia="Times New Roman"/>
                <w:b/>
                <w:bCs/>
                <w:sz w:val="16"/>
                <w:szCs w:val="16"/>
                <w:lang w:eastAsia="ru-RU"/>
              </w:rPr>
            </w:pPr>
          </w:p>
        </w:tc>
        <w:tc>
          <w:tcPr>
            <w:tcW w:w="403" w:type="pct"/>
            <w:vMerge/>
            <w:vAlign w:val="center"/>
            <w:hideMark/>
          </w:tcPr>
          <w:p w14:paraId="6A98F687" w14:textId="77777777" w:rsidR="001346A6" w:rsidRPr="0006560A" w:rsidRDefault="001346A6" w:rsidP="0006560A">
            <w:pPr>
              <w:spacing w:after="100" w:afterAutospacing="1"/>
              <w:jc w:val="left"/>
              <w:rPr>
                <w:rFonts w:eastAsia="Times New Roman"/>
                <w:b/>
                <w:bCs/>
                <w:sz w:val="16"/>
                <w:szCs w:val="16"/>
                <w:lang w:eastAsia="ru-RU"/>
              </w:rPr>
            </w:pPr>
          </w:p>
        </w:tc>
        <w:tc>
          <w:tcPr>
            <w:tcW w:w="402" w:type="pct"/>
            <w:vMerge/>
            <w:vAlign w:val="center"/>
            <w:hideMark/>
          </w:tcPr>
          <w:p w14:paraId="09367CDA" w14:textId="77777777" w:rsidR="001346A6" w:rsidRPr="0006560A" w:rsidRDefault="001346A6" w:rsidP="0006560A">
            <w:pPr>
              <w:spacing w:after="100" w:afterAutospacing="1"/>
              <w:jc w:val="left"/>
              <w:rPr>
                <w:rFonts w:eastAsia="Times New Roman"/>
                <w:b/>
                <w:bCs/>
                <w:sz w:val="16"/>
                <w:szCs w:val="16"/>
                <w:lang w:eastAsia="ru-RU"/>
              </w:rPr>
            </w:pPr>
          </w:p>
        </w:tc>
        <w:tc>
          <w:tcPr>
            <w:tcW w:w="336" w:type="pct"/>
            <w:vMerge/>
            <w:vAlign w:val="center"/>
            <w:hideMark/>
          </w:tcPr>
          <w:p w14:paraId="0A606894" w14:textId="77777777" w:rsidR="001346A6" w:rsidRPr="0006560A" w:rsidRDefault="001346A6" w:rsidP="0006560A">
            <w:pPr>
              <w:spacing w:after="100" w:afterAutospacing="1"/>
              <w:jc w:val="left"/>
              <w:rPr>
                <w:rFonts w:eastAsia="Times New Roman"/>
                <w:b/>
                <w:bCs/>
                <w:sz w:val="16"/>
                <w:szCs w:val="16"/>
                <w:lang w:eastAsia="ru-RU"/>
              </w:rPr>
            </w:pPr>
          </w:p>
        </w:tc>
        <w:tc>
          <w:tcPr>
            <w:tcW w:w="178" w:type="pct"/>
            <w:shd w:val="clear" w:color="auto" w:fill="auto"/>
            <w:noWrap/>
            <w:vAlign w:val="center"/>
            <w:hideMark/>
          </w:tcPr>
          <w:p w14:paraId="2F989DC7"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2</w:t>
            </w:r>
          </w:p>
        </w:tc>
        <w:tc>
          <w:tcPr>
            <w:tcW w:w="179" w:type="pct"/>
            <w:shd w:val="clear" w:color="auto" w:fill="auto"/>
            <w:noWrap/>
            <w:vAlign w:val="center"/>
            <w:hideMark/>
          </w:tcPr>
          <w:p w14:paraId="0CE9B4FC"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w:t>
            </w:r>
          </w:p>
        </w:tc>
        <w:tc>
          <w:tcPr>
            <w:tcW w:w="192" w:type="pct"/>
            <w:shd w:val="clear" w:color="auto" w:fill="auto"/>
            <w:noWrap/>
            <w:vAlign w:val="center"/>
            <w:hideMark/>
          </w:tcPr>
          <w:p w14:paraId="7CD0EB47"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3</w:t>
            </w:r>
          </w:p>
        </w:tc>
        <w:tc>
          <w:tcPr>
            <w:tcW w:w="238" w:type="pct"/>
            <w:shd w:val="clear" w:color="auto" w:fill="auto"/>
            <w:noWrap/>
            <w:vAlign w:val="center"/>
            <w:hideMark/>
          </w:tcPr>
          <w:p w14:paraId="75DF0AC9"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w:t>
            </w:r>
          </w:p>
        </w:tc>
        <w:tc>
          <w:tcPr>
            <w:tcW w:w="192" w:type="pct"/>
            <w:shd w:val="clear" w:color="auto" w:fill="auto"/>
            <w:noWrap/>
            <w:vAlign w:val="center"/>
            <w:hideMark/>
          </w:tcPr>
          <w:p w14:paraId="08ADB4F0" w14:textId="77777777" w:rsidR="001346A6" w:rsidRPr="0006560A" w:rsidRDefault="001346A6" w:rsidP="0006560A">
            <w:pPr>
              <w:spacing w:after="100" w:afterAutospacing="1"/>
              <w:ind w:right="-46"/>
              <w:jc w:val="center"/>
              <w:rPr>
                <w:rFonts w:eastAsia="Times New Roman"/>
                <w:b/>
                <w:bCs/>
                <w:sz w:val="16"/>
                <w:szCs w:val="16"/>
                <w:lang w:eastAsia="ru-RU"/>
              </w:rPr>
            </w:pPr>
            <w:r w:rsidRPr="0006560A">
              <w:rPr>
                <w:rFonts w:eastAsia="Times New Roman"/>
                <w:b/>
                <w:bCs/>
                <w:sz w:val="16"/>
                <w:szCs w:val="16"/>
                <w:lang w:eastAsia="ru-RU"/>
              </w:rPr>
              <w:t>4</w:t>
            </w:r>
          </w:p>
        </w:tc>
        <w:tc>
          <w:tcPr>
            <w:tcW w:w="238" w:type="pct"/>
            <w:shd w:val="clear" w:color="auto" w:fill="auto"/>
            <w:noWrap/>
            <w:vAlign w:val="center"/>
            <w:hideMark/>
          </w:tcPr>
          <w:p w14:paraId="0B030EAB"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w:t>
            </w:r>
          </w:p>
        </w:tc>
        <w:tc>
          <w:tcPr>
            <w:tcW w:w="192" w:type="pct"/>
            <w:shd w:val="clear" w:color="auto" w:fill="auto"/>
            <w:noWrap/>
            <w:vAlign w:val="center"/>
            <w:hideMark/>
          </w:tcPr>
          <w:p w14:paraId="0F56616F"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5</w:t>
            </w:r>
          </w:p>
        </w:tc>
        <w:tc>
          <w:tcPr>
            <w:tcW w:w="238" w:type="pct"/>
            <w:shd w:val="clear" w:color="auto" w:fill="auto"/>
            <w:noWrap/>
            <w:vAlign w:val="center"/>
            <w:hideMark/>
          </w:tcPr>
          <w:p w14:paraId="7FE49259" w14:textId="77777777" w:rsidR="001346A6" w:rsidRPr="0006560A" w:rsidRDefault="001346A6" w:rsidP="0006560A">
            <w:pPr>
              <w:spacing w:after="100" w:afterAutospacing="1"/>
              <w:jc w:val="center"/>
              <w:rPr>
                <w:rFonts w:eastAsia="Times New Roman"/>
                <w:b/>
                <w:bCs/>
                <w:sz w:val="16"/>
                <w:szCs w:val="16"/>
                <w:lang w:eastAsia="ru-RU"/>
              </w:rPr>
            </w:pPr>
            <w:r w:rsidRPr="0006560A">
              <w:rPr>
                <w:rFonts w:eastAsia="Times New Roman"/>
                <w:b/>
                <w:bCs/>
                <w:sz w:val="16"/>
                <w:szCs w:val="16"/>
                <w:lang w:eastAsia="ru-RU"/>
              </w:rPr>
              <w:t>%</w:t>
            </w:r>
          </w:p>
        </w:tc>
        <w:tc>
          <w:tcPr>
            <w:tcW w:w="331" w:type="pct"/>
            <w:vMerge/>
            <w:vAlign w:val="center"/>
            <w:hideMark/>
          </w:tcPr>
          <w:p w14:paraId="7ECF54EB" w14:textId="77777777" w:rsidR="001346A6" w:rsidRPr="0006560A" w:rsidRDefault="001346A6" w:rsidP="0006560A">
            <w:pPr>
              <w:spacing w:after="100" w:afterAutospacing="1"/>
              <w:jc w:val="left"/>
              <w:rPr>
                <w:rFonts w:eastAsia="Times New Roman"/>
                <w:b/>
                <w:bCs/>
                <w:sz w:val="16"/>
                <w:szCs w:val="16"/>
                <w:lang w:eastAsia="ru-RU"/>
              </w:rPr>
            </w:pPr>
          </w:p>
        </w:tc>
      </w:tr>
      <w:tr w:rsidR="00AC6964" w:rsidRPr="0006560A" w14:paraId="56848FE0" w14:textId="77777777" w:rsidTr="00AC6964">
        <w:trPr>
          <w:trHeight w:val="170"/>
        </w:trPr>
        <w:tc>
          <w:tcPr>
            <w:tcW w:w="1881" w:type="pct"/>
            <w:shd w:val="clear" w:color="auto" w:fill="auto"/>
            <w:noWrap/>
            <w:vAlign w:val="bottom"/>
            <w:hideMark/>
          </w:tcPr>
          <w:p w14:paraId="6F816076" w14:textId="4B11FDE5" w:rsidR="00AC6964" w:rsidRPr="003C7B34" w:rsidRDefault="00AC6964" w:rsidP="00AC6964">
            <w:pPr>
              <w:spacing w:after="100" w:afterAutospacing="1"/>
              <w:rPr>
                <w:color w:val="000000"/>
                <w:sz w:val="20"/>
                <w:szCs w:val="20"/>
              </w:rPr>
            </w:pPr>
            <w:r>
              <w:rPr>
                <w:color w:val="000000"/>
                <w:sz w:val="20"/>
                <w:szCs w:val="20"/>
              </w:rPr>
              <w:t xml:space="preserve">МБОУ- Рогнединская СОШ </w:t>
            </w:r>
          </w:p>
        </w:tc>
        <w:tc>
          <w:tcPr>
            <w:tcW w:w="403" w:type="pct"/>
            <w:shd w:val="clear" w:color="auto" w:fill="auto"/>
            <w:noWrap/>
            <w:vAlign w:val="bottom"/>
            <w:hideMark/>
          </w:tcPr>
          <w:p w14:paraId="515E76CB" w14:textId="0C462139" w:rsidR="00AC6964" w:rsidRPr="003C7B34" w:rsidRDefault="00AC6964" w:rsidP="00AC6964">
            <w:pPr>
              <w:spacing w:after="100" w:afterAutospacing="1"/>
              <w:jc w:val="center"/>
              <w:rPr>
                <w:color w:val="000000"/>
                <w:sz w:val="20"/>
                <w:szCs w:val="20"/>
              </w:rPr>
            </w:pPr>
            <w:r>
              <w:rPr>
                <w:color w:val="000000"/>
                <w:sz w:val="20"/>
                <w:szCs w:val="20"/>
              </w:rPr>
              <w:t>36</w:t>
            </w:r>
          </w:p>
        </w:tc>
        <w:tc>
          <w:tcPr>
            <w:tcW w:w="402" w:type="pct"/>
            <w:shd w:val="clear" w:color="auto" w:fill="auto"/>
            <w:noWrap/>
            <w:vAlign w:val="bottom"/>
            <w:hideMark/>
          </w:tcPr>
          <w:p w14:paraId="30002130" w14:textId="797531D0" w:rsidR="00AC6964" w:rsidRPr="003C7B34" w:rsidRDefault="00AC6964" w:rsidP="00AC6964">
            <w:pPr>
              <w:spacing w:after="100" w:afterAutospacing="1"/>
              <w:jc w:val="center"/>
              <w:rPr>
                <w:color w:val="000000"/>
                <w:sz w:val="20"/>
                <w:szCs w:val="20"/>
              </w:rPr>
            </w:pPr>
            <w:r>
              <w:rPr>
                <w:color w:val="000000"/>
                <w:sz w:val="20"/>
                <w:szCs w:val="20"/>
              </w:rPr>
              <w:t>28,4</w:t>
            </w:r>
          </w:p>
        </w:tc>
        <w:tc>
          <w:tcPr>
            <w:tcW w:w="336" w:type="pct"/>
            <w:shd w:val="clear" w:color="auto" w:fill="auto"/>
            <w:noWrap/>
            <w:vAlign w:val="bottom"/>
            <w:hideMark/>
          </w:tcPr>
          <w:p w14:paraId="1006074E" w14:textId="2004FBEA" w:rsidR="00AC6964" w:rsidRPr="003C7B34" w:rsidRDefault="00AC6964" w:rsidP="00AC6964">
            <w:pPr>
              <w:spacing w:after="100" w:afterAutospacing="1"/>
              <w:jc w:val="center"/>
              <w:rPr>
                <w:color w:val="000000"/>
                <w:sz w:val="20"/>
                <w:szCs w:val="20"/>
              </w:rPr>
            </w:pPr>
            <w:r>
              <w:rPr>
                <w:color w:val="000000"/>
                <w:sz w:val="20"/>
                <w:szCs w:val="20"/>
              </w:rPr>
              <w:t>3,8</w:t>
            </w:r>
          </w:p>
        </w:tc>
        <w:tc>
          <w:tcPr>
            <w:tcW w:w="178" w:type="pct"/>
            <w:shd w:val="clear" w:color="auto" w:fill="auto"/>
            <w:noWrap/>
            <w:vAlign w:val="bottom"/>
            <w:hideMark/>
          </w:tcPr>
          <w:p w14:paraId="5252FF25" w14:textId="77777777" w:rsidR="00AC6964" w:rsidRPr="003C7B34" w:rsidRDefault="00AC6964" w:rsidP="00AC6964">
            <w:pPr>
              <w:spacing w:after="100" w:afterAutospacing="1"/>
              <w:jc w:val="center"/>
              <w:rPr>
                <w:sz w:val="20"/>
                <w:szCs w:val="20"/>
              </w:rPr>
            </w:pPr>
          </w:p>
        </w:tc>
        <w:tc>
          <w:tcPr>
            <w:tcW w:w="179" w:type="pct"/>
            <w:shd w:val="clear" w:color="auto" w:fill="auto"/>
            <w:noWrap/>
            <w:vAlign w:val="bottom"/>
            <w:hideMark/>
          </w:tcPr>
          <w:p w14:paraId="5513170A" w14:textId="77777777" w:rsidR="00AC6964" w:rsidRPr="003C7B34" w:rsidRDefault="00AC6964" w:rsidP="00AC6964">
            <w:pPr>
              <w:spacing w:after="100" w:afterAutospacing="1"/>
              <w:jc w:val="center"/>
              <w:rPr>
                <w:sz w:val="20"/>
                <w:szCs w:val="20"/>
              </w:rPr>
            </w:pPr>
          </w:p>
        </w:tc>
        <w:tc>
          <w:tcPr>
            <w:tcW w:w="192" w:type="pct"/>
            <w:shd w:val="clear" w:color="auto" w:fill="auto"/>
            <w:noWrap/>
            <w:vAlign w:val="bottom"/>
            <w:hideMark/>
          </w:tcPr>
          <w:p w14:paraId="5867CA5A" w14:textId="7A410384" w:rsidR="00AC6964" w:rsidRPr="003C7B34" w:rsidRDefault="00AC6964" w:rsidP="00AC6964">
            <w:pPr>
              <w:spacing w:after="100" w:afterAutospacing="1"/>
              <w:jc w:val="center"/>
              <w:rPr>
                <w:color w:val="000000"/>
                <w:sz w:val="20"/>
                <w:szCs w:val="20"/>
              </w:rPr>
            </w:pPr>
            <w:r>
              <w:rPr>
                <w:color w:val="000000"/>
                <w:sz w:val="20"/>
                <w:szCs w:val="20"/>
              </w:rPr>
              <w:t>17</w:t>
            </w:r>
          </w:p>
        </w:tc>
        <w:tc>
          <w:tcPr>
            <w:tcW w:w="238" w:type="pct"/>
            <w:shd w:val="clear" w:color="auto" w:fill="auto"/>
            <w:noWrap/>
            <w:vAlign w:val="bottom"/>
            <w:hideMark/>
          </w:tcPr>
          <w:p w14:paraId="20CAB1DE" w14:textId="6DF37B5C" w:rsidR="00AC6964" w:rsidRPr="003C7B34" w:rsidRDefault="00AC6964" w:rsidP="00AC6964">
            <w:pPr>
              <w:spacing w:after="100" w:afterAutospacing="1"/>
              <w:jc w:val="center"/>
              <w:rPr>
                <w:color w:val="000000"/>
                <w:sz w:val="20"/>
                <w:szCs w:val="20"/>
              </w:rPr>
            </w:pPr>
            <w:r>
              <w:rPr>
                <w:color w:val="000000"/>
                <w:sz w:val="20"/>
                <w:szCs w:val="20"/>
              </w:rPr>
              <w:t>47,2</w:t>
            </w:r>
          </w:p>
        </w:tc>
        <w:tc>
          <w:tcPr>
            <w:tcW w:w="192" w:type="pct"/>
            <w:shd w:val="clear" w:color="auto" w:fill="auto"/>
            <w:noWrap/>
            <w:vAlign w:val="bottom"/>
            <w:hideMark/>
          </w:tcPr>
          <w:p w14:paraId="1B165CF4" w14:textId="0AF6C9D7" w:rsidR="00AC6964" w:rsidRPr="003C7B34" w:rsidRDefault="00AC6964" w:rsidP="00AC6964">
            <w:pPr>
              <w:spacing w:after="100" w:afterAutospacing="1"/>
              <w:jc w:val="center"/>
              <w:rPr>
                <w:color w:val="000000"/>
                <w:sz w:val="20"/>
                <w:szCs w:val="20"/>
              </w:rPr>
            </w:pPr>
            <w:r>
              <w:rPr>
                <w:color w:val="000000"/>
                <w:sz w:val="20"/>
                <w:szCs w:val="20"/>
              </w:rPr>
              <w:t>8</w:t>
            </w:r>
          </w:p>
        </w:tc>
        <w:tc>
          <w:tcPr>
            <w:tcW w:w="238" w:type="pct"/>
            <w:shd w:val="clear" w:color="auto" w:fill="auto"/>
            <w:noWrap/>
            <w:vAlign w:val="bottom"/>
            <w:hideMark/>
          </w:tcPr>
          <w:p w14:paraId="43F8C52C" w14:textId="009F537B" w:rsidR="00AC6964" w:rsidRPr="003C7B34" w:rsidRDefault="00AC6964" w:rsidP="00AC6964">
            <w:pPr>
              <w:spacing w:after="100" w:afterAutospacing="1"/>
              <w:jc w:val="center"/>
              <w:rPr>
                <w:color w:val="000000"/>
                <w:sz w:val="20"/>
                <w:szCs w:val="20"/>
              </w:rPr>
            </w:pPr>
            <w:r>
              <w:rPr>
                <w:color w:val="000000"/>
                <w:sz w:val="20"/>
                <w:szCs w:val="20"/>
              </w:rPr>
              <w:t>22,2</w:t>
            </w:r>
          </w:p>
        </w:tc>
        <w:tc>
          <w:tcPr>
            <w:tcW w:w="192" w:type="pct"/>
            <w:shd w:val="clear" w:color="auto" w:fill="auto"/>
            <w:noWrap/>
            <w:vAlign w:val="bottom"/>
            <w:hideMark/>
          </w:tcPr>
          <w:p w14:paraId="39B0FC3B" w14:textId="694603E5" w:rsidR="00AC6964" w:rsidRPr="003C7B34" w:rsidRDefault="00AC6964" w:rsidP="00AC6964">
            <w:pPr>
              <w:spacing w:after="100" w:afterAutospacing="1"/>
              <w:jc w:val="center"/>
              <w:rPr>
                <w:color w:val="000000"/>
                <w:sz w:val="20"/>
                <w:szCs w:val="20"/>
              </w:rPr>
            </w:pPr>
            <w:r>
              <w:rPr>
                <w:color w:val="000000"/>
                <w:sz w:val="20"/>
                <w:szCs w:val="20"/>
              </w:rPr>
              <w:t>11</w:t>
            </w:r>
          </w:p>
        </w:tc>
        <w:tc>
          <w:tcPr>
            <w:tcW w:w="238" w:type="pct"/>
            <w:shd w:val="clear" w:color="auto" w:fill="auto"/>
            <w:noWrap/>
            <w:vAlign w:val="bottom"/>
            <w:hideMark/>
          </w:tcPr>
          <w:p w14:paraId="55C935B4" w14:textId="0CD0A5B8" w:rsidR="00AC6964" w:rsidRPr="003C7B34" w:rsidRDefault="00AC6964" w:rsidP="00AC6964">
            <w:pPr>
              <w:spacing w:after="100" w:afterAutospacing="1"/>
              <w:jc w:val="center"/>
              <w:rPr>
                <w:color w:val="000000"/>
                <w:sz w:val="20"/>
                <w:szCs w:val="20"/>
              </w:rPr>
            </w:pPr>
            <w:r>
              <w:rPr>
                <w:color w:val="000000"/>
                <w:sz w:val="20"/>
                <w:szCs w:val="20"/>
              </w:rPr>
              <w:t>30,6</w:t>
            </w:r>
          </w:p>
        </w:tc>
        <w:tc>
          <w:tcPr>
            <w:tcW w:w="331" w:type="pct"/>
            <w:shd w:val="clear" w:color="auto" w:fill="auto"/>
            <w:noWrap/>
            <w:vAlign w:val="bottom"/>
            <w:hideMark/>
          </w:tcPr>
          <w:p w14:paraId="231E252A" w14:textId="4DA9CBB3" w:rsidR="00AC6964" w:rsidRPr="003C7B34" w:rsidRDefault="00AC6964" w:rsidP="00AC6964">
            <w:pPr>
              <w:spacing w:after="100" w:afterAutospacing="1"/>
              <w:jc w:val="center"/>
              <w:rPr>
                <w:color w:val="000000"/>
                <w:sz w:val="20"/>
                <w:szCs w:val="20"/>
              </w:rPr>
            </w:pPr>
            <w:r>
              <w:rPr>
                <w:color w:val="000000"/>
                <w:sz w:val="20"/>
                <w:szCs w:val="20"/>
              </w:rPr>
              <w:t>52,8</w:t>
            </w:r>
          </w:p>
        </w:tc>
      </w:tr>
      <w:tr w:rsidR="00AC6964" w:rsidRPr="0006560A" w14:paraId="5683613E" w14:textId="77777777" w:rsidTr="00AC6964">
        <w:trPr>
          <w:trHeight w:val="170"/>
        </w:trPr>
        <w:tc>
          <w:tcPr>
            <w:tcW w:w="1881" w:type="pct"/>
            <w:shd w:val="clear" w:color="auto" w:fill="auto"/>
            <w:noWrap/>
            <w:vAlign w:val="bottom"/>
            <w:hideMark/>
          </w:tcPr>
          <w:p w14:paraId="3690797D" w14:textId="795F5A10" w:rsidR="00AC6964" w:rsidRPr="003C7B34" w:rsidRDefault="00AC6964" w:rsidP="00AC6964">
            <w:pPr>
              <w:spacing w:after="100" w:afterAutospacing="1"/>
              <w:rPr>
                <w:color w:val="000000"/>
                <w:sz w:val="20"/>
                <w:szCs w:val="20"/>
              </w:rPr>
            </w:pPr>
            <w:r>
              <w:rPr>
                <w:color w:val="000000"/>
                <w:sz w:val="20"/>
                <w:szCs w:val="20"/>
              </w:rPr>
              <w:t xml:space="preserve">МБОУ Гобикская СОШ </w:t>
            </w:r>
          </w:p>
        </w:tc>
        <w:tc>
          <w:tcPr>
            <w:tcW w:w="403" w:type="pct"/>
            <w:shd w:val="clear" w:color="auto" w:fill="auto"/>
            <w:noWrap/>
            <w:vAlign w:val="bottom"/>
            <w:hideMark/>
          </w:tcPr>
          <w:p w14:paraId="5F918693" w14:textId="26189E25" w:rsidR="00AC6964" w:rsidRPr="003C7B34" w:rsidRDefault="00AC6964" w:rsidP="00AC6964">
            <w:pPr>
              <w:spacing w:after="100" w:afterAutospacing="1"/>
              <w:jc w:val="center"/>
              <w:rPr>
                <w:color w:val="000000"/>
                <w:sz w:val="20"/>
                <w:szCs w:val="20"/>
              </w:rPr>
            </w:pPr>
            <w:r>
              <w:rPr>
                <w:color w:val="000000"/>
                <w:sz w:val="20"/>
                <w:szCs w:val="20"/>
              </w:rPr>
              <w:t>7</w:t>
            </w:r>
          </w:p>
        </w:tc>
        <w:tc>
          <w:tcPr>
            <w:tcW w:w="402" w:type="pct"/>
            <w:shd w:val="clear" w:color="auto" w:fill="auto"/>
            <w:noWrap/>
            <w:vAlign w:val="bottom"/>
            <w:hideMark/>
          </w:tcPr>
          <w:p w14:paraId="6CE4B142" w14:textId="1977C5F7" w:rsidR="00AC6964" w:rsidRPr="003C7B34" w:rsidRDefault="00AC6964" w:rsidP="00AC6964">
            <w:pPr>
              <w:spacing w:after="100" w:afterAutospacing="1"/>
              <w:jc w:val="center"/>
              <w:rPr>
                <w:color w:val="000000"/>
                <w:sz w:val="20"/>
                <w:szCs w:val="20"/>
              </w:rPr>
            </w:pPr>
            <w:r>
              <w:rPr>
                <w:color w:val="000000"/>
                <w:sz w:val="20"/>
                <w:szCs w:val="20"/>
              </w:rPr>
              <w:t>29,6</w:t>
            </w:r>
          </w:p>
        </w:tc>
        <w:tc>
          <w:tcPr>
            <w:tcW w:w="336" w:type="pct"/>
            <w:shd w:val="clear" w:color="auto" w:fill="auto"/>
            <w:noWrap/>
            <w:vAlign w:val="bottom"/>
            <w:hideMark/>
          </w:tcPr>
          <w:p w14:paraId="1C71147C" w14:textId="22F24403" w:rsidR="00AC6964" w:rsidRPr="003C7B34" w:rsidRDefault="00AC6964" w:rsidP="00AC6964">
            <w:pPr>
              <w:spacing w:after="100" w:afterAutospacing="1"/>
              <w:jc w:val="center"/>
              <w:rPr>
                <w:color w:val="000000"/>
                <w:sz w:val="20"/>
                <w:szCs w:val="20"/>
              </w:rPr>
            </w:pPr>
            <w:r>
              <w:rPr>
                <w:color w:val="000000"/>
                <w:sz w:val="20"/>
                <w:szCs w:val="20"/>
              </w:rPr>
              <w:t>3,9</w:t>
            </w:r>
          </w:p>
        </w:tc>
        <w:tc>
          <w:tcPr>
            <w:tcW w:w="178" w:type="pct"/>
            <w:shd w:val="clear" w:color="auto" w:fill="auto"/>
            <w:noWrap/>
            <w:vAlign w:val="bottom"/>
            <w:hideMark/>
          </w:tcPr>
          <w:p w14:paraId="392B94EA" w14:textId="77777777" w:rsidR="00AC6964" w:rsidRPr="003C7B34" w:rsidRDefault="00AC6964" w:rsidP="00AC6964">
            <w:pPr>
              <w:spacing w:after="100" w:afterAutospacing="1"/>
              <w:jc w:val="center"/>
              <w:rPr>
                <w:sz w:val="20"/>
                <w:szCs w:val="20"/>
              </w:rPr>
            </w:pPr>
          </w:p>
        </w:tc>
        <w:tc>
          <w:tcPr>
            <w:tcW w:w="179" w:type="pct"/>
            <w:shd w:val="clear" w:color="auto" w:fill="auto"/>
            <w:noWrap/>
            <w:vAlign w:val="bottom"/>
            <w:hideMark/>
          </w:tcPr>
          <w:p w14:paraId="57FCB3DE" w14:textId="77777777" w:rsidR="00AC6964" w:rsidRPr="003C7B34" w:rsidRDefault="00AC6964" w:rsidP="00AC6964">
            <w:pPr>
              <w:spacing w:after="100" w:afterAutospacing="1"/>
              <w:jc w:val="center"/>
              <w:rPr>
                <w:sz w:val="20"/>
                <w:szCs w:val="20"/>
              </w:rPr>
            </w:pPr>
          </w:p>
        </w:tc>
        <w:tc>
          <w:tcPr>
            <w:tcW w:w="192" w:type="pct"/>
            <w:shd w:val="clear" w:color="auto" w:fill="auto"/>
            <w:noWrap/>
            <w:vAlign w:val="bottom"/>
            <w:hideMark/>
          </w:tcPr>
          <w:p w14:paraId="148D23D8" w14:textId="4327F22B" w:rsidR="00AC6964" w:rsidRPr="003C7B34" w:rsidRDefault="00AC6964" w:rsidP="00AC6964">
            <w:pPr>
              <w:spacing w:after="100" w:afterAutospacing="1"/>
              <w:jc w:val="center"/>
              <w:rPr>
                <w:color w:val="000000"/>
                <w:sz w:val="20"/>
                <w:szCs w:val="20"/>
              </w:rPr>
            </w:pPr>
            <w:r>
              <w:rPr>
                <w:color w:val="000000"/>
                <w:sz w:val="20"/>
                <w:szCs w:val="20"/>
              </w:rPr>
              <w:t>3</w:t>
            </w:r>
          </w:p>
        </w:tc>
        <w:tc>
          <w:tcPr>
            <w:tcW w:w="238" w:type="pct"/>
            <w:shd w:val="clear" w:color="auto" w:fill="auto"/>
            <w:noWrap/>
            <w:vAlign w:val="bottom"/>
            <w:hideMark/>
          </w:tcPr>
          <w:p w14:paraId="05A4C0EE" w14:textId="30D05B54" w:rsidR="00AC6964" w:rsidRPr="003C7B34" w:rsidRDefault="00AC6964" w:rsidP="00AC6964">
            <w:pPr>
              <w:spacing w:after="100" w:afterAutospacing="1"/>
              <w:jc w:val="center"/>
              <w:rPr>
                <w:color w:val="000000"/>
                <w:sz w:val="20"/>
                <w:szCs w:val="20"/>
              </w:rPr>
            </w:pPr>
            <w:r>
              <w:rPr>
                <w:color w:val="000000"/>
                <w:sz w:val="20"/>
                <w:szCs w:val="20"/>
              </w:rPr>
              <w:t>42,9</w:t>
            </w:r>
          </w:p>
        </w:tc>
        <w:tc>
          <w:tcPr>
            <w:tcW w:w="192" w:type="pct"/>
            <w:shd w:val="clear" w:color="auto" w:fill="auto"/>
            <w:noWrap/>
            <w:vAlign w:val="bottom"/>
            <w:hideMark/>
          </w:tcPr>
          <w:p w14:paraId="1C8A2B6D" w14:textId="144F8149" w:rsidR="00AC6964" w:rsidRPr="003C7B34" w:rsidRDefault="00AC6964" w:rsidP="00AC6964">
            <w:pPr>
              <w:spacing w:after="100" w:afterAutospacing="1"/>
              <w:jc w:val="center"/>
              <w:rPr>
                <w:color w:val="000000"/>
                <w:sz w:val="20"/>
                <w:szCs w:val="20"/>
              </w:rPr>
            </w:pPr>
            <w:r>
              <w:rPr>
                <w:color w:val="000000"/>
                <w:sz w:val="20"/>
                <w:szCs w:val="20"/>
              </w:rPr>
              <w:t>2</w:t>
            </w:r>
          </w:p>
        </w:tc>
        <w:tc>
          <w:tcPr>
            <w:tcW w:w="238" w:type="pct"/>
            <w:shd w:val="clear" w:color="auto" w:fill="auto"/>
            <w:noWrap/>
            <w:vAlign w:val="bottom"/>
            <w:hideMark/>
          </w:tcPr>
          <w:p w14:paraId="7BB0BA94" w14:textId="7B525598" w:rsidR="00AC6964" w:rsidRPr="003C7B34" w:rsidRDefault="00AC6964" w:rsidP="00AC6964">
            <w:pPr>
              <w:spacing w:after="100" w:afterAutospacing="1"/>
              <w:jc w:val="center"/>
              <w:rPr>
                <w:color w:val="000000"/>
                <w:sz w:val="20"/>
                <w:szCs w:val="20"/>
              </w:rPr>
            </w:pPr>
            <w:r>
              <w:rPr>
                <w:color w:val="000000"/>
                <w:sz w:val="20"/>
                <w:szCs w:val="20"/>
              </w:rPr>
              <w:t>28,6</w:t>
            </w:r>
          </w:p>
        </w:tc>
        <w:tc>
          <w:tcPr>
            <w:tcW w:w="192" w:type="pct"/>
            <w:shd w:val="clear" w:color="auto" w:fill="auto"/>
            <w:noWrap/>
            <w:vAlign w:val="bottom"/>
            <w:hideMark/>
          </w:tcPr>
          <w:p w14:paraId="45F2B2A1" w14:textId="5757174F" w:rsidR="00AC6964" w:rsidRPr="003C7B34" w:rsidRDefault="00AC6964" w:rsidP="00AC6964">
            <w:pPr>
              <w:spacing w:after="100" w:afterAutospacing="1"/>
              <w:jc w:val="center"/>
              <w:rPr>
                <w:color w:val="000000"/>
                <w:sz w:val="20"/>
                <w:szCs w:val="20"/>
              </w:rPr>
            </w:pPr>
            <w:r>
              <w:rPr>
                <w:color w:val="000000"/>
                <w:sz w:val="20"/>
                <w:szCs w:val="20"/>
              </w:rPr>
              <w:t>2</w:t>
            </w:r>
          </w:p>
        </w:tc>
        <w:tc>
          <w:tcPr>
            <w:tcW w:w="238" w:type="pct"/>
            <w:shd w:val="clear" w:color="auto" w:fill="auto"/>
            <w:noWrap/>
            <w:vAlign w:val="bottom"/>
            <w:hideMark/>
          </w:tcPr>
          <w:p w14:paraId="0ABBB5DD" w14:textId="3B723599" w:rsidR="00AC6964" w:rsidRPr="003C7B34" w:rsidRDefault="00AC6964" w:rsidP="00AC6964">
            <w:pPr>
              <w:spacing w:after="100" w:afterAutospacing="1"/>
              <w:jc w:val="center"/>
              <w:rPr>
                <w:color w:val="000000"/>
                <w:sz w:val="20"/>
                <w:szCs w:val="20"/>
              </w:rPr>
            </w:pPr>
            <w:r>
              <w:rPr>
                <w:color w:val="000000"/>
                <w:sz w:val="20"/>
                <w:szCs w:val="20"/>
              </w:rPr>
              <w:t>28,6</w:t>
            </w:r>
          </w:p>
        </w:tc>
        <w:tc>
          <w:tcPr>
            <w:tcW w:w="331" w:type="pct"/>
            <w:shd w:val="clear" w:color="auto" w:fill="auto"/>
            <w:noWrap/>
            <w:vAlign w:val="bottom"/>
            <w:hideMark/>
          </w:tcPr>
          <w:p w14:paraId="5E3C9DEC" w14:textId="05F87BE8" w:rsidR="00AC6964" w:rsidRPr="003C7B34" w:rsidRDefault="00AC6964" w:rsidP="00AC6964">
            <w:pPr>
              <w:spacing w:after="100" w:afterAutospacing="1"/>
              <w:jc w:val="center"/>
              <w:rPr>
                <w:color w:val="000000"/>
                <w:sz w:val="20"/>
                <w:szCs w:val="20"/>
              </w:rPr>
            </w:pPr>
            <w:r>
              <w:rPr>
                <w:color w:val="000000"/>
                <w:sz w:val="20"/>
                <w:szCs w:val="20"/>
              </w:rPr>
              <w:t>57,1</w:t>
            </w:r>
          </w:p>
        </w:tc>
      </w:tr>
      <w:tr w:rsidR="00AC6964" w:rsidRPr="0006560A" w14:paraId="7D0A24E7" w14:textId="77777777" w:rsidTr="00AC6964">
        <w:trPr>
          <w:trHeight w:val="170"/>
        </w:trPr>
        <w:tc>
          <w:tcPr>
            <w:tcW w:w="1881" w:type="pct"/>
            <w:shd w:val="clear" w:color="auto" w:fill="auto"/>
            <w:noWrap/>
            <w:vAlign w:val="bottom"/>
            <w:hideMark/>
          </w:tcPr>
          <w:p w14:paraId="093660B1" w14:textId="72E1E7B4" w:rsidR="00AC6964" w:rsidRPr="003C7B34" w:rsidRDefault="00AC6964" w:rsidP="00AC6964">
            <w:pPr>
              <w:spacing w:after="100" w:afterAutospacing="1"/>
              <w:rPr>
                <w:color w:val="000000"/>
                <w:sz w:val="20"/>
                <w:szCs w:val="20"/>
              </w:rPr>
            </w:pPr>
            <w:r>
              <w:rPr>
                <w:color w:val="000000"/>
                <w:sz w:val="20"/>
                <w:szCs w:val="20"/>
              </w:rPr>
              <w:t xml:space="preserve">МБОУ Пацынская СОШ </w:t>
            </w:r>
          </w:p>
        </w:tc>
        <w:tc>
          <w:tcPr>
            <w:tcW w:w="403" w:type="pct"/>
            <w:shd w:val="clear" w:color="auto" w:fill="auto"/>
            <w:noWrap/>
            <w:vAlign w:val="bottom"/>
            <w:hideMark/>
          </w:tcPr>
          <w:p w14:paraId="06281FA0" w14:textId="503D53EE" w:rsidR="00AC6964" w:rsidRPr="003C7B34" w:rsidRDefault="00AC6964" w:rsidP="00AC6964">
            <w:pPr>
              <w:spacing w:after="100" w:afterAutospacing="1"/>
              <w:jc w:val="center"/>
              <w:rPr>
                <w:color w:val="000000"/>
                <w:sz w:val="20"/>
                <w:szCs w:val="20"/>
              </w:rPr>
            </w:pPr>
            <w:r>
              <w:rPr>
                <w:color w:val="000000"/>
                <w:sz w:val="20"/>
                <w:szCs w:val="20"/>
              </w:rPr>
              <w:t>1</w:t>
            </w:r>
          </w:p>
        </w:tc>
        <w:tc>
          <w:tcPr>
            <w:tcW w:w="402" w:type="pct"/>
            <w:shd w:val="clear" w:color="auto" w:fill="auto"/>
            <w:noWrap/>
            <w:vAlign w:val="bottom"/>
            <w:hideMark/>
          </w:tcPr>
          <w:p w14:paraId="4C51EEE1" w14:textId="5BC9BF3B" w:rsidR="00AC6964" w:rsidRPr="003C7B34" w:rsidRDefault="00AC6964" w:rsidP="00AC6964">
            <w:pPr>
              <w:spacing w:after="100" w:afterAutospacing="1"/>
              <w:jc w:val="center"/>
              <w:rPr>
                <w:color w:val="000000"/>
                <w:sz w:val="20"/>
                <w:szCs w:val="20"/>
              </w:rPr>
            </w:pPr>
            <w:r>
              <w:rPr>
                <w:color w:val="000000"/>
                <w:sz w:val="20"/>
                <w:szCs w:val="20"/>
              </w:rPr>
              <w:t>33,0</w:t>
            </w:r>
          </w:p>
        </w:tc>
        <w:tc>
          <w:tcPr>
            <w:tcW w:w="336" w:type="pct"/>
            <w:shd w:val="clear" w:color="auto" w:fill="auto"/>
            <w:noWrap/>
            <w:vAlign w:val="bottom"/>
            <w:hideMark/>
          </w:tcPr>
          <w:p w14:paraId="7E45F897" w14:textId="65BA183E" w:rsidR="00AC6964" w:rsidRPr="003C7B34" w:rsidRDefault="00AC6964" w:rsidP="00AC6964">
            <w:pPr>
              <w:spacing w:after="100" w:afterAutospacing="1"/>
              <w:jc w:val="center"/>
              <w:rPr>
                <w:color w:val="000000"/>
                <w:sz w:val="20"/>
                <w:szCs w:val="20"/>
              </w:rPr>
            </w:pPr>
            <w:r>
              <w:rPr>
                <w:color w:val="000000"/>
                <w:sz w:val="20"/>
                <w:szCs w:val="20"/>
              </w:rPr>
              <w:t>5,0</w:t>
            </w:r>
          </w:p>
        </w:tc>
        <w:tc>
          <w:tcPr>
            <w:tcW w:w="178" w:type="pct"/>
            <w:shd w:val="clear" w:color="auto" w:fill="auto"/>
            <w:noWrap/>
            <w:vAlign w:val="bottom"/>
            <w:hideMark/>
          </w:tcPr>
          <w:p w14:paraId="5D5EA44D" w14:textId="77777777" w:rsidR="00AC6964" w:rsidRPr="003C7B34" w:rsidRDefault="00AC6964" w:rsidP="00AC6964">
            <w:pPr>
              <w:spacing w:after="100" w:afterAutospacing="1"/>
              <w:jc w:val="center"/>
              <w:rPr>
                <w:sz w:val="20"/>
                <w:szCs w:val="20"/>
              </w:rPr>
            </w:pPr>
          </w:p>
        </w:tc>
        <w:tc>
          <w:tcPr>
            <w:tcW w:w="179" w:type="pct"/>
            <w:shd w:val="clear" w:color="auto" w:fill="auto"/>
            <w:noWrap/>
            <w:vAlign w:val="bottom"/>
            <w:hideMark/>
          </w:tcPr>
          <w:p w14:paraId="12D20A19" w14:textId="77777777" w:rsidR="00AC6964" w:rsidRPr="003C7B34" w:rsidRDefault="00AC6964" w:rsidP="00AC6964">
            <w:pPr>
              <w:spacing w:after="100" w:afterAutospacing="1"/>
              <w:jc w:val="center"/>
              <w:rPr>
                <w:sz w:val="20"/>
                <w:szCs w:val="20"/>
              </w:rPr>
            </w:pPr>
          </w:p>
        </w:tc>
        <w:tc>
          <w:tcPr>
            <w:tcW w:w="192" w:type="pct"/>
            <w:shd w:val="clear" w:color="auto" w:fill="auto"/>
            <w:noWrap/>
            <w:vAlign w:val="bottom"/>
            <w:hideMark/>
          </w:tcPr>
          <w:p w14:paraId="1EDA18AE" w14:textId="2F40EC40" w:rsidR="00AC6964" w:rsidRPr="003C7B34" w:rsidRDefault="00AC6964" w:rsidP="00AC6964">
            <w:pPr>
              <w:spacing w:after="100" w:afterAutospacing="1"/>
              <w:jc w:val="center"/>
              <w:rPr>
                <w:color w:val="000000"/>
                <w:sz w:val="20"/>
                <w:szCs w:val="20"/>
              </w:rPr>
            </w:pPr>
            <w:r>
              <w:rPr>
                <w:color w:val="000000"/>
                <w:sz w:val="20"/>
                <w:szCs w:val="20"/>
              </w:rPr>
              <w:t>0</w:t>
            </w:r>
          </w:p>
        </w:tc>
        <w:tc>
          <w:tcPr>
            <w:tcW w:w="238" w:type="pct"/>
            <w:shd w:val="clear" w:color="auto" w:fill="auto"/>
            <w:noWrap/>
            <w:vAlign w:val="bottom"/>
            <w:hideMark/>
          </w:tcPr>
          <w:p w14:paraId="2FF19C82" w14:textId="444C765D" w:rsidR="00AC6964" w:rsidRPr="003C7B34" w:rsidRDefault="00AC6964" w:rsidP="00AC6964">
            <w:pPr>
              <w:spacing w:after="100" w:afterAutospacing="1"/>
              <w:jc w:val="center"/>
              <w:rPr>
                <w:color w:val="000000"/>
                <w:sz w:val="20"/>
                <w:szCs w:val="20"/>
              </w:rPr>
            </w:pPr>
            <w:r>
              <w:rPr>
                <w:color w:val="000000"/>
                <w:sz w:val="20"/>
                <w:szCs w:val="20"/>
              </w:rPr>
              <w:t>0,0</w:t>
            </w:r>
          </w:p>
        </w:tc>
        <w:tc>
          <w:tcPr>
            <w:tcW w:w="192" w:type="pct"/>
            <w:shd w:val="clear" w:color="auto" w:fill="auto"/>
            <w:noWrap/>
            <w:vAlign w:val="bottom"/>
            <w:hideMark/>
          </w:tcPr>
          <w:p w14:paraId="630E0423" w14:textId="5F24EBB6" w:rsidR="00AC6964" w:rsidRPr="003C7B34" w:rsidRDefault="00AC6964" w:rsidP="00AC6964">
            <w:pPr>
              <w:spacing w:after="100" w:afterAutospacing="1"/>
              <w:jc w:val="center"/>
              <w:rPr>
                <w:color w:val="000000"/>
                <w:sz w:val="20"/>
                <w:szCs w:val="20"/>
              </w:rPr>
            </w:pPr>
            <w:r>
              <w:rPr>
                <w:color w:val="000000"/>
                <w:sz w:val="20"/>
                <w:szCs w:val="20"/>
              </w:rPr>
              <w:t>0</w:t>
            </w:r>
          </w:p>
        </w:tc>
        <w:tc>
          <w:tcPr>
            <w:tcW w:w="238" w:type="pct"/>
            <w:shd w:val="clear" w:color="auto" w:fill="auto"/>
            <w:noWrap/>
            <w:vAlign w:val="bottom"/>
            <w:hideMark/>
          </w:tcPr>
          <w:p w14:paraId="2BC1958C" w14:textId="20AAA61A" w:rsidR="00AC6964" w:rsidRPr="003C7B34" w:rsidRDefault="00AC6964" w:rsidP="00AC6964">
            <w:pPr>
              <w:spacing w:after="100" w:afterAutospacing="1"/>
              <w:jc w:val="center"/>
              <w:rPr>
                <w:color w:val="000000"/>
                <w:sz w:val="20"/>
                <w:szCs w:val="20"/>
              </w:rPr>
            </w:pPr>
            <w:r>
              <w:rPr>
                <w:color w:val="000000"/>
                <w:sz w:val="20"/>
                <w:szCs w:val="20"/>
              </w:rPr>
              <w:t>0,0</w:t>
            </w:r>
          </w:p>
        </w:tc>
        <w:tc>
          <w:tcPr>
            <w:tcW w:w="192" w:type="pct"/>
            <w:shd w:val="clear" w:color="auto" w:fill="auto"/>
            <w:noWrap/>
            <w:vAlign w:val="bottom"/>
            <w:hideMark/>
          </w:tcPr>
          <w:p w14:paraId="3C92E5BD" w14:textId="3C43FBDA" w:rsidR="00AC6964" w:rsidRPr="003C7B34" w:rsidRDefault="00AC6964" w:rsidP="00AC6964">
            <w:pPr>
              <w:spacing w:after="100" w:afterAutospacing="1"/>
              <w:jc w:val="center"/>
              <w:rPr>
                <w:color w:val="000000"/>
                <w:sz w:val="20"/>
                <w:szCs w:val="20"/>
              </w:rPr>
            </w:pPr>
            <w:r>
              <w:rPr>
                <w:color w:val="000000"/>
                <w:sz w:val="20"/>
                <w:szCs w:val="20"/>
              </w:rPr>
              <w:t>1</w:t>
            </w:r>
          </w:p>
        </w:tc>
        <w:tc>
          <w:tcPr>
            <w:tcW w:w="238" w:type="pct"/>
            <w:shd w:val="clear" w:color="auto" w:fill="auto"/>
            <w:noWrap/>
            <w:vAlign w:val="bottom"/>
            <w:hideMark/>
          </w:tcPr>
          <w:p w14:paraId="6A84613E" w14:textId="277EF970" w:rsidR="00AC6964" w:rsidRPr="003C7B34" w:rsidRDefault="00AC6964" w:rsidP="00AC6964">
            <w:pPr>
              <w:spacing w:after="100" w:afterAutospacing="1"/>
              <w:jc w:val="center"/>
              <w:rPr>
                <w:color w:val="000000"/>
                <w:sz w:val="20"/>
                <w:szCs w:val="20"/>
              </w:rPr>
            </w:pPr>
            <w:r>
              <w:rPr>
                <w:color w:val="000000"/>
                <w:sz w:val="20"/>
                <w:szCs w:val="20"/>
              </w:rPr>
              <w:t>100</w:t>
            </w:r>
          </w:p>
        </w:tc>
        <w:tc>
          <w:tcPr>
            <w:tcW w:w="331" w:type="pct"/>
            <w:shd w:val="clear" w:color="auto" w:fill="auto"/>
            <w:noWrap/>
            <w:vAlign w:val="bottom"/>
            <w:hideMark/>
          </w:tcPr>
          <w:p w14:paraId="739382B4" w14:textId="28B619A5" w:rsidR="00AC6964" w:rsidRPr="003C7B34" w:rsidRDefault="00AC6964" w:rsidP="00AC6964">
            <w:pPr>
              <w:spacing w:after="100" w:afterAutospacing="1"/>
              <w:jc w:val="center"/>
              <w:rPr>
                <w:color w:val="000000"/>
                <w:sz w:val="20"/>
                <w:szCs w:val="20"/>
              </w:rPr>
            </w:pPr>
            <w:r>
              <w:rPr>
                <w:color w:val="000000"/>
                <w:sz w:val="20"/>
                <w:szCs w:val="20"/>
              </w:rPr>
              <w:t>100</w:t>
            </w:r>
          </w:p>
        </w:tc>
      </w:tr>
      <w:tr w:rsidR="00AC6964" w:rsidRPr="0006560A" w14:paraId="7E30FB8F" w14:textId="77777777" w:rsidTr="00AC6964">
        <w:trPr>
          <w:trHeight w:val="170"/>
        </w:trPr>
        <w:tc>
          <w:tcPr>
            <w:tcW w:w="1881" w:type="pct"/>
            <w:shd w:val="clear" w:color="auto" w:fill="auto"/>
            <w:noWrap/>
            <w:vAlign w:val="bottom"/>
            <w:hideMark/>
          </w:tcPr>
          <w:p w14:paraId="0936B951" w14:textId="139B9B29" w:rsidR="00AC6964" w:rsidRPr="003C7B34" w:rsidRDefault="00AC6964" w:rsidP="00AC6964">
            <w:pPr>
              <w:spacing w:after="100" w:afterAutospacing="1"/>
              <w:rPr>
                <w:color w:val="000000"/>
                <w:sz w:val="20"/>
                <w:szCs w:val="20"/>
              </w:rPr>
            </w:pPr>
            <w:r>
              <w:rPr>
                <w:color w:val="000000"/>
                <w:sz w:val="20"/>
                <w:szCs w:val="20"/>
              </w:rPr>
              <w:t>МБОУ Снопотская СОШ</w:t>
            </w:r>
          </w:p>
        </w:tc>
        <w:tc>
          <w:tcPr>
            <w:tcW w:w="403" w:type="pct"/>
            <w:shd w:val="clear" w:color="auto" w:fill="auto"/>
            <w:noWrap/>
            <w:vAlign w:val="bottom"/>
            <w:hideMark/>
          </w:tcPr>
          <w:p w14:paraId="13701499" w14:textId="6C07200D" w:rsidR="00AC6964" w:rsidRPr="003C7B34" w:rsidRDefault="00AC6964" w:rsidP="00AC6964">
            <w:pPr>
              <w:spacing w:after="100" w:afterAutospacing="1"/>
              <w:jc w:val="center"/>
              <w:rPr>
                <w:color w:val="000000"/>
                <w:sz w:val="20"/>
                <w:szCs w:val="20"/>
              </w:rPr>
            </w:pPr>
            <w:r>
              <w:rPr>
                <w:color w:val="000000"/>
                <w:sz w:val="20"/>
                <w:szCs w:val="20"/>
              </w:rPr>
              <w:t>3</w:t>
            </w:r>
          </w:p>
        </w:tc>
        <w:tc>
          <w:tcPr>
            <w:tcW w:w="402" w:type="pct"/>
            <w:shd w:val="clear" w:color="auto" w:fill="auto"/>
            <w:noWrap/>
            <w:vAlign w:val="bottom"/>
            <w:hideMark/>
          </w:tcPr>
          <w:p w14:paraId="4DD2DF96" w14:textId="686591E0" w:rsidR="00AC6964" w:rsidRPr="003C7B34" w:rsidRDefault="00AC6964" w:rsidP="00AC6964">
            <w:pPr>
              <w:spacing w:after="100" w:afterAutospacing="1"/>
              <w:jc w:val="center"/>
              <w:rPr>
                <w:color w:val="000000"/>
                <w:sz w:val="20"/>
                <w:szCs w:val="20"/>
              </w:rPr>
            </w:pPr>
            <w:r>
              <w:rPr>
                <w:color w:val="000000"/>
                <w:sz w:val="20"/>
                <w:szCs w:val="20"/>
              </w:rPr>
              <w:t>26,3</w:t>
            </w:r>
          </w:p>
        </w:tc>
        <w:tc>
          <w:tcPr>
            <w:tcW w:w="336" w:type="pct"/>
            <w:shd w:val="clear" w:color="auto" w:fill="auto"/>
            <w:noWrap/>
            <w:vAlign w:val="bottom"/>
            <w:hideMark/>
          </w:tcPr>
          <w:p w14:paraId="2DD86B90" w14:textId="1B9A21A8" w:rsidR="00AC6964" w:rsidRPr="003C7B34" w:rsidRDefault="00AC6964" w:rsidP="00AC6964">
            <w:pPr>
              <w:spacing w:after="100" w:afterAutospacing="1"/>
              <w:jc w:val="center"/>
              <w:rPr>
                <w:color w:val="000000"/>
                <w:sz w:val="20"/>
                <w:szCs w:val="20"/>
              </w:rPr>
            </w:pPr>
            <w:r>
              <w:rPr>
                <w:color w:val="000000"/>
                <w:sz w:val="20"/>
                <w:szCs w:val="20"/>
              </w:rPr>
              <w:t>3,7</w:t>
            </w:r>
          </w:p>
        </w:tc>
        <w:tc>
          <w:tcPr>
            <w:tcW w:w="178" w:type="pct"/>
            <w:shd w:val="clear" w:color="auto" w:fill="auto"/>
            <w:noWrap/>
            <w:vAlign w:val="bottom"/>
            <w:hideMark/>
          </w:tcPr>
          <w:p w14:paraId="62A346A2" w14:textId="77777777" w:rsidR="00AC6964" w:rsidRPr="003C7B34" w:rsidRDefault="00AC6964" w:rsidP="00AC6964">
            <w:pPr>
              <w:spacing w:after="100" w:afterAutospacing="1"/>
              <w:jc w:val="center"/>
              <w:rPr>
                <w:sz w:val="20"/>
                <w:szCs w:val="20"/>
              </w:rPr>
            </w:pPr>
          </w:p>
        </w:tc>
        <w:tc>
          <w:tcPr>
            <w:tcW w:w="179" w:type="pct"/>
            <w:shd w:val="clear" w:color="auto" w:fill="auto"/>
            <w:noWrap/>
            <w:vAlign w:val="bottom"/>
            <w:hideMark/>
          </w:tcPr>
          <w:p w14:paraId="2CD98E18" w14:textId="77777777" w:rsidR="00AC6964" w:rsidRPr="003C7B34" w:rsidRDefault="00AC6964" w:rsidP="00AC6964">
            <w:pPr>
              <w:spacing w:after="100" w:afterAutospacing="1"/>
              <w:jc w:val="center"/>
              <w:rPr>
                <w:sz w:val="20"/>
                <w:szCs w:val="20"/>
              </w:rPr>
            </w:pPr>
          </w:p>
        </w:tc>
        <w:tc>
          <w:tcPr>
            <w:tcW w:w="192" w:type="pct"/>
            <w:shd w:val="clear" w:color="auto" w:fill="auto"/>
            <w:noWrap/>
            <w:vAlign w:val="bottom"/>
            <w:hideMark/>
          </w:tcPr>
          <w:p w14:paraId="312CEF02" w14:textId="0309F75C" w:rsidR="00AC6964" w:rsidRPr="003C7B34" w:rsidRDefault="00AC6964" w:rsidP="00AC6964">
            <w:pPr>
              <w:spacing w:after="100" w:afterAutospacing="1"/>
              <w:jc w:val="center"/>
              <w:rPr>
                <w:color w:val="000000"/>
                <w:sz w:val="20"/>
                <w:szCs w:val="20"/>
              </w:rPr>
            </w:pPr>
            <w:r>
              <w:rPr>
                <w:color w:val="000000"/>
                <w:sz w:val="20"/>
                <w:szCs w:val="20"/>
              </w:rPr>
              <w:t>1</w:t>
            </w:r>
          </w:p>
        </w:tc>
        <w:tc>
          <w:tcPr>
            <w:tcW w:w="238" w:type="pct"/>
            <w:shd w:val="clear" w:color="auto" w:fill="auto"/>
            <w:noWrap/>
            <w:vAlign w:val="bottom"/>
            <w:hideMark/>
          </w:tcPr>
          <w:p w14:paraId="23D9F3B9" w14:textId="4465A740" w:rsidR="00AC6964" w:rsidRPr="003C7B34" w:rsidRDefault="00AC6964" w:rsidP="00AC6964">
            <w:pPr>
              <w:spacing w:after="100" w:afterAutospacing="1"/>
              <w:jc w:val="center"/>
              <w:rPr>
                <w:color w:val="000000"/>
                <w:sz w:val="20"/>
                <w:szCs w:val="20"/>
              </w:rPr>
            </w:pPr>
            <w:r>
              <w:rPr>
                <w:color w:val="000000"/>
                <w:sz w:val="20"/>
                <w:szCs w:val="20"/>
              </w:rPr>
              <w:t>33,3</w:t>
            </w:r>
          </w:p>
        </w:tc>
        <w:tc>
          <w:tcPr>
            <w:tcW w:w="192" w:type="pct"/>
            <w:shd w:val="clear" w:color="auto" w:fill="auto"/>
            <w:noWrap/>
            <w:vAlign w:val="bottom"/>
            <w:hideMark/>
          </w:tcPr>
          <w:p w14:paraId="7B67CB6F" w14:textId="6BFF2639" w:rsidR="00AC6964" w:rsidRPr="003C7B34" w:rsidRDefault="00AC6964" w:rsidP="00AC6964">
            <w:pPr>
              <w:spacing w:after="100" w:afterAutospacing="1"/>
              <w:jc w:val="center"/>
              <w:rPr>
                <w:color w:val="000000"/>
                <w:sz w:val="20"/>
                <w:szCs w:val="20"/>
              </w:rPr>
            </w:pPr>
            <w:r>
              <w:rPr>
                <w:color w:val="000000"/>
                <w:sz w:val="20"/>
                <w:szCs w:val="20"/>
              </w:rPr>
              <w:t>2</w:t>
            </w:r>
          </w:p>
        </w:tc>
        <w:tc>
          <w:tcPr>
            <w:tcW w:w="238" w:type="pct"/>
            <w:shd w:val="clear" w:color="auto" w:fill="auto"/>
            <w:noWrap/>
            <w:vAlign w:val="bottom"/>
            <w:hideMark/>
          </w:tcPr>
          <w:p w14:paraId="57F44940" w14:textId="4DB2F874" w:rsidR="00AC6964" w:rsidRPr="003C7B34" w:rsidRDefault="00AC6964" w:rsidP="00AC6964">
            <w:pPr>
              <w:spacing w:after="100" w:afterAutospacing="1"/>
              <w:jc w:val="center"/>
              <w:rPr>
                <w:color w:val="000000"/>
                <w:sz w:val="20"/>
                <w:szCs w:val="20"/>
              </w:rPr>
            </w:pPr>
            <w:r>
              <w:rPr>
                <w:color w:val="000000"/>
                <w:sz w:val="20"/>
                <w:szCs w:val="20"/>
              </w:rPr>
              <w:t>66,7</w:t>
            </w:r>
          </w:p>
        </w:tc>
        <w:tc>
          <w:tcPr>
            <w:tcW w:w="192" w:type="pct"/>
            <w:shd w:val="clear" w:color="auto" w:fill="auto"/>
            <w:noWrap/>
            <w:vAlign w:val="bottom"/>
            <w:hideMark/>
          </w:tcPr>
          <w:p w14:paraId="51AAF3B1" w14:textId="26F62A6F" w:rsidR="00AC6964" w:rsidRPr="003C7B34" w:rsidRDefault="00AC6964" w:rsidP="00AC6964">
            <w:pPr>
              <w:spacing w:after="100" w:afterAutospacing="1"/>
              <w:jc w:val="center"/>
              <w:rPr>
                <w:color w:val="000000"/>
                <w:sz w:val="20"/>
                <w:szCs w:val="20"/>
              </w:rPr>
            </w:pPr>
            <w:r>
              <w:rPr>
                <w:color w:val="000000"/>
                <w:sz w:val="20"/>
                <w:szCs w:val="20"/>
              </w:rPr>
              <w:t>0</w:t>
            </w:r>
          </w:p>
        </w:tc>
        <w:tc>
          <w:tcPr>
            <w:tcW w:w="238" w:type="pct"/>
            <w:shd w:val="clear" w:color="auto" w:fill="auto"/>
            <w:noWrap/>
            <w:vAlign w:val="bottom"/>
            <w:hideMark/>
          </w:tcPr>
          <w:p w14:paraId="2653A62B" w14:textId="4D3402C5" w:rsidR="00AC6964" w:rsidRPr="003C7B34" w:rsidRDefault="00AC6964" w:rsidP="00AC6964">
            <w:pPr>
              <w:spacing w:after="100" w:afterAutospacing="1"/>
              <w:jc w:val="center"/>
              <w:rPr>
                <w:color w:val="000000"/>
                <w:sz w:val="20"/>
                <w:szCs w:val="20"/>
              </w:rPr>
            </w:pPr>
            <w:r>
              <w:rPr>
                <w:color w:val="000000"/>
                <w:sz w:val="20"/>
                <w:szCs w:val="20"/>
              </w:rPr>
              <w:t>0,0</w:t>
            </w:r>
          </w:p>
        </w:tc>
        <w:tc>
          <w:tcPr>
            <w:tcW w:w="331" w:type="pct"/>
            <w:shd w:val="clear" w:color="auto" w:fill="auto"/>
            <w:noWrap/>
            <w:vAlign w:val="bottom"/>
            <w:hideMark/>
          </w:tcPr>
          <w:p w14:paraId="721A836E" w14:textId="6D02A8C7" w:rsidR="00AC6964" w:rsidRPr="003C7B34" w:rsidRDefault="00AC6964" w:rsidP="00AC6964">
            <w:pPr>
              <w:spacing w:after="100" w:afterAutospacing="1"/>
              <w:jc w:val="center"/>
              <w:rPr>
                <w:color w:val="000000"/>
                <w:sz w:val="20"/>
                <w:szCs w:val="20"/>
              </w:rPr>
            </w:pPr>
            <w:r>
              <w:rPr>
                <w:color w:val="000000"/>
                <w:sz w:val="20"/>
                <w:szCs w:val="20"/>
              </w:rPr>
              <w:t>66,7</w:t>
            </w:r>
          </w:p>
        </w:tc>
      </w:tr>
      <w:tr w:rsidR="00AC6964" w:rsidRPr="0006560A" w14:paraId="3250D7A8" w14:textId="77777777" w:rsidTr="00AC6964">
        <w:trPr>
          <w:trHeight w:val="170"/>
        </w:trPr>
        <w:tc>
          <w:tcPr>
            <w:tcW w:w="1881" w:type="pct"/>
            <w:shd w:val="clear" w:color="auto" w:fill="auto"/>
            <w:noWrap/>
            <w:vAlign w:val="bottom"/>
            <w:hideMark/>
          </w:tcPr>
          <w:p w14:paraId="382F8CAB" w14:textId="1CBBDBFF" w:rsidR="00AC6964" w:rsidRPr="003C7B34" w:rsidRDefault="00AC6964" w:rsidP="00AC6964">
            <w:pPr>
              <w:spacing w:after="100" w:afterAutospacing="1"/>
              <w:rPr>
                <w:color w:val="000000"/>
                <w:sz w:val="20"/>
                <w:szCs w:val="20"/>
              </w:rPr>
            </w:pPr>
            <w:r>
              <w:rPr>
                <w:color w:val="000000"/>
                <w:sz w:val="20"/>
                <w:szCs w:val="20"/>
              </w:rPr>
              <w:t xml:space="preserve">МБОУ Старохотмировская СОШ </w:t>
            </w:r>
          </w:p>
        </w:tc>
        <w:tc>
          <w:tcPr>
            <w:tcW w:w="403" w:type="pct"/>
            <w:shd w:val="clear" w:color="auto" w:fill="auto"/>
            <w:noWrap/>
            <w:vAlign w:val="bottom"/>
            <w:hideMark/>
          </w:tcPr>
          <w:p w14:paraId="13344F5F" w14:textId="122AAFB7" w:rsidR="00AC6964" w:rsidRPr="003C7B34" w:rsidRDefault="00AC6964" w:rsidP="00AC6964">
            <w:pPr>
              <w:spacing w:after="100" w:afterAutospacing="1"/>
              <w:jc w:val="center"/>
              <w:rPr>
                <w:color w:val="000000"/>
                <w:sz w:val="20"/>
                <w:szCs w:val="20"/>
              </w:rPr>
            </w:pPr>
            <w:r>
              <w:rPr>
                <w:color w:val="000000"/>
                <w:sz w:val="20"/>
                <w:szCs w:val="20"/>
              </w:rPr>
              <w:t>2</w:t>
            </w:r>
          </w:p>
        </w:tc>
        <w:tc>
          <w:tcPr>
            <w:tcW w:w="402" w:type="pct"/>
            <w:shd w:val="clear" w:color="auto" w:fill="auto"/>
            <w:noWrap/>
            <w:vAlign w:val="bottom"/>
            <w:hideMark/>
          </w:tcPr>
          <w:p w14:paraId="58D59B6B" w14:textId="0AA3AC97" w:rsidR="00AC6964" w:rsidRPr="003C7B34" w:rsidRDefault="00AC6964" w:rsidP="00AC6964">
            <w:pPr>
              <w:spacing w:after="100" w:afterAutospacing="1"/>
              <w:jc w:val="center"/>
              <w:rPr>
                <w:color w:val="000000"/>
                <w:sz w:val="20"/>
                <w:szCs w:val="20"/>
              </w:rPr>
            </w:pPr>
            <w:r>
              <w:rPr>
                <w:color w:val="000000"/>
                <w:sz w:val="20"/>
                <w:szCs w:val="20"/>
              </w:rPr>
              <w:t>25,0</w:t>
            </w:r>
          </w:p>
        </w:tc>
        <w:tc>
          <w:tcPr>
            <w:tcW w:w="336" w:type="pct"/>
            <w:shd w:val="clear" w:color="auto" w:fill="auto"/>
            <w:noWrap/>
            <w:vAlign w:val="bottom"/>
            <w:hideMark/>
          </w:tcPr>
          <w:p w14:paraId="15B842A6" w14:textId="4420DDAB" w:rsidR="00AC6964" w:rsidRPr="003C7B34" w:rsidRDefault="00AC6964" w:rsidP="00AC6964">
            <w:pPr>
              <w:spacing w:after="100" w:afterAutospacing="1"/>
              <w:jc w:val="center"/>
              <w:rPr>
                <w:color w:val="000000"/>
                <w:sz w:val="20"/>
                <w:szCs w:val="20"/>
              </w:rPr>
            </w:pPr>
            <w:r>
              <w:rPr>
                <w:color w:val="000000"/>
                <w:sz w:val="20"/>
                <w:szCs w:val="20"/>
              </w:rPr>
              <w:t>3,5</w:t>
            </w:r>
          </w:p>
        </w:tc>
        <w:tc>
          <w:tcPr>
            <w:tcW w:w="178" w:type="pct"/>
            <w:shd w:val="clear" w:color="auto" w:fill="auto"/>
            <w:noWrap/>
            <w:vAlign w:val="bottom"/>
            <w:hideMark/>
          </w:tcPr>
          <w:p w14:paraId="58E1878F" w14:textId="77777777" w:rsidR="00AC6964" w:rsidRPr="003C7B34" w:rsidRDefault="00AC6964" w:rsidP="00AC6964">
            <w:pPr>
              <w:spacing w:after="100" w:afterAutospacing="1"/>
              <w:jc w:val="center"/>
              <w:rPr>
                <w:sz w:val="20"/>
                <w:szCs w:val="20"/>
              </w:rPr>
            </w:pPr>
          </w:p>
        </w:tc>
        <w:tc>
          <w:tcPr>
            <w:tcW w:w="179" w:type="pct"/>
            <w:shd w:val="clear" w:color="auto" w:fill="auto"/>
            <w:noWrap/>
            <w:vAlign w:val="bottom"/>
            <w:hideMark/>
          </w:tcPr>
          <w:p w14:paraId="5F1A6E10" w14:textId="77777777" w:rsidR="00AC6964" w:rsidRPr="003C7B34" w:rsidRDefault="00AC6964" w:rsidP="00AC6964">
            <w:pPr>
              <w:spacing w:after="100" w:afterAutospacing="1"/>
              <w:jc w:val="center"/>
              <w:rPr>
                <w:sz w:val="20"/>
                <w:szCs w:val="20"/>
              </w:rPr>
            </w:pPr>
          </w:p>
        </w:tc>
        <w:tc>
          <w:tcPr>
            <w:tcW w:w="192" w:type="pct"/>
            <w:shd w:val="clear" w:color="auto" w:fill="auto"/>
            <w:noWrap/>
            <w:vAlign w:val="bottom"/>
            <w:hideMark/>
          </w:tcPr>
          <w:p w14:paraId="13FD31FC" w14:textId="3BE4C788" w:rsidR="00AC6964" w:rsidRPr="003C7B34" w:rsidRDefault="00AC6964" w:rsidP="00AC6964">
            <w:pPr>
              <w:spacing w:after="100" w:afterAutospacing="1"/>
              <w:jc w:val="center"/>
              <w:rPr>
                <w:color w:val="000000"/>
                <w:sz w:val="20"/>
                <w:szCs w:val="20"/>
              </w:rPr>
            </w:pPr>
            <w:r>
              <w:rPr>
                <w:color w:val="000000"/>
                <w:sz w:val="20"/>
                <w:szCs w:val="20"/>
              </w:rPr>
              <w:t>1</w:t>
            </w:r>
          </w:p>
        </w:tc>
        <w:tc>
          <w:tcPr>
            <w:tcW w:w="238" w:type="pct"/>
            <w:shd w:val="clear" w:color="auto" w:fill="auto"/>
            <w:noWrap/>
            <w:vAlign w:val="bottom"/>
            <w:hideMark/>
          </w:tcPr>
          <w:p w14:paraId="73733FAD" w14:textId="0ACE1772" w:rsidR="00AC6964" w:rsidRPr="003C7B34" w:rsidRDefault="00AC6964" w:rsidP="00AC6964">
            <w:pPr>
              <w:spacing w:after="100" w:afterAutospacing="1"/>
              <w:jc w:val="center"/>
              <w:rPr>
                <w:color w:val="000000"/>
                <w:sz w:val="20"/>
                <w:szCs w:val="20"/>
              </w:rPr>
            </w:pPr>
            <w:r>
              <w:rPr>
                <w:color w:val="000000"/>
                <w:sz w:val="20"/>
                <w:szCs w:val="20"/>
              </w:rPr>
              <w:t>50,0</w:t>
            </w:r>
          </w:p>
        </w:tc>
        <w:tc>
          <w:tcPr>
            <w:tcW w:w="192" w:type="pct"/>
            <w:shd w:val="clear" w:color="auto" w:fill="auto"/>
            <w:noWrap/>
            <w:vAlign w:val="bottom"/>
            <w:hideMark/>
          </w:tcPr>
          <w:p w14:paraId="275EB35B" w14:textId="4AB2795A" w:rsidR="00AC6964" w:rsidRPr="003C7B34" w:rsidRDefault="00AC6964" w:rsidP="00AC6964">
            <w:pPr>
              <w:spacing w:after="100" w:afterAutospacing="1"/>
              <w:jc w:val="center"/>
              <w:rPr>
                <w:color w:val="000000"/>
                <w:sz w:val="20"/>
                <w:szCs w:val="20"/>
              </w:rPr>
            </w:pPr>
            <w:r>
              <w:rPr>
                <w:color w:val="000000"/>
                <w:sz w:val="20"/>
                <w:szCs w:val="20"/>
              </w:rPr>
              <w:t>1</w:t>
            </w:r>
          </w:p>
        </w:tc>
        <w:tc>
          <w:tcPr>
            <w:tcW w:w="238" w:type="pct"/>
            <w:shd w:val="clear" w:color="auto" w:fill="auto"/>
            <w:noWrap/>
            <w:vAlign w:val="bottom"/>
            <w:hideMark/>
          </w:tcPr>
          <w:p w14:paraId="771365EC" w14:textId="65F25F24" w:rsidR="00AC6964" w:rsidRPr="003C7B34" w:rsidRDefault="00AC6964" w:rsidP="00AC6964">
            <w:pPr>
              <w:spacing w:after="100" w:afterAutospacing="1"/>
              <w:jc w:val="center"/>
              <w:rPr>
                <w:color w:val="000000"/>
                <w:sz w:val="20"/>
                <w:szCs w:val="20"/>
              </w:rPr>
            </w:pPr>
            <w:r>
              <w:rPr>
                <w:color w:val="000000"/>
                <w:sz w:val="20"/>
                <w:szCs w:val="20"/>
              </w:rPr>
              <w:t>50,0</w:t>
            </w:r>
          </w:p>
        </w:tc>
        <w:tc>
          <w:tcPr>
            <w:tcW w:w="192" w:type="pct"/>
            <w:shd w:val="clear" w:color="auto" w:fill="auto"/>
            <w:noWrap/>
            <w:vAlign w:val="bottom"/>
            <w:hideMark/>
          </w:tcPr>
          <w:p w14:paraId="3E3A13F5" w14:textId="0E9BC50C" w:rsidR="00AC6964" w:rsidRPr="003C7B34" w:rsidRDefault="00AC6964" w:rsidP="00AC6964">
            <w:pPr>
              <w:spacing w:after="100" w:afterAutospacing="1"/>
              <w:jc w:val="center"/>
              <w:rPr>
                <w:color w:val="000000"/>
                <w:sz w:val="20"/>
                <w:szCs w:val="20"/>
              </w:rPr>
            </w:pPr>
            <w:r>
              <w:rPr>
                <w:color w:val="000000"/>
                <w:sz w:val="20"/>
                <w:szCs w:val="20"/>
              </w:rPr>
              <w:t>0</w:t>
            </w:r>
          </w:p>
        </w:tc>
        <w:tc>
          <w:tcPr>
            <w:tcW w:w="238" w:type="pct"/>
            <w:shd w:val="clear" w:color="auto" w:fill="auto"/>
            <w:noWrap/>
            <w:vAlign w:val="bottom"/>
            <w:hideMark/>
          </w:tcPr>
          <w:p w14:paraId="551C7658" w14:textId="5F5B2B89" w:rsidR="00AC6964" w:rsidRPr="003C7B34" w:rsidRDefault="00AC6964" w:rsidP="00AC6964">
            <w:pPr>
              <w:spacing w:after="100" w:afterAutospacing="1"/>
              <w:jc w:val="center"/>
              <w:rPr>
                <w:color w:val="000000"/>
                <w:sz w:val="20"/>
                <w:szCs w:val="20"/>
              </w:rPr>
            </w:pPr>
            <w:r>
              <w:rPr>
                <w:color w:val="000000"/>
                <w:sz w:val="20"/>
                <w:szCs w:val="20"/>
              </w:rPr>
              <w:t>0,0</w:t>
            </w:r>
          </w:p>
        </w:tc>
        <w:tc>
          <w:tcPr>
            <w:tcW w:w="331" w:type="pct"/>
            <w:shd w:val="clear" w:color="auto" w:fill="auto"/>
            <w:noWrap/>
            <w:vAlign w:val="bottom"/>
            <w:hideMark/>
          </w:tcPr>
          <w:p w14:paraId="3FF4EDBA" w14:textId="1A11D255" w:rsidR="00AC6964" w:rsidRPr="003C7B34" w:rsidRDefault="00AC6964" w:rsidP="00AC6964">
            <w:pPr>
              <w:spacing w:after="100" w:afterAutospacing="1"/>
              <w:jc w:val="center"/>
              <w:rPr>
                <w:color w:val="000000"/>
                <w:sz w:val="20"/>
                <w:szCs w:val="20"/>
              </w:rPr>
            </w:pPr>
            <w:r>
              <w:rPr>
                <w:color w:val="000000"/>
                <w:sz w:val="20"/>
                <w:szCs w:val="20"/>
              </w:rPr>
              <w:t>50,0</w:t>
            </w:r>
          </w:p>
        </w:tc>
      </w:tr>
      <w:tr w:rsidR="00AC6964" w:rsidRPr="0006560A" w14:paraId="34A808D6" w14:textId="77777777" w:rsidTr="00AC6964">
        <w:trPr>
          <w:trHeight w:val="170"/>
        </w:trPr>
        <w:tc>
          <w:tcPr>
            <w:tcW w:w="1881" w:type="pct"/>
            <w:shd w:val="clear" w:color="auto" w:fill="auto"/>
            <w:noWrap/>
            <w:vAlign w:val="bottom"/>
            <w:hideMark/>
          </w:tcPr>
          <w:p w14:paraId="626E0EC3" w14:textId="0A624A01" w:rsidR="00AC6964" w:rsidRPr="003C7B34" w:rsidRDefault="00AC6964" w:rsidP="00AC6964">
            <w:pPr>
              <w:spacing w:after="100" w:afterAutospacing="1"/>
              <w:rPr>
                <w:color w:val="000000"/>
                <w:sz w:val="20"/>
                <w:szCs w:val="20"/>
              </w:rPr>
            </w:pPr>
            <w:r>
              <w:rPr>
                <w:color w:val="000000"/>
                <w:sz w:val="20"/>
                <w:szCs w:val="20"/>
              </w:rPr>
              <w:t xml:space="preserve">МБОУ Тюнинская СОШ им. Н.И. Рыленкова </w:t>
            </w:r>
          </w:p>
        </w:tc>
        <w:tc>
          <w:tcPr>
            <w:tcW w:w="403" w:type="pct"/>
            <w:shd w:val="clear" w:color="auto" w:fill="auto"/>
            <w:noWrap/>
            <w:vAlign w:val="bottom"/>
            <w:hideMark/>
          </w:tcPr>
          <w:p w14:paraId="33393AAA" w14:textId="03E7DE27" w:rsidR="00AC6964" w:rsidRPr="003C7B34" w:rsidRDefault="00AC6964" w:rsidP="00AC6964">
            <w:pPr>
              <w:spacing w:after="100" w:afterAutospacing="1"/>
              <w:jc w:val="center"/>
              <w:rPr>
                <w:color w:val="000000"/>
                <w:sz w:val="20"/>
                <w:szCs w:val="20"/>
              </w:rPr>
            </w:pPr>
            <w:r>
              <w:rPr>
                <w:color w:val="000000"/>
                <w:sz w:val="20"/>
                <w:szCs w:val="20"/>
              </w:rPr>
              <w:t>3</w:t>
            </w:r>
          </w:p>
        </w:tc>
        <w:tc>
          <w:tcPr>
            <w:tcW w:w="402" w:type="pct"/>
            <w:shd w:val="clear" w:color="auto" w:fill="auto"/>
            <w:noWrap/>
            <w:vAlign w:val="bottom"/>
            <w:hideMark/>
          </w:tcPr>
          <w:p w14:paraId="358C4DD8" w14:textId="71424366" w:rsidR="00AC6964" w:rsidRPr="003C7B34" w:rsidRDefault="00AC6964" w:rsidP="00AC6964">
            <w:pPr>
              <w:spacing w:after="100" w:afterAutospacing="1"/>
              <w:jc w:val="center"/>
              <w:rPr>
                <w:color w:val="000000"/>
                <w:sz w:val="20"/>
                <w:szCs w:val="20"/>
              </w:rPr>
            </w:pPr>
            <w:r>
              <w:rPr>
                <w:color w:val="000000"/>
                <w:sz w:val="20"/>
                <w:szCs w:val="20"/>
              </w:rPr>
              <w:t>31,0</w:t>
            </w:r>
          </w:p>
        </w:tc>
        <w:tc>
          <w:tcPr>
            <w:tcW w:w="336" w:type="pct"/>
            <w:shd w:val="clear" w:color="auto" w:fill="auto"/>
            <w:noWrap/>
            <w:vAlign w:val="bottom"/>
            <w:hideMark/>
          </w:tcPr>
          <w:p w14:paraId="62933940" w14:textId="162099F7" w:rsidR="00AC6964" w:rsidRPr="003C7B34" w:rsidRDefault="00AC6964" w:rsidP="00AC6964">
            <w:pPr>
              <w:spacing w:after="100" w:afterAutospacing="1"/>
              <w:jc w:val="center"/>
              <w:rPr>
                <w:color w:val="000000"/>
                <w:sz w:val="20"/>
                <w:szCs w:val="20"/>
              </w:rPr>
            </w:pPr>
            <w:r>
              <w:rPr>
                <w:color w:val="000000"/>
                <w:sz w:val="20"/>
                <w:szCs w:val="20"/>
              </w:rPr>
              <w:t>4,3</w:t>
            </w:r>
          </w:p>
        </w:tc>
        <w:tc>
          <w:tcPr>
            <w:tcW w:w="178" w:type="pct"/>
            <w:shd w:val="clear" w:color="auto" w:fill="auto"/>
            <w:noWrap/>
            <w:vAlign w:val="bottom"/>
            <w:hideMark/>
          </w:tcPr>
          <w:p w14:paraId="450827AA" w14:textId="77777777" w:rsidR="00AC6964" w:rsidRPr="003C7B34" w:rsidRDefault="00AC6964" w:rsidP="00AC6964">
            <w:pPr>
              <w:spacing w:after="100" w:afterAutospacing="1"/>
              <w:jc w:val="center"/>
              <w:rPr>
                <w:sz w:val="20"/>
                <w:szCs w:val="20"/>
              </w:rPr>
            </w:pPr>
          </w:p>
        </w:tc>
        <w:tc>
          <w:tcPr>
            <w:tcW w:w="179" w:type="pct"/>
            <w:shd w:val="clear" w:color="auto" w:fill="auto"/>
            <w:noWrap/>
            <w:vAlign w:val="bottom"/>
            <w:hideMark/>
          </w:tcPr>
          <w:p w14:paraId="64E66F4F" w14:textId="77777777" w:rsidR="00AC6964" w:rsidRPr="003C7B34" w:rsidRDefault="00AC6964" w:rsidP="00AC6964">
            <w:pPr>
              <w:spacing w:after="100" w:afterAutospacing="1"/>
              <w:jc w:val="center"/>
              <w:rPr>
                <w:sz w:val="20"/>
                <w:szCs w:val="20"/>
              </w:rPr>
            </w:pPr>
          </w:p>
        </w:tc>
        <w:tc>
          <w:tcPr>
            <w:tcW w:w="192" w:type="pct"/>
            <w:shd w:val="clear" w:color="auto" w:fill="auto"/>
            <w:noWrap/>
            <w:vAlign w:val="bottom"/>
            <w:hideMark/>
          </w:tcPr>
          <w:p w14:paraId="77491FA2" w14:textId="7BBF6095" w:rsidR="00AC6964" w:rsidRPr="003C7B34" w:rsidRDefault="00AC6964" w:rsidP="00AC6964">
            <w:pPr>
              <w:spacing w:after="100" w:afterAutospacing="1"/>
              <w:jc w:val="center"/>
              <w:rPr>
                <w:color w:val="000000"/>
                <w:sz w:val="20"/>
                <w:szCs w:val="20"/>
              </w:rPr>
            </w:pPr>
            <w:r>
              <w:rPr>
                <w:color w:val="000000"/>
                <w:sz w:val="20"/>
                <w:szCs w:val="20"/>
              </w:rPr>
              <w:t>0</w:t>
            </w:r>
          </w:p>
        </w:tc>
        <w:tc>
          <w:tcPr>
            <w:tcW w:w="238" w:type="pct"/>
            <w:shd w:val="clear" w:color="auto" w:fill="auto"/>
            <w:noWrap/>
            <w:vAlign w:val="bottom"/>
            <w:hideMark/>
          </w:tcPr>
          <w:p w14:paraId="4B4F864F" w14:textId="1F66380C" w:rsidR="00AC6964" w:rsidRPr="003C7B34" w:rsidRDefault="00AC6964" w:rsidP="00AC6964">
            <w:pPr>
              <w:spacing w:after="100" w:afterAutospacing="1"/>
              <w:jc w:val="center"/>
              <w:rPr>
                <w:color w:val="000000"/>
                <w:sz w:val="20"/>
                <w:szCs w:val="20"/>
              </w:rPr>
            </w:pPr>
            <w:r>
              <w:rPr>
                <w:color w:val="000000"/>
                <w:sz w:val="20"/>
                <w:szCs w:val="20"/>
              </w:rPr>
              <w:t>0,0</w:t>
            </w:r>
          </w:p>
        </w:tc>
        <w:tc>
          <w:tcPr>
            <w:tcW w:w="192" w:type="pct"/>
            <w:shd w:val="clear" w:color="auto" w:fill="auto"/>
            <w:noWrap/>
            <w:vAlign w:val="bottom"/>
            <w:hideMark/>
          </w:tcPr>
          <w:p w14:paraId="44E0534D" w14:textId="49A605E6" w:rsidR="00AC6964" w:rsidRPr="003C7B34" w:rsidRDefault="00AC6964" w:rsidP="00AC6964">
            <w:pPr>
              <w:spacing w:after="100" w:afterAutospacing="1"/>
              <w:jc w:val="center"/>
              <w:rPr>
                <w:color w:val="000000"/>
                <w:sz w:val="20"/>
                <w:szCs w:val="20"/>
              </w:rPr>
            </w:pPr>
            <w:r>
              <w:rPr>
                <w:color w:val="000000"/>
                <w:sz w:val="20"/>
                <w:szCs w:val="20"/>
              </w:rPr>
              <w:t>2</w:t>
            </w:r>
          </w:p>
        </w:tc>
        <w:tc>
          <w:tcPr>
            <w:tcW w:w="238" w:type="pct"/>
            <w:shd w:val="clear" w:color="auto" w:fill="auto"/>
            <w:noWrap/>
            <w:vAlign w:val="bottom"/>
            <w:hideMark/>
          </w:tcPr>
          <w:p w14:paraId="6CE87933" w14:textId="1E38E297" w:rsidR="00AC6964" w:rsidRPr="003C7B34" w:rsidRDefault="00AC6964" w:rsidP="00AC6964">
            <w:pPr>
              <w:spacing w:after="100" w:afterAutospacing="1"/>
              <w:jc w:val="center"/>
              <w:rPr>
                <w:color w:val="000000"/>
                <w:sz w:val="20"/>
                <w:szCs w:val="20"/>
              </w:rPr>
            </w:pPr>
            <w:r>
              <w:rPr>
                <w:color w:val="000000"/>
                <w:sz w:val="20"/>
                <w:szCs w:val="20"/>
              </w:rPr>
              <w:t>66,7</w:t>
            </w:r>
          </w:p>
        </w:tc>
        <w:tc>
          <w:tcPr>
            <w:tcW w:w="192" w:type="pct"/>
            <w:shd w:val="clear" w:color="auto" w:fill="auto"/>
            <w:noWrap/>
            <w:vAlign w:val="bottom"/>
            <w:hideMark/>
          </w:tcPr>
          <w:p w14:paraId="2D7E9DA1" w14:textId="1FBF60FD" w:rsidR="00AC6964" w:rsidRPr="003C7B34" w:rsidRDefault="00AC6964" w:rsidP="00AC6964">
            <w:pPr>
              <w:spacing w:after="100" w:afterAutospacing="1"/>
              <w:jc w:val="center"/>
              <w:rPr>
                <w:color w:val="000000"/>
                <w:sz w:val="20"/>
                <w:szCs w:val="20"/>
              </w:rPr>
            </w:pPr>
            <w:r>
              <w:rPr>
                <w:color w:val="000000"/>
                <w:sz w:val="20"/>
                <w:szCs w:val="20"/>
              </w:rPr>
              <w:t>1</w:t>
            </w:r>
          </w:p>
        </w:tc>
        <w:tc>
          <w:tcPr>
            <w:tcW w:w="238" w:type="pct"/>
            <w:shd w:val="clear" w:color="auto" w:fill="auto"/>
            <w:noWrap/>
            <w:vAlign w:val="bottom"/>
            <w:hideMark/>
          </w:tcPr>
          <w:p w14:paraId="6D71E5F4" w14:textId="47A21D28" w:rsidR="00AC6964" w:rsidRPr="003C7B34" w:rsidRDefault="00AC6964" w:rsidP="00AC6964">
            <w:pPr>
              <w:spacing w:after="100" w:afterAutospacing="1"/>
              <w:jc w:val="center"/>
              <w:rPr>
                <w:color w:val="000000"/>
                <w:sz w:val="20"/>
                <w:szCs w:val="20"/>
              </w:rPr>
            </w:pPr>
            <w:r>
              <w:rPr>
                <w:color w:val="000000"/>
                <w:sz w:val="20"/>
                <w:szCs w:val="20"/>
              </w:rPr>
              <w:t>33,3</w:t>
            </w:r>
          </w:p>
        </w:tc>
        <w:tc>
          <w:tcPr>
            <w:tcW w:w="331" w:type="pct"/>
            <w:shd w:val="clear" w:color="auto" w:fill="auto"/>
            <w:noWrap/>
            <w:vAlign w:val="bottom"/>
            <w:hideMark/>
          </w:tcPr>
          <w:p w14:paraId="458FB1E2" w14:textId="38BEBA0E" w:rsidR="00AC6964" w:rsidRPr="003C7B34" w:rsidRDefault="00AC6964" w:rsidP="00AC6964">
            <w:pPr>
              <w:spacing w:after="100" w:afterAutospacing="1"/>
              <w:jc w:val="center"/>
              <w:rPr>
                <w:color w:val="000000"/>
                <w:sz w:val="20"/>
                <w:szCs w:val="20"/>
              </w:rPr>
            </w:pPr>
            <w:r>
              <w:rPr>
                <w:color w:val="000000"/>
                <w:sz w:val="20"/>
                <w:szCs w:val="20"/>
              </w:rPr>
              <w:t>100</w:t>
            </w:r>
          </w:p>
        </w:tc>
      </w:tr>
      <w:tr w:rsidR="00AC6964" w:rsidRPr="0006560A" w14:paraId="4A3EFF7A" w14:textId="77777777" w:rsidTr="00AC6964">
        <w:trPr>
          <w:trHeight w:val="170"/>
        </w:trPr>
        <w:tc>
          <w:tcPr>
            <w:tcW w:w="1881" w:type="pct"/>
            <w:shd w:val="clear" w:color="auto" w:fill="auto"/>
            <w:noWrap/>
            <w:vAlign w:val="center"/>
            <w:hideMark/>
          </w:tcPr>
          <w:p w14:paraId="2A46C1AB" w14:textId="343AD99B" w:rsidR="00AC6964" w:rsidRPr="003C7B34" w:rsidRDefault="00AC6964" w:rsidP="00AC6964">
            <w:pPr>
              <w:spacing w:after="100" w:afterAutospacing="1"/>
              <w:jc w:val="left"/>
              <w:rPr>
                <w:b/>
                <w:bCs/>
                <w:sz w:val="20"/>
                <w:szCs w:val="20"/>
              </w:rPr>
            </w:pPr>
            <w:r>
              <w:rPr>
                <w:b/>
                <w:bCs/>
                <w:sz w:val="20"/>
                <w:szCs w:val="20"/>
              </w:rPr>
              <w:t>Рогнединский район</w:t>
            </w:r>
          </w:p>
        </w:tc>
        <w:tc>
          <w:tcPr>
            <w:tcW w:w="403" w:type="pct"/>
            <w:shd w:val="clear" w:color="auto" w:fill="auto"/>
            <w:noWrap/>
            <w:vAlign w:val="bottom"/>
            <w:hideMark/>
          </w:tcPr>
          <w:p w14:paraId="77808D11" w14:textId="4CD8CBBE" w:rsidR="00AC6964" w:rsidRPr="00AC6964" w:rsidRDefault="00AC6964" w:rsidP="00AC6964">
            <w:pPr>
              <w:spacing w:after="100" w:afterAutospacing="1"/>
              <w:jc w:val="center"/>
              <w:rPr>
                <w:b/>
                <w:bCs/>
                <w:color w:val="000000"/>
                <w:sz w:val="20"/>
                <w:szCs w:val="20"/>
              </w:rPr>
            </w:pPr>
            <w:r w:rsidRPr="00AC6964">
              <w:rPr>
                <w:b/>
                <w:bCs/>
                <w:color w:val="000000"/>
                <w:sz w:val="20"/>
                <w:szCs w:val="20"/>
              </w:rPr>
              <w:t>52</w:t>
            </w:r>
          </w:p>
        </w:tc>
        <w:tc>
          <w:tcPr>
            <w:tcW w:w="402" w:type="pct"/>
            <w:shd w:val="clear" w:color="auto" w:fill="auto"/>
            <w:noWrap/>
            <w:vAlign w:val="bottom"/>
            <w:hideMark/>
          </w:tcPr>
          <w:p w14:paraId="19B0BE1D" w14:textId="340D1CBA" w:rsidR="00AC6964" w:rsidRPr="00AC6964" w:rsidRDefault="00AC6964" w:rsidP="00AC6964">
            <w:pPr>
              <w:spacing w:after="100" w:afterAutospacing="1"/>
              <w:jc w:val="center"/>
              <w:rPr>
                <w:b/>
                <w:bCs/>
                <w:color w:val="000000"/>
                <w:sz w:val="20"/>
                <w:szCs w:val="20"/>
              </w:rPr>
            </w:pPr>
            <w:r w:rsidRPr="00AC6964">
              <w:rPr>
                <w:b/>
                <w:bCs/>
                <w:color w:val="000000"/>
                <w:sz w:val="20"/>
                <w:szCs w:val="20"/>
              </w:rPr>
              <w:t>28,6</w:t>
            </w:r>
          </w:p>
        </w:tc>
        <w:tc>
          <w:tcPr>
            <w:tcW w:w="336" w:type="pct"/>
            <w:shd w:val="clear" w:color="auto" w:fill="auto"/>
            <w:noWrap/>
            <w:vAlign w:val="bottom"/>
            <w:hideMark/>
          </w:tcPr>
          <w:p w14:paraId="2C7A189B" w14:textId="7613EA34" w:rsidR="00AC6964" w:rsidRPr="00AC6964" w:rsidRDefault="00AC6964" w:rsidP="00AC6964">
            <w:pPr>
              <w:spacing w:after="100" w:afterAutospacing="1"/>
              <w:jc w:val="center"/>
              <w:rPr>
                <w:b/>
                <w:bCs/>
                <w:color w:val="000000"/>
                <w:sz w:val="20"/>
                <w:szCs w:val="20"/>
              </w:rPr>
            </w:pPr>
            <w:r w:rsidRPr="00AC6964">
              <w:rPr>
                <w:b/>
                <w:bCs/>
                <w:color w:val="000000"/>
                <w:sz w:val="20"/>
                <w:szCs w:val="20"/>
              </w:rPr>
              <w:t>3,9</w:t>
            </w:r>
          </w:p>
        </w:tc>
        <w:tc>
          <w:tcPr>
            <w:tcW w:w="178" w:type="pct"/>
            <w:shd w:val="clear" w:color="auto" w:fill="auto"/>
            <w:noWrap/>
            <w:vAlign w:val="bottom"/>
            <w:hideMark/>
          </w:tcPr>
          <w:p w14:paraId="630EC361" w14:textId="036673B7" w:rsidR="00AC6964" w:rsidRPr="00AC6964" w:rsidRDefault="0062786E" w:rsidP="00AC6964">
            <w:pPr>
              <w:spacing w:after="100" w:afterAutospacing="1"/>
              <w:jc w:val="center"/>
              <w:rPr>
                <w:b/>
                <w:bCs/>
                <w:sz w:val="20"/>
                <w:szCs w:val="20"/>
              </w:rPr>
            </w:pPr>
            <w:r>
              <w:rPr>
                <w:b/>
                <w:bCs/>
                <w:sz w:val="20"/>
                <w:szCs w:val="20"/>
              </w:rPr>
              <w:t>0</w:t>
            </w:r>
          </w:p>
        </w:tc>
        <w:tc>
          <w:tcPr>
            <w:tcW w:w="179" w:type="pct"/>
            <w:shd w:val="clear" w:color="auto" w:fill="auto"/>
            <w:noWrap/>
            <w:vAlign w:val="bottom"/>
            <w:hideMark/>
          </w:tcPr>
          <w:p w14:paraId="486A4E9C" w14:textId="0C71D3C7" w:rsidR="00AC6964" w:rsidRPr="00AC6964" w:rsidRDefault="0062786E" w:rsidP="00AC6964">
            <w:pPr>
              <w:spacing w:after="100" w:afterAutospacing="1"/>
              <w:jc w:val="center"/>
              <w:rPr>
                <w:b/>
                <w:bCs/>
                <w:sz w:val="20"/>
                <w:szCs w:val="20"/>
              </w:rPr>
            </w:pPr>
            <w:r>
              <w:rPr>
                <w:b/>
                <w:bCs/>
                <w:sz w:val="20"/>
                <w:szCs w:val="20"/>
              </w:rPr>
              <w:t>0</w:t>
            </w:r>
          </w:p>
        </w:tc>
        <w:tc>
          <w:tcPr>
            <w:tcW w:w="192" w:type="pct"/>
            <w:shd w:val="clear" w:color="auto" w:fill="auto"/>
            <w:noWrap/>
            <w:vAlign w:val="bottom"/>
            <w:hideMark/>
          </w:tcPr>
          <w:p w14:paraId="31567F81" w14:textId="750CB689" w:rsidR="00AC6964" w:rsidRPr="00AC6964" w:rsidRDefault="00AC6964" w:rsidP="00AC6964">
            <w:pPr>
              <w:spacing w:after="100" w:afterAutospacing="1"/>
              <w:jc w:val="center"/>
              <w:rPr>
                <w:b/>
                <w:bCs/>
                <w:color w:val="000000"/>
                <w:sz w:val="20"/>
                <w:szCs w:val="20"/>
              </w:rPr>
            </w:pPr>
            <w:r w:rsidRPr="00AC6964">
              <w:rPr>
                <w:b/>
                <w:bCs/>
                <w:color w:val="000000"/>
                <w:sz w:val="20"/>
                <w:szCs w:val="20"/>
              </w:rPr>
              <w:t>22</w:t>
            </w:r>
          </w:p>
        </w:tc>
        <w:tc>
          <w:tcPr>
            <w:tcW w:w="238" w:type="pct"/>
            <w:shd w:val="clear" w:color="auto" w:fill="auto"/>
            <w:noWrap/>
            <w:vAlign w:val="bottom"/>
            <w:hideMark/>
          </w:tcPr>
          <w:p w14:paraId="5E66409E" w14:textId="2F80F0B6" w:rsidR="00AC6964" w:rsidRPr="00AC6964" w:rsidRDefault="00AC6964" w:rsidP="00AC6964">
            <w:pPr>
              <w:spacing w:after="100" w:afterAutospacing="1"/>
              <w:jc w:val="center"/>
              <w:rPr>
                <w:b/>
                <w:bCs/>
                <w:color w:val="000000"/>
                <w:sz w:val="20"/>
                <w:szCs w:val="20"/>
              </w:rPr>
            </w:pPr>
            <w:r w:rsidRPr="00AC6964">
              <w:rPr>
                <w:b/>
                <w:bCs/>
                <w:color w:val="000000"/>
                <w:sz w:val="20"/>
                <w:szCs w:val="20"/>
              </w:rPr>
              <w:t>42,3</w:t>
            </w:r>
          </w:p>
        </w:tc>
        <w:tc>
          <w:tcPr>
            <w:tcW w:w="192" w:type="pct"/>
            <w:shd w:val="clear" w:color="auto" w:fill="auto"/>
            <w:noWrap/>
            <w:vAlign w:val="bottom"/>
            <w:hideMark/>
          </w:tcPr>
          <w:p w14:paraId="13C9D58D" w14:textId="046F8B73" w:rsidR="00AC6964" w:rsidRPr="00AC6964" w:rsidRDefault="00AC6964" w:rsidP="00AC6964">
            <w:pPr>
              <w:spacing w:after="100" w:afterAutospacing="1"/>
              <w:jc w:val="center"/>
              <w:rPr>
                <w:b/>
                <w:bCs/>
                <w:color w:val="000000"/>
                <w:sz w:val="20"/>
                <w:szCs w:val="20"/>
              </w:rPr>
            </w:pPr>
            <w:r w:rsidRPr="00AC6964">
              <w:rPr>
                <w:b/>
                <w:bCs/>
                <w:color w:val="000000"/>
                <w:sz w:val="20"/>
                <w:szCs w:val="20"/>
              </w:rPr>
              <w:t>15</w:t>
            </w:r>
          </w:p>
        </w:tc>
        <w:tc>
          <w:tcPr>
            <w:tcW w:w="238" w:type="pct"/>
            <w:shd w:val="clear" w:color="auto" w:fill="auto"/>
            <w:noWrap/>
            <w:vAlign w:val="bottom"/>
            <w:hideMark/>
          </w:tcPr>
          <w:p w14:paraId="41124822" w14:textId="07596DA9" w:rsidR="00AC6964" w:rsidRPr="00AC6964" w:rsidRDefault="00AC6964" w:rsidP="00AC6964">
            <w:pPr>
              <w:spacing w:after="100" w:afterAutospacing="1"/>
              <w:jc w:val="center"/>
              <w:rPr>
                <w:b/>
                <w:bCs/>
                <w:color w:val="000000"/>
                <w:sz w:val="20"/>
                <w:szCs w:val="20"/>
              </w:rPr>
            </w:pPr>
            <w:r w:rsidRPr="00AC6964">
              <w:rPr>
                <w:b/>
                <w:bCs/>
                <w:color w:val="000000"/>
                <w:sz w:val="20"/>
                <w:szCs w:val="20"/>
              </w:rPr>
              <w:t>28,8</w:t>
            </w:r>
          </w:p>
        </w:tc>
        <w:tc>
          <w:tcPr>
            <w:tcW w:w="192" w:type="pct"/>
            <w:shd w:val="clear" w:color="auto" w:fill="auto"/>
            <w:noWrap/>
            <w:vAlign w:val="bottom"/>
            <w:hideMark/>
          </w:tcPr>
          <w:p w14:paraId="756605E2" w14:textId="6F0E3784" w:rsidR="00AC6964" w:rsidRPr="00AC6964" w:rsidRDefault="00AC6964" w:rsidP="00AC6964">
            <w:pPr>
              <w:spacing w:after="100" w:afterAutospacing="1"/>
              <w:jc w:val="center"/>
              <w:rPr>
                <w:b/>
                <w:bCs/>
                <w:color w:val="000000"/>
                <w:sz w:val="20"/>
                <w:szCs w:val="20"/>
              </w:rPr>
            </w:pPr>
            <w:r w:rsidRPr="00AC6964">
              <w:rPr>
                <w:b/>
                <w:bCs/>
                <w:color w:val="000000"/>
                <w:sz w:val="20"/>
                <w:szCs w:val="20"/>
              </w:rPr>
              <w:t>15</w:t>
            </w:r>
          </w:p>
        </w:tc>
        <w:tc>
          <w:tcPr>
            <w:tcW w:w="238" w:type="pct"/>
            <w:shd w:val="clear" w:color="auto" w:fill="auto"/>
            <w:noWrap/>
            <w:vAlign w:val="bottom"/>
            <w:hideMark/>
          </w:tcPr>
          <w:p w14:paraId="65FC9E85" w14:textId="31456112" w:rsidR="00AC6964" w:rsidRPr="00AC6964" w:rsidRDefault="00AC6964" w:rsidP="00AC6964">
            <w:pPr>
              <w:spacing w:after="100" w:afterAutospacing="1"/>
              <w:jc w:val="center"/>
              <w:rPr>
                <w:b/>
                <w:bCs/>
                <w:color w:val="000000"/>
                <w:sz w:val="20"/>
                <w:szCs w:val="20"/>
              </w:rPr>
            </w:pPr>
            <w:r w:rsidRPr="00AC6964">
              <w:rPr>
                <w:b/>
                <w:bCs/>
                <w:color w:val="000000"/>
                <w:sz w:val="20"/>
                <w:szCs w:val="20"/>
              </w:rPr>
              <w:t>28,8</w:t>
            </w:r>
          </w:p>
        </w:tc>
        <w:tc>
          <w:tcPr>
            <w:tcW w:w="331" w:type="pct"/>
            <w:shd w:val="clear" w:color="auto" w:fill="auto"/>
            <w:noWrap/>
            <w:vAlign w:val="bottom"/>
            <w:hideMark/>
          </w:tcPr>
          <w:p w14:paraId="275A320E" w14:textId="07F48740" w:rsidR="00AC6964" w:rsidRPr="00AC6964" w:rsidRDefault="00AC6964" w:rsidP="00AC6964">
            <w:pPr>
              <w:spacing w:after="100" w:afterAutospacing="1"/>
              <w:jc w:val="center"/>
              <w:rPr>
                <w:b/>
                <w:bCs/>
                <w:color w:val="000000"/>
                <w:sz w:val="20"/>
                <w:szCs w:val="20"/>
              </w:rPr>
            </w:pPr>
            <w:r w:rsidRPr="00AC6964">
              <w:rPr>
                <w:b/>
                <w:bCs/>
                <w:color w:val="000000"/>
                <w:sz w:val="20"/>
                <w:szCs w:val="20"/>
              </w:rPr>
              <w:t>57,7</w:t>
            </w:r>
          </w:p>
        </w:tc>
      </w:tr>
      <w:tr w:rsidR="00AC6964" w:rsidRPr="0006560A" w14:paraId="3583DD26" w14:textId="77777777" w:rsidTr="00AC6964">
        <w:trPr>
          <w:trHeight w:val="170"/>
        </w:trPr>
        <w:tc>
          <w:tcPr>
            <w:tcW w:w="1881" w:type="pct"/>
            <w:shd w:val="clear" w:color="auto" w:fill="auto"/>
            <w:noWrap/>
            <w:vAlign w:val="center"/>
            <w:hideMark/>
          </w:tcPr>
          <w:p w14:paraId="6DDBD498" w14:textId="77777777" w:rsidR="00AC6964" w:rsidRPr="0006560A" w:rsidRDefault="00AC6964" w:rsidP="00AC6964">
            <w:pPr>
              <w:spacing w:after="100" w:afterAutospacing="1"/>
              <w:jc w:val="left"/>
              <w:rPr>
                <w:rFonts w:eastAsia="Times New Roman"/>
                <w:b/>
                <w:bCs/>
                <w:sz w:val="20"/>
                <w:szCs w:val="20"/>
                <w:lang w:eastAsia="ru-RU"/>
              </w:rPr>
            </w:pPr>
            <w:r w:rsidRPr="0006560A">
              <w:rPr>
                <w:rFonts w:eastAsia="Times New Roman"/>
                <w:b/>
                <w:bCs/>
                <w:sz w:val="20"/>
                <w:szCs w:val="20"/>
                <w:lang w:eastAsia="ru-RU"/>
              </w:rPr>
              <w:t>Брянская область</w:t>
            </w:r>
          </w:p>
        </w:tc>
        <w:tc>
          <w:tcPr>
            <w:tcW w:w="403" w:type="pct"/>
            <w:shd w:val="clear" w:color="auto" w:fill="auto"/>
            <w:noWrap/>
            <w:vAlign w:val="center"/>
            <w:hideMark/>
          </w:tcPr>
          <w:p w14:paraId="2577ACED" w14:textId="3CF2A8BA" w:rsidR="00AC6964" w:rsidRPr="0006560A" w:rsidRDefault="00AC6964" w:rsidP="00AC6964">
            <w:pPr>
              <w:spacing w:after="100" w:afterAutospacing="1"/>
              <w:jc w:val="center"/>
              <w:rPr>
                <w:b/>
                <w:sz w:val="20"/>
                <w:szCs w:val="20"/>
              </w:rPr>
            </w:pPr>
            <w:r>
              <w:rPr>
                <w:b/>
                <w:sz w:val="20"/>
                <w:szCs w:val="20"/>
              </w:rPr>
              <w:t>12779</w:t>
            </w:r>
          </w:p>
        </w:tc>
        <w:tc>
          <w:tcPr>
            <w:tcW w:w="402" w:type="pct"/>
            <w:shd w:val="clear" w:color="auto" w:fill="auto"/>
            <w:noWrap/>
            <w:vAlign w:val="center"/>
            <w:hideMark/>
          </w:tcPr>
          <w:p w14:paraId="7B31D48A" w14:textId="443FB86B" w:rsidR="00AC6964" w:rsidRPr="0006560A" w:rsidRDefault="00AC6964" w:rsidP="00AC6964">
            <w:pPr>
              <w:spacing w:after="100" w:afterAutospacing="1"/>
              <w:jc w:val="center"/>
              <w:rPr>
                <w:b/>
                <w:sz w:val="20"/>
                <w:szCs w:val="20"/>
              </w:rPr>
            </w:pPr>
            <w:r>
              <w:rPr>
                <w:b/>
                <w:sz w:val="20"/>
                <w:szCs w:val="20"/>
              </w:rPr>
              <w:t>29,4</w:t>
            </w:r>
          </w:p>
        </w:tc>
        <w:tc>
          <w:tcPr>
            <w:tcW w:w="336" w:type="pct"/>
            <w:shd w:val="clear" w:color="auto" w:fill="auto"/>
            <w:noWrap/>
            <w:vAlign w:val="center"/>
            <w:hideMark/>
          </w:tcPr>
          <w:p w14:paraId="41B3A72C" w14:textId="5B92BA56" w:rsidR="00AC6964" w:rsidRPr="0006560A" w:rsidRDefault="00AC6964" w:rsidP="00AC6964">
            <w:pPr>
              <w:spacing w:after="100" w:afterAutospacing="1"/>
              <w:jc w:val="center"/>
              <w:rPr>
                <w:b/>
                <w:sz w:val="20"/>
                <w:szCs w:val="20"/>
              </w:rPr>
            </w:pPr>
            <w:r>
              <w:rPr>
                <w:b/>
                <w:sz w:val="20"/>
                <w:szCs w:val="20"/>
              </w:rPr>
              <w:t>4,0</w:t>
            </w:r>
          </w:p>
        </w:tc>
        <w:tc>
          <w:tcPr>
            <w:tcW w:w="178" w:type="pct"/>
            <w:shd w:val="clear" w:color="auto" w:fill="auto"/>
            <w:noWrap/>
            <w:vAlign w:val="center"/>
            <w:hideMark/>
          </w:tcPr>
          <w:p w14:paraId="24211256" w14:textId="27034A70" w:rsidR="00AC6964" w:rsidRPr="0006560A" w:rsidRDefault="00AC6964" w:rsidP="00AC6964">
            <w:pPr>
              <w:spacing w:after="100" w:afterAutospacing="1"/>
              <w:jc w:val="center"/>
              <w:rPr>
                <w:b/>
                <w:sz w:val="20"/>
                <w:szCs w:val="20"/>
              </w:rPr>
            </w:pPr>
            <w:r w:rsidRPr="00401EC7">
              <w:rPr>
                <w:b/>
                <w:bCs/>
                <w:color w:val="000000"/>
                <w:sz w:val="20"/>
                <w:szCs w:val="20"/>
              </w:rPr>
              <w:t>15</w:t>
            </w:r>
          </w:p>
        </w:tc>
        <w:tc>
          <w:tcPr>
            <w:tcW w:w="179" w:type="pct"/>
            <w:shd w:val="clear" w:color="auto" w:fill="auto"/>
            <w:noWrap/>
            <w:vAlign w:val="center"/>
            <w:hideMark/>
          </w:tcPr>
          <w:p w14:paraId="23C92E6F" w14:textId="444B7252" w:rsidR="00AC6964" w:rsidRPr="0006560A" w:rsidRDefault="00AC6964" w:rsidP="00AC6964">
            <w:pPr>
              <w:spacing w:after="100" w:afterAutospacing="1"/>
              <w:jc w:val="center"/>
              <w:rPr>
                <w:b/>
                <w:sz w:val="20"/>
                <w:szCs w:val="20"/>
              </w:rPr>
            </w:pPr>
            <w:r w:rsidRPr="00401EC7">
              <w:rPr>
                <w:b/>
                <w:bCs/>
                <w:color w:val="000000"/>
                <w:sz w:val="20"/>
                <w:szCs w:val="20"/>
              </w:rPr>
              <w:t>0,1</w:t>
            </w:r>
          </w:p>
        </w:tc>
        <w:tc>
          <w:tcPr>
            <w:tcW w:w="192" w:type="pct"/>
            <w:shd w:val="clear" w:color="auto" w:fill="auto"/>
            <w:noWrap/>
            <w:vAlign w:val="center"/>
            <w:hideMark/>
          </w:tcPr>
          <w:p w14:paraId="78070CD9" w14:textId="1D6D8025" w:rsidR="00AC6964" w:rsidRPr="0006560A" w:rsidRDefault="00AC6964" w:rsidP="00AC6964">
            <w:pPr>
              <w:spacing w:after="100" w:afterAutospacing="1"/>
              <w:jc w:val="center"/>
              <w:rPr>
                <w:b/>
                <w:sz w:val="20"/>
                <w:szCs w:val="20"/>
              </w:rPr>
            </w:pPr>
            <w:r w:rsidRPr="00401EC7">
              <w:rPr>
                <w:b/>
                <w:bCs/>
                <w:color w:val="000000"/>
                <w:sz w:val="20"/>
                <w:szCs w:val="20"/>
              </w:rPr>
              <w:t>3855</w:t>
            </w:r>
          </w:p>
        </w:tc>
        <w:tc>
          <w:tcPr>
            <w:tcW w:w="238" w:type="pct"/>
            <w:shd w:val="clear" w:color="auto" w:fill="auto"/>
            <w:noWrap/>
            <w:vAlign w:val="center"/>
            <w:hideMark/>
          </w:tcPr>
          <w:p w14:paraId="4184C756" w14:textId="0CD9C271" w:rsidR="00AC6964" w:rsidRPr="0006560A" w:rsidRDefault="00AC6964" w:rsidP="00AC6964">
            <w:pPr>
              <w:spacing w:after="100" w:afterAutospacing="1"/>
              <w:jc w:val="center"/>
              <w:rPr>
                <w:b/>
                <w:sz w:val="20"/>
                <w:szCs w:val="20"/>
              </w:rPr>
            </w:pPr>
            <w:r w:rsidRPr="00401EC7">
              <w:rPr>
                <w:b/>
                <w:bCs/>
                <w:color w:val="000000"/>
                <w:sz w:val="20"/>
                <w:szCs w:val="20"/>
              </w:rPr>
              <w:t>30,2</w:t>
            </w:r>
          </w:p>
        </w:tc>
        <w:tc>
          <w:tcPr>
            <w:tcW w:w="192" w:type="pct"/>
            <w:shd w:val="clear" w:color="auto" w:fill="auto"/>
            <w:noWrap/>
            <w:vAlign w:val="center"/>
            <w:hideMark/>
          </w:tcPr>
          <w:p w14:paraId="1DDFF44D" w14:textId="190528F8" w:rsidR="00AC6964" w:rsidRPr="0006560A" w:rsidRDefault="00AC6964" w:rsidP="00AC6964">
            <w:pPr>
              <w:spacing w:after="100" w:afterAutospacing="1"/>
              <w:jc w:val="center"/>
              <w:rPr>
                <w:b/>
                <w:sz w:val="20"/>
                <w:szCs w:val="20"/>
              </w:rPr>
            </w:pPr>
            <w:r w:rsidRPr="00401EC7">
              <w:rPr>
                <w:b/>
                <w:bCs/>
                <w:color w:val="000000"/>
                <w:sz w:val="20"/>
                <w:szCs w:val="20"/>
              </w:rPr>
              <w:t>4605</w:t>
            </w:r>
          </w:p>
        </w:tc>
        <w:tc>
          <w:tcPr>
            <w:tcW w:w="238" w:type="pct"/>
            <w:shd w:val="clear" w:color="auto" w:fill="auto"/>
            <w:noWrap/>
            <w:vAlign w:val="center"/>
            <w:hideMark/>
          </w:tcPr>
          <w:p w14:paraId="33AC0172" w14:textId="7601633E" w:rsidR="00AC6964" w:rsidRPr="0006560A" w:rsidRDefault="00AC6964" w:rsidP="00AC6964">
            <w:pPr>
              <w:spacing w:after="100" w:afterAutospacing="1"/>
              <w:jc w:val="center"/>
              <w:rPr>
                <w:b/>
                <w:sz w:val="20"/>
                <w:szCs w:val="20"/>
              </w:rPr>
            </w:pPr>
            <w:r w:rsidRPr="00401EC7">
              <w:rPr>
                <w:b/>
                <w:bCs/>
                <w:color w:val="000000"/>
                <w:sz w:val="20"/>
                <w:szCs w:val="20"/>
              </w:rPr>
              <w:t>36,0</w:t>
            </w:r>
          </w:p>
        </w:tc>
        <w:tc>
          <w:tcPr>
            <w:tcW w:w="192" w:type="pct"/>
            <w:shd w:val="clear" w:color="auto" w:fill="auto"/>
            <w:noWrap/>
            <w:vAlign w:val="center"/>
            <w:hideMark/>
          </w:tcPr>
          <w:p w14:paraId="68C0333A" w14:textId="2E4947B9" w:rsidR="00AC6964" w:rsidRPr="0006560A" w:rsidRDefault="00AC6964" w:rsidP="00AC6964">
            <w:pPr>
              <w:spacing w:after="100" w:afterAutospacing="1"/>
              <w:jc w:val="center"/>
              <w:rPr>
                <w:b/>
                <w:sz w:val="20"/>
                <w:szCs w:val="20"/>
              </w:rPr>
            </w:pPr>
            <w:r w:rsidRPr="00401EC7">
              <w:rPr>
                <w:b/>
                <w:bCs/>
                <w:color w:val="000000"/>
                <w:sz w:val="20"/>
                <w:szCs w:val="20"/>
              </w:rPr>
              <w:t>4304</w:t>
            </w:r>
          </w:p>
        </w:tc>
        <w:tc>
          <w:tcPr>
            <w:tcW w:w="238" w:type="pct"/>
            <w:shd w:val="clear" w:color="auto" w:fill="auto"/>
            <w:noWrap/>
            <w:vAlign w:val="center"/>
            <w:hideMark/>
          </w:tcPr>
          <w:p w14:paraId="307A167B" w14:textId="4C5143F8" w:rsidR="00AC6964" w:rsidRPr="0006560A" w:rsidRDefault="00AC6964" w:rsidP="00AC6964">
            <w:pPr>
              <w:spacing w:after="100" w:afterAutospacing="1"/>
              <w:jc w:val="center"/>
              <w:rPr>
                <w:b/>
                <w:sz w:val="20"/>
                <w:szCs w:val="20"/>
              </w:rPr>
            </w:pPr>
            <w:r w:rsidRPr="00401EC7">
              <w:rPr>
                <w:b/>
                <w:bCs/>
                <w:color w:val="000000"/>
                <w:sz w:val="20"/>
                <w:szCs w:val="20"/>
              </w:rPr>
              <w:t>33,7</w:t>
            </w:r>
          </w:p>
        </w:tc>
        <w:tc>
          <w:tcPr>
            <w:tcW w:w="331" w:type="pct"/>
            <w:shd w:val="clear" w:color="auto" w:fill="auto"/>
            <w:noWrap/>
            <w:vAlign w:val="center"/>
            <w:hideMark/>
          </w:tcPr>
          <w:p w14:paraId="56BD416D" w14:textId="64A97109" w:rsidR="00AC6964" w:rsidRPr="0006560A" w:rsidRDefault="00AC6964" w:rsidP="00AC6964">
            <w:pPr>
              <w:spacing w:after="100" w:afterAutospacing="1"/>
              <w:jc w:val="center"/>
              <w:rPr>
                <w:b/>
                <w:bCs/>
                <w:sz w:val="20"/>
                <w:szCs w:val="20"/>
              </w:rPr>
            </w:pPr>
            <w:r>
              <w:rPr>
                <w:b/>
                <w:bCs/>
                <w:sz w:val="20"/>
                <w:szCs w:val="20"/>
              </w:rPr>
              <w:t>69,7</w:t>
            </w:r>
          </w:p>
        </w:tc>
      </w:tr>
    </w:tbl>
    <w:p w14:paraId="79419700" w14:textId="32637D25" w:rsidR="007F4DBA" w:rsidRDefault="007F4DBA" w:rsidP="001346A6">
      <w:pPr>
        <w:spacing w:before="120" w:after="0"/>
        <w:jc w:val="center"/>
        <w:rPr>
          <w:b/>
          <w:bCs/>
        </w:rPr>
      </w:pPr>
      <w:bookmarkStart w:id="6" w:name="_Toc331059691"/>
      <w:bookmarkStart w:id="7" w:name="_Toc395275034"/>
      <w:r w:rsidRPr="00953651">
        <w:rPr>
          <w:b/>
          <w:bCs/>
        </w:rPr>
        <w:t xml:space="preserve">Диаграмма распределения первичных баллов участников ОГЭ по учебному предмету </w:t>
      </w:r>
      <w:r w:rsidR="001A034F" w:rsidRPr="00953651">
        <w:rPr>
          <w:b/>
          <w:bCs/>
        </w:rPr>
        <w:t>«</w:t>
      </w:r>
      <w:r w:rsidRPr="00953651">
        <w:rPr>
          <w:b/>
          <w:bCs/>
        </w:rPr>
        <w:t>Русский язык</w:t>
      </w:r>
      <w:r w:rsidR="001A034F" w:rsidRPr="00953651">
        <w:rPr>
          <w:b/>
          <w:bCs/>
        </w:rPr>
        <w:t>»</w:t>
      </w:r>
      <w:r w:rsidRPr="00953651">
        <w:rPr>
          <w:b/>
          <w:bCs/>
        </w:rPr>
        <w:t xml:space="preserve"> </w:t>
      </w:r>
    </w:p>
    <w:p w14:paraId="6F6B4951" w14:textId="77777777" w:rsidR="001346A6" w:rsidRPr="00F35C9D" w:rsidRDefault="001346A6" w:rsidP="001346A6">
      <w:pPr>
        <w:pStyle w:val="af"/>
        <w:spacing w:after="0"/>
        <w:jc w:val="right"/>
        <w:rPr>
          <w:lang w:val="en-US"/>
        </w:rPr>
      </w:pPr>
      <w:r>
        <w:t xml:space="preserve">Диаграмма </w:t>
      </w:r>
      <w:r>
        <w:rPr>
          <w:lang w:val="en-US"/>
        </w:rPr>
        <w:t>8</w:t>
      </w:r>
    </w:p>
    <w:bookmarkEnd w:id="6"/>
    <w:bookmarkEnd w:id="7"/>
    <w:p w14:paraId="5AE317C0" w14:textId="2D60CE31" w:rsidR="0054179E" w:rsidRDefault="0062786E" w:rsidP="000F4486">
      <w:pPr>
        <w:spacing w:after="0"/>
        <w:jc w:val="center"/>
        <w:rPr>
          <w:b/>
        </w:rPr>
        <w:sectPr w:rsidR="0054179E" w:rsidSect="000A4493">
          <w:pgSz w:w="16838" w:h="11906" w:orient="landscape"/>
          <w:pgMar w:top="851" w:right="425" w:bottom="1134" w:left="567" w:header="709" w:footer="709" w:gutter="0"/>
          <w:cols w:space="708"/>
          <w:docGrid w:linePitch="360"/>
        </w:sectPr>
      </w:pPr>
      <w:r>
        <w:rPr>
          <w:noProof/>
        </w:rPr>
        <w:drawing>
          <wp:inline distT="0" distB="0" distL="0" distR="0" wp14:anchorId="75D2F042" wp14:editId="3432787E">
            <wp:extent cx="9772015" cy="1478943"/>
            <wp:effectExtent l="0" t="0" r="0" b="0"/>
            <wp:docPr id="2" name="Диаграмма 2">
              <a:extLst xmlns:a="http://schemas.openxmlformats.org/drawingml/2006/main">
                <a:ext uri="{FF2B5EF4-FFF2-40B4-BE49-F238E27FC236}">
                  <a16:creationId xmlns:a16="http://schemas.microsoft.com/office/drawing/2014/main" id="{82837F6A-C7D2-46EA-873D-4BF239B1E0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058F27" w14:textId="77777777" w:rsidR="00026D47" w:rsidRDefault="00026D47" w:rsidP="00026D47">
      <w:pPr>
        <w:shd w:val="clear" w:color="auto" w:fill="FFFFFF" w:themeFill="background1"/>
        <w:contextualSpacing/>
        <w:jc w:val="center"/>
        <w:rPr>
          <w:b/>
        </w:rPr>
      </w:pPr>
      <w:r w:rsidRPr="005A02EB">
        <w:rPr>
          <w:b/>
        </w:rPr>
        <w:lastRenderedPageBreak/>
        <w:t xml:space="preserve">Изменения в КИМ </w:t>
      </w:r>
      <w:r>
        <w:rPr>
          <w:b/>
        </w:rPr>
        <w:t>О</w:t>
      </w:r>
      <w:r w:rsidRPr="005A02EB">
        <w:rPr>
          <w:b/>
        </w:rPr>
        <w:t xml:space="preserve">ГЭ 2025 по сравнению с КИМ </w:t>
      </w:r>
      <w:r>
        <w:rPr>
          <w:b/>
        </w:rPr>
        <w:t>О</w:t>
      </w:r>
      <w:r w:rsidRPr="005A02EB">
        <w:rPr>
          <w:b/>
        </w:rPr>
        <w:t>ГЭ 2024</w:t>
      </w:r>
    </w:p>
    <w:p w14:paraId="1E518EAE" w14:textId="77777777" w:rsidR="00026D47" w:rsidRDefault="00026D47" w:rsidP="00026D47">
      <w:pPr>
        <w:shd w:val="clear" w:color="auto" w:fill="FFFFFF" w:themeFill="background1"/>
        <w:ind w:firstLine="709"/>
        <w:contextualSpacing/>
      </w:pPr>
      <w:r>
        <w:t xml:space="preserve">Изменения структуры КИМ отсутствуют. В формулировки и систему оценивания выполнения заданий 13.1, 13.2, 13.3 внесены следующие корректировки. </w:t>
      </w:r>
    </w:p>
    <w:p w14:paraId="39DB75F0" w14:textId="77777777" w:rsidR="00026D47" w:rsidRDefault="00026D47" w:rsidP="00026D47">
      <w:pPr>
        <w:shd w:val="clear" w:color="auto" w:fill="FFFFFF" w:themeFill="background1"/>
        <w:ind w:firstLine="709"/>
        <w:contextualSpacing/>
      </w:pPr>
      <w:r>
        <w:t xml:space="preserve">1. В заданиях 13.1, 13.2 и 13.3 (сочинение-рассуждение на основе опорного текста) последовательно использовано понятие «пример» без дифференциации на пример-иллюстрацию и пример-аргумент. Предполагается, что подобная дифференциация в большей степени характерна для ЕГЭ по русскому языку. </w:t>
      </w:r>
    </w:p>
    <w:p w14:paraId="33485207" w14:textId="77777777" w:rsidR="00026D47" w:rsidRDefault="00026D47" w:rsidP="00026D47">
      <w:pPr>
        <w:shd w:val="clear" w:color="auto" w:fill="FFFFFF" w:themeFill="background1"/>
        <w:ind w:firstLine="709"/>
        <w:contextualSpacing/>
      </w:pPr>
      <w:r>
        <w:t xml:space="preserve">2. В заданиях 13.1, 13.2 и 13.3 снято ограничение на способы обращения к прочитанному тексту. Экзаменуемый имеет право использовать различные способы работы с прочитанным текстом – не только в виде цитаты или ссылки на номера предложений, но и, например, в виде сжатого выборочного пересказа. </w:t>
      </w:r>
    </w:p>
    <w:p w14:paraId="787FA836" w14:textId="77777777" w:rsidR="00026D47" w:rsidRDefault="00026D47" w:rsidP="00026D47">
      <w:pPr>
        <w:shd w:val="clear" w:color="auto" w:fill="FFFFFF" w:themeFill="background1"/>
        <w:ind w:firstLine="709"/>
        <w:contextualSpacing/>
      </w:pPr>
      <w:r>
        <w:t xml:space="preserve">3. Переформулировано задание 13.1: цитата на лингвистическую тему заменена вопросом. </w:t>
      </w:r>
    </w:p>
    <w:p w14:paraId="54651F5E" w14:textId="77777777" w:rsidR="00026D47" w:rsidRDefault="00026D47" w:rsidP="00026D47">
      <w:pPr>
        <w:shd w:val="clear" w:color="auto" w:fill="FFFFFF" w:themeFill="background1"/>
        <w:ind w:firstLine="709"/>
        <w:contextualSpacing/>
      </w:pPr>
      <w:r>
        <w:t xml:space="preserve">4. Переформулировано задание 13.3: исключено как обязательное требование давать определение понятию. Кроме того, в формулировку задания 13.3 в соответствии с критериями оценивания включена возможность приводить экзаменуемым примеры только из прочитанного текста. При этом введено ограничение видов примеров из жизненного опыта: «Не учитываются примеры, источниками которых являются комикс, аниме, </w:t>
      </w:r>
      <w:proofErr w:type="spellStart"/>
      <w:r>
        <w:t>манга</w:t>
      </w:r>
      <w:proofErr w:type="spellEnd"/>
      <w:r>
        <w:t xml:space="preserve">, </w:t>
      </w:r>
      <w:proofErr w:type="spellStart"/>
      <w:r>
        <w:t>фанфик</w:t>
      </w:r>
      <w:proofErr w:type="spellEnd"/>
      <w:r>
        <w:t xml:space="preserve">, графический роман, компьютерная игра и другие подобные виды представления информации». </w:t>
      </w:r>
    </w:p>
    <w:p w14:paraId="46714DD0" w14:textId="77777777" w:rsidR="00026D47" w:rsidRDefault="00026D47" w:rsidP="00026D47">
      <w:pPr>
        <w:shd w:val="clear" w:color="auto" w:fill="FFFFFF" w:themeFill="background1"/>
        <w:ind w:firstLine="709"/>
        <w:contextualSpacing/>
      </w:pPr>
      <w:r>
        <w:t xml:space="preserve">5. Критерий «Смысловая цельность, речевая связность и последовательность изложения» во всех форматах развёрнутого ответа переименован в «Логичность речи»; скорректировано понятийное наполнение критерия «Композиционная стройность». </w:t>
      </w:r>
    </w:p>
    <w:p w14:paraId="03C2F74A" w14:textId="77777777" w:rsidR="00026D47" w:rsidRDefault="00026D47" w:rsidP="00026D47">
      <w:pPr>
        <w:shd w:val="clear" w:color="auto" w:fill="FFFFFF" w:themeFill="background1"/>
        <w:ind w:firstLine="709"/>
        <w:contextualSpacing/>
      </w:pPr>
      <w:r>
        <w:t xml:space="preserve">6. Приведена к единообразному представлению система оценивания грамотности и фактической точности речи в ОГЭ и ЕГЭ по русскому языку. В частности, увеличено с 2 до 3 максимальное количество баллов по критериям ГК1 «Соблюдение орфографических норм», ГК2 «Соблюдение пунктуационных норм», ГК3 «Соблюдение грамматических норм» и ГК4 «Соблюдение речевых норм». </w:t>
      </w:r>
    </w:p>
    <w:p w14:paraId="69957360" w14:textId="77777777" w:rsidR="00026D47" w:rsidRDefault="00026D47" w:rsidP="00026D47">
      <w:pPr>
        <w:shd w:val="clear" w:color="auto" w:fill="FFFFFF" w:themeFill="background1"/>
        <w:ind w:firstLine="709"/>
        <w:contextualSpacing/>
      </w:pPr>
      <w:r>
        <w:t xml:space="preserve">7. Уменьшено (по аналогии с ЕГЭ) с 10 до 8 количество баллов расхождения между двумя экспертами для выхода работы на третью проверку. </w:t>
      </w:r>
    </w:p>
    <w:p w14:paraId="25780B22" w14:textId="77777777" w:rsidR="00026D47" w:rsidRDefault="00026D47" w:rsidP="00026D47">
      <w:pPr>
        <w:shd w:val="clear" w:color="auto" w:fill="FFFFFF" w:themeFill="background1"/>
        <w:ind w:firstLine="709"/>
        <w:contextualSpacing/>
      </w:pPr>
      <w:r>
        <w:t xml:space="preserve">8. Максимальный первичный балл за выполнение экзаменационной работы увеличен с 33 до 37. </w:t>
      </w:r>
    </w:p>
    <w:p w14:paraId="094FE85A" w14:textId="77777777" w:rsidR="00026D47" w:rsidRDefault="00026D47" w:rsidP="00026D47">
      <w:pPr>
        <w:shd w:val="clear" w:color="auto" w:fill="FFFFFF" w:themeFill="background1"/>
        <w:ind w:firstLine="709"/>
        <w:contextualSpacing/>
        <w:rPr>
          <w:b/>
        </w:rPr>
      </w:pPr>
      <w:r>
        <w:t>Кроме того, по аналогии с кодификатором ЕГЭ в кодификатор ОГЭ включён список источников, используемых разработчиками при составлении заданий КИМ. В спецификации уточнена технология использования орфографического словаря на экзамене участниками ОГЭ и предъявлены требования к орфографическим словарям, которые могут использоваться в рамках экзаменационной процедуры</w:t>
      </w:r>
    </w:p>
    <w:p w14:paraId="2D1FA929" w14:textId="77777777" w:rsidR="00026D47" w:rsidRDefault="00026D47" w:rsidP="000F4486">
      <w:pPr>
        <w:spacing w:after="0"/>
        <w:jc w:val="center"/>
        <w:rPr>
          <w:b/>
        </w:rPr>
      </w:pPr>
    </w:p>
    <w:p w14:paraId="6610DE89" w14:textId="0B6141A2" w:rsidR="000F4486" w:rsidRDefault="000F4486" w:rsidP="000F4486">
      <w:pPr>
        <w:spacing w:after="0"/>
        <w:jc w:val="center"/>
        <w:rPr>
          <w:b/>
        </w:rPr>
      </w:pPr>
      <w:r>
        <w:rPr>
          <w:b/>
        </w:rPr>
        <w:t>Обобщенный план варианта КИМ</w:t>
      </w:r>
      <w:r w:rsidRPr="00072D2D">
        <w:rPr>
          <w:b/>
        </w:rPr>
        <w:t xml:space="preserve"> 20</w:t>
      </w:r>
      <w:r w:rsidR="00BF078A">
        <w:rPr>
          <w:b/>
        </w:rPr>
        <w:t>2</w:t>
      </w:r>
      <w:r w:rsidR="002E1D87">
        <w:rPr>
          <w:b/>
        </w:rPr>
        <w:t>4</w:t>
      </w:r>
      <w:r w:rsidRPr="00072D2D">
        <w:rPr>
          <w:b/>
        </w:rPr>
        <w:t xml:space="preserve"> года</w:t>
      </w:r>
      <w:r>
        <w:rPr>
          <w:b/>
        </w:rPr>
        <w:t xml:space="preserve"> для ОГЭ выпускников </w:t>
      </w:r>
      <w:r>
        <w:rPr>
          <w:b/>
          <w:lang w:val="en-US"/>
        </w:rPr>
        <w:t>IX</w:t>
      </w:r>
      <w:r>
        <w:rPr>
          <w:b/>
        </w:rPr>
        <w:t xml:space="preserve"> классов </w:t>
      </w:r>
    </w:p>
    <w:p w14:paraId="30362B5A" w14:textId="7C48C113" w:rsidR="00022374" w:rsidRDefault="000F4486" w:rsidP="000A4493">
      <w:pPr>
        <w:spacing w:after="0"/>
        <w:jc w:val="center"/>
        <w:rPr>
          <w:b/>
        </w:rPr>
      </w:pPr>
      <w:r w:rsidRPr="00072D2D">
        <w:rPr>
          <w:b/>
        </w:rPr>
        <w:t xml:space="preserve"> по </w:t>
      </w:r>
      <w:r w:rsidR="00BF078A">
        <w:rPr>
          <w:b/>
        </w:rPr>
        <w:t xml:space="preserve">учебному предмету </w:t>
      </w:r>
      <w:r w:rsidR="001A034F">
        <w:rPr>
          <w:b/>
        </w:rPr>
        <w:t>«</w:t>
      </w:r>
      <w:r w:rsidR="0094321F">
        <w:rPr>
          <w:b/>
        </w:rPr>
        <w:t>РУССКИЙ ЯЗЫК</w:t>
      </w:r>
      <w:r w:rsidR="001A034F">
        <w:rPr>
          <w:b/>
        </w:rPr>
        <w:t>»</w:t>
      </w:r>
    </w:p>
    <w:p w14:paraId="2929DFA8" w14:textId="27DEA3AD" w:rsidR="00022374" w:rsidRPr="00E56717" w:rsidRDefault="00022374" w:rsidP="000A4493">
      <w:pPr>
        <w:pStyle w:val="af"/>
        <w:spacing w:after="0"/>
        <w:jc w:val="right"/>
      </w:pPr>
      <w:r>
        <w:t xml:space="preserve">Таблица </w:t>
      </w:r>
      <w:r w:rsidR="00F35C9D" w:rsidRPr="00E56717">
        <w:t>11</w:t>
      </w:r>
    </w:p>
    <w:p w14:paraId="656E9D43" w14:textId="77777777" w:rsidR="002E1D87" w:rsidRDefault="002E1D87" w:rsidP="000A4493">
      <w:pPr>
        <w:spacing w:after="0"/>
        <w:rPr>
          <w:i/>
        </w:rPr>
      </w:pPr>
      <w:r>
        <w:rPr>
          <w:i/>
        </w:rPr>
        <w:t>Уровни сложности заданий: Б - базовый.</w:t>
      </w:r>
    </w:p>
    <w:tbl>
      <w:tblPr>
        <w:tblW w:w="5000" w:type="pct"/>
        <w:tblLook w:val="04A0" w:firstRow="1" w:lastRow="0" w:firstColumn="1" w:lastColumn="0" w:noHBand="0" w:noVBand="1"/>
      </w:tblPr>
      <w:tblGrid>
        <w:gridCol w:w="823"/>
        <w:gridCol w:w="8609"/>
        <w:gridCol w:w="1173"/>
        <w:gridCol w:w="1767"/>
        <w:gridCol w:w="899"/>
        <w:gridCol w:w="835"/>
        <w:gridCol w:w="999"/>
        <w:gridCol w:w="957"/>
      </w:tblGrid>
      <w:tr w:rsidR="002E1D87" w:rsidRPr="00F20134" w14:paraId="50AF2A9C" w14:textId="77777777" w:rsidTr="00870021">
        <w:trPr>
          <w:trHeight w:val="20"/>
          <w:tblHeader/>
        </w:trPr>
        <w:tc>
          <w:tcPr>
            <w:tcW w:w="256" w:type="pct"/>
            <w:vMerge w:val="restart"/>
            <w:tcBorders>
              <w:top w:val="single" w:sz="4" w:space="0" w:color="auto"/>
              <w:left w:val="single" w:sz="4" w:space="0" w:color="auto"/>
              <w:right w:val="single" w:sz="4" w:space="0" w:color="auto"/>
            </w:tcBorders>
            <w:vAlign w:val="center"/>
          </w:tcPr>
          <w:p w14:paraId="5F9412CB" w14:textId="77777777" w:rsidR="002E1D87" w:rsidRPr="00E812C9" w:rsidRDefault="002E1D87" w:rsidP="002E1D87">
            <w:pPr>
              <w:spacing w:after="0"/>
              <w:jc w:val="center"/>
              <w:rPr>
                <w:b/>
                <w:sz w:val="18"/>
                <w:szCs w:val="18"/>
              </w:rPr>
            </w:pPr>
            <w:r w:rsidRPr="00E812C9">
              <w:rPr>
                <w:b/>
                <w:sz w:val="18"/>
                <w:szCs w:val="18"/>
              </w:rPr>
              <w:t>№</w:t>
            </w:r>
          </w:p>
        </w:tc>
        <w:tc>
          <w:tcPr>
            <w:tcW w:w="2680" w:type="pct"/>
            <w:vMerge w:val="restart"/>
            <w:tcBorders>
              <w:top w:val="single" w:sz="4" w:space="0" w:color="auto"/>
              <w:left w:val="single" w:sz="4" w:space="0" w:color="auto"/>
              <w:right w:val="single" w:sz="4" w:space="0" w:color="auto"/>
            </w:tcBorders>
            <w:vAlign w:val="center"/>
          </w:tcPr>
          <w:p w14:paraId="4EA1CE76" w14:textId="77777777" w:rsidR="002E1D87" w:rsidRPr="00E812C9" w:rsidRDefault="002E1D87" w:rsidP="002E1D87">
            <w:pPr>
              <w:spacing w:after="0"/>
              <w:jc w:val="center"/>
              <w:rPr>
                <w:b/>
                <w:sz w:val="18"/>
                <w:szCs w:val="18"/>
              </w:rPr>
            </w:pPr>
            <w:r w:rsidRPr="00E812C9">
              <w:rPr>
                <w:b/>
                <w:sz w:val="18"/>
                <w:szCs w:val="18"/>
              </w:rPr>
              <w:t xml:space="preserve">Проверяемые </w:t>
            </w:r>
            <w:r>
              <w:rPr>
                <w:b/>
                <w:sz w:val="18"/>
                <w:szCs w:val="18"/>
              </w:rPr>
              <w:t xml:space="preserve">виды деятельности, </w:t>
            </w:r>
            <w:r w:rsidRPr="00E812C9">
              <w:rPr>
                <w:b/>
                <w:sz w:val="18"/>
                <w:szCs w:val="18"/>
              </w:rPr>
              <w:t>элементы содержания</w:t>
            </w:r>
          </w:p>
        </w:tc>
        <w:tc>
          <w:tcPr>
            <w:tcW w:w="365" w:type="pct"/>
            <w:vMerge w:val="restart"/>
            <w:tcBorders>
              <w:top w:val="single" w:sz="4" w:space="0" w:color="auto"/>
              <w:left w:val="single" w:sz="4" w:space="0" w:color="auto"/>
              <w:right w:val="single" w:sz="4" w:space="0" w:color="auto"/>
            </w:tcBorders>
            <w:vAlign w:val="center"/>
          </w:tcPr>
          <w:p w14:paraId="307A611B" w14:textId="77777777" w:rsidR="002E1D87" w:rsidRPr="00E812C9" w:rsidRDefault="002E1D87" w:rsidP="002E1D87">
            <w:pPr>
              <w:spacing w:after="0"/>
              <w:jc w:val="center"/>
              <w:rPr>
                <w:b/>
                <w:sz w:val="18"/>
                <w:szCs w:val="18"/>
              </w:rPr>
            </w:pPr>
            <w:r w:rsidRPr="00E812C9">
              <w:rPr>
                <w:b/>
                <w:sz w:val="18"/>
                <w:szCs w:val="18"/>
              </w:rPr>
              <w:t>Уровень</w:t>
            </w:r>
          </w:p>
          <w:p w14:paraId="61EC1349" w14:textId="77777777" w:rsidR="002E1D87" w:rsidRPr="00E812C9" w:rsidRDefault="002E1D87" w:rsidP="002E1D87">
            <w:pPr>
              <w:spacing w:after="0"/>
              <w:jc w:val="center"/>
              <w:rPr>
                <w:b/>
                <w:sz w:val="18"/>
                <w:szCs w:val="18"/>
              </w:rPr>
            </w:pPr>
            <w:r w:rsidRPr="00E812C9">
              <w:rPr>
                <w:b/>
                <w:sz w:val="18"/>
                <w:szCs w:val="18"/>
              </w:rPr>
              <w:t>сложности</w:t>
            </w:r>
          </w:p>
          <w:p w14:paraId="38ACC67D" w14:textId="77777777" w:rsidR="002E1D87" w:rsidRPr="00E812C9" w:rsidRDefault="002E1D87" w:rsidP="002E1D87">
            <w:pPr>
              <w:spacing w:after="0"/>
              <w:jc w:val="center"/>
              <w:rPr>
                <w:b/>
                <w:sz w:val="18"/>
                <w:szCs w:val="18"/>
              </w:rPr>
            </w:pPr>
            <w:r w:rsidRPr="00E812C9">
              <w:rPr>
                <w:b/>
                <w:sz w:val="18"/>
                <w:szCs w:val="18"/>
              </w:rPr>
              <w:t>задания</w:t>
            </w:r>
          </w:p>
        </w:tc>
        <w:tc>
          <w:tcPr>
            <w:tcW w:w="550" w:type="pct"/>
            <w:vMerge w:val="restart"/>
            <w:tcBorders>
              <w:top w:val="single" w:sz="4" w:space="0" w:color="auto"/>
              <w:left w:val="single" w:sz="4" w:space="0" w:color="auto"/>
              <w:right w:val="single" w:sz="4" w:space="0" w:color="auto"/>
            </w:tcBorders>
            <w:vAlign w:val="center"/>
          </w:tcPr>
          <w:p w14:paraId="5747839F" w14:textId="77777777" w:rsidR="002E1D87" w:rsidRDefault="002E1D87" w:rsidP="002E1D87">
            <w:pPr>
              <w:spacing w:after="0"/>
              <w:jc w:val="center"/>
              <w:rPr>
                <w:b/>
                <w:sz w:val="18"/>
                <w:szCs w:val="18"/>
              </w:rPr>
            </w:pPr>
            <w:r>
              <w:rPr>
                <w:b/>
                <w:sz w:val="18"/>
                <w:szCs w:val="18"/>
              </w:rPr>
              <w:t>Средний процент</w:t>
            </w:r>
          </w:p>
          <w:p w14:paraId="6D915F46" w14:textId="77777777" w:rsidR="002E1D87" w:rsidRDefault="002E1D87" w:rsidP="002E1D87">
            <w:pPr>
              <w:spacing w:after="0"/>
              <w:jc w:val="center"/>
              <w:rPr>
                <w:b/>
                <w:sz w:val="18"/>
                <w:szCs w:val="18"/>
              </w:rPr>
            </w:pPr>
            <w:r>
              <w:rPr>
                <w:b/>
                <w:sz w:val="18"/>
                <w:szCs w:val="18"/>
              </w:rPr>
              <w:t xml:space="preserve">выполнения </w:t>
            </w:r>
          </w:p>
          <w:p w14:paraId="7D00EB93" w14:textId="77777777" w:rsidR="002E1D87" w:rsidRPr="00E812C9" w:rsidRDefault="002E1D87" w:rsidP="002E1D87">
            <w:pPr>
              <w:spacing w:after="0"/>
              <w:jc w:val="center"/>
              <w:rPr>
                <w:b/>
                <w:sz w:val="18"/>
                <w:szCs w:val="18"/>
              </w:rPr>
            </w:pPr>
            <w:r>
              <w:rPr>
                <w:b/>
                <w:sz w:val="18"/>
                <w:szCs w:val="18"/>
              </w:rPr>
              <w:t>по региону</w:t>
            </w:r>
          </w:p>
        </w:tc>
        <w:tc>
          <w:tcPr>
            <w:tcW w:w="1148" w:type="pct"/>
            <w:gridSpan w:val="4"/>
            <w:tcBorders>
              <w:top w:val="single" w:sz="4" w:space="0" w:color="auto"/>
              <w:left w:val="single" w:sz="4" w:space="0" w:color="auto"/>
              <w:bottom w:val="single" w:sz="4" w:space="0" w:color="auto"/>
              <w:right w:val="single" w:sz="4" w:space="0" w:color="auto"/>
            </w:tcBorders>
            <w:vAlign w:val="center"/>
          </w:tcPr>
          <w:p w14:paraId="275A5D04" w14:textId="1ACE9A40" w:rsidR="002E1D87" w:rsidRPr="00E812C9" w:rsidRDefault="002E1D87" w:rsidP="002E1D87">
            <w:pPr>
              <w:spacing w:after="0"/>
              <w:jc w:val="center"/>
              <w:rPr>
                <w:b/>
                <w:sz w:val="18"/>
                <w:szCs w:val="18"/>
              </w:rPr>
            </w:pPr>
            <w:r>
              <w:rPr>
                <w:b/>
                <w:sz w:val="18"/>
                <w:szCs w:val="18"/>
              </w:rPr>
              <w:t xml:space="preserve">Процент выполнения по </w:t>
            </w:r>
            <w:r w:rsidR="000A4493">
              <w:rPr>
                <w:b/>
                <w:sz w:val="18"/>
                <w:szCs w:val="18"/>
              </w:rPr>
              <w:t xml:space="preserve">району (городу) </w:t>
            </w:r>
            <w:r>
              <w:rPr>
                <w:b/>
                <w:sz w:val="18"/>
                <w:szCs w:val="18"/>
              </w:rPr>
              <w:t>области в группах, получивших отметку</w:t>
            </w:r>
          </w:p>
        </w:tc>
      </w:tr>
      <w:tr w:rsidR="002E1D87" w:rsidRPr="00F20134" w14:paraId="6AF56109" w14:textId="77777777" w:rsidTr="00870021">
        <w:trPr>
          <w:trHeight w:val="20"/>
          <w:tblHeader/>
        </w:trPr>
        <w:tc>
          <w:tcPr>
            <w:tcW w:w="256" w:type="pct"/>
            <w:vMerge/>
            <w:tcBorders>
              <w:left w:val="single" w:sz="4" w:space="0" w:color="auto"/>
              <w:bottom w:val="single" w:sz="4" w:space="0" w:color="auto"/>
              <w:right w:val="single" w:sz="4" w:space="0" w:color="auto"/>
            </w:tcBorders>
            <w:vAlign w:val="center"/>
          </w:tcPr>
          <w:p w14:paraId="6B027970" w14:textId="77777777" w:rsidR="002E1D87" w:rsidRPr="00E812C9" w:rsidRDefault="002E1D87" w:rsidP="002E1D87">
            <w:pPr>
              <w:spacing w:after="0"/>
              <w:jc w:val="center"/>
              <w:rPr>
                <w:b/>
                <w:sz w:val="18"/>
                <w:szCs w:val="18"/>
              </w:rPr>
            </w:pPr>
          </w:p>
        </w:tc>
        <w:tc>
          <w:tcPr>
            <w:tcW w:w="2680" w:type="pct"/>
            <w:vMerge/>
            <w:tcBorders>
              <w:left w:val="single" w:sz="4" w:space="0" w:color="auto"/>
              <w:bottom w:val="single" w:sz="4" w:space="0" w:color="auto"/>
              <w:right w:val="single" w:sz="4" w:space="0" w:color="auto"/>
            </w:tcBorders>
            <w:vAlign w:val="center"/>
          </w:tcPr>
          <w:p w14:paraId="58F9A490" w14:textId="77777777" w:rsidR="002E1D87" w:rsidRPr="00E812C9" w:rsidRDefault="002E1D87" w:rsidP="002E1D87">
            <w:pPr>
              <w:spacing w:after="0"/>
              <w:jc w:val="center"/>
              <w:rPr>
                <w:b/>
                <w:sz w:val="18"/>
                <w:szCs w:val="18"/>
              </w:rPr>
            </w:pPr>
          </w:p>
        </w:tc>
        <w:tc>
          <w:tcPr>
            <w:tcW w:w="365" w:type="pct"/>
            <w:vMerge/>
            <w:tcBorders>
              <w:left w:val="single" w:sz="4" w:space="0" w:color="auto"/>
              <w:bottom w:val="single" w:sz="4" w:space="0" w:color="auto"/>
              <w:right w:val="single" w:sz="4" w:space="0" w:color="auto"/>
            </w:tcBorders>
            <w:vAlign w:val="center"/>
          </w:tcPr>
          <w:p w14:paraId="7C2B1149" w14:textId="77777777" w:rsidR="002E1D87" w:rsidRPr="00E812C9" w:rsidRDefault="002E1D87" w:rsidP="002E1D87">
            <w:pPr>
              <w:spacing w:after="0"/>
              <w:jc w:val="center"/>
              <w:rPr>
                <w:b/>
                <w:sz w:val="18"/>
                <w:szCs w:val="18"/>
              </w:rPr>
            </w:pPr>
          </w:p>
        </w:tc>
        <w:tc>
          <w:tcPr>
            <w:tcW w:w="550" w:type="pct"/>
            <w:vMerge/>
            <w:tcBorders>
              <w:left w:val="single" w:sz="4" w:space="0" w:color="auto"/>
              <w:bottom w:val="single" w:sz="4" w:space="0" w:color="auto"/>
              <w:right w:val="single" w:sz="4" w:space="0" w:color="auto"/>
            </w:tcBorders>
            <w:vAlign w:val="center"/>
          </w:tcPr>
          <w:p w14:paraId="1B4309B8" w14:textId="77777777" w:rsidR="002E1D87" w:rsidRPr="00E812C9" w:rsidRDefault="002E1D87" w:rsidP="002E1D87">
            <w:pPr>
              <w:spacing w:after="0"/>
              <w:jc w:val="center"/>
              <w:rPr>
                <w:b/>
                <w:sz w:val="18"/>
                <w:szCs w:val="18"/>
              </w:rPr>
            </w:pPr>
          </w:p>
        </w:tc>
        <w:tc>
          <w:tcPr>
            <w:tcW w:w="280" w:type="pct"/>
            <w:tcBorders>
              <w:top w:val="single" w:sz="4" w:space="0" w:color="auto"/>
              <w:left w:val="single" w:sz="4" w:space="0" w:color="auto"/>
              <w:bottom w:val="single" w:sz="4" w:space="0" w:color="auto"/>
              <w:right w:val="single" w:sz="4" w:space="0" w:color="auto"/>
            </w:tcBorders>
            <w:vAlign w:val="center"/>
          </w:tcPr>
          <w:p w14:paraId="75D89668" w14:textId="77777777" w:rsidR="002E1D87" w:rsidRPr="00E812C9" w:rsidRDefault="002E1D87" w:rsidP="002E1D87">
            <w:pPr>
              <w:spacing w:after="0"/>
              <w:jc w:val="center"/>
              <w:rPr>
                <w:b/>
                <w:sz w:val="18"/>
                <w:szCs w:val="18"/>
              </w:rPr>
            </w:pPr>
            <w:r>
              <w:rPr>
                <w:b/>
                <w:sz w:val="18"/>
                <w:szCs w:val="18"/>
              </w:rPr>
              <w:t>«2»</w:t>
            </w:r>
          </w:p>
        </w:tc>
        <w:tc>
          <w:tcPr>
            <w:tcW w:w="260" w:type="pct"/>
            <w:tcBorders>
              <w:top w:val="single" w:sz="4" w:space="0" w:color="auto"/>
              <w:left w:val="single" w:sz="4" w:space="0" w:color="auto"/>
              <w:bottom w:val="single" w:sz="4" w:space="0" w:color="auto"/>
              <w:right w:val="single" w:sz="4" w:space="0" w:color="auto"/>
            </w:tcBorders>
            <w:vAlign w:val="center"/>
          </w:tcPr>
          <w:p w14:paraId="110F0753" w14:textId="77777777" w:rsidR="002E1D87" w:rsidRPr="00E812C9" w:rsidRDefault="002E1D87" w:rsidP="002E1D87">
            <w:pPr>
              <w:spacing w:after="0"/>
              <w:jc w:val="center"/>
              <w:rPr>
                <w:b/>
                <w:sz w:val="18"/>
                <w:szCs w:val="18"/>
              </w:rPr>
            </w:pPr>
            <w:r>
              <w:rPr>
                <w:b/>
                <w:sz w:val="18"/>
                <w:szCs w:val="18"/>
              </w:rPr>
              <w:t>«3»</w:t>
            </w:r>
          </w:p>
        </w:tc>
        <w:tc>
          <w:tcPr>
            <w:tcW w:w="311" w:type="pct"/>
            <w:tcBorders>
              <w:top w:val="single" w:sz="4" w:space="0" w:color="auto"/>
              <w:left w:val="single" w:sz="4" w:space="0" w:color="auto"/>
              <w:bottom w:val="single" w:sz="4" w:space="0" w:color="auto"/>
              <w:right w:val="single" w:sz="4" w:space="0" w:color="auto"/>
            </w:tcBorders>
            <w:vAlign w:val="center"/>
          </w:tcPr>
          <w:p w14:paraId="0898B23A" w14:textId="77777777" w:rsidR="002E1D87" w:rsidRPr="00E812C9" w:rsidRDefault="002E1D87" w:rsidP="002E1D87">
            <w:pPr>
              <w:spacing w:after="0"/>
              <w:jc w:val="center"/>
              <w:rPr>
                <w:b/>
                <w:sz w:val="18"/>
                <w:szCs w:val="18"/>
              </w:rPr>
            </w:pPr>
            <w:r>
              <w:rPr>
                <w:b/>
                <w:sz w:val="18"/>
                <w:szCs w:val="18"/>
              </w:rPr>
              <w:t>«4»</w:t>
            </w:r>
          </w:p>
        </w:tc>
        <w:tc>
          <w:tcPr>
            <w:tcW w:w="298" w:type="pct"/>
            <w:tcBorders>
              <w:top w:val="single" w:sz="4" w:space="0" w:color="auto"/>
              <w:left w:val="single" w:sz="4" w:space="0" w:color="auto"/>
              <w:bottom w:val="single" w:sz="4" w:space="0" w:color="auto"/>
              <w:right w:val="single" w:sz="4" w:space="0" w:color="auto"/>
            </w:tcBorders>
            <w:vAlign w:val="center"/>
          </w:tcPr>
          <w:p w14:paraId="64FA21F3" w14:textId="77777777" w:rsidR="002E1D87" w:rsidRPr="00E812C9" w:rsidRDefault="002E1D87" w:rsidP="002E1D87">
            <w:pPr>
              <w:spacing w:after="0"/>
              <w:jc w:val="center"/>
              <w:rPr>
                <w:b/>
                <w:sz w:val="18"/>
                <w:szCs w:val="18"/>
              </w:rPr>
            </w:pPr>
            <w:r>
              <w:rPr>
                <w:b/>
                <w:sz w:val="18"/>
                <w:szCs w:val="18"/>
              </w:rPr>
              <w:t>«5»</w:t>
            </w:r>
          </w:p>
        </w:tc>
      </w:tr>
      <w:tr w:rsidR="00870021" w:rsidRPr="00F20134" w14:paraId="031AF298"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6298767A" w14:textId="77777777" w:rsidR="00870021" w:rsidRPr="004B45A3" w:rsidRDefault="00870021" w:rsidP="00870021">
            <w:pPr>
              <w:spacing w:after="0"/>
              <w:jc w:val="center"/>
              <w:rPr>
                <w:sz w:val="20"/>
                <w:szCs w:val="20"/>
                <w:highlight w:val="yellow"/>
              </w:rPr>
            </w:pPr>
            <w:r w:rsidRPr="004B45A3">
              <w:rPr>
                <w:sz w:val="20"/>
                <w:szCs w:val="20"/>
              </w:rPr>
              <w:t>1</w:t>
            </w:r>
          </w:p>
        </w:tc>
        <w:tc>
          <w:tcPr>
            <w:tcW w:w="2680" w:type="pct"/>
            <w:tcBorders>
              <w:top w:val="single" w:sz="4" w:space="0" w:color="auto"/>
              <w:left w:val="single" w:sz="4" w:space="0" w:color="auto"/>
              <w:bottom w:val="single" w:sz="4" w:space="0" w:color="auto"/>
              <w:right w:val="single" w:sz="4" w:space="0" w:color="auto"/>
            </w:tcBorders>
            <w:vAlign w:val="center"/>
          </w:tcPr>
          <w:p w14:paraId="0E0608DB" w14:textId="77777777" w:rsidR="00870021" w:rsidRPr="00F20134" w:rsidRDefault="00870021" w:rsidP="00870021">
            <w:pPr>
              <w:spacing w:after="0"/>
              <w:rPr>
                <w:highlight w:val="yellow"/>
              </w:rPr>
            </w:pPr>
            <w:r>
              <w:t>Сжатое и</w:t>
            </w:r>
            <w:r w:rsidRPr="00F20134">
              <w:t xml:space="preserve">зложение содержания прослушанного текста </w:t>
            </w:r>
          </w:p>
        </w:tc>
        <w:tc>
          <w:tcPr>
            <w:tcW w:w="365" w:type="pct"/>
            <w:tcBorders>
              <w:top w:val="single" w:sz="4" w:space="0" w:color="auto"/>
              <w:left w:val="single" w:sz="4" w:space="0" w:color="auto"/>
              <w:bottom w:val="single" w:sz="4" w:space="0" w:color="auto"/>
              <w:right w:val="single" w:sz="4" w:space="0" w:color="auto"/>
            </w:tcBorders>
            <w:vAlign w:val="center"/>
          </w:tcPr>
          <w:p w14:paraId="188E6791"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2A27ED62" w14:textId="579FEAC3" w:rsidR="00870021" w:rsidRPr="00870021" w:rsidRDefault="00870021" w:rsidP="00870021">
            <w:pPr>
              <w:spacing w:after="0"/>
              <w:jc w:val="center"/>
              <w:rPr>
                <w:szCs w:val="24"/>
              </w:rPr>
            </w:pPr>
            <w:r w:rsidRPr="00870021">
              <w:rPr>
                <w:color w:val="000000"/>
                <w:szCs w:val="24"/>
              </w:rPr>
              <w:t>89,7</w:t>
            </w:r>
          </w:p>
        </w:tc>
        <w:tc>
          <w:tcPr>
            <w:tcW w:w="280" w:type="pct"/>
            <w:tcBorders>
              <w:top w:val="single" w:sz="4" w:space="0" w:color="auto"/>
              <w:left w:val="single" w:sz="4" w:space="0" w:color="auto"/>
              <w:bottom w:val="single" w:sz="4" w:space="0" w:color="auto"/>
              <w:right w:val="single" w:sz="4" w:space="0" w:color="auto"/>
            </w:tcBorders>
            <w:vAlign w:val="center"/>
          </w:tcPr>
          <w:p w14:paraId="58CA9BEC"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6FCC85F9" w14:textId="2CFE15A8" w:rsidR="00870021" w:rsidRPr="00870021" w:rsidRDefault="00870021" w:rsidP="00870021">
            <w:pPr>
              <w:spacing w:after="0"/>
              <w:jc w:val="center"/>
              <w:rPr>
                <w:szCs w:val="24"/>
              </w:rPr>
            </w:pPr>
            <w:r w:rsidRPr="00870021">
              <w:rPr>
                <w:color w:val="000000"/>
                <w:szCs w:val="24"/>
              </w:rPr>
              <w:t>84,8</w:t>
            </w:r>
          </w:p>
        </w:tc>
        <w:tc>
          <w:tcPr>
            <w:tcW w:w="311" w:type="pct"/>
            <w:tcBorders>
              <w:top w:val="single" w:sz="4" w:space="0" w:color="auto"/>
              <w:left w:val="single" w:sz="4" w:space="0" w:color="auto"/>
              <w:bottom w:val="single" w:sz="4" w:space="0" w:color="auto"/>
              <w:right w:val="single" w:sz="4" w:space="0" w:color="auto"/>
            </w:tcBorders>
            <w:vAlign w:val="center"/>
          </w:tcPr>
          <w:p w14:paraId="143C881D" w14:textId="2A918734" w:rsidR="00870021" w:rsidRPr="00870021" w:rsidRDefault="00870021" w:rsidP="00870021">
            <w:pPr>
              <w:spacing w:after="0"/>
              <w:jc w:val="center"/>
              <w:rPr>
                <w:szCs w:val="24"/>
              </w:rPr>
            </w:pPr>
            <w:r w:rsidRPr="00870021">
              <w:rPr>
                <w:color w:val="000000"/>
                <w:szCs w:val="24"/>
              </w:rPr>
              <w:t>86,7</w:t>
            </w:r>
          </w:p>
        </w:tc>
        <w:tc>
          <w:tcPr>
            <w:tcW w:w="298" w:type="pct"/>
            <w:tcBorders>
              <w:top w:val="single" w:sz="4" w:space="0" w:color="auto"/>
              <w:left w:val="single" w:sz="4" w:space="0" w:color="auto"/>
              <w:bottom w:val="single" w:sz="4" w:space="0" w:color="auto"/>
              <w:right w:val="single" w:sz="4" w:space="0" w:color="auto"/>
            </w:tcBorders>
            <w:vAlign w:val="center"/>
          </w:tcPr>
          <w:p w14:paraId="713E6E50" w14:textId="2D266590" w:rsidR="00870021" w:rsidRPr="00870021" w:rsidRDefault="001930AB" w:rsidP="00870021">
            <w:pPr>
              <w:spacing w:after="0"/>
              <w:jc w:val="center"/>
              <w:rPr>
                <w:szCs w:val="24"/>
              </w:rPr>
            </w:pPr>
            <w:r>
              <w:rPr>
                <w:szCs w:val="24"/>
              </w:rPr>
              <w:t>100</w:t>
            </w:r>
          </w:p>
        </w:tc>
      </w:tr>
      <w:tr w:rsidR="00870021" w:rsidRPr="00F20134" w14:paraId="4585879D"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3BD96AB0" w14:textId="77777777" w:rsidR="00870021" w:rsidRPr="004B45A3" w:rsidRDefault="00870021" w:rsidP="00870021">
            <w:pPr>
              <w:spacing w:after="0"/>
              <w:rPr>
                <w:sz w:val="20"/>
                <w:szCs w:val="20"/>
              </w:rPr>
            </w:pPr>
            <w:r w:rsidRPr="004B45A3">
              <w:rPr>
                <w:sz w:val="20"/>
                <w:szCs w:val="20"/>
              </w:rPr>
              <w:t>1. ИК1</w:t>
            </w:r>
          </w:p>
        </w:tc>
        <w:tc>
          <w:tcPr>
            <w:tcW w:w="2680" w:type="pct"/>
            <w:tcBorders>
              <w:top w:val="single" w:sz="4" w:space="0" w:color="auto"/>
              <w:left w:val="single" w:sz="4" w:space="0" w:color="auto"/>
              <w:bottom w:val="single" w:sz="4" w:space="0" w:color="auto"/>
              <w:right w:val="single" w:sz="4" w:space="0" w:color="auto"/>
            </w:tcBorders>
            <w:vAlign w:val="center"/>
          </w:tcPr>
          <w:p w14:paraId="1EDEC7FF" w14:textId="77777777" w:rsidR="00870021" w:rsidRPr="00F20134" w:rsidRDefault="00870021" w:rsidP="00870021">
            <w:pPr>
              <w:spacing w:after="0"/>
            </w:pPr>
            <w:r w:rsidRPr="00F20134">
              <w:t>Содержание изложения</w:t>
            </w:r>
          </w:p>
        </w:tc>
        <w:tc>
          <w:tcPr>
            <w:tcW w:w="365" w:type="pct"/>
            <w:tcBorders>
              <w:top w:val="single" w:sz="4" w:space="0" w:color="auto"/>
              <w:left w:val="single" w:sz="4" w:space="0" w:color="auto"/>
              <w:bottom w:val="single" w:sz="4" w:space="0" w:color="auto"/>
              <w:right w:val="single" w:sz="4" w:space="0" w:color="auto"/>
            </w:tcBorders>
            <w:vAlign w:val="center"/>
          </w:tcPr>
          <w:p w14:paraId="63AB34E3"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3A18CB98" w14:textId="1595A5A3" w:rsidR="00870021" w:rsidRPr="00870021" w:rsidRDefault="00870021" w:rsidP="00870021">
            <w:pPr>
              <w:spacing w:after="0"/>
              <w:jc w:val="center"/>
              <w:rPr>
                <w:szCs w:val="24"/>
              </w:rPr>
            </w:pPr>
            <w:r w:rsidRPr="00870021">
              <w:rPr>
                <w:color w:val="000000"/>
                <w:szCs w:val="24"/>
              </w:rPr>
              <w:t>94,2</w:t>
            </w:r>
          </w:p>
        </w:tc>
        <w:tc>
          <w:tcPr>
            <w:tcW w:w="280" w:type="pct"/>
            <w:tcBorders>
              <w:top w:val="single" w:sz="4" w:space="0" w:color="auto"/>
              <w:left w:val="single" w:sz="4" w:space="0" w:color="auto"/>
              <w:bottom w:val="single" w:sz="4" w:space="0" w:color="auto"/>
              <w:right w:val="single" w:sz="4" w:space="0" w:color="auto"/>
            </w:tcBorders>
            <w:vAlign w:val="center"/>
          </w:tcPr>
          <w:p w14:paraId="64476BF8"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2305FC8F" w14:textId="2900228D" w:rsidR="00870021" w:rsidRPr="00870021" w:rsidRDefault="00870021" w:rsidP="00870021">
            <w:pPr>
              <w:spacing w:after="0"/>
              <w:jc w:val="center"/>
              <w:rPr>
                <w:szCs w:val="24"/>
              </w:rPr>
            </w:pPr>
            <w:r w:rsidRPr="00870021">
              <w:rPr>
                <w:color w:val="000000"/>
                <w:szCs w:val="24"/>
              </w:rPr>
              <w:t>88,6</w:t>
            </w:r>
          </w:p>
        </w:tc>
        <w:tc>
          <w:tcPr>
            <w:tcW w:w="311" w:type="pct"/>
            <w:tcBorders>
              <w:top w:val="single" w:sz="4" w:space="0" w:color="auto"/>
              <w:left w:val="single" w:sz="4" w:space="0" w:color="auto"/>
              <w:bottom w:val="single" w:sz="4" w:space="0" w:color="auto"/>
              <w:right w:val="single" w:sz="4" w:space="0" w:color="auto"/>
            </w:tcBorders>
            <w:vAlign w:val="center"/>
          </w:tcPr>
          <w:p w14:paraId="37B6D044" w14:textId="053A47E1" w:rsidR="00870021" w:rsidRPr="00870021" w:rsidRDefault="00870021" w:rsidP="00870021">
            <w:pPr>
              <w:spacing w:after="0"/>
              <w:jc w:val="center"/>
              <w:rPr>
                <w:szCs w:val="24"/>
              </w:rPr>
            </w:pPr>
            <w:r w:rsidRPr="00870021">
              <w:rPr>
                <w:color w:val="000000"/>
                <w:szCs w:val="24"/>
              </w:rPr>
              <w:t>96,7</w:t>
            </w:r>
          </w:p>
        </w:tc>
        <w:tc>
          <w:tcPr>
            <w:tcW w:w="298" w:type="pct"/>
            <w:tcBorders>
              <w:top w:val="single" w:sz="4" w:space="0" w:color="auto"/>
              <w:left w:val="single" w:sz="4" w:space="0" w:color="auto"/>
              <w:bottom w:val="single" w:sz="4" w:space="0" w:color="auto"/>
              <w:right w:val="single" w:sz="4" w:space="0" w:color="auto"/>
            </w:tcBorders>
            <w:vAlign w:val="center"/>
          </w:tcPr>
          <w:p w14:paraId="7B60A421" w14:textId="113EB69A" w:rsidR="00870021" w:rsidRPr="00870021" w:rsidRDefault="000E13C3" w:rsidP="00870021">
            <w:pPr>
              <w:spacing w:after="0"/>
              <w:jc w:val="center"/>
              <w:rPr>
                <w:szCs w:val="24"/>
              </w:rPr>
            </w:pPr>
            <w:r>
              <w:rPr>
                <w:color w:val="000000"/>
                <w:szCs w:val="24"/>
              </w:rPr>
              <w:t>100</w:t>
            </w:r>
          </w:p>
        </w:tc>
      </w:tr>
      <w:tr w:rsidR="00870021" w:rsidRPr="00F20134" w14:paraId="13E2EB3C"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2EB0752B" w14:textId="77777777" w:rsidR="00870021" w:rsidRPr="004B45A3" w:rsidRDefault="00870021" w:rsidP="00870021">
            <w:pPr>
              <w:spacing w:after="0"/>
              <w:rPr>
                <w:sz w:val="20"/>
                <w:szCs w:val="20"/>
              </w:rPr>
            </w:pPr>
            <w:r w:rsidRPr="004B45A3">
              <w:rPr>
                <w:sz w:val="20"/>
                <w:szCs w:val="20"/>
              </w:rPr>
              <w:t>1. ИК2</w:t>
            </w:r>
          </w:p>
        </w:tc>
        <w:tc>
          <w:tcPr>
            <w:tcW w:w="2680" w:type="pct"/>
            <w:tcBorders>
              <w:top w:val="single" w:sz="4" w:space="0" w:color="auto"/>
              <w:left w:val="single" w:sz="4" w:space="0" w:color="auto"/>
              <w:bottom w:val="single" w:sz="4" w:space="0" w:color="auto"/>
              <w:right w:val="single" w:sz="4" w:space="0" w:color="auto"/>
            </w:tcBorders>
            <w:vAlign w:val="center"/>
          </w:tcPr>
          <w:p w14:paraId="428BB203" w14:textId="77777777" w:rsidR="00870021" w:rsidRPr="00F20134" w:rsidRDefault="00870021" w:rsidP="00870021">
            <w:pPr>
              <w:spacing w:after="0"/>
            </w:pPr>
            <w:r w:rsidRPr="00F20134">
              <w:t>Сжатие исходного текста</w:t>
            </w:r>
          </w:p>
        </w:tc>
        <w:tc>
          <w:tcPr>
            <w:tcW w:w="365" w:type="pct"/>
            <w:tcBorders>
              <w:top w:val="single" w:sz="4" w:space="0" w:color="auto"/>
              <w:left w:val="single" w:sz="4" w:space="0" w:color="auto"/>
              <w:bottom w:val="single" w:sz="4" w:space="0" w:color="auto"/>
              <w:right w:val="single" w:sz="4" w:space="0" w:color="auto"/>
            </w:tcBorders>
            <w:vAlign w:val="center"/>
          </w:tcPr>
          <w:p w14:paraId="0438EA32"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167D301F" w14:textId="77F559AD" w:rsidR="00870021" w:rsidRPr="00870021" w:rsidRDefault="00870021" w:rsidP="00870021">
            <w:pPr>
              <w:spacing w:after="0"/>
              <w:jc w:val="center"/>
              <w:rPr>
                <w:szCs w:val="24"/>
              </w:rPr>
            </w:pPr>
            <w:r w:rsidRPr="00870021">
              <w:rPr>
                <w:color w:val="000000"/>
                <w:szCs w:val="24"/>
              </w:rPr>
              <w:t>93,3</w:t>
            </w:r>
          </w:p>
        </w:tc>
        <w:tc>
          <w:tcPr>
            <w:tcW w:w="280" w:type="pct"/>
            <w:tcBorders>
              <w:top w:val="single" w:sz="4" w:space="0" w:color="auto"/>
              <w:left w:val="single" w:sz="4" w:space="0" w:color="auto"/>
              <w:bottom w:val="single" w:sz="4" w:space="0" w:color="auto"/>
              <w:right w:val="single" w:sz="4" w:space="0" w:color="auto"/>
            </w:tcBorders>
            <w:vAlign w:val="center"/>
          </w:tcPr>
          <w:p w14:paraId="5BABD254"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69B0BBC7" w14:textId="1A7E413A" w:rsidR="00870021" w:rsidRPr="00870021" w:rsidRDefault="00870021" w:rsidP="00870021">
            <w:pPr>
              <w:spacing w:after="0"/>
              <w:jc w:val="center"/>
              <w:rPr>
                <w:szCs w:val="24"/>
              </w:rPr>
            </w:pPr>
            <w:r w:rsidRPr="00870021">
              <w:rPr>
                <w:color w:val="000000"/>
                <w:szCs w:val="24"/>
              </w:rPr>
              <w:t>86,4</w:t>
            </w:r>
          </w:p>
        </w:tc>
        <w:tc>
          <w:tcPr>
            <w:tcW w:w="311" w:type="pct"/>
            <w:tcBorders>
              <w:top w:val="single" w:sz="4" w:space="0" w:color="auto"/>
              <w:left w:val="single" w:sz="4" w:space="0" w:color="auto"/>
              <w:bottom w:val="single" w:sz="4" w:space="0" w:color="auto"/>
              <w:right w:val="single" w:sz="4" w:space="0" w:color="auto"/>
            </w:tcBorders>
            <w:vAlign w:val="center"/>
          </w:tcPr>
          <w:p w14:paraId="3C20A446" w14:textId="78991FD0" w:rsidR="00870021" w:rsidRPr="00870021" w:rsidRDefault="00870021" w:rsidP="00870021">
            <w:pPr>
              <w:spacing w:after="0"/>
              <w:jc w:val="center"/>
              <w:rPr>
                <w:szCs w:val="24"/>
              </w:rPr>
            </w:pPr>
            <w:r w:rsidRPr="00870021">
              <w:rPr>
                <w:color w:val="000000"/>
                <w:szCs w:val="24"/>
              </w:rPr>
              <w:t>96,7</w:t>
            </w:r>
          </w:p>
        </w:tc>
        <w:tc>
          <w:tcPr>
            <w:tcW w:w="298" w:type="pct"/>
            <w:tcBorders>
              <w:top w:val="single" w:sz="4" w:space="0" w:color="auto"/>
              <w:left w:val="single" w:sz="4" w:space="0" w:color="auto"/>
              <w:bottom w:val="single" w:sz="4" w:space="0" w:color="auto"/>
              <w:right w:val="single" w:sz="4" w:space="0" w:color="auto"/>
            </w:tcBorders>
            <w:vAlign w:val="center"/>
          </w:tcPr>
          <w:p w14:paraId="4B4AE93F" w14:textId="65CE6296" w:rsidR="00870021" w:rsidRPr="00870021" w:rsidRDefault="000E13C3" w:rsidP="00870021">
            <w:pPr>
              <w:spacing w:after="0"/>
              <w:jc w:val="center"/>
              <w:rPr>
                <w:szCs w:val="24"/>
              </w:rPr>
            </w:pPr>
            <w:r>
              <w:rPr>
                <w:color w:val="000000"/>
                <w:szCs w:val="24"/>
              </w:rPr>
              <w:t>100</w:t>
            </w:r>
          </w:p>
        </w:tc>
      </w:tr>
      <w:tr w:rsidR="00870021" w:rsidRPr="00F20134" w14:paraId="3D3DE5F9"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03670C01" w14:textId="77777777" w:rsidR="00870021" w:rsidRPr="004B45A3" w:rsidRDefault="00870021" w:rsidP="00870021">
            <w:pPr>
              <w:spacing w:after="0"/>
              <w:rPr>
                <w:sz w:val="20"/>
                <w:szCs w:val="20"/>
              </w:rPr>
            </w:pPr>
            <w:r w:rsidRPr="004B45A3">
              <w:rPr>
                <w:sz w:val="20"/>
                <w:szCs w:val="20"/>
              </w:rPr>
              <w:t>1. ИК3</w:t>
            </w:r>
          </w:p>
        </w:tc>
        <w:tc>
          <w:tcPr>
            <w:tcW w:w="2680" w:type="pct"/>
            <w:tcBorders>
              <w:top w:val="single" w:sz="4" w:space="0" w:color="auto"/>
              <w:left w:val="single" w:sz="4" w:space="0" w:color="auto"/>
              <w:bottom w:val="single" w:sz="4" w:space="0" w:color="auto"/>
              <w:right w:val="single" w:sz="4" w:space="0" w:color="auto"/>
            </w:tcBorders>
            <w:vAlign w:val="center"/>
          </w:tcPr>
          <w:p w14:paraId="2344467A" w14:textId="77777777" w:rsidR="00870021" w:rsidRPr="00F20134" w:rsidRDefault="00870021" w:rsidP="00870021">
            <w:pPr>
              <w:spacing w:after="0"/>
            </w:pPr>
            <w:r w:rsidRPr="00F20134">
              <w:t>Смысловая цельность, речевая связность и последовательность изложения</w:t>
            </w:r>
          </w:p>
        </w:tc>
        <w:tc>
          <w:tcPr>
            <w:tcW w:w="365" w:type="pct"/>
            <w:tcBorders>
              <w:top w:val="single" w:sz="4" w:space="0" w:color="auto"/>
              <w:left w:val="single" w:sz="4" w:space="0" w:color="auto"/>
              <w:bottom w:val="single" w:sz="4" w:space="0" w:color="auto"/>
              <w:right w:val="single" w:sz="4" w:space="0" w:color="auto"/>
            </w:tcBorders>
            <w:vAlign w:val="center"/>
          </w:tcPr>
          <w:p w14:paraId="0D506E12"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619B6168" w14:textId="66AE3BC5" w:rsidR="00870021" w:rsidRPr="00870021" w:rsidRDefault="00870021" w:rsidP="00870021">
            <w:pPr>
              <w:spacing w:after="0"/>
              <w:jc w:val="center"/>
              <w:rPr>
                <w:szCs w:val="24"/>
              </w:rPr>
            </w:pPr>
            <w:r w:rsidRPr="00870021">
              <w:rPr>
                <w:color w:val="000000"/>
                <w:szCs w:val="24"/>
              </w:rPr>
              <w:t>81,7</w:t>
            </w:r>
          </w:p>
        </w:tc>
        <w:tc>
          <w:tcPr>
            <w:tcW w:w="280" w:type="pct"/>
            <w:tcBorders>
              <w:top w:val="single" w:sz="4" w:space="0" w:color="auto"/>
              <w:left w:val="single" w:sz="4" w:space="0" w:color="auto"/>
              <w:bottom w:val="single" w:sz="4" w:space="0" w:color="auto"/>
              <w:right w:val="single" w:sz="4" w:space="0" w:color="auto"/>
            </w:tcBorders>
            <w:vAlign w:val="center"/>
          </w:tcPr>
          <w:p w14:paraId="20F4CDD1"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6A888824" w14:textId="4537F4FE" w:rsidR="00870021" w:rsidRPr="00870021" w:rsidRDefault="00870021" w:rsidP="00870021">
            <w:pPr>
              <w:spacing w:after="0"/>
              <w:jc w:val="center"/>
              <w:rPr>
                <w:szCs w:val="24"/>
              </w:rPr>
            </w:pPr>
            <w:r w:rsidRPr="00870021">
              <w:rPr>
                <w:color w:val="000000"/>
                <w:szCs w:val="24"/>
              </w:rPr>
              <w:t>79,5</w:t>
            </w:r>
          </w:p>
        </w:tc>
        <w:tc>
          <w:tcPr>
            <w:tcW w:w="311" w:type="pct"/>
            <w:tcBorders>
              <w:top w:val="single" w:sz="4" w:space="0" w:color="auto"/>
              <w:left w:val="single" w:sz="4" w:space="0" w:color="auto"/>
              <w:bottom w:val="single" w:sz="4" w:space="0" w:color="auto"/>
              <w:right w:val="single" w:sz="4" w:space="0" w:color="auto"/>
            </w:tcBorders>
            <w:vAlign w:val="center"/>
          </w:tcPr>
          <w:p w14:paraId="12DBB648" w14:textId="0EBE9ADB" w:rsidR="00870021" w:rsidRPr="00870021" w:rsidRDefault="00870021" w:rsidP="00870021">
            <w:pPr>
              <w:spacing w:after="0"/>
              <w:jc w:val="center"/>
              <w:rPr>
                <w:szCs w:val="24"/>
              </w:rPr>
            </w:pPr>
            <w:r w:rsidRPr="00870021">
              <w:rPr>
                <w:color w:val="000000"/>
                <w:szCs w:val="24"/>
              </w:rPr>
              <w:t>66,7</w:t>
            </w:r>
          </w:p>
        </w:tc>
        <w:tc>
          <w:tcPr>
            <w:tcW w:w="298" w:type="pct"/>
            <w:tcBorders>
              <w:top w:val="single" w:sz="4" w:space="0" w:color="auto"/>
              <w:left w:val="single" w:sz="4" w:space="0" w:color="auto"/>
              <w:bottom w:val="single" w:sz="4" w:space="0" w:color="auto"/>
              <w:right w:val="single" w:sz="4" w:space="0" w:color="auto"/>
            </w:tcBorders>
            <w:vAlign w:val="center"/>
          </w:tcPr>
          <w:p w14:paraId="11EC9C89" w14:textId="25A8AC8E" w:rsidR="00870021" w:rsidRPr="00870021" w:rsidRDefault="000E13C3" w:rsidP="00870021">
            <w:pPr>
              <w:spacing w:after="0"/>
              <w:jc w:val="center"/>
              <w:rPr>
                <w:szCs w:val="24"/>
              </w:rPr>
            </w:pPr>
            <w:r>
              <w:rPr>
                <w:color w:val="000000"/>
                <w:szCs w:val="24"/>
              </w:rPr>
              <w:t>100</w:t>
            </w:r>
          </w:p>
        </w:tc>
      </w:tr>
      <w:tr w:rsidR="00870021" w:rsidRPr="00F20134" w14:paraId="5B02125B"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0AAC4FC3" w14:textId="77777777" w:rsidR="00870021" w:rsidRPr="004B45A3" w:rsidRDefault="00870021" w:rsidP="00870021">
            <w:pPr>
              <w:spacing w:after="0"/>
              <w:jc w:val="center"/>
              <w:rPr>
                <w:sz w:val="20"/>
                <w:szCs w:val="20"/>
                <w:highlight w:val="yellow"/>
              </w:rPr>
            </w:pPr>
            <w:r w:rsidRPr="004B45A3">
              <w:rPr>
                <w:sz w:val="20"/>
                <w:szCs w:val="20"/>
              </w:rPr>
              <w:lastRenderedPageBreak/>
              <w:t>2</w:t>
            </w:r>
          </w:p>
        </w:tc>
        <w:tc>
          <w:tcPr>
            <w:tcW w:w="2680" w:type="pct"/>
            <w:tcBorders>
              <w:top w:val="single" w:sz="4" w:space="0" w:color="auto"/>
              <w:left w:val="single" w:sz="4" w:space="0" w:color="auto"/>
              <w:bottom w:val="single" w:sz="4" w:space="0" w:color="auto"/>
              <w:right w:val="single" w:sz="4" w:space="0" w:color="auto"/>
            </w:tcBorders>
            <w:vAlign w:val="center"/>
          </w:tcPr>
          <w:p w14:paraId="0F7C9833" w14:textId="77777777" w:rsidR="00870021" w:rsidRPr="00F20134" w:rsidRDefault="00870021" w:rsidP="00870021">
            <w:pPr>
              <w:spacing w:after="0"/>
              <w:rPr>
                <w:highlight w:val="yellow"/>
              </w:rPr>
            </w:pPr>
            <w:r w:rsidRPr="00F20134">
              <w:t xml:space="preserve">Синтаксический анализ </w:t>
            </w:r>
            <w:r>
              <w:t>предложений</w:t>
            </w:r>
          </w:p>
        </w:tc>
        <w:tc>
          <w:tcPr>
            <w:tcW w:w="365" w:type="pct"/>
            <w:tcBorders>
              <w:top w:val="single" w:sz="4" w:space="0" w:color="auto"/>
              <w:left w:val="single" w:sz="4" w:space="0" w:color="auto"/>
              <w:bottom w:val="single" w:sz="4" w:space="0" w:color="auto"/>
              <w:right w:val="single" w:sz="4" w:space="0" w:color="auto"/>
            </w:tcBorders>
            <w:vAlign w:val="center"/>
          </w:tcPr>
          <w:p w14:paraId="39E7A462"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069A24DD" w14:textId="6BC2DC0E" w:rsidR="00870021" w:rsidRPr="00870021" w:rsidRDefault="00870021" w:rsidP="00870021">
            <w:pPr>
              <w:spacing w:after="0"/>
              <w:jc w:val="center"/>
              <w:rPr>
                <w:szCs w:val="24"/>
              </w:rPr>
            </w:pPr>
            <w:r w:rsidRPr="00870021">
              <w:rPr>
                <w:color w:val="000000"/>
                <w:szCs w:val="24"/>
              </w:rPr>
              <w:t>78,8</w:t>
            </w:r>
          </w:p>
        </w:tc>
        <w:tc>
          <w:tcPr>
            <w:tcW w:w="280" w:type="pct"/>
            <w:tcBorders>
              <w:top w:val="single" w:sz="4" w:space="0" w:color="auto"/>
              <w:left w:val="single" w:sz="4" w:space="0" w:color="auto"/>
              <w:bottom w:val="single" w:sz="4" w:space="0" w:color="auto"/>
              <w:right w:val="single" w:sz="4" w:space="0" w:color="auto"/>
            </w:tcBorders>
            <w:vAlign w:val="center"/>
          </w:tcPr>
          <w:p w14:paraId="6284DCEB"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1E1C0AC6" w14:textId="2D80ECA3" w:rsidR="00870021" w:rsidRPr="00870021" w:rsidRDefault="00870021" w:rsidP="00870021">
            <w:pPr>
              <w:spacing w:after="0"/>
              <w:jc w:val="center"/>
              <w:rPr>
                <w:szCs w:val="24"/>
              </w:rPr>
            </w:pPr>
            <w:r w:rsidRPr="00870021">
              <w:rPr>
                <w:color w:val="000000"/>
                <w:szCs w:val="24"/>
              </w:rPr>
              <w:t>77,3</w:t>
            </w:r>
          </w:p>
        </w:tc>
        <w:tc>
          <w:tcPr>
            <w:tcW w:w="311" w:type="pct"/>
            <w:tcBorders>
              <w:top w:val="single" w:sz="4" w:space="0" w:color="auto"/>
              <w:left w:val="single" w:sz="4" w:space="0" w:color="auto"/>
              <w:bottom w:val="single" w:sz="4" w:space="0" w:color="auto"/>
              <w:right w:val="single" w:sz="4" w:space="0" w:color="auto"/>
            </w:tcBorders>
            <w:vAlign w:val="center"/>
          </w:tcPr>
          <w:p w14:paraId="34D61AE2" w14:textId="46030441" w:rsidR="00870021" w:rsidRPr="00870021" w:rsidRDefault="00870021" w:rsidP="00870021">
            <w:pPr>
              <w:spacing w:after="0"/>
              <w:jc w:val="center"/>
              <w:rPr>
                <w:szCs w:val="24"/>
              </w:rPr>
            </w:pPr>
            <w:r w:rsidRPr="00870021">
              <w:rPr>
                <w:color w:val="000000"/>
                <w:szCs w:val="24"/>
              </w:rPr>
              <w:t>73,3</w:t>
            </w:r>
          </w:p>
        </w:tc>
        <w:tc>
          <w:tcPr>
            <w:tcW w:w="298" w:type="pct"/>
            <w:tcBorders>
              <w:top w:val="single" w:sz="4" w:space="0" w:color="auto"/>
              <w:left w:val="single" w:sz="4" w:space="0" w:color="auto"/>
              <w:bottom w:val="single" w:sz="4" w:space="0" w:color="auto"/>
              <w:right w:val="single" w:sz="4" w:space="0" w:color="auto"/>
            </w:tcBorders>
            <w:vAlign w:val="center"/>
          </w:tcPr>
          <w:p w14:paraId="14D2187C" w14:textId="7CC6FFAF" w:rsidR="00870021" w:rsidRPr="00870021" w:rsidRDefault="00870021" w:rsidP="00870021">
            <w:pPr>
              <w:spacing w:after="0"/>
              <w:jc w:val="center"/>
              <w:rPr>
                <w:szCs w:val="24"/>
              </w:rPr>
            </w:pPr>
            <w:r w:rsidRPr="00870021">
              <w:rPr>
                <w:color w:val="000000"/>
                <w:szCs w:val="24"/>
              </w:rPr>
              <w:t>86,7</w:t>
            </w:r>
          </w:p>
        </w:tc>
      </w:tr>
      <w:tr w:rsidR="00870021" w:rsidRPr="00F20134" w14:paraId="6D58AE25"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79870792" w14:textId="77777777" w:rsidR="00870021" w:rsidRPr="004B45A3" w:rsidRDefault="00870021" w:rsidP="00870021">
            <w:pPr>
              <w:spacing w:after="0"/>
              <w:jc w:val="center"/>
              <w:rPr>
                <w:sz w:val="20"/>
                <w:szCs w:val="20"/>
              </w:rPr>
            </w:pPr>
            <w:r w:rsidRPr="004B45A3">
              <w:rPr>
                <w:sz w:val="20"/>
                <w:szCs w:val="20"/>
              </w:rPr>
              <w:t>3</w:t>
            </w:r>
          </w:p>
        </w:tc>
        <w:tc>
          <w:tcPr>
            <w:tcW w:w="2680" w:type="pct"/>
            <w:tcBorders>
              <w:top w:val="single" w:sz="4" w:space="0" w:color="auto"/>
              <w:left w:val="single" w:sz="4" w:space="0" w:color="auto"/>
              <w:bottom w:val="single" w:sz="4" w:space="0" w:color="auto"/>
              <w:right w:val="single" w:sz="4" w:space="0" w:color="auto"/>
            </w:tcBorders>
            <w:vAlign w:val="center"/>
          </w:tcPr>
          <w:p w14:paraId="4C3A5610" w14:textId="77777777" w:rsidR="00870021" w:rsidRPr="00F20134" w:rsidRDefault="00870021" w:rsidP="00870021">
            <w:pPr>
              <w:spacing w:after="0"/>
            </w:pPr>
            <w:r w:rsidRPr="00F20134">
              <w:t xml:space="preserve">Синтаксический анализ </w:t>
            </w:r>
            <w:r>
              <w:t>предложений</w:t>
            </w:r>
          </w:p>
        </w:tc>
        <w:tc>
          <w:tcPr>
            <w:tcW w:w="365" w:type="pct"/>
            <w:tcBorders>
              <w:top w:val="single" w:sz="4" w:space="0" w:color="auto"/>
              <w:left w:val="single" w:sz="4" w:space="0" w:color="auto"/>
              <w:bottom w:val="single" w:sz="4" w:space="0" w:color="auto"/>
              <w:right w:val="single" w:sz="4" w:space="0" w:color="auto"/>
            </w:tcBorders>
            <w:vAlign w:val="center"/>
          </w:tcPr>
          <w:p w14:paraId="75047E8C"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4877BFCA" w14:textId="794BE71D" w:rsidR="00870021" w:rsidRPr="00870021" w:rsidRDefault="00870021" w:rsidP="00870021">
            <w:pPr>
              <w:spacing w:after="0"/>
              <w:jc w:val="center"/>
              <w:rPr>
                <w:szCs w:val="24"/>
              </w:rPr>
            </w:pPr>
            <w:r w:rsidRPr="00870021">
              <w:rPr>
                <w:color w:val="000000"/>
                <w:szCs w:val="24"/>
              </w:rPr>
              <w:t>76,9</w:t>
            </w:r>
          </w:p>
        </w:tc>
        <w:tc>
          <w:tcPr>
            <w:tcW w:w="280" w:type="pct"/>
            <w:tcBorders>
              <w:top w:val="single" w:sz="4" w:space="0" w:color="auto"/>
              <w:left w:val="single" w:sz="4" w:space="0" w:color="auto"/>
              <w:bottom w:val="single" w:sz="4" w:space="0" w:color="auto"/>
              <w:right w:val="single" w:sz="4" w:space="0" w:color="auto"/>
            </w:tcBorders>
            <w:vAlign w:val="center"/>
          </w:tcPr>
          <w:p w14:paraId="350576D5"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2DACAA0A" w14:textId="6FEE3E31" w:rsidR="00870021" w:rsidRPr="00870021" w:rsidRDefault="00870021" w:rsidP="00870021">
            <w:pPr>
              <w:spacing w:after="0"/>
              <w:jc w:val="center"/>
              <w:rPr>
                <w:szCs w:val="24"/>
              </w:rPr>
            </w:pPr>
            <w:r w:rsidRPr="00870021">
              <w:rPr>
                <w:color w:val="000000"/>
                <w:szCs w:val="24"/>
              </w:rPr>
              <w:t>72,7</w:t>
            </w:r>
          </w:p>
        </w:tc>
        <w:tc>
          <w:tcPr>
            <w:tcW w:w="311" w:type="pct"/>
            <w:tcBorders>
              <w:top w:val="single" w:sz="4" w:space="0" w:color="auto"/>
              <w:left w:val="single" w:sz="4" w:space="0" w:color="auto"/>
              <w:bottom w:val="single" w:sz="4" w:space="0" w:color="auto"/>
              <w:right w:val="single" w:sz="4" w:space="0" w:color="auto"/>
            </w:tcBorders>
            <w:vAlign w:val="center"/>
          </w:tcPr>
          <w:p w14:paraId="5404013F" w14:textId="21D4C4FB" w:rsidR="00870021" w:rsidRPr="00870021" w:rsidRDefault="00870021" w:rsidP="00870021">
            <w:pPr>
              <w:spacing w:after="0"/>
              <w:jc w:val="center"/>
              <w:rPr>
                <w:szCs w:val="24"/>
              </w:rPr>
            </w:pPr>
            <w:r w:rsidRPr="00870021">
              <w:rPr>
                <w:color w:val="000000"/>
                <w:szCs w:val="24"/>
              </w:rPr>
              <w:t>66,7</w:t>
            </w:r>
          </w:p>
        </w:tc>
        <w:tc>
          <w:tcPr>
            <w:tcW w:w="298" w:type="pct"/>
            <w:tcBorders>
              <w:top w:val="single" w:sz="4" w:space="0" w:color="auto"/>
              <w:left w:val="single" w:sz="4" w:space="0" w:color="auto"/>
              <w:bottom w:val="single" w:sz="4" w:space="0" w:color="auto"/>
              <w:right w:val="single" w:sz="4" w:space="0" w:color="auto"/>
            </w:tcBorders>
            <w:vAlign w:val="center"/>
          </w:tcPr>
          <w:p w14:paraId="38B0AFE5" w14:textId="7A95894D" w:rsidR="00870021" w:rsidRPr="00870021" w:rsidRDefault="00870021" w:rsidP="00870021">
            <w:pPr>
              <w:spacing w:after="0"/>
              <w:jc w:val="center"/>
              <w:rPr>
                <w:szCs w:val="24"/>
              </w:rPr>
            </w:pPr>
            <w:r w:rsidRPr="00870021">
              <w:rPr>
                <w:color w:val="000000"/>
                <w:szCs w:val="24"/>
              </w:rPr>
              <w:t>93,3</w:t>
            </w:r>
          </w:p>
        </w:tc>
      </w:tr>
      <w:tr w:rsidR="00870021" w:rsidRPr="00F20134" w14:paraId="0C615DE5"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7E1DA5FE" w14:textId="77777777" w:rsidR="00870021" w:rsidRPr="004B45A3" w:rsidRDefault="00870021" w:rsidP="00870021">
            <w:pPr>
              <w:spacing w:after="0"/>
              <w:jc w:val="center"/>
              <w:rPr>
                <w:sz w:val="20"/>
                <w:szCs w:val="20"/>
              </w:rPr>
            </w:pPr>
            <w:r w:rsidRPr="004B45A3">
              <w:rPr>
                <w:sz w:val="20"/>
                <w:szCs w:val="20"/>
              </w:rPr>
              <w:t>4</w:t>
            </w:r>
          </w:p>
        </w:tc>
        <w:tc>
          <w:tcPr>
            <w:tcW w:w="2680" w:type="pct"/>
            <w:tcBorders>
              <w:top w:val="single" w:sz="4" w:space="0" w:color="auto"/>
              <w:left w:val="single" w:sz="4" w:space="0" w:color="auto"/>
              <w:bottom w:val="single" w:sz="4" w:space="0" w:color="auto"/>
              <w:right w:val="single" w:sz="4" w:space="0" w:color="auto"/>
            </w:tcBorders>
            <w:vAlign w:val="center"/>
          </w:tcPr>
          <w:p w14:paraId="5275F87C" w14:textId="77777777" w:rsidR="00870021" w:rsidRPr="00F20134" w:rsidRDefault="00870021" w:rsidP="00870021">
            <w:pPr>
              <w:autoSpaceDE w:val="0"/>
              <w:autoSpaceDN w:val="0"/>
              <w:adjustRightInd w:val="0"/>
              <w:spacing w:after="0"/>
            </w:pPr>
            <w:r w:rsidRPr="00F20134">
              <w:t>Пунктуационный анализ предложени</w:t>
            </w:r>
            <w:r>
              <w:t>й</w:t>
            </w:r>
          </w:p>
        </w:tc>
        <w:tc>
          <w:tcPr>
            <w:tcW w:w="365" w:type="pct"/>
            <w:tcBorders>
              <w:top w:val="single" w:sz="4" w:space="0" w:color="auto"/>
              <w:left w:val="single" w:sz="4" w:space="0" w:color="auto"/>
              <w:bottom w:val="single" w:sz="4" w:space="0" w:color="auto"/>
              <w:right w:val="single" w:sz="4" w:space="0" w:color="auto"/>
            </w:tcBorders>
            <w:vAlign w:val="center"/>
          </w:tcPr>
          <w:p w14:paraId="12CA8697"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7E9A04A7" w14:textId="55C1510C" w:rsidR="00870021" w:rsidRPr="00870021" w:rsidRDefault="00870021" w:rsidP="00870021">
            <w:pPr>
              <w:spacing w:after="0"/>
              <w:jc w:val="center"/>
              <w:rPr>
                <w:szCs w:val="24"/>
              </w:rPr>
            </w:pPr>
            <w:r w:rsidRPr="00870021">
              <w:rPr>
                <w:color w:val="000000"/>
                <w:szCs w:val="24"/>
              </w:rPr>
              <w:t>75,0</w:t>
            </w:r>
          </w:p>
        </w:tc>
        <w:tc>
          <w:tcPr>
            <w:tcW w:w="280" w:type="pct"/>
            <w:tcBorders>
              <w:top w:val="single" w:sz="4" w:space="0" w:color="auto"/>
              <w:left w:val="single" w:sz="4" w:space="0" w:color="auto"/>
              <w:bottom w:val="single" w:sz="4" w:space="0" w:color="auto"/>
              <w:right w:val="single" w:sz="4" w:space="0" w:color="auto"/>
            </w:tcBorders>
            <w:vAlign w:val="center"/>
          </w:tcPr>
          <w:p w14:paraId="75B1648A"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316AF54C" w14:textId="744F1FC9" w:rsidR="00870021" w:rsidRPr="00870021" w:rsidRDefault="00870021" w:rsidP="00870021">
            <w:pPr>
              <w:spacing w:after="0"/>
              <w:jc w:val="center"/>
              <w:rPr>
                <w:szCs w:val="24"/>
              </w:rPr>
            </w:pPr>
            <w:r w:rsidRPr="00870021">
              <w:rPr>
                <w:color w:val="000000"/>
                <w:szCs w:val="24"/>
              </w:rPr>
              <w:t>68,2</w:t>
            </w:r>
          </w:p>
        </w:tc>
        <w:tc>
          <w:tcPr>
            <w:tcW w:w="311" w:type="pct"/>
            <w:tcBorders>
              <w:top w:val="single" w:sz="4" w:space="0" w:color="auto"/>
              <w:left w:val="single" w:sz="4" w:space="0" w:color="auto"/>
              <w:bottom w:val="single" w:sz="4" w:space="0" w:color="auto"/>
              <w:right w:val="single" w:sz="4" w:space="0" w:color="auto"/>
            </w:tcBorders>
            <w:vAlign w:val="center"/>
          </w:tcPr>
          <w:p w14:paraId="6F51457D" w14:textId="1A83477A" w:rsidR="00870021" w:rsidRPr="00870021" w:rsidRDefault="00870021" w:rsidP="00870021">
            <w:pPr>
              <w:spacing w:after="0"/>
              <w:jc w:val="center"/>
              <w:rPr>
                <w:szCs w:val="24"/>
              </w:rPr>
            </w:pPr>
            <w:r w:rsidRPr="00870021">
              <w:rPr>
                <w:color w:val="000000"/>
                <w:szCs w:val="24"/>
              </w:rPr>
              <w:t>66,7</w:t>
            </w:r>
          </w:p>
        </w:tc>
        <w:tc>
          <w:tcPr>
            <w:tcW w:w="298" w:type="pct"/>
            <w:tcBorders>
              <w:top w:val="single" w:sz="4" w:space="0" w:color="auto"/>
              <w:left w:val="single" w:sz="4" w:space="0" w:color="auto"/>
              <w:bottom w:val="single" w:sz="4" w:space="0" w:color="auto"/>
              <w:right w:val="single" w:sz="4" w:space="0" w:color="auto"/>
            </w:tcBorders>
            <w:vAlign w:val="center"/>
          </w:tcPr>
          <w:p w14:paraId="1BE3C74C" w14:textId="3959C4B3" w:rsidR="00870021" w:rsidRPr="00870021" w:rsidRDefault="00870021" w:rsidP="00870021">
            <w:pPr>
              <w:spacing w:after="0"/>
              <w:jc w:val="center"/>
              <w:rPr>
                <w:szCs w:val="24"/>
              </w:rPr>
            </w:pPr>
            <w:r w:rsidRPr="00870021">
              <w:rPr>
                <w:color w:val="000000"/>
                <w:szCs w:val="24"/>
              </w:rPr>
              <w:t>93,3</w:t>
            </w:r>
          </w:p>
        </w:tc>
      </w:tr>
      <w:tr w:rsidR="00870021" w:rsidRPr="00F20134" w14:paraId="61458ECB"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0E5BBEE9" w14:textId="77777777" w:rsidR="00870021" w:rsidRPr="004B45A3" w:rsidRDefault="00870021" w:rsidP="00870021">
            <w:pPr>
              <w:spacing w:after="0"/>
              <w:jc w:val="center"/>
              <w:rPr>
                <w:sz w:val="20"/>
                <w:szCs w:val="20"/>
              </w:rPr>
            </w:pPr>
            <w:r w:rsidRPr="004B45A3">
              <w:rPr>
                <w:sz w:val="20"/>
                <w:szCs w:val="20"/>
              </w:rPr>
              <w:t>5</w:t>
            </w:r>
          </w:p>
        </w:tc>
        <w:tc>
          <w:tcPr>
            <w:tcW w:w="2680" w:type="pct"/>
            <w:tcBorders>
              <w:top w:val="single" w:sz="4" w:space="0" w:color="auto"/>
              <w:left w:val="single" w:sz="4" w:space="0" w:color="auto"/>
              <w:bottom w:val="single" w:sz="4" w:space="0" w:color="auto"/>
              <w:right w:val="single" w:sz="4" w:space="0" w:color="auto"/>
            </w:tcBorders>
            <w:vAlign w:val="center"/>
          </w:tcPr>
          <w:p w14:paraId="70B7A444" w14:textId="77777777" w:rsidR="00870021" w:rsidRPr="00F20134" w:rsidRDefault="00870021" w:rsidP="00870021">
            <w:pPr>
              <w:autoSpaceDE w:val="0"/>
              <w:autoSpaceDN w:val="0"/>
              <w:adjustRightInd w:val="0"/>
              <w:spacing w:after="0"/>
            </w:pPr>
            <w:r w:rsidRPr="00F20134">
              <w:t>Пунктуационный анализ предложени</w:t>
            </w:r>
            <w:r>
              <w:t>й</w:t>
            </w:r>
          </w:p>
        </w:tc>
        <w:tc>
          <w:tcPr>
            <w:tcW w:w="365" w:type="pct"/>
            <w:tcBorders>
              <w:top w:val="single" w:sz="4" w:space="0" w:color="auto"/>
              <w:left w:val="single" w:sz="4" w:space="0" w:color="auto"/>
              <w:bottom w:val="single" w:sz="4" w:space="0" w:color="auto"/>
              <w:right w:val="single" w:sz="4" w:space="0" w:color="auto"/>
            </w:tcBorders>
            <w:vAlign w:val="center"/>
          </w:tcPr>
          <w:p w14:paraId="5025CAAD"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54DD1FFE" w14:textId="43DBD567" w:rsidR="00870021" w:rsidRPr="00870021" w:rsidRDefault="00870021" w:rsidP="00870021">
            <w:pPr>
              <w:spacing w:after="0"/>
              <w:jc w:val="center"/>
              <w:rPr>
                <w:szCs w:val="24"/>
              </w:rPr>
            </w:pPr>
            <w:r w:rsidRPr="00870021">
              <w:rPr>
                <w:color w:val="000000"/>
                <w:szCs w:val="24"/>
              </w:rPr>
              <w:t>86,5</w:t>
            </w:r>
          </w:p>
        </w:tc>
        <w:tc>
          <w:tcPr>
            <w:tcW w:w="280" w:type="pct"/>
            <w:tcBorders>
              <w:top w:val="single" w:sz="4" w:space="0" w:color="auto"/>
              <w:left w:val="single" w:sz="4" w:space="0" w:color="auto"/>
              <w:bottom w:val="single" w:sz="4" w:space="0" w:color="auto"/>
              <w:right w:val="single" w:sz="4" w:space="0" w:color="auto"/>
            </w:tcBorders>
            <w:vAlign w:val="center"/>
          </w:tcPr>
          <w:p w14:paraId="4221489D"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11EB73BF" w14:textId="6396AA1B" w:rsidR="00870021" w:rsidRPr="00870021" w:rsidRDefault="00870021" w:rsidP="00870021">
            <w:pPr>
              <w:spacing w:after="0"/>
              <w:jc w:val="center"/>
              <w:rPr>
                <w:szCs w:val="24"/>
              </w:rPr>
            </w:pPr>
            <w:r w:rsidRPr="00870021">
              <w:rPr>
                <w:color w:val="000000"/>
                <w:szCs w:val="24"/>
              </w:rPr>
              <w:t>72,7</w:t>
            </w:r>
          </w:p>
        </w:tc>
        <w:tc>
          <w:tcPr>
            <w:tcW w:w="311" w:type="pct"/>
            <w:tcBorders>
              <w:top w:val="single" w:sz="4" w:space="0" w:color="auto"/>
              <w:left w:val="single" w:sz="4" w:space="0" w:color="auto"/>
              <w:bottom w:val="single" w:sz="4" w:space="0" w:color="auto"/>
              <w:right w:val="single" w:sz="4" w:space="0" w:color="auto"/>
            </w:tcBorders>
            <w:vAlign w:val="center"/>
          </w:tcPr>
          <w:p w14:paraId="10C42F85" w14:textId="2608B7E9" w:rsidR="00870021" w:rsidRPr="00870021" w:rsidRDefault="00870021" w:rsidP="00870021">
            <w:pPr>
              <w:spacing w:after="0"/>
              <w:jc w:val="center"/>
              <w:rPr>
                <w:szCs w:val="24"/>
              </w:rPr>
            </w:pPr>
            <w:r w:rsidRPr="00870021">
              <w:rPr>
                <w:color w:val="000000"/>
                <w:szCs w:val="24"/>
              </w:rPr>
              <w:t>93,3</w:t>
            </w:r>
          </w:p>
        </w:tc>
        <w:tc>
          <w:tcPr>
            <w:tcW w:w="298" w:type="pct"/>
            <w:tcBorders>
              <w:top w:val="single" w:sz="4" w:space="0" w:color="auto"/>
              <w:left w:val="single" w:sz="4" w:space="0" w:color="auto"/>
              <w:bottom w:val="single" w:sz="4" w:space="0" w:color="auto"/>
              <w:right w:val="single" w:sz="4" w:space="0" w:color="auto"/>
            </w:tcBorders>
            <w:vAlign w:val="center"/>
          </w:tcPr>
          <w:p w14:paraId="515FBF95" w14:textId="70CEF30E" w:rsidR="00870021" w:rsidRPr="00870021" w:rsidRDefault="000E13C3" w:rsidP="00870021">
            <w:pPr>
              <w:spacing w:after="0"/>
              <w:jc w:val="center"/>
              <w:rPr>
                <w:szCs w:val="24"/>
              </w:rPr>
            </w:pPr>
            <w:r>
              <w:rPr>
                <w:color w:val="000000"/>
                <w:szCs w:val="24"/>
              </w:rPr>
              <w:t>100</w:t>
            </w:r>
          </w:p>
        </w:tc>
      </w:tr>
      <w:tr w:rsidR="00870021" w:rsidRPr="00F20134" w14:paraId="17EB3423"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4483EF84" w14:textId="77777777" w:rsidR="00870021" w:rsidRPr="004B45A3" w:rsidRDefault="00870021" w:rsidP="00870021">
            <w:pPr>
              <w:spacing w:after="0"/>
              <w:jc w:val="center"/>
              <w:rPr>
                <w:sz w:val="20"/>
                <w:szCs w:val="20"/>
              </w:rPr>
            </w:pPr>
            <w:r w:rsidRPr="004B45A3">
              <w:rPr>
                <w:sz w:val="20"/>
                <w:szCs w:val="20"/>
              </w:rPr>
              <w:t>6</w:t>
            </w:r>
          </w:p>
        </w:tc>
        <w:tc>
          <w:tcPr>
            <w:tcW w:w="2680" w:type="pct"/>
            <w:tcBorders>
              <w:top w:val="single" w:sz="4" w:space="0" w:color="auto"/>
              <w:left w:val="single" w:sz="4" w:space="0" w:color="auto"/>
              <w:bottom w:val="single" w:sz="4" w:space="0" w:color="auto"/>
              <w:right w:val="single" w:sz="4" w:space="0" w:color="auto"/>
            </w:tcBorders>
            <w:vAlign w:val="center"/>
          </w:tcPr>
          <w:p w14:paraId="148878C4" w14:textId="77777777" w:rsidR="00870021" w:rsidRPr="00F20134" w:rsidRDefault="00870021" w:rsidP="00870021">
            <w:pPr>
              <w:autoSpaceDE w:val="0"/>
              <w:autoSpaceDN w:val="0"/>
              <w:adjustRightInd w:val="0"/>
              <w:spacing w:after="0"/>
            </w:pPr>
            <w:r w:rsidRPr="00F20134">
              <w:t>Орфографический анализ слова</w:t>
            </w:r>
          </w:p>
        </w:tc>
        <w:tc>
          <w:tcPr>
            <w:tcW w:w="365" w:type="pct"/>
            <w:tcBorders>
              <w:top w:val="single" w:sz="4" w:space="0" w:color="auto"/>
              <w:left w:val="single" w:sz="4" w:space="0" w:color="auto"/>
              <w:bottom w:val="single" w:sz="4" w:space="0" w:color="auto"/>
              <w:right w:val="single" w:sz="4" w:space="0" w:color="auto"/>
            </w:tcBorders>
            <w:vAlign w:val="center"/>
          </w:tcPr>
          <w:p w14:paraId="528DBA90"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223B0B78" w14:textId="62EF7E7B" w:rsidR="00870021" w:rsidRPr="00870021" w:rsidRDefault="00870021" w:rsidP="00870021">
            <w:pPr>
              <w:spacing w:after="0"/>
              <w:jc w:val="center"/>
              <w:rPr>
                <w:szCs w:val="24"/>
              </w:rPr>
            </w:pPr>
            <w:r w:rsidRPr="00870021">
              <w:rPr>
                <w:color w:val="000000"/>
                <w:szCs w:val="24"/>
              </w:rPr>
              <w:t>75,0</w:t>
            </w:r>
          </w:p>
        </w:tc>
        <w:tc>
          <w:tcPr>
            <w:tcW w:w="280" w:type="pct"/>
            <w:tcBorders>
              <w:top w:val="single" w:sz="4" w:space="0" w:color="auto"/>
              <w:left w:val="single" w:sz="4" w:space="0" w:color="auto"/>
              <w:bottom w:val="single" w:sz="4" w:space="0" w:color="auto"/>
              <w:right w:val="single" w:sz="4" w:space="0" w:color="auto"/>
            </w:tcBorders>
            <w:vAlign w:val="center"/>
          </w:tcPr>
          <w:p w14:paraId="4E33B650"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30E5EBFC" w14:textId="18D42DD8" w:rsidR="00870021" w:rsidRPr="00870021" w:rsidRDefault="00870021" w:rsidP="00870021">
            <w:pPr>
              <w:spacing w:after="0"/>
              <w:jc w:val="center"/>
              <w:rPr>
                <w:szCs w:val="24"/>
              </w:rPr>
            </w:pPr>
            <w:r w:rsidRPr="00870021">
              <w:rPr>
                <w:color w:val="000000"/>
                <w:szCs w:val="24"/>
              </w:rPr>
              <w:t>63,6</w:t>
            </w:r>
          </w:p>
        </w:tc>
        <w:tc>
          <w:tcPr>
            <w:tcW w:w="311" w:type="pct"/>
            <w:tcBorders>
              <w:top w:val="single" w:sz="4" w:space="0" w:color="auto"/>
              <w:left w:val="single" w:sz="4" w:space="0" w:color="auto"/>
              <w:bottom w:val="single" w:sz="4" w:space="0" w:color="auto"/>
              <w:right w:val="single" w:sz="4" w:space="0" w:color="auto"/>
            </w:tcBorders>
            <w:vAlign w:val="center"/>
          </w:tcPr>
          <w:p w14:paraId="7F9B02FA" w14:textId="1EEF864C" w:rsidR="00870021" w:rsidRPr="00870021" w:rsidRDefault="00870021" w:rsidP="00870021">
            <w:pPr>
              <w:spacing w:after="0"/>
              <w:jc w:val="center"/>
              <w:rPr>
                <w:szCs w:val="24"/>
              </w:rPr>
            </w:pPr>
            <w:r w:rsidRPr="00870021">
              <w:rPr>
                <w:color w:val="000000"/>
                <w:szCs w:val="24"/>
              </w:rPr>
              <w:t>73,3</w:t>
            </w:r>
          </w:p>
        </w:tc>
        <w:tc>
          <w:tcPr>
            <w:tcW w:w="298" w:type="pct"/>
            <w:tcBorders>
              <w:top w:val="single" w:sz="4" w:space="0" w:color="auto"/>
              <w:left w:val="single" w:sz="4" w:space="0" w:color="auto"/>
              <w:bottom w:val="single" w:sz="4" w:space="0" w:color="auto"/>
              <w:right w:val="single" w:sz="4" w:space="0" w:color="auto"/>
            </w:tcBorders>
            <w:vAlign w:val="center"/>
          </w:tcPr>
          <w:p w14:paraId="78CE2841" w14:textId="65FFC861" w:rsidR="00870021" w:rsidRPr="00870021" w:rsidRDefault="00870021" w:rsidP="00870021">
            <w:pPr>
              <w:spacing w:after="0"/>
              <w:jc w:val="center"/>
              <w:rPr>
                <w:szCs w:val="24"/>
              </w:rPr>
            </w:pPr>
            <w:r w:rsidRPr="00870021">
              <w:rPr>
                <w:color w:val="000000"/>
                <w:szCs w:val="24"/>
              </w:rPr>
              <w:t>93,3</w:t>
            </w:r>
          </w:p>
        </w:tc>
      </w:tr>
      <w:tr w:rsidR="00870021" w:rsidRPr="00F20134" w14:paraId="00373989"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353BD332" w14:textId="77777777" w:rsidR="00870021" w:rsidRPr="004B45A3" w:rsidRDefault="00870021" w:rsidP="00870021">
            <w:pPr>
              <w:spacing w:after="0"/>
              <w:jc w:val="center"/>
              <w:rPr>
                <w:sz w:val="20"/>
                <w:szCs w:val="20"/>
              </w:rPr>
            </w:pPr>
            <w:r w:rsidRPr="004B45A3">
              <w:rPr>
                <w:sz w:val="20"/>
                <w:szCs w:val="20"/>
              </w:rPr>
              <w:t>7</w:t>
            </w:r>
          </w:p>
        </w:tc>
        <w:tc>
          <w:tcPr>
            <w:tcW w:w="2680" w:type="pct"/>
            <w:tcBorders>
              <w:top w:val="single" w:sz="4" w:space="0" w:color="auto"/>
              <w:left w:val="single" w:sz="4" w:space="0" w:color="auto"/>
              <w:bottom w:val="single" w:sz="4" w:space="0" w:color="auto"/>
              <w:right w:val="single" w:sz="4" w:space="0" w:color="auto"/>
            </w:tcBorders>
            <w:vAlign w:val="center"/>
          </w:tcPr>
          <w:p w14:paraId="5321ECA5" w14:textId="77777777" w:rsidR="00870021" w:rsidRPr="00F20134" w:rsidRDefault="00870021" w:rsidP="00870021">
            <w:pPr>
              <w:autoSpaceDE w:val="0"/>
              <w:autoSpaceDN w:val="0"/>
              <w:adjustRightInd w:val="0"/>
              <w:spacing w:after="0"/>
            </w:pPr>
            <w:r w:rsidRPr="00F20134">
              <w:t>Орфографический анализ слова</w:t>
            </w:r>
          </w:p>
        </w:tc>
        <w:tc>
          <w:tcPr>
            <w:tcW w:w="365" w:type="pct"/>
            <w:tcBorders>
              <w:top w:val="single" w:sz="4" w:space="0" w:color="auto"/>
              <w:left w:val="single" w:sz="4" w:space="0" w:color="auto"/>
              <w:bottom w:val="single" w:sz="4" w:space="0" w:color="auto"/>
              <w:right w:val="single" w:sz="4" w:space="0" w:color="auto"/>
            </w:tcBorders>
            <w:vAlign w:val="center"/>
          </w:tcPr>
          <w:p w14:paraId="57805AB8"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72252A72" w14:textId="20B728FA" w:rsidR="00870021" w:rsidRPr="00870021" w:rsidRDefault="00870021" w:rsidP="00870021">
            <w:pPr>
              <w:spacing w:after="0"/>
              <w:jc w:val="center"/>
              <w:rPr>
                <w:szCs w:val="24"/>
              </w:rPr>
            </w:pPr>
            <w:r w:rsidRPr="00870021">
              <w:rPr>
                <w:color w:val="000000"/>
                <w:szCs w:val="24"/>
              </w:rPr>
              <w:t>80,8</w:t>
            </w:r>
          </w:p>
        </w:tc>
        <w:tc>
          <w:tcPr>
            <w:tcW w:w="280" w:type="pct"/>
            <w:tcBorders>
              <w:top w:val="single" w:sz="4" w:space="0" w:color="auto"/>
              <w:left w:val="single" w:sz="4" w:space="0" w:color="auto"/>
              <w:bottom w:val="single" w:sz="4" w:space="0" w:color="auto"/>
              <w:right w:val="single" w:sz="4" w:space="0" w:color="auto"/>
            </w:tcBorders>
            <w:vAlign w:val="center"/>
          </w:tcPr>
          <w:p w14:paraId="16DA3CF2"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4D60C82F" w14:textId="2DABBC56" w:rsidR="00870021" w:rsidRPr="00870021" w:rsidRDefault="00870021" w:rsidP="00870021">
            <w:pPr>
              <w:spacing w:after="0"/>
              <w:jc w:val="center"/>
              <w:rPr>
                <w:szCs w:val="24"/>
              </w:rPr>
            </w:pPr>
            <w:r w:rsidRPr="00870021">
              <w:rPr>
                <w:color w:val="000000"/>
                <w:szCs w:val="24"/>
              </w:rPr>
              <w:t>68,2</w:t>
            </w:r>
          </w:p>
        </w:tc>
        <w:tc>
          <w:tcPr>
            <w:tcW w:w="311" w:type="pct"/>
            <w:tcBorders>
              <w:top w:val="single" w:sz="4" w:space="0" w:color="auto"/>
              <w:left w:val="single" w:sz="4" w:space="0" w:color="auto"/>
              <w:bottom w:val="single" w:sz="4" w:space="0" w:color="auto"/>
              <w:right w:val="single" w:sz="4" w:space="0" w:color="auto"/>
            </w:tcBorders>
            <w:vAlign w:val="center"/>
          </w:tcPr>
          <w:p w14:paraId="14EC9CBA" w14:textId="30650DF4" w:rsidR="00870021" w:rsidRPr="00870021" w:rsidRDefault="00870021" w:rsidP="00870021">
            <w:pPr>
              <w:spacing w:after="0"/>
              <w:jc w:val="center"/>
              <w:rPr>
                <w:szCs w:val="24"/>
              </w:rPr>
            </w:pPr>
            <w:r w:rsidRPr="00870021">
              <w:rPr>
                <w:color w:val="000000"/>
                <w:szCs w:val="24"/>
              </w:rPr>
              <w:t>93,3</w:t>
            </w:r>
          </w:p>
        </w:tc>
        <w:tc>
          <w:tcPr>
            <w:tcW w:w="298" w:type="pct"/>
            <w:tcBorders>
              <w:top w:val="single" w:sz="4" w:space="0" w:color="auto"/>
              <w:left w:val="single" w:sz="4" w:space="0" w:color="auto"/>
              <w:bottom w:val="single" w:sz="4" w:space="0" w:color="auto"/>
              <w:right w:val="single" w:sz="4" w:space="0" w:color="auto"/>
            </w:tcBorders>
            <w:vAlign w:val="center"/>
          </w:tcPr>
          <w:p w14:paraId="54454364" w14:textId="2FD513E5" w:rsidR="00870021" w:rsidRPr="00870021" w:rsidRDefault="00870021" w:rsidP="00870021">
            <w:pPr>
              <w:spacing w:after="0"/>
              <w:jc w:val="center"/>
              <w:rPr>
                <w:szCs w:val="24"/>
              </w:rPr>
            </w:pPr>
            <w:r w:rsidRPr="00870021">
              <w:rPr>
                <w:color w:val="000000"/>
                <w:szCs w:val="24"/>
              </w:rPr>
              <w:t>86,7</w:t>
            </w:r>
          </w:p>
        </w:tc>
      </w:tr>
      <w:tr w:rsidR="00870021" w:rsidRPr="00F20134" w14:paraId="5C34D2C5"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61A6E6F4" w14:textId="77777777" w:rsidR="00870021" w:rsidRPr="004B45A3" w:rsidRDefault="00870021" w:rsidP="00870021">
            <w:pPr>
              <w:spacing w:after="0"/>
              <w:jc w:val="center"/>
              <w:rPr>
                <w:sz w:val="20"/>
                <w:szCs w:val="20"/>
                <w:highlight w:val="yellow"/>
              </w:rPr>
            </w:pPr>
            <w:r w:rsidRPr="004B45A3">
              <w:rPr>
                <w:sz w:val="20"/>
                <w:szCs w:val="20"/>
              </w:rPr>
              <w:t>8</w:t>
            </w:r>
          </w:p>
        </w:tc>
        <w:tc>
          <w:tcPr>
            <w:tcW w:w="2680" w:type="pct"/>
            <w:tcBorders>
              <w:top w:val="single" w:sz="4" w:space="0" w:color="auto"/>
              <w:left w:val="single" w:sz="4" w:space="0" w:color="auto"/>
              <w:bottom w:val="single" w:sz="4" w:space="0" w:color="auto"/>
              <w:right w:val="single" w:sz="4" w:space="0" w:color="auto"/>
            </w:tcBorders>
            <w:vAlign w:val="center"/>
          </w:tcPr>
          <w:p w14:paraId="5AF70298" w14:textId="77777777" w:rsidR="00870021" w:rsidRPr="00F20134" w:rsidRDefault="00870021" w:rsidP="00870021">
            <w:pPr>
              <w:autoSpaceDE w:val="0"/>
              <w:autoSpaceDN w:val="0"/>
              <w:adjustRightInd w:val="0"/>
              <w:spacing w:after="0"/>
              <w:rPr>
                <w:highlight w:val="yellow"/>
              </w:rPr>
            </w:pPr>
            <w:r w:rsidRPr="00D10C47">
              <w:t>Основные грамматические (морфологические) нормы современного русского литературного языка</w:t>
            </w:r>
          </w:p>
        </w:tc>
        <w:tc>
          <w:tcPr>
            <w:tcW w:w="365" w:type="pct"/>
            <w:tcBorders>
              <w:top w:val="single" w:sz="4" w:space="0" w:color="auto"/>
              <w:left w:val="single" w:sz="4" w:space="0" w:color="auto"/>
              <w:bottom w:val="single" w:sz="4" w:space="0" w:color="auto"/>
              <w:right w:val="single" w:sz="4" w:space="0" w:color="auto"/>
            </w:tcBorders>
            <w:vAlign w:val="center"/>
          </w:tcPr>
          <w:p w14:paraId="512B7548"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0B3F32DC" w14:textId="1C691242" w:rsidR="00870021" w:rsidRPr="00870021" w:rsidRDefault="00870021" w:rsidP="00870021">
            <w:pPr>
              <w:spacing w:after="0"/>
              <w:jc w:val="center"/>
              <w:rPr>
                <w:szCs w:val="24"/>
              </w:rPr>
            </w:pPr>
            <w:r w:rsidRPr="00870021">
              <w:rPr>
                <w:color w:val="000000"/>
                <w:szCs w:val="24"/>
              </w:rPr>
              <w:t>94,2</w:t>
            </w:r>
          </w:p>
        </w:tc>
        <w:tc>
          <w:tcPr>
            <w:tcW w:w="280" w:type="pct"/>
            <w:tcBorders>
              <w:top w:val="single" w:sz="4" w:space="0" w:color="auto"/>
              <w:left w:val="single" w:sz="4" w:space="0" w:color="auto"/>
              <w:bottom w:val="single" w:sz="4" w:space="0" w:color="auto"/>
              <w:right w:val="single" w:sz="4" w:space="0" w:color="auto"/>
            </w:tcBorders>
            <w:vAlign w:val="center"/>
          </w:tcPr>
          <w:p w14:paraId="128EE463"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0EDC61DD" w14:textId="05EE2E32" w:rsidR="00870021" w:rsidRPr="00870021" w:rsidRDefault="00870021" w:rsidP="00870021">
            <w:pPr>
              <w:spacing w:after="0"/>
              <w:jc w:val="center"/>
              <w:rPr>
                <w:szCs w:val="24"/>
              </w:rPr>
            </w:pPr>
            <w:r w:rsidRPr="00870021">
              <w:rPr>
                <w:color w:val="000000"/>
                <w:szCs w:val="24"/>
              </w:rPr>
              <w:t>86,4</w:t>
            </w:r>
          </w:p>
        </w:tc>
        <w:tc>
          <w:tcPr>
            <w:tcW w:w="311" w:type="pct"/>
            <w:tcBorders>
              <w:top w:val="single" w:sz="4" w:space="0" w:color="auto"/>
              <w:left w:val="single" w:sz="4" w:space="0" w:color="auto"/>
              <w:bottom w:val="single" w:sz="4" w:space="0" w:color="auto"/>
              <w:right w:val="single" w:sz="4" w:space="0" w:color="auto"/>
            </w:tcBorders>
            <w:vAlign w:val="center"/>
          </w:tcPr>
          <w:p w14:paraId="37A32218" w14:textId="5584302F" w:rsidR="00870021" w:rsidRPr="00870021" w:rsidRDefault="000E13C3" w:rsidP="00870021">
            <w:pPr>
              <w:spacing w:after="0"/>
              <w:jc w:val="center"/>
              <w:rPr>
                <w:szCs w:val="24"/>
              </w:rPr>
            </w:pPr>
            <w:r>
              <w:rPr>
                <w:color w:val="000000"/>
                <w:szCs w:val="24"/>
              </w:rPr>
              <w:t>100</w:t>
            </w:r>
          </w:p>
        </w:tc>
        <w:tc>
          <w:tcPr>
            <w:tcW w:w="298" w:type="pct"/>
            <w:tcBorders>
              <w:top w:val="single" w:sz="4" w:space="0" w:color="auto"/>
              <w:left w:val="single" w:sz="4" w:space="0" w:color="auto"/>
              <w:bottom w:val="single" w:sz="4" w:space="0" w:color="auto"/>
              <w:right w:val="single" w:sz="4" w:space="0" w:color="auto"/>
            </w:tcBorders>
            <w:vAlign w:val="center"/>
          </w:tcPr>
          <w:p w14:paraId="085FBF26" w14:textId="735B7114" w:rsidR="00870021" w:rsidRPr="00870021" w:rsidRDefault="000E13C3" w:rsidP="00870021">
            <w:pPr>
              <w:spacing w:after="0"/>
              <w:jc w:val="center"/>
              <w:rPr>
                <w:szCs w:val="24"/>
              </w:rPr>
            </w:pPr>
            <w:r>
              <w:rPr>
                <w:color w:val="000000"/>
                <w:szCs w:val="24"/>
              </w:rPr>
              <w:t>100</w:t>
            </w:r>
          </w:p>
        </w:tc>
      </w:tr>
      <w:tr w:rsidR="00870021" w:rsidRPr="00F20134" w14:paraId="57BC4679"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7186B1B8" w14:textId="77777777" w:rsidR="00870021" w:rsidRPr="004B45A3" w:rsidRDefault="00870021" w:rsidP="00870021">
            <w:pPr>
              <w:spacing w:after="0"/>
              <w:jc w:val="center"/>
              <w:rPr>
                <w:sz w:val="20"/>
                <w:szCs w:val="20"/>
              </w:rPr>
            </w:pPr>
            <w:r w:rsidRPr="004B45A3">
              <w:rPr>
                <w:sz w:val="20"/>
                <w:szCs w:val="20"/>
              </w:rPr>
              <w:t>9</w:t>
            </w:r>
          </w:p>
        </w:tc>
        <w:tc>
          <w:tcPr>
            <w:tcW w:w="2680" w:type="pct"/>
            <w:tcBorders>
              <w:top w:val="single" w:sz="4" w:space="0" w:color="auto"/>
              <w:left w:val="single" w:sz="4" w:space="0" w:color="auto"/>
              <w:bottom w:val="single" w:sz="4" w:space="0" w:color="auto"/>
              <w:right w:val="single" w:sz="4" w:space="0" w:color="auto"/>
            </w:tcBorders>
            <w:vAlign w:val="center"/>
          </w:tcPr>
          <w:p w14:paraId="575CDE19" w14:textId="77777777" w:rsidR="00870021" w:rsidRPr="00D10C47" w:rsidRDefault="00870021" w:rsidP="00870021">
            <w:pPr>
              <w:autoSpaceDE w:val="0"/>
              <w:autoSpaceDN w:val="0"/>
              <w:adjustRightInd w:val="0"/>
              <w:spacing w:after="0"/>
            </w:pPr>
            <w:r>
              <w:t>Грамматическая синонимия словосочетаний</w:t>
            </w:r>
          </w:p>
        </w:tc>
        <w:tc>
          <w:tcPr>
            <w:tcW w:w="365" w:type="pct"/>
            <w:tcBorders>
              <w:top w:val="single" w:sz="4" w:space="0" w:color="auto"/>
              <w:left w:val="single" w:sz="4" w:space="0" w:color="auto"/>
              <w:bottom w:val="single" w:sz="4" w:space="0" w:color="auto"/>
              <w:right w:val="single" w:sz="4" w:space="0" w:color="auto"/>
            </w:tcBorders>
            <w:vAlign w:val="center"/>
          </w:tcPr>
          <w:p w14:paraId="20C14179"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30F97103" w14:textId="313FC556" w:rsidR="00870021" w:rsidRPr="00870021" w:rsidRDefault="00870021" w:rsidP="00870021">
            <w:pPr>
              <w:spacing w:after="0"/>
              <w:jc w:val="center"/>
              <w:rPr>
                <w:szCs w:val="24"/>
              </w:rPr>
            </w:pPr>
            <w:r w:rsidRPr="00870021">
              <w:rPr>
                <w:color w:val="000000"/>
                <w:szCs w:val="24"/>
              </w:rPr>
              <w:t>96,2</w:t>
            </w:r>
          </w:p>
        </w:tc>
        <w:tc>
          <w:tcPr>
            <w:tcW w:w="280" w:type="pct"/>
            <w:tcBorders>
              <w:top w:val="single" w:sz="4" w:space="0" w:color="auto"/>
              <w:left w:val="single" w:sz="4" w:space="0" w:color="auto"/>
              <w:bottom w:val="single" w:sz="4" w:space="0" w:color="auto"/>
              <w:right w:val="single" w:sz="4" w:space="0" w:color="auto"/>
            </w:tcBorders>
            <w:vAlign w:val="center"/>
          </w:tcPr>
          <w:p w14:paraId="6C714073"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4FC27D1A" w14:textId="76824F21" w:rsidR="00870021" w:rsidRPr="00870021" w:rsidRDefault="00870021" w:rsidP="00870021">
            <w:pPr>
              <w:spacing w:after="0"/>
              <w:jc w:val="center"/>
              <w:rPr>
                <w:szCs w:val="24"/>
              </w:rPr>
            </w:pPr>
            <w:r w:rsidRPr="00870021">
              <w:rPr>
                <w:color w:val="000000"/>
                <w:szCs w:val="24"/>
              </w:rPr>
              <w:t>90,9</w:t>
            </w:r>
          </w:p>
        </w:tc>
        <w:tc>
          <w:tcPr>
            <w:tcW w:w="311" w:type="pct"/>
            <w:tcBorders>
              <w:top w:val="single" w:sz="4" w:space="0" w:color="auto"/>
              <w:left w:val="single" w:sz="4" w:space="0" w:color="auto"/>
              <w:bottom w:val="single" w:sz="4" w:space="0" w:color="auto"/>
              <w:right w:val="single" w:sz="4" w:space="0" w:color="auto"/>
            </w:tcBorders>
            <w:vAlign w:val="center"/>
          </w:tcPr>
          <w:p w14:paraId="73463C10" w14:textId="34490609" w:rsidR="00870021" w:rsidRPr="00870021" w:rsidRDefault="000E13C3" w:rsidP="00870021">
            <w:pPr>
              <w:spacing w:after="0"/>
              <w:jc w:val="center"/>
              <w:rPr>
                <w:szCs w:val="24"/>
              </w:rPr>
            </w:pPr>
            <w:r>
              <w:rPr>
                <w:color w:val="000000"/>
                <w:szCs w:val="24"/>
              </w:rPr>
              <w:t>100</w:t>
            </w:r>
          </w:p>
        </w:tc>
        <w:tc>
          <w:tcPr>
            <w:tcW w:w="298" w:type="pct"/>
            <w:tcBorders>
              <w:top w:val="single" w:sz="4" w:space="0" w:color="auto"/>
              <w:left w:val="single" w:sz="4" w:space="0" w:color="auto"/>
              <w:bottom w:val="single" w:sz="4" w:space="0" w:color="auto"/>
              <w:right w:val="single" w:sz="4" w:space="0" w:color="auto"/>
            </w:tcBorders>
            <w:vAlign w:val="center"/>
          </w:tcPr>
          <w:p w14:paraId="687B280C" w14:textId="778D0F03" w:rsidR="00870021" w:rsidRPr="00870021" w:rsidRDefault="000E13C3" w:rsidP="00870021">
            <w:pPr>
              <w:spacing w:after="0"/>
              <w:jc w:val="center"/>
              <w:rPr>
                <w:szCs w:val="24"/>
              </w:rPr>
            </w:pPr>
            <w:r>
              <w:rPr>
                <w:color w:val="000000"/>
                <w:szCs w:val="24"/>
              </w:rPr>
              <w:t>100</w:t>
            </w:r>
          </w:p>
        </w:tc>
      </w:tr>
      <w:tr w:rsidR="00870021" w:rsidRPr="00F20134" w14:paraId="5994B233"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6CE8824C" w14:textId="77777777" w:rsidR="00870021" w:rsidRPr="004B45A3" w:rsidRDefault="00870021" w:rsidP="00870021">
            <w:pPr>
              <w:spacing w:after="0"/>
              <w:jc w:val="center"/>
              <w:rPr>
                <w:sz w:val="20"/>
                <w:szCs w:val="20"/>
              </w:rPr>
            </w:pPr>
            <w:r w:rsidRPr="004B45A3">
              <w:rPr>
                <w:sz w:val="20"/>
                <w:szCs w:val="20"/>
              </w:rPr>
              <w:t>10</w:t>
            </w:r>
          </w:p>
        </w:tc>
        <w:tc>
          <w:tcPr>
            <w:tcW w:w="2680" w:type="pct"/>
            <w:tcBorders>
              <w:top w:val="single" w:sz="4" w:space="0" w:color="auto"/>
              <w:left w:val="single" w:sz="4" w:space="0" w:color="auto"/>
              <w:bottom w:val="single" w:sz="4" w:space="0" w:color="auto"/>
              <w:right w:val="single" w:sz="4" w:space="0" w:color="auto"/>
            </w:tcBorders>
            <w:vAlign w:val="center"/>
          </w:tcPr>
          <w:p w14:paraId="2EDB7E7E" w14:textId="77777777" w:rsidR="00870021" w:rsidRDefault="00870021" w:rsidP="00870021">
            <w:pPr>
              <w:autoSpaceDE w:val="0"/>
              <w:autoSpaceDN w:val="0"/>
              <w:adjustRightInd w:val="0"/>
              <w:spacing w:after="0"/>
            </w:pPr>
            <w:r>
              <w:t>Смысловой а</w:t>
            </w:r>
            <w:r w:rsidRPr="00F20134">
              <w:t>нализ текста</w:t>
            </w:r>
          </w:p>
        </w:tc>
        <w:tc>
          <w:tcPr>
            <w:tcW w:w="365" w:type="pct"/>
            <w:tcBorders>
              <w:top w:val="single" w:sz="4" w:space="0" w:color="auto"/>
              <w:left w:val="single" w:sz="4" w:space="0" w:color="auto"/>
              <w:bottom w:val="single" w:sz="4" w:space="0" w:color="auto"/>
              <w:right w:val="single" w:sz="4" w:space="0" w:color="auto"/>
            </w:tcBorders>
            <w:vAlign w:val="center"/>
          </w:tcPr>
          <w:p w14:paraId="35907C5E"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02FFFEC4" w14:textId="79348CD9" w:rsidR="00870021" w:rsidRPr="00870021" w:rsidRDefault="00870021" w:rsidP="00870021">
            <w:pPr>
              <w:spacing w:after="0"/>
              <w:jc w:val="center"/>
              <w:rPr>
                <w:szCs w:val="24"/>
              </w:rPr>
            </w:pPr>
            <w:r w:rsidRPr="00870021">
              <w:rPr>
                <w:color w:val="000000"/>
                <w:szCs w:val="24"/>
              </w:rPr>
              <w:t>71,2</w:t>
            </w:r>
          </w:p>
        </w:tc>
        <w:tc>
          <w:tcPr>
            <w:tcW w:w="280" w:type="pct"/>
            <w:tcBorders>
              <w:top w:val="single" w:sz="4" w:space="0" w:color="auto"/>
              <w:left w:val="single" w:sz="4" w:space="0" w:color="auto"/>
              <w:bottom w:val="single" w:sz="4" w:space="0" w:color="auto"/>
              <w:right w:val="single" w:sz="4" w:space="0" w:color="auto"/>
            </w:tcBorders>
            <w:vAlign w:val="center"/>
          </w:tcPr>
          <w:p w14:paraId="31DD45CC"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10CB7D7A" w14:textId="700C5664" w:rsidR="00870021" w:rsidRPr="00870021" w:rsidRDefault="00870021" w:rsidP="00870021">
            <w:pPr>
              <w:spacing w:after="0"/>
              <w:jc w:val="center"/>
              <w:rPr>
                <w:szCs w:val="24"/>
              </w:rPr>
            </w:pPr>
            <w:r w:rsidRPr="00870021">
              <w:rPr>
                <w:color w:val="000000"/>
                <w:szCs w:val="24"/>
              </w:rPr>
              <w:t>63,6</w:t>
            </w:r>
          </w:p>
        </w:tc>
        <w:tc>
          <w:tcPr>
            <w:tcW w:w="311" w:type="pct"/>
            <w:tcBorders>
              <w:top w:val="single" w:sz="4" w:space="0" w:color="auto"/>
              <w:left w:val="single" w:sz="4" w:space="0" w:color="auto"/>
              <w:bottom w:val="single" w:sz="4" w:space="0" w:color="auto"/>
              <w:right w:val="single" w:sz="4" w:space="0" w:color="auto"/>
            </w:tcBorders>
            <w:vAlign w:val="center"/>
          </w:tcPr>
          <w:p w14:paraId="69997E0B" w14:textId="245B3A62" w:rsidR="00870021" w:rsidRPr="00870021" w:rsidRDefault="00870021" w:rsidP="00870021">
            <w:pPr>
              <w:spacing w:after="0"/>
              <w:jc w:val="center"/>
              <w:rPr>
                <w:szCs w:val="24"/>
              </w:rPr>
            </w:pPr>
            <w:r w:rsidRPr="00870021">
              <w:rPr>
                <w:color w:val="000000"/>
                <w:szCs w:val="24"/>
              </w:rPr>
              <w:t>53,3</w:t>
            </w:r>
          </w:p>
        </w:tc>
        <w:tc>
          <w:tcPr>
            <w:tcW w:w="298" w:type="pct"/>
            <w:tcBorders>
              <w:top w:val="single" w:sz="4" w:space="0" w:color="auto"/>
              <w:left w:val="single" w:sz="4" w:space="0" w:color="auto"/>
              <w:bottom w:val="single" w:sz="4" w:space="0" w:color="auto"/>
              <w:right w:val="single" w:sz="4" w:space="0" w:color="auto"/>
            </w:tcBorders>
            <w:vAlign w:val="center"/>
          </w:tcPr>
          <w:p w14:paraId="40856C33" w14:textId="1D1508B5" w:rsidR="00870021" w:rsidRPr="00870021" w:rsidRDefault="000E13C3" w:rsidP="00870021">
            <w:pPr>
              <w:spacing w:after="0"/>
              <w:jc w:val="center"/>
              <w:rPr>
                <w:szCs w:val="24"/>
              </w:rPr>
            </w:pPr>
            <w:r>
              <w:rPr>
                <w:color w:val="000000"/>
                <w:szCs w:val="24"/>
              </w:rPr>
              <w:t>100</w:t>
            </w:r>
          </w:p>
        </w:tc>
      </w:tr>
      <w:tr w:rsidR="00870021" w:rsidRPr="00F20134" w14:paraId="2C5914C2"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388527EB" w14:textId="77777777" w:rsidR="00870021" w:rsidRPr="004B45A3" w:rsidRDefault="00870021" w:rsidP="00870021">
            <w:pPr>
              <w:spacing w:after="0"/>
              <w:jc w:val="center"/>
              <w:rPr>
                <w:sz w:val="20"/>
                <w:szCs w:val="20"/>
                <w:highlight w:val="yellow"/>
              </w:rPr>
            </w:pPr>
            <w:r w:rsidRPr="004B45A3">
              <w:rPr>
                <w:sz w:val="20"/>
                <w:szCs w:val="20"/>
              </w:rPr>
              <w:t>11</w:t>
            </w:r>
          </w:p>
        </w:tc>
        <w:tc>
          <w:tcPr>
            <w:tcW w:w="2680" w:type="pct"/>
            <w:tcBorders>
              <w:top w:val="single" w:sz="4" w:space="0" w:color="auto"/>
              <w:left w:val="single" w:sz="4" w:space="0" w:color="auto"/>
              <w:bottom w:val="single" w:sz="4" w:space="0" w:color="auto"/>
              <w:right w:val="single" w:sz="4" w:space="0" w:color="auto"/>
            </w:tcBorders>
            <w:vAlign w:val="center"/>
          </w:tcPr>
          <w:p w14:paraId="67593098" w14:textId="77777777" w:rsidR="00870021" w:rsidRPr="00F20134" w:rsidRDefault="00870021" w:rsidP="00870021">
            <w:pPr>
              <w:autoSpaceDE w:val="0"/>
              <w:autoSpaceDN w:val="0"/>
              <w:adjustRightInd w:val="0"/>
              <w:spacing w:after="0"/>
              <w:rPr>
                <w:highlight w:val="yellow"/>
              </w:rPr>
            </w:pPr>
            <w:r w:rsidRPr="00F20134">
              <w:t xml:space="preserve">Основные выразительные средства </w:t>
            </w:r>
            <w:r>
              <w:t xml:space="preserve">лексики и фразеологии (эпитеты, метафоры, олицетворения, сравнения, гиперболы и др.) </w:t>
            </w:r>
          </w:p>
        </w:tc>
        <w:tc>
          <w:tcPr>
            <w:tcW w:w="365" w:type="pct"/>
            <w:tcBorders>
              <w:top w:val="single" w:sz="4" w:space="0" w:color="auto"/>
              <w:left w:val="single" w:sz="4" w:space="0" w:color="auto"/>
              <w:bottom w:val="single" w:sz="4" w:space="0" w:color="auto"/>
              <w:right w:val="single" w:sz="4" w:space="0" w:color="auto"/>
            </w:tcBorders>
            <w:vAlign w:val="center"/>
          </w:tcPr>
          <w:p w14:paraId="63AA2955"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12009439" w14:textId="3299F5BF" w:rsidR="00870021" w:rsidRPr="00870021" w:rsidRDefault="00870021" w:rsidP="00870021">
            <w:pPr>
              <w:spacing w:after="0"/>
              <w:jc w:val="center"/>
              <w:rPr>
                <w:szCs w:val="24"/>
              </w:rPr>
            </w:pPr>
            <w:r w:rsidRPr="00870021">
              <w:rPr>
                <w:color w:val="000000"/>
                <w:szCs w:val="24"/>
              </w:rPr>
              <w:t>78,8</w:t>
            </w:r>
          </w:p>
        </w:tc>
        <w:tc>
          <w:tcPr>
            <w:tcW w:w="280" w:type="pct"/>
            <w:tcBorders>
              <w:top w:val="single" w:sz="4" w:space="0" w:color="auto"/>
              <w:left w:val="single" w:sz="4" w:space="0" w:color="auto"/>
              <w:bottom w:val="single" w:sz="4" w:space="0" w:color="auto"/>
              <w:right w:val="single" w:sz="4" w:space="0" w:color="auto"/>
            </w:tcBorders>
            <w:vAlign w:val="center"/>
          </w:tcPr>
          <w:p w14:paraId="3B43093A"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15C5CA98" w14:textId="577569BE" w:rsidR="00870021" w:rsidRPr="00870021" w:rsidRDefault="00870021" w:rsidP="00870021">
            <w:pPr>
              <w:spacing w:after="0"/>
              <w:jc w:val="center"/>
              <w:rPr>
                <w:szCs w:val="24"/>
              </w:rPr>
            </w:pPr>
            <w:r w:rsidRPr="00870021">
              <w:rPr>
                <w:color w:val="000000"/>
                <w:szCs w:val="24"/>
              </w:rPr>
              <w:t>63,6</w:t>
            </w:r>
          </w:p>
        </w:tc>
        <w:tc>
          <w:tcPr>
            <w:tcW w:w="311" w:type="pct"/>
            <w:tcBorders>
              <w:top w:val="single" w:sz="4" w:space="0" w:color="auto"/>
              <w:left w:val="single" w:sz="4" w:space="0" w:color="auto"/>
              <w:bottom w:val="single" w:sz="4" w:space="0" w:color="auto"/>
              <w:right w:val="single" w:sz="4" w:space="0" w:color="auto"/>
            </w:tcBorders>
            <w:vAlign w:val="center"/>
          </w:tcPr>
          <w:p w14:paraId="5FF9D87F" w14:textId="4E667131" w:rsidR="00870021" w:rsidRPr="00870021" w:rsidRDefault="00870021" w:rsidP="00870021">
            <w:pPr>
              <w:spacing w:after="0"/>
              <w:jc w:val="center"/>
              <w:rPr>
                <w:szCs w:val="24"/>
              </w:rPr>
            </w:pPr>
            <w:r w:rsidRPr="00870021">
              <w:rPr>
                <w:color w:val="000000"/>
                <w:szCs w:val="24"/>
              </w:rPr>
              <w:t>80,0</w:t>
            </w:r>
          </w:p>
        </w:tc>
        <w:tc>
          <w:tcPr>
            <w:tcW w:w="298" w:type="pct"/>
            <w:tcBorders>
              <w:top w:val="single" w:sz="4" w:space="0" w:color="auto"/>
              <w:left w:val="single" w:sz="4" w:space="0" w:color="auto"/>
              <w:bottom w:val="single" w:sz="4" w:space="0" w:color="auto"/>
              <w:right w:val="single" w:sz="4" w:space="0" w:color="auto"/>
            </w:tcBorders>
            <w:vAlign w:val="center"/>
          </w:tcPr>
          <w:p w14:paraId="0EF37195" w14:textId="390DB84B" w:rsidR="00870021" w:rsidRPr="00870021" w:rsidRDefault="000E13C3" w:rsidP="00870021">
            <w:pPr>
              <w:spacing w:after="0"/>
              <w:jc w:val="center"/>
              <w:rPr>
                <w:szCs w:val="24"/>
              </w:rPr>
            </w:pPr>
            <w:r>
              <w:rPr>
                <w:color w:val="000000"/>
                <w:szCs w:val="24"/>
              </w:rPr>
              <w:t>100</w:t>
            </w:r>
          </w:p>
        </w:tc>
      </w:tr>
      <w:tr w:rsidR="00870021" w:rsidRPr="00F20134" w14:paraId="568EC577"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707E0FB8" w14:textId="77777777" w:rsidR="00870021" w:rsidRPr="004B45A3" w:rsidRDefault="00870021" w:rsidP="00870021">
            <w:pPr>
              <w:spacing w:after="0"/>
              <w:jc w:val="center"/>
              <w:rPr>
                <w:sz w:val="20"/>
                <w:szCs w:val="20"/>
              </w:rPr>
            </w:pPr>
            <w:r w:rsidRPr="004B45A3">
              <w:rPr>
                <w:sz w:val="20"/>
                <w:szCs w:val="20"/>
              </w:rPr>
              <w:t>12</w:t>
            </w:r>
          </w:p>
        </w:tc>
        <w:tc>
          <w:tcPr>
            <w:tcW w:w="2680" w:type="pct"/>
            <w:tcBorders>
              <w:top w:val="single" w:sz="4" w:space="0" w:color="auto"/>
              <w:left w:val="single" w:sz="4" w:space="0" w:color="auto"/>
              <w:bottom w:val="single" w:sz="4" w:space="0" w:color="auto"/>
              <w:right w:val="single" w:sz="4" w:space="0" w:color="auto"/>
            </w:tcBorders>
            <w:vAlign w:val="center"/>
          </w:tcPr>
          <w:p w14:paraId="2F2DFD5B" w14:textId="77777777" w:rsidR="00870021" w:rsidRPr="00F20134" w:rsidRDefault="00870021" w:rsidP="00870021">
            <w:pPr>
              <w:autoSpaceDE w:val="0"/>
              <w:autoSpaceDN w:val="0"/>
              <w:adjustRightInd w:val="0"/>
              <w:spacing w:after="0"/>
            </w:pPr>
            <w:r w:rsidRPr="00F20134">
              <w:t>Лексический анализ слова</w:t>
            </w:r>
          </w:p>
        </w:tc>
        <w:tc>
          <w:tcPr>
            <w:tcW w:w="365" w:type="pct"/>
            <w:tcBorders>
              <w:top w:val="single" w:sz="4" w:space="0" w:color="auto"/>
              <w:left w:val="single" w:sz="4" w:space="0" w:color="auto"/>
              <w:bottom w:val="single" w:sz="4" w:space="0" w:color="auto"/>
              <w:right w:val="single" w:sz="4" w:space="0" w:color="auto"/>
            </w:tcBorders>
            <w:vAlign w:val="center"/>
          </w:tcPr>
          <w:p w14:paraId="125D5B1C"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227D0CDA" w14:textId="732F021F" w:rsidR="00870021" w:rsidRPr="00870021" w:rsidRDefault="00870021" w:rsidP="00870021">
            <w:pPr>
              <w:spacing w:after="0"/>
              <w:jc w:val="center"/>
              <w:rPr>
                <w:szCs w:val="24"/>
              </w:rPr>
            </w:pPr>
            <w:r w:rsidRPr="00870021">
              <w:rPr>
                <w:color w:val="000000"/>
                <w:szCs w:val="24"/>
              </w:rPr>
              <w:t>88,5</w:t>
            </w:r>
          </w:p>
        </w:tc>
        <w:tc>
          <w:tcPr>
            <w:tcW w:w="280" w:type="pct"/>
            <w:tcBorders>
              <w:top w:val="single" w:sz="4" w:space="0" w:color="auto"/>
              <w:left w:val="single" w:sz="4" w:space="0" w:color="auto"/>
              <w:bottom w:val="single" w:sz="4" w:space="0" w:color="auto"/>
              <w:right w:val="single" w:sz="4" w:space="0" w:color="auto"/>
            </w:tcBorders>
            <w:vAlign w:val="center"/>
          </w:tcPr>
          <w:p w14:paraId="3262CC35"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1340CBE6" w14:textId="6D7158DE" w:rsidR="00870021" w:rsidRPr="00870021" w:rsidRDefault="00870021" w:rsidP="00870021">
            <w:pPr>
              <w:spacing w:after="0"/>
              <w:jc w:val="center"/>
              <w:rPr>
                <w:szCs w:val="24"/>
              </w:rPr>
            </w:pPr>
            <w:r w:rsidRPr="00870021">
              <w:rPr>
                <w:color w:val="000000"/>
                <w:szCs w:val="24"/>
              </w:rPr>
              <w:t>77,3</w:t>
            </w:r>
          </w:p>
        </w:tc>
        <w:tc>
          <w:tcPr>
            <w:tcW w:w="311" w:type="pct"/>
            <w:tcBorders>
              <w:top w:val="single" w:sz="4" w:space="0" w:color="auto"/>
              <w:left w:val="single" w:sz="4" w:space="0" w:color="auto"/>
              <w:bottom w:val="single" w:sz="4" w:space="0" w:color="auto"/>
              <w:right w:val="single" w:sz="4" w:space="0" w:color="auto"/>
            </w:tcBorders>
            <w:vAlign w:val="center"/>
          </w:tcPr>
          <w:p w14:paraId="37DAE456" w14:textId="306B355C" w:rsidR="00870021" w:rsidRPr="00870021" w:rsidRDefault="00870021" w:rsidP="00870021">
            <w:pPr>
              <w:spacing w:after="0"/>
              <w:jc w:val="center"/>
              <w:rPr>
                <w:szCs w:val="24"/>
              </w:rPr>
            </w:pPr>
            <w:r w:rsidRPr="00870021">
              <w:rPr>
                <w:color w:val="000000"/>
                <w:szCs w:val="24"/>
              </w:rPr>
              <w:t>93,3</w:t>
            </w:r>
          </w:p>
        </w:tc>
        <w:tc>
          <w:tcPr>
            <w:tcW w:w="298" w:type="pct"/>
            <w:tcBorders>
              <w:top w:val="single" w:sz="4" w:space="0" w:color="auto"/>
              <w:left w:val="single" w:sz="4" w:space="0" w:color="auto"/>
              <w:bottom w:val="single" w:sz="4" w:space="0" w:color="auto"/>
              <w:right w:val="single" w:sz="4" w:space="0" w:color="auto"/>
            </w:tcBorders>
            <w:vAlign w:val="center"/>
          </w:tcPr>
          <w:p w14:paraId="63769068" w14:textId="38540DA2" w:rsidR="00870021" w:rsidRPr="00870021" w:rsidRDefault="000E13C3" w:rsidP="00870021">
            <w:pPr>
              <w:spacing w:after="0"/>
              <w:jc w:val="center"/>
              <w:rPr>
                <w:szCs w:val="24"/>
              </w:rPr>
            </w:pPr>
            <w:r>
              <w:rPr>
                <w:color w:val="000000"/>
                <w:szCs w:val="24"/>
              </w:rPr>
              <w:t>100</w:t>
            </w:r>
          </w:p>
        </w:tc>
      </w:tr>
      <w:tr w:rsidR="00870021" w:rsidRPr="00F20134" w14:paraId="04336CB4"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6E9C7AB5" w14:textId="77777777" w:rsidR="00870021" w:rsidRPr="004B45A3" w:rsidRDefault="00870021" w:rsidP="00870021">
            <w:pPr>
              <w:spacing w:after="0"/>
              <w:jc w:val="center"/>
              <w:rPr>
                <w:sz w:val="20"/>
                <w:szCs w:val="20"/>
              </w:rPr>
            </w:pPr>
            <w:r w:rsidRPr="004B45A3">
              <w:rPr>
                <w:sz w:val="20"/>
                <w:szCs w:val="20"/>
              </w:rPr>
              <w:t xml:space="preserve">С1К1 </w:t>
            </w:r>
          </w:p>
          <w:p w14:paraId="041C5843" w14:textId="77777777" w:rsidR="00870021" w:rsidRPr="004B45A3" w:rsidRDefault="00870021" w:rsidP="00870021">
            <w:pPr>
              <w:spacing w:after="0"/>
              <w:jc w:val="center"/>
              <w:rPr>
                <w:sz w:val="20"/>
                <w:szCs w:val="20"/>
              </w:rPr>
            </w:pPr>
            <w:r w:rsidRPr="004B45A3">
              <w:rPr>
                <w:sz w:val="20"/>
                <w:szCs w:val="20"/>
              </w:rPr>
              <w:t xml:space="preserve">С2К1 </w:t>
            </w:r>
          </w:p>
          <w:p w14:paraId="4E72B91D" w14:textId="77777777" w:rsidR="00870021" w:rsidRPr="004B45A3" w:rsidRDefault="00870021" w:rsidP="00870021">
            <w:pPr>
              <w:spacing w:after="0"/>
              <w:jc w:val="center"/>
              <w:rPr>
                <w:sz w:val="20"/>
                <w:szCs w:val="20"/>
                <w:highlight w:val="yellow"/>
              </w:rPr>
            </w:pPr>
            <w:r w:rsidRPr="004B45A3">
              <w:rPr>
                <w:sz w:val="20"/>
                <w:szCs w:val="20"/>
              </w:rPr>
              <w:t>С3К1</w:t>
            </w:r>
          </w:p>
        </w:tc>
        <w:tc>
          <w:tcPr>
            <w:tcW w:w="2680" w:type="pct"/>
            <w:tcBorders>
              <w:top w:val="single" w:sz="4" w:space="0" w:color="auto"/>
              <w:left w:val="single" w:sz="4" w:space="0" w:color="auto"/>
              <w:bottom w:val="single" w:sz="4" w:space="0" w:color="auto"/>
              <w:right w:val="single" w:sz="4" w:space="0" w:color="auto"/>
            </w:tcBorders>
            <w:vAlign w:val="center"/>
          </w:tcPr>
          <w:p w14:paraId="22345EE9" w14:textId="77777777" w:rsidR="00870021" w:rsidRPr="00F20134" w:rsidRDefault="00870021" w:rsidP="00870021">
            <w:pPr>
              <w:spacing w:after="0"/>
            </w:pPr>
            <w:r w:rsidRPr="00F20134">
              <w:t>Наличие обоснованного ответа</w:t>
            </w:r>
          </w:p>
          <w:p w14:paraId="4E29CE29" w14:textId="77777777" w:rsidR="00870021" w:rsidRPr="00F20134" w:rsidRDefault="00870021" w:rsidP="00870021">
            <w:pPr>
              <w:spacing w:after="0"/>
            </w:pPr>
            <w:r w:rsidRPr="00F20134">
              <w:t>Понимание смысла фрагмента текста</w:t>
            </w:r>
          </w:p>
          <w:p w14:paraId="34D6D99B" w14:textId="77777777" w:rsidR="00870021" w:rsidRPr="00F20134" w:rsidRDefault="00870021" w:rsidP="00870021">
            <w:pPr>
              <w:spacing w:after="0"/>
              <w:rPr>
                <w:highlight w:val="yellow"/>
              </w:rPr>
            </w:pPr>
            <w:r>
              <w:t>Определения понятия и его комментарий</w:t>
            </w:r>
          </w:p>
        </w:tc>
        <w:tc>
          <w:tcPr>
            <w:tcW w:w="365" w:type="pct"/>
            <w:vMerge w:val="restart"/>
            <w:tcBorders>
              <w:top w:val="single" w:sz="4" w:space="0" w:color="auto"/>
              <w:left w:val="single" w:sz="4" w:space="0" w:color="auto"/>
              <w:bottom w:val="single" w:sz="4" w:space="0" w:color="auto"/>
              <w:right w:val="single" w:sz="4" w:space="0" w:color="auto"/>
            </w:tcBorders>
            <w:vAlign w:val="center"/>
          </w:tcPr>
          <w:p w14:paraId="3166D990"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51B54360" w14:textId="1B1BC8D8" w:rsidR="00870021" w:rsidRPr="00870021" w:rsidRDefault="00870021" w:rsidP="00870021">
            <w:pPr>
              <w:spacing w:after="0"/>
              <w:jc w:val="center"/>
              <w:rPr>
                <w:szCs w:val="24"/>
              </w:rPr>
            </w:pPr>
            <w:r w:rsidRPr="00870021">
              <w:rPr>
                <w:color w:val="000000"/>
                <w:szCs w:val="24"/>
              </w:rPr>
              <w:t>96,2</w:t>
            </w:r>
          </w:p>
        </w:tc>
        <w:tc>
          <w:tcPr>
            <w:tcW w:w="280" w:type="pct"/>
            <w:tcBorders>
              <w:top w:val="single" w:sz="4" w:space="0" w:color="auto"/>
              <w:left w:val="single" w:sz="4" w:space="0" w:color="auto"/>
              <w:bottom w:val="single" w:sz="4" w:space="0" w:color="auto"/>
              <w:right w:val="single" w:sz="4" w:space="0" w:color="auto"/>
            </w:tcBorders>
            <w:vAlign w:val="center"/>
          </w:tcPr>
          <w:p w14:paraId="31E6A074"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77A64F2A" w14:textId="13F4D17A" w:rsidR="00870021" w:rsidRPr="00870021" w:rsidRDefault="00870021" w:rsidP="00870021">
            <w:pPr>
              <w:spacing w:after="0"/>
              <w:jc w:val="center"/>
              <w:rPr>
                <w:szCs w:val="24"/>
              </w:rPr>
            </w:pPr>
            <w:r w:rsidRPr="00870021">
              <w:rPr>
                <w:color w:val="000000"/>
                <w:szCs w:val="24"/>
              </w:rPr>
              <w:t>90,9</w:t>
            </w:r>
          </w:p>
        </w:tc>
        <w:tc>
          <w:tcPr>
            <w:tcW w:w="311" w:type="pct"/>
            <w:tcBorders>
              <w:top w:val="single" w:sz="4" w:space="0" w:color="auto"/>
              <w:left w:val="single" w:sz="4" w:space="0" w:color="auto"/>
              <w:bottom w:val="single" w:sz="4" w:space="0" w:color="auto"/>
              <w:right w:val="single" w:sz="4" w:space="0" w:color="auto"/>
            </w:tcBorders>
            <w:vAlign w:val="center"/>
          </w:tcPr>
          <w:p w14:paraId="4237F3F8" w14:textId="7545E99B" w:rsidR="00870021" w:rsidRPr="00870021" w:rsidRDefault="000E13C3" w:rsidP="00870021">
            <w:pPr>
              <w:spacing w:after="0"/>
              <w:jc w:val="center"/>
              <w:rPr>
                <w:szCs w:val="24"/>
              </w:rPr>
            </w:pPr>
            <w:r>
              <w:rPr>
                <w:color w:val="000000"/>
                <w:szCs w:val="24"/>
              </w:rPr>
              <w:t>100</w:t>
            </w:r>
          </w:p>
        </w:tc>
        <w:tc>
          <w:tcPr>
            <w:tcW w:w="298" w:type="pct"/>
            <w:tcBorders>
              <w:top w:val="single" w:sz="4" w:space="0" w:color="auto"/>
              <w:left w:val="single" w:sz="4" w:space="0" w:color="auto"/>
              <w:bottom w:val="single" w:sz="4" w:space="0" w:color="auto"/>
              <w:right w:val="single" w:sz="4" w:space="0" w:color="auto"/>
            </w:tcBorders>
            <w:vAlign w:val="center"/>
          </w:tcPr>
          <w:p w14:paraId="779758B7" w14:textId="60EDE967" w:rsidR="00870021" w:rsidRPr="00870021" w:rsidRDefault="000E13C3" w:rsidP="00870021">
            <w:pPr>
              <w:spacing w:after="0"/>
              <w:jc w:val="center"/>
              <w:rPr>
                <w:szCs w:val="24"/>
              </w:rPr>
            </w:pPr>
            <w:r>
              <w:rPr>
                <w:color w:val="000000"/>
                <w:szCs w:val="24"/>
              </w:rPr>
              <w:t>100</w:t>
            </w:r>
          </w:p>
        </w:tc>
      </w:tr>
      <w:tr w:rsidR="00870021" w:rsidRPr="00F20134" w14:paraId="27058263"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43DDF18F" w14:textId="77777777" w:rsidR="00870021" w:rsidRPr="004B45A3" w:rsidRDefault="00870021" w:rsidP="00870021">
            <w:pPr>
              <w:spacing w:after="0"/>
              <w:jc w:val="center"/>
              <w:rPr>
                <w:sz w:val="20"/>
                <w:szCs w:val="20"/>
              </w:rPr>
            </w:pPr>
            <w:r w:rsidRPr="004B45A3">
              <w:rPr>
                <w:sz w:val="20"/>
                <w:szCs w:val="20"/>
              </w:rPr>
              <w:t xml:space="preserve">С1К2 </w:t>
            </w:r>
          </w:p>
          <w:p w14:paraId="3488CF52" w14:textId="77777777" w:rsidR="00870021" w:rsidRPr="004B45A3" w:rsidRDefault="00870021" w:rsidP="00870021">
            <w:pPr>
              <w:spacing w:after="0"/>
              <w:jc w:val="center"/>
              <w:rPr>
                <w:sz w:val="20"/>
                <w:szCs w:val="20"/>
              </w:rPr>
            </w:pPr>
            <w:r w:rsidRPr="004B45A3">
              <w:rPr>
                <w:sz w:val="20"/>
                <w:szCs w:val="20"/>
              </w:rPr>
              <w:t xml:space="preserve">С2К2 </w:t>
            </w:r>
          </w:p>
          <w:p w14:paraId="7F86447E" w14:textId="77777777" w:rsidR="00870021" w:rsidRPr="004B45A3" w:rsidRDefault="00870021" w:rsidP="00870021">
            <w:pPr>
              <w:spacing w:after="0"/>
              <w:jc w:val="center"/>
              <w:rPr>
                <w:b/>
                <w:sz w:val="20"/>
                <w:szCs w:val="20"/>
              </w:rPr>
            </w:pPr>
            <w:r w:rsidRPr="004B45A3">
              <w:rPr>
                <w:sz w:val="20"/>
                <w:szCs w:val="20"/>
              </w:rPr>
              <w:t>С3К2</w:t>
            </w:r>
          </w:p>
        </w:tc>
        <w:tc>
          <w:tcPr>
            <w:tcW w:w="2680" w:type="pct"/>
            <w:tcBorders>
              <w:top w:val="single" w:sz="4" w:space="0" w:color="auto"/>
              <w:left w:val="single" w:sz="4" w:space="0" w:color="auto"/>
              <w:bottom w:val="single" w:sz="4" w:space="0" w:color="auto"/>
              <w:right w:val="single" w:sz="4" w:space="0" w:color="auto"/>
            </w:tcBorders>
            <w:vAlign w:val="center"/>
          </w:tcPr>
          <w:p w14:paraId="5CFE8F75" w14:textId="77777777" w:rsidR="00870021" w:rsidRPr="00F20134" w:rsidRDefault="00870021" w:rsidP="00870021">
            <w:pPr>
              <w:spacing w:after="0"/>
            </w:pPr>
            <w:r w:rsidRPr="00F20134">
              <w:t xml:space="preserve">Наличие примеров-аргументов </w:t>
            </w:r>
          </w:p>
          <w:p w14:paraId="2CD254BF" w14:textId="77777777" w:rsidR="00870021" w:rsidRPr="00F20134" w:rsidRDefault="00870021" w:rsidP="00870021">
            <w:pPr>
              <w:spacing w:after="0"/>
            </w:pPr>
            <w:r w:rsidRPr="00F20134">
              <w:t xml:space="preserve">Наличие примеров-иллюстраций </w:t>
            </w:r>
          </w:p>
          <w:p w14:paraId="1C09E3AD" w14:textId="77777777" w:rsidR="00870021" w:rsidRPr="00F20134" w:rsidRDefault="00870021" w:rsidP="00870021">
            <w:pPr>
              <w:spacing w:after="0"/>
            </w:pPr>
            <w:r w:rsidRPr="00F20134">
              <w:t>Наличие примеров-аргументов</w:t>
            </w:r>
          </w:p>
        </w:tc>
        <w:tc>
          <w:tcPr>
            <w:tcW w:w="365" w:type="pct"/>
            <w:vMerge/>
            <w:tcBorders>
              <w:top w:val="single" w:sz="4" w:space="0" w:color="auto"/>
              <w:left w:val="single" w:sz="4" w:space="0" w:color="auto"/>
              <w:bottom w:val="single" w:sz="4" w:space="0" w:color="auto"/>
              <w:right w:val="single" w:sz="4" w:space="0" w:color="auto"/>
            </w:tcBorders>
            <w:vAlign w:val="center"/>
          </w:tcPr>
          <w:p w14:paraId="427037D8" w14:textId="77777777" w:rsidR="00870021" w:rsidRPr="00D10C47" w:rsidRDefault="00870021" w:rsidP="00870021">
            <w:pPr>
              <w:spacing w:after="0"/>
              <w:jc w:val="center"/>
            </w:pPr>
          </w:p>
        </w:tc>
        <w:tc>
          <w:tcPr>
            <w:tcW w:w="550" w:type="pct"/>
            <w:tcBorders>
              <w:top w:val="single" w:sz="4" w:space="0" w:color="auto"/>
              <w:left w:val="single" w:sz="4" w:space="0" w:color="auto"/>
              <w:bottom w:val="single" w:sz="4" w:space="0" w:color="auto"/>
              <w:right w:val="single" w:sz="4" w:space="0" w:color="auto"/>
            </w:tcBorders>
            <w:vAlign w:val="center"/>
          </w:tcPr>
          <w:p w14:paraId="661B24B2" w14:textId="114A4D00" w:rsidR="00870021" w:rsidRPr="00870021" w:rsidRDefault="00870021" w:rsidP="00870021">
            <w:pPr>
              <w:spacing w:after="0"/>
              <w:jc w:val="center"/>
              <w:rPr>
                <w:szCs w:val="24"/>
              </w:rPr>
            </w:pPr>
            <w:r w:rsidRPr="00870021">
              <w:rPr>
                <w:color w:val="000000"/>
                <w:szCs w:val="24"/>
              </w:rPr>
              <w:t>84,6</w:t>
            </w:r>
          </w:p>
        </w:tc>
        <w:tc>
          <w:tcPr>
            <w:tcW w:w="280" w:type="pct"/>
            <w:tcBorders>
              <w:top w:val="single" w:sz="4" w:space="0" w:color="auto"/>
              <w:left w:val="single" w:sz="4" w:space="0" w:color="auto"/>
              <w:bottom w:val="single" w:sz="4" w:space="0" w:color="auto"/>
              <w:right w:val="single" w:sz="4" w:space="0" w:color="auto"/>
            </w:tcBorders>
            <w:vAlign w:val="center"/>
          </w:tcPr>
          <w:p w14:paraId="3A5BA897"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695F8038" w14:textId="6A78A521" w:rsidR="00870021" w:rsidRPr="00870021" w:rsidRDefault="00870021" w:rsidP="00870021">
            <w:pPr>
              <w:spacing w:after="0"/>
              <w:jc w:val="center"/>
              <w:rPr>
                <w:szCs w:val="24"/>
              </w:rPr>
            </w:pPr>
            <w:r w:rsidRPr="00870021">
              <w:rPr>
                <w:color w:val="000000"/>
                <w:szCs w:val="24"/>
              </w:rPr>
              <w:t>77,3</w:t>
            </w:r>
          </w:p>
        </w:tc>
        <w:tc>
          <w:tcPr>
            <w:tcW w:w="311" w:type="pct"/>
            <w:tcBorders>
              <w:top w:val="single" w:sz="4" w:space="0" w:color="auto"/>
              <w:left w:val="single" w:sz="4" w:space="0" w:color="auto"/>
              <w:bottom w:val="single" w:sz="4" w:space="0" w:color="auto"/>
              <w:right w:val="single" w:sz="4" w:space="0" w:color="auto"/>
            </w:tcBorders>
            <w:vAlign w:val="center"/>
          </w:tcPr>
          <w:p w14:paraId="0FC6DC9B" w14:textId="3163E2AB" w:rsidR="00870021" w:rsidRPr="00870021" w:rsidRDefault="00870021" w:rsidP="00870021">
            <w:pPr>
              <w:spacing w:after="0"/>
              <w:jc w:val="center"/>
              <w:rPr>
                <w:szCs w:val="24"/>
              </w:rPr>
            </w:pPr>
            <w:r w:rsidRPr="00870021">
              <w:rPr>
                <w:color w:val="000000"/>
                <w:szCs w:val="24"/>
              </w:rPr>
              <w:t>84,4</w:t>
            </w:r>
          </w:p>
        </w:tc>
        <w:tc>
          <w:tcPr>
            <w:tcW w:w="298" w:type="pct"/>
            <w:tcBorders>
              <w:top w:val="single" w:sz="4" w:space="0" w:color="auto"/>
              <w:left w:val="single" w:sz="4" w:space="0" w:color="auto"/>
              <w:bottom w:val="single" w:sz="4" w:space="0" w:color="auto"/>
              <w:right w:val="single" w:sz="4" w:space="0" w:color="auto"/>
            </w:tcBorders>
            <w:vAlign w:val="center"/>
          </w:tcPr>
          <w:p w14:paraId="5B09EE3D" w14:textId="5FFB8160" w:rsidR="00870021" w:rsidRPr="00870021" w:rsidRDefault="00870021" w:rsidP="00870021">
            <w:pPr>
              <w:spacing w:after="0"/>
              <w:jc w:val="center"/>
              <w:rPr>
                <w:szCs w:val="24"/>
              </w:rPr>
            </w:pPr>
            <w:r w:rsidRPr="00870021">
              <w:rPr>
                <w:color w:val="000000"/>
                <w:szCs w:val="24"/>
              </w:rPr>
              <w:t>95,6</w:t>
            </w:r>
          </w:p>
        </w:tc>
      </w:tr>
      <w:tr w:rsidR="00870021" w:rsidRPr="00F20134" w14:paraId="6E750E83"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1967DCD8" w14:textId="77777777" w:rsidR="00870021" w:rsidRPr="004B45A3" w:rsidRDefault="00870021" w:rsidP="00870021">
            <w:pPr>
              <w:spacing w:after="0"/>
              <w:jc w:val="center"/>
              <w:rPr>
                <w:sz w:val="20"/>
                <w:szCs w:val="20"/>
              </w:rPr>
            </w:pPr>
            <w:r w:rsidRPr="004B45A3">
              <w:rPr>
                <w:sz w:val="20"/>
                <w:szCs w:val="20"/>
              </w:rPr>
              <w:t xml:space="preserve">С1К3 </w:t>
            </w:r>
          </w:p>
          <w:p w14:paraId="40900BE2" w14:textId="77777777" w:rsidR="00870021" w:rsidRPr="004B45A3" w:rsidRDefault="00870021" w:rsidP="00870021">
            <w:pPr>
              <w:spacing w:after="0"/>
              <w:jc w:val="center"/>
              <w:rPr>
                <w:sz w:val="20"/>
                <w:szCs w:val="20"/>
              </w:rPr>
            </w:pPr>
            <w:r w:rsidRPr="004B45A3">
              <w:rPr>
                <w:sz w:val="20"/>
                <w:szCs w:val="20"/>
              </w:rPr>
              <w:t xml:space="preserve">С2К3 </w:t>
            </w:r>
          </w:p>
          <w:p w14:paraId="7124A687" w14:textId="77777777" w:rsidR="00870021" w:rsidRPr="004B45A3" w:rsidRDefault="00870021" w:rsidP="00870021">
            <w:pPr>
              <w:spacing w:after="0"/>
              <w:jc w:val="center"/>
              <w:rPr>
                <w:sz w:val="20"/>
                <w:szCs w:val="20"/>
              </w:rPr>
            </w:pPr>
            <w:r w:rsidRPr="004B45A3">
              <w:rPr>
                <w:sz w:val="20"/>
                <w:szCs w:val="20"/>
              </w:rPr>
              <w:t>С3К3</w:t>
            </w:r>
          </w:p>
        </w:tc>
        <w:tc>
          <w:tcPr>
            <w:tcW w:w="2680" w:type="pct"/>
            <w:tcBorders>
              <w:top w:val="single" w:sz="4" w:space="0" w:color="auto"/>
              <w:left w:val="single" w:sz="4" w:space="0" w:color="auto"/>
              <w:bottom w:val="single" w:sz="4" w:space="0" w:color="auto"/>
              <w:right w:val="single" w:sz="4" w:space="0" w:color="auto"/>
            </w:tcBorders>
            <w:vAlign w:val="center"/>
          </w:tcPr>
          <w:p w14:paraId="2615898C" w14:textId="77777777" w:rsidR="00870021" w:rsidRPr="00F20134" w:rsidRDefault="00870021" w:rsidP="00870021">
            <w:pPr>
              <w:autoSpaceDE w:val="0"/>
              <w:autoSpaceDN w:val="0"/>
              <w:adjustRightInd w:val="0"/>
              <w:spacing w:after="0"/>
            </w:pPr>
            <w:r w:rsidRPr="00F20134">
              <w:t>Смысловая цельность, речевая связность и последовательность изложения</w:t>
            </w:r>
          </w:p>
        </w:tc>
        <w:tc>
          <w:tcPr>
            <w:tcW w:w="365" w:type="pct"/>
            <w:vMerge/>
            <w:tcBorders>
              <w:top w:val="single" w:sz="4" w:space="0" w:color="auto"/>
              <w:left w:val="single" w:sz="4" w:space="0" w:color="auto"/>
              <w:bottom w:val="single" w:sz="4" w:space="0" w:color="auto"/>
              <w:right w:val="single" w:sz="4" w:space="0" w:color="auto"/>
            </w:tcBorders>
            <w:vAlign w:val="center"/>
          </w:tcPr>
          <w:p w14:paraId="234A871E" w14:textId="77777777" w:rsidR="00870021" w:rsidRPr="00D10C47" w:rsidRDefault="00870021" w:rsidP="00870021">
            <w:pPr>
              <w:spacing w:after="0"/>
              <w:jc w:val="center"/>
            </w:pPr>
          </w:p>
        </w:tc>
        <w:tc>
          <w:tcPr>
            <w:tcW w:w="550" w:type="pct"/>
            <w:tcBorders>
              <w:top w:val="single" w:sz="4" w:space="0" w:color="auto"/>
              <w:left w:val="single" w:sz="4" w:space="0" w:color="auto"/>
              <w:bottom w:val="single" w:sz="4" w:space="0" w:color="auto"/>
              <w:right w:val="single" w:sz="4" w:space="0" w:color="auto"/>
            </w:tcBorders>
            <w:vAlign w:val="center"/>
          </w:tcPr>
          <w:p w14:paraId="7D2E59C5" w14:textId="4E9F361C" w:rsidR="00870021" w:rsidRPr="00870021" w:rsidRDefault="00870021" w:rsidP="00870021">
            <w:pPr>
              <w:spacing w:after="0"/>
              <w:jc w:val="center"/>
              <w:rPr>
                <w:szCs w:val="24"/>
              </w:rPr>
            </w:pPr>
            <w:r w:rsidRPr="00870021">
              <w:rPr>
                <w:color w:val="000000"/>
                <w:szCs w:val="24"/>
              </w:rPr>
              <w:t>81,7</w:t>
            </w:r>
          </w:p>
        </w:tc>
        <w:tc>
          <w:tcPr>
            <w:tcW w:w="280" w:type="pct"/>
            <w:tcBorders>
              <w:top w:val="single" w:sz="4" w:space="0" w:color="auto"/>
              <w:left w:val="single" w:sz="4" w:space="0" w:color="auto"/>
              <w:bottom w:val="single" w:sz="4" w:space="0" w:color="auto"/>
              <w:right w:val="single" w:sz="4" w:space="0" w:color="auto"/>
            </w:tcBorders>
            <w:vAlign w:val="center"/>
          </w:tcPr>
          <w:p w14:paraId="7636CC88"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2F5161E3" w14:textId="4CEBC223" w:rsidR="00870021" w:rsidRPr="00870021" w:rsidRDefault="00870021" w:rsidP="00870021">
            <w:pPr>
              <w:spacing w:after="0"/>
              <w:jc w:val="center"/>
              <w:rPr>
                <w:szCs w:val="24"/>
              </w:rPr>
            </w:pPr>
            <w:r w:rsidRPr="00870021">
              <w:rPr>
                <w:color w:val="000000"/>
                <w:szCs w:val="24"/>
              </w:rPr>
              <w:t>70,5</w:t>
            </w:r>
          </w:p>
        </w:tc>
        <w:tc>
          <w:tcPr>
            <w:tcW w:w="311" w:type="pct"/>
            <w:tcBorders>
              <w:top w:val="single" w:sz="4" w:space="0" w:color="auto"/>
              <w:left w:val="single" w:sz="4" w:space="0" w:color="auto"/>
              <w:bottom w:val="single" w:sz="4" w:space="0" w:color="auto"/>
              <w:right w:val="single" w:sz="4" w:space="0" w:color="auto"/>
            </w:tcBorders>
            <w:vAlign w:val="center"/>
          </w:tcPr>
          <w:p w14:paraId="60250B44" w14:textId="0B839D1F" w:rsidR="00870021" w:rsidRPr="00870021" w:rsidRDefault="00870021" w:rsidP="00870021">
            <w:pPr>
              <w:spacing w:after="0"/>
              <w:jc w:val="center"/>
              <w:rPr>
                <w:szCs w:val="24"/>
              </w:rPr>
            </w:pPr>
            <w:r w:rsidRPr="00870021">
              <w:rPr>
                <w:color w:val="000000"/>
                <w:szCs w:val="24"/>
              </w:rPr>
              <w:t>86,7</w:t>
            </w:r>
          </w:p>
        </w:tc>
        <w:tc>
          <w:tcPr>
            <w:tcW w:w="298" w:type="pct"/>
            <w:tcBorders>
              <w:top w:val="single" w:sz="4" w:space="0" w:color="auto"/>
              <w:left w:val="single" w:sz="4" w:space="0" w:color="auto"/>
              <w:bottom w:val="single" w:sz="4" w:space="0" w:color="auto"/>
              <w:right w:val="single" w:sz="4" w:space="0" w:color="auto"/>
            </w:tcBorders>
            <w:vAlign w:val="center"/>
          </w:tcPr>
          <w:p w14:paraId="082E2CB0" w14:textId="532F7106" w:rsidR="00870021" w:rsidRPr="00870021" w:rsidRDefault="00870021" w:rsidP="00870021">
            <w:pPr>
              <w:spacing w:after="0"/>
              <w:jc w:val="center"/>
              <w:rPr>
                <w:szCs w:val="24"/>
              </w:rPr>
            </w:pPr>
            <w:r w:rsidRPr="00870021">
              <w:rPr>
                <w:color w:val="000000"/>
                <w:szCs w:val="24"/>
              </w:rPr>
              <w:t>93,3</w:t>
            </w:r>
          </w:p>
        </w:tc>
      </w:tr>
      <w:tr w:rsidR="00870021" w:rsidRPr="00F20134" w14:paraId="31B1D4F8"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1BBAA8BC" w14:textId="77777777" w:rsidR="00870021" w:rsidRPr="004B45A3" w:rsidRDefault="00870021" w:rsidP="00870021">
            <w:pPr>
              <w:spacing w:after="0"/>
              <w:jc w:val="center"/>
              <w:rPr>
                <w:sz w:val="20"/>
                <w:szCs w:val="20"/>
              </w:rPr>
            </w:pPr>
            <w:r w:rsidRPr="004B45A3">
              <w:rPr>
                <w:sz w:val="20"/>
                <w:szCs w:val="20"/>
              </w:rPr>
              <w:t xml:space="preserve">С1К4 </w:t>
            </w:r>
          </w:p>
          <w:p w14:paraId="62E7F28F" w14:textId="77777777" w:rsidR="00870021" w:rsidRPr="004B45A3" w:rsidRDefault="00870021" w:rsidP="00870021">
            <w:pPr>
              <w:spacing w:after="0"/>
              <w:jc w:val="center"/>
              <w:rPr>
                <w:sz w:val="20"/>
                <w:szCs w:val="20"/>
              </w:rPr>
            </w:pPr>
            <w:r w:rsidRPr="004B45A3">
              <w:rPr>
                <w:sz w:val="20"/>
                <w:szCs w:val="20"/>
              </w:rPr>
              <w:t xml:space="preserve">С2К4 </w:t>
            </w:r>
          </w:p>
          <w:p w14:paraId="775155FA" w14:textId="77777777" w:rsidR="00870021" w:rsidRPr="004B45A3" w:rsidRDefault="00870021" w:rsidP="00870021">
            <w:pPr>
              <w:spacing w:after="0"/>
              <w:jc w:val="center"/>
              <w:rPr>
                <w:sz w:val="20"/>
                <w:szCs w:val="20"/>
              </w:rPr>
            </w:pPr>
            <w:r w:rsidRPr="004B45A3">
              <w:rPr>
                <w:sz w:val="20"/>
                <w:szCs w:val="20"/>
              </w:rPr>
              <w:t>С3К4</w:t>
            </w:r>
          </w:p>
        </w:tc>
        <w:tc>
          <w:tcPr>
            <w:tcW w:w="2680" w:type="pct"/>
            <w:tcBorders>
              <w:top w:val="single" w:sz="4" w:space="0" w:color="auto"/>
              <w:left w:val="single" w:sz="4" w:space="0" w:color="auto"/>
              <w:bottom w:val="single" w:sz="4" w:space="0" w:color="auto"/>
              <w:right w:val="single" w:sz="4" w:space="0" w:color="auto"/>
            </w:tcBorders>
            <w:vAlign w:val="center"/>
          </w:tcPr>
          <w:p w14:paraId="065C4598" w14:textId="77777777" w:rsidR="00870021" w:rsidRPr="00F20134" w:rsidRDefault="00870021" w:rsidP="00870021">
            <w:pPr>
              <w:spacing w:after="0"/>
            </w:pPr>
            <w:r w:rsidRPr="00F20134">
              <w:t>Композиционная стройность работы</w:t>
            </w:r>
          </w:p>
        </w:tc>
        <w:tc>
          <w:tcPr>
            <w:tcW w:w="365" w:type="pct"/>
            <w:vMerge/>
            <w:tcBorders>
              <w:top w:val="single" w:sz="4" w:space="0" w:color="auto"/>
              <w:left w:val="single" w:sz="4" w:space="0" w:color="auto"/>
              <w:bottom w:val="single" w:sz="4" w:space="0" w:color="auto"/>
              <w:right w:val="single" w:sz="4" w:space="0" w:color="auto"/>
            </w:tcBorders>
            <w:vAlign w:val="center"/>
          </w:tcPr>
          <w:p w14:paraId="1CE68FBE" w14:textId="77777777" w:rsidR="00870021" w:rsidRPr="00D10C47" w:rsidRDefault="00870021" w:rsidP="00870021">
            <w:pPr>
              <w:spacing w:after="0"/>
              <w:jc w:val="center"/>
            </w:pPr>
          </w:p>
        </w:tc>
        <w:tc>
          <w:tcPr>
            <w:tcW w:w="550" w:type="pct"/>
            <w:tcBorders>
              <w:top w:val="single" w:sz="4" w:space="0" w:color="auto"/>
              <w:left w:val="single" w:sz="4" w:space="0" w:color="auto"/>
              <w:bottom w:val="single" w:sz="4" w:space="0" w:color="auto"/>
              <w:right w:val="single" w:sz="4" w:space="0" w:color="auto"/>
            </w:tcBorders>
            <w:vAlign w:val="center"/>
          </w:tcPr>
          <w:p w14:paraId="5425365A" w14:textId="5E0FC6F3" w:rsidR="00870021" w:rsidRPr="00870021" w:rsidRDefault="00870021" w:rsidP="00870021">
            <w:pPr>
              <w:spacing w:after="0"/>
              <w:jc w:val="center"/>
              <w:rPr>
                <w:szCs w:val="24"/>
              </w:rPr>
            </w:pPr>
            <w:r w:rsidRPr="00870021">
              <w:rPr>
                <w:color w:val="000000"/>
                <w:szCs w:val="24"/>
              </w:rPr>
              <w:t>94,2</w:t>
            </w:r>
          </w:p>
        </w:tc>
        <w:tc>
          <w:tcPr>
            <w:tcW w:w="280" w:type="pct"/>
            <w:tcBorders>
              <w:top w:val="single" w:sz="4" w:space="0" w:color="auto"/>
              <w:left w:val="single" w:sz="4" w:space="0" w:color="auto"/>
              <w:bottom w:val="single" w:sz="4" w:space="0" w:color="auto"/>
              <w:right w:val="single" w:sz="4" w:space="0" w:color="auto"/>
            </w:tcBorders>
            <w:vAlign w:val="center"/>
          </w:tcPr>
          <w:p w14:paraId="32A2FBBB"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319FF107" w14:textId="1E5034F7" w:rsidR="00870021" w:rsidRPr="00870021" w:rsidRDefault="00870021" w:rsidP="00870021">
            <w:pPr>
              <w:spacing w:after="0"/>
              <w:jc w:val="center"/>
              <w:rPr>
                <w:szCs w:val="24"/>
              </w:rPr>
            </w:pPr>
            <w:r w:rsidRPr="00870021">
              <w:rPr>
                <w:color w:val="000000"/>
                <w:szCs w:val="24"/>
              </w:rPr>
              <w:t>86,4</w:t>
            </w:r>
          </w:p>
        </w:tc>
        <w:tc>
          <w:tcPr>
            <w:tcW w:w="311" w:type="pct"/>
            <w:tcBorders>
              <w:top w:val="single" w:sz="4" w:space="0" w:color="auto"/>
              <w:left w:val="single" w:sz="4" w:space="0" w:color="auto"/>
              <w:bottom w:val="single" w:sz="4" w:space="0" w:color="auto"/>
              <w:right w:val="single" w:sz="4" w:space="0" w:color="auto"/>
            </w:tcBorders>
            <w:vAlign w:val="center"/>
          </w:tcPr>
          <w:p w14:paraId="5FEE66F1" w14:textId="4079AF54" w:rsidR="00870021" w:rsidRPr="00870021" w:rsidRDefault="000E13C3" w:rsidP="00870021">
            <w:pPr>
              <w:spacing w:after="0"/>
              <w:jc w:val="center"/>
              <w:rPr>
                <w:szCs w:val="24"/>
              </w:rPr>
            </w:pPr>
            <w:r>
              <w:rPr>
                <w:color w:val="000000"/>
                <w:szCs w:val="24"/>
              </w:rPr>
              <w:t>100</w:t>
            </w:r>
          </w:p>
        </w:tc>
        <w:tc>
          <w:tcPr>
            <w:tcW w:w="298" w:type="pct"/>
            <w:tcBorders>
              <w:top w:val="single" w:sz="4" w:space="0" w:color="auto"/>
              <w:left w:val="single" w:sz="4" w:space="0" w:color="auto"/>
              <w:bottom w:val="single" w:sz="4" w:space="0" w:color="auto"/>
              <w:right w:val="single" w:sz="4" w:space="0" w:color="auto"/>
            </w:tcBorders>
            <w:vAlign w:val="center"/>
          </w:tcPr>
          <w:p w14:paraId="57F01DBE" w14:textId="3D9F0F4C" w:rsidR="00870021" w:rsidRPr="00870021" w:rsidRDefault="000E13C3" w:rsidP="00870021">
            <w:pPr>
              <w:spacing w:after="0"/>
              <w:jc w:val="center"/>
              <w:rPr>
                <w:szCs w:val="24"/>
              </w:rPr>
            </w:pPr>
            <w:r>
              <w:rPr>
                <w:color w:val="000000"/>
                <w:szCs w:val="24"/>
              </w:rPr>
              <w:t>100</w:t>
            </w:r>
          </w:p>
        </w:tc>
      </w:tr>
      <w:tr w:rsidR="00870021" w:rsidRPr="00F20134" w14:paraId="676BF707"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0E440ADC" w14:textId="77777777" w:rsidR="00870021" w:rsidRPr="004B45A3" w:rsidRDefault="00870021" w:rsidP="00870021">
            <w:pPr>
              <w:spacing w:after="0"/>
              <w:jc w:val="center"/>
              <w:rPr>
                <w:sz w:val="20"/>
                <w:szCs w:val="20"/>
              </w:rPr>
            </w:pPr>
            <w:r w:rsidRPr="004B45A3">
              <w:rPr>
                <w:sz w:val="20"/>
                <w:szCs w:val="20"/>
              </w:rPr>
              <w:t>ГК1</w:t>
            </w:r>
          </w:p>
        </w:tc>
        <w:tc>
          <w:tcPr>
            <w:tcW w:w="2680" w:type="pct"/>
            <w:tcBorders>
              <w:top w:val="single" w:sz="4" w:space="0" w:color="auto"/>
              <w:left w:val="single" w:sz="4" w:space="0" w:color="auto"/>
              <w:bottom w:val="single" w:sz="4" w:space="0" w:color="auto"/>
              <w:right w:val="single" w:sz="4" w:space="0" w:color="auto"/>
            </w:tcBorders>
            <w:vAlign w:val="center"/>
          </w:tcPr>
          <w:p w14:paraId="63614873" w14:textId="77777777" w:rsidR="00870021" w:rsidRPr="00F20134" w:rsidRDefault="00870021" w:rsidP="00870021">
            <w:pPr>
              <w:autoSpaceDE w:val="0"/>
              <w:autoSpaceDN w:val="0"/>
              <w:adjustRightInd w:val="0"/>
              <w:spacing w:after="0"/>
            </w:pPr>
            <w:r w:rsidRPr="00F20134">
              <w:t>Соблюдение орфографических норм</w:t>
            </w:r>
          </w:p>
        </w:tc>
        <w:tc>
          <w:tcPr>
            <w:tcW w:w="365" w:type="pct"/>
            <w:vMerge w:val="restart"/>
            <w:tcBorders>
              <w:top w:val="single" w:sz="4" w:space="0" w:color="auto"/>
              <w:left w:val="single" w:sz="4" w:space="0" w:color="auto"/>
              <w:bottom w:val="single" w:sz="4" w:space="0" w:color="auto"/>
              <w:right w:val="single" w:sz="4" w:space="0" w:color="auto"/>
            </w:tcBorders>
            <w:vAlign w:val="center"/>
          </w:tcPr>
          <w:p w14:paraId="26255C44" w14:textId="77777777" w:rsidR="00870021" w:rsidRPr="00D10C47" w:rsidRDefault="00870021" w:rsidP="00870021">
            <w:pPr>
              <w:spacing w:after="0"/>
              <w:jc w:val="center"/>
            </w:pPr>
            <w:r w:rsidRPr="00D10C47">
              <w:t>Б</w:t>
            </w:r>
          </w:p>
        </w:tc>
        <w:tc>
          <w:tcPr>
            <w:tcW w:w="550" w:type="pct"/>
            <w:tcBorders>
              <w:top w:val="single" w:sz="4" w:space="0" w:color="auto"/>
              <w:left w:val="single" w:sz="4" w:space="0" w:color="auto"/>
              <w:bottom w:val="single" w:sz="4" w:space="0" w:color="auto"/>
              <w:right w:val="single" w:sz="4" w:space="0" w:color="auto"/>
            </w:tcBorders>
            <w:vAlign w:val="center"/>
          </w:tcPr>
          <w:p w14:paraId="0251532E" w14:textId="48F38DE4" w:rsidR="00870021" w:rsidRPr="00870021" w:rsidRDefault="00870021" w:rsidP="00870021">
            <w:pPr>
              <w:spacing w:after="0"/>
              <w:jc w:val="center"/>
              <w:rPr>
                <w:szCs w:val="24"/>
              </w:rPr>
            </w:pPr>
            <w:r w:rsidRPr="00870021">
              <w:rPr>
                <w:color w:val="000000"/>
                <w:szCs w:val="24"/>
              </w:rPr>
              <w:t>53,2</w:t>
            </w:r>
          </w:p>
        </w:tc>
        <w:tc>
          <w:tcPr>
            <w:tcW w:w="280" w:type="pct"/>
            <w:tcBorders>
              <w:top w:val="single" w:sz="4" w:space="0" w:color="auto"/>
              <w:left w:val="single" w:sz="4" w:space="0" w:color="auto"/>
              <w:bottom w:val="single" w:sz="4" w:space="0" w:color="auto"/>
              <w:right w:val="single" w:sz="4" w:space="0" w:color="auto"/>
            </w:tcBorders>
            <w:vAlign w:val="center"/>
          </w:tcPr>
          <w:p w14:paraId="04F0C137" w14:textId="77777777" w:rsidR="00870021" w:rsidRPr="00870021" w:rsidRDefault="00870021" w:rsidP="00870021">
            <w:pPr>
              <w:spacing w:after="0"/>
              <w:jc w:val="center"/>
              <w:rPr>
                <w:szCs w:val="24"/>
              </w:rPr>
            </w:pPr>
          </w:p>
        </w:tc>
        <w:tc>
          <w:tcPr>
            <w:tcW w:w="260" w:type="pct"/>
            <w:tcBorders>
              <w:top w:val="single" w:sz="4" w:space="0" w:color="auto"/>
              <w:left w:val="single" w:sz="4" w:space="0" w:color="auto"/>
              <w:bottom w:val="single" w:sz="4" w:space="0" w:color="auto"/>
              <w:right w:val="single" w:sz="4" w:space="0" w:color="auto"/>
            </w:tcBorders>
            <w:vAlign w:val="center"/>
          </w:tcPr>
          <w:p w14:paraId="2331029F" w14:textId="42974336" w:rsidR="00870021" w:rsidRPr="00870021" w:rsidRDefault="00870021" w:rsidP="00870021">
            <w:pPr>
              <w:spacing w:after="0"/>
              <w:jc w:val="center"/>
              <w:rPr>
                <w:szCs w:val="24"/>
              </w:rPr>
            </w:pPr>
            <w:r w:rsidRPr="00870021">
              <w:rPr>
                <w:color w:val="000000"/>
                <w:szCs w:val="24"/>
              </w:rPr>
              <w:t>24,2</w:t>
            </w:r>
          </w:p>
        </w:tc>
        <w:tc>
          <w:tcPr>
            <w:tcW w:w="311" w:type="pct"/>
            <w:tcBorders>
              <w:top w:val="single" w:sz="4" w:space="0" w:color="auto"/>
              <w:left w:val="single" w:sz="4" w:space="0" w:color="auto"/>
              <w:bottom w:val="single" w:sz="4" w:space="0" w:color="auto"/>
              <w:right w:val="single" w:sz="4" w:space="0" w:color="auto"/>
            </w:tcBorders>
            <w:vAlign w:val="center"/>
          </w:tcPr>
          <w:p w14:paraId="2A3E5B9B" w14:textId="3FFA5139" w:rsidR="00870021" w:rsidRPr="00870021" w:rsidRDefault="00870021" w:rsidP="00870021">
            <w:pPr>
              <w:spacing w:after="0"/>
              <w:jc w:val="center"/>
              <w:rPr>
                <w:szCs w:val="24"/>
              </w:rPr>
            </w:pPr>
            <w:r w:rsidRPr="00870021">
              <w:rPr>
                <w:color w:val="000000"/>
                <w:szCs w:val="24"/>
              </w:rPr>
              <w:t>60,0</w:t>
            </w:r>
          </w:p>
        </w:tc>
        <w:tc>
          <w:tcPr>
            <w:tcW w:w="298" w:type="pct"/>
            <w:tcBorders>
              <w:top w:val="single" w:sz="4" w:space="0" w:color="auto"/>
              <w:left w:val="single" w:sz="4" w:space="0" w:color="auto"/>
              <w:bottom w:val="single" w:sz="4" w:space="0" w:color="auto"/>
              <w:right w:val="single" w:sz="4" w:space="0" w:color="auto"/>
            </w:tcBorders>
            <w:vAlign w:val="center"/>
          </w:tcPr>
          <w:p w14:paraId="354D0956" w14:textId="010AD30C" w:rsidR="00870021" w:rsidRPr="00870021" w:rsidRDefault="00870021" w:rsidP="00870021">
            <w:pPr>
              <w:spacing w:after="0"/>
              <w:jc w:val="center"/>
              <w:rPr>
                <w:szCs w:val="24"/>
              </w:rPr>
            </w:pPr>
            <w:r w:rsidRPr="00870021">
              <w:rPr>
                <w:color w:val="000000"/>
                <w:szCs w:val="24"/>
              </w:rPr>
              <w:t>88,9</w:t>
            </w:r>
          </w:p>
        </w:tc>
      </w:tr>
      <w:tr w:rsidR="00870021" w:rsidRPr="00F20134" w14:paraId="1F253724"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33F0B461" w14:textId="77777777" w:rsidR="00870021" w:rsidRPr="004B45A3" w:rsidRDefault="00870021" w:rsidP="00870021">
            <w:pPr>
              <w:spacing w:after="0"/>
              <w:jc w:val="center"/>
              <w:rPr>
                <w:sz w:val="20"/>
                <w:szCs w:val="20"/>
              </w:rPr>
            </w:pPr>
            <w:r w:rsidRPr="004B45A3">
              <w:rPr>
                <w:sz w:val="20"/>
                <w:szCs w:val="20"/>
              </w:rPr>
              <w:t xml:space="preserve">ГК2 </w:t>
            </w:r>
          </w:p>
        </w:tc>
        <w:tc>
          <w:tcPr>
            <w:tcW w:w="2680" w:type="pct"/>
            <w:tcBorders>
              <w:top w:val="single" w:sz="4" w:space="0" w:color="auto"/>
              <w:left w:val="single" w:sz="4" w:space="0" w:color="auto"/>
              <w:bottom w:val="single" w:sz="4" w:space="0" w:color="auto"/>
              <w:right w:val="single" w:sz="4" w:space="0" w:color="auto"/>
            </w:tcBorders>
            <w:vAlign w:val="center"/>
          </w:tcPr>
          <w:p w14:paraId="3444AD87" w14:textId="77777777" w:rsidR="00870021" w:rsidRPr="00F20134" w:rsidRDefault="00870021" w:rsidP="00870021">
            <w:pPr>
              <w:autoSpaceDE w:val="0"/>
              <w:autoSpaceDN w:val="0"/>
              <w:adjustRightInd w:val="0"/>
              <w:spacing w:after="0"/>
            </w:pPr>
            <w:r w:rsidRPr="00F20134">
              <w:t>Соблюдение пунктуационных норм</w:t>
            </w:r>
          </w:p>
        </w:tc>
        <w:tc>
          <w:tcPr>
            <w:tcW w:w="365" w:type="pct"/>
            <w:vMerge/>
            <w:tcBorders>
              <w:top w:val="single" w:sz="4" w:space="0" w:color="auto"/>
              <w:left w:val="single" w:sz="4" w:space="0" w:color="auto"/>
              <w:bottom w:val="single" w:sz="4" w:space="0" w:color="auto"/>
              <w:right w:val="single" w:sz="4" w:space="0" w:color="auto"/>
            </w:tcBorders>
            <w:vAlign w:val="center"/>
          </w:tcPr>
          <w:p w14:paraId="49C1E80A" w14:textId="77777777" w:rsidR="00870021" w:rsidRPr="00F20134" w:rsidRDefault="00870021" w:rsidP="00870021">
            <w:pPr>
              <w:spacing w:after="0"/>
              <w:jc w:val="center"/>
              <w:rPr>
                <w:highlight w:val="yellow"/>
              </w:rPr>
            </w:pPr>
          </w:p>
        </w:tc>
        <w:tc>
          <w:tcPr>
            <w:tcW w:w="550" w:type="pct"/>
            <w:tcBorders>
              <w:top w:val="single" w:sz="4" w:space="0" w:color="auto"/>
              <w:left w:val="single" w:sz="4" w:space="0" w:color="auto"/>
              <w:bottom w:val="single" w:sz="4" w:space="0" w:color="auto"/>
              <w:right w:val="single" w:sz="4" w:space="0" w:color="auto"/>
            </w:tcBorders>
            <w:vAlign w:val="center"/>
          </w:tcPr>
          <w:p w14:paraId="2EEF92DD" w14:textId="174F36F3" w:rsidR="00870021" w:rsidRPr="00870021" w:rsidRDefault="00870021" w:rsidP="00870021">
            <w:pPr>
              <w:spacing w:after="0"/>
              <w:jc w:val="center"/>
              <w:rPr>
                <w:szCs w:val="24"/>
                <w:highlight w:val="yellow"/>
              </w:rPr>
            </w:pPr>
            <w:r w:rsidRPr="00870021">
              <w:rPr>
                <w:color w:val="000000"/>
                <w:szCs w:val="24"/>
              </w:rPr>
              <w:t>44,9</w:t>
            </w:r>
          </w:p>
        </w:tc>
        <w:tc>
          <w:tcPr>
            <w:tcW w:w="280" w:type="pct"/>
            <w:tcBorders>
              <w:top w:val="single" w:sz="4" w:space="0" w:color="auto"/>
              <w:left w:val="single" w:sz="4" w:space="0" w:color="auto"/>
              <w:bottom w:val="single" w:sz="4" w:space="0" w:color="auto"/>
              <w:right w:val="single" w:sz="4" w:space="0" w:color="auto"/>
            </w:tcBorders>
            <w:vAlign w:val="center"/>
          </w:tcPr>
          <w:p w14:paraId="37E1E9D9" w14:textId="77777777" w:rsidR="00870021" w:rsidRPr="00870021" w:rsidRDefault="00870021" w:rsidP="00870021">
            <w:pPr>
              <w:spacing w:after="0"/>
              <w:jc w:val="center"/>
              <w:rPr>
                <w:szCs w:val="24"/>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14:paraId="70D50132" w14:textId="54FBB59C" w:rsidR="00870021" w:rsidRPr="00870021" w:rsidRDefault="00870021" w:rsidP="00870021">
            <w:pPr>
              <w:spacing w:after="0"/>
              <w:jc w:val="center"/>
              <w:rPr>
                <w:szCs w:val="24"/>
                <w:highlight w:val="yellow"/>
              </w:rPr>
            </w:pPr>
            <w:r w:rsidRPr="00870021">
              <w:rPr>
                <w:color w:val="000000"/>
                <w:szCs w:val="24"/>
              </w:rPr>
              <w:t>22,7</w:t>
            </w:r>
          </w:p>
        </w:tc>
        <w:tc>
          <w:tcPr>
            <w:tcW w:w="311" w:type="pct"/>
            <w:tcBorders>
              <w:top w:val="single" w:sz="4" w:space="0" w:color="auto"/>
              <w:left w:val="single" w:sz="4" w:space="0" w:color="auto"/>
              <w:bottom w:val="single" w:sz="4" w:space="0" w:color="auto"/>
              <w:right w:val="single" w:sz="4" w:space="0" w:color="auto"/>
            </w:tcBorders>
            <w:vAlign w:val="center"/>
          </w:tcPr>
          <w:p w14:paraId="369BD36D" w14:textId="577302E4" w:rsidR="00870021" w:rsidRPr="00870021" w:rsidRDefault="00870021" w:rsidP="00870021">
            <w:pPr>
              <w:spacing w:after="0"/>
              <w:jc w:val="center"/>
              <w:rPr>
                <w:szCs w:val="24"/>
                <w:highlight w:val="yellow"/>
              </w:rPr>
            </w:pPr>
            <w:r w:rsidRPr="00870021">
              <w:rPr>
                <w:color w:val="000000"/>
                <w:szCs w:val="24"/>
              </w:rPr>
              <w:t>40,0</w:t>
            </w:r>
          </w:p>
        </w:tc>
        <w:tc>
          <w:tcPr>
            <w:tcW w:w="298" w:type="pct"/>
            <w:tcBorders>
              <w:top w:val="single" w:sz="4" w:space="0" w:color="auto"/>
              <w:left w:val="single" w:sz="4" w:space="0" w:color="auto"/>
              <w:bottom w:val="single" w:sz="4" w:space="0" w:color="auto"/>
              <w:right w:val="single" w:sz="4" w:space="0" w:color="auto"/>
            </w:tcBorders>
            <w:vAlign w:val="center"/>
          </w:tcPr>
          <w:p w14:paraId="130AC49B" w14:textId="7242C57C" w:rsidR="00870021" w:rsidRPr="00870021" w:rsidRDefault="00870021" w:rsidP="00870021">
            <w:pPr>
              <w:spacing w:after="0"/>
              <w:jc w:val="center"/>
              <w:rPr>
                <w:szCs w:val="24"/>
                <w:highlight w:val="yellow"/>
              </w:rPr>
            </w:pPr>
            <w:r w:rsidRPr="00870021">
              <w:rPr>
                <w:color w:val="000000"/>
                <w:szCs w:val="24"/>
              </w:rPr>
              <w:t>82,2</w:t>
            </w:r>
          </w:p>
        </w:tc>
      </w:tr>
      <w:tr w:rsidR="00870021" w:rsidRPr="00F20134" w14:paraId="5C8E4F9F"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71C128D5" w14:textId="77777777" w:rsidR="00870021" w:rsidRPr="004B45A3" w:rsidRDefault="00870021" w:rsidP="00870021">
            <w:pPr>
              <w:spacing w:after="0"/>
              <w:jc w:val="center"/>
              <w:rPr>
                <w:sz w:val="20"/>
                <w:szCs w:val="20"/>
              </w:rPr>
            </w:pPr>
            <w:r w:rsidRPr="004B45A3">
              <w:rPr>
                <w:sz w:val="20"/>
                <w:szCs w:val="20"/>
              </w:rPr>
              <w:t>ГК3</w:t>
            </w:r>
          </w:p>
        </w:tc>
        <w:tc>
          <w:tcPr>
            <w:tcW w:w="2680" w:type="pct"/>
            <w:tcBorders>
              <w:top w:val="single" w:sz="4" w:space="0" w:color="auto"/>
              <w:left w:val="single" w:sz="4" w:space="0" w:color="auto"/>
              <w:bottom w:val="single" w:sz="4" w:space="0" w:color="auto"/>
              <w:right w:val="single" w:sz="4" w:space="0" w:color="auto"/>
            </w:tcBorders>
            <w:vAlign w:val="center"/>
          </w:tcPr>
          <w:p w14:paraId="1A485B88" w14:textId="77777777" w:rsidR="00870021" w:rsidRPr="00F20134" w:rsidRDefault="00870021" w:rsidP="00870021">
            <w:pPr>
              <w:autoSpaceDE w:val="0"/>
              <w:autoSpaceDN w:val="0"/>
              <w:adjustRightInd w:val="0"/>
              <w:spacing w:after="0"/>
            </w:pPr>
            <w:r w:rsidRPr="00F20134">
              <w:t>Соблюдение грамматических норм</w:t>
            </w:r>
          </w:p>
        </w:tc>
        <w:tc>
          <w:tcPr>
            <w:tcW w:w="365" w:type="pct"/>
            <w:vMerge/>
            <w:tcBorders>
              <w:top w:val="single" w:sz="4" w:space="0" w:color="auto"/>
              <w:left w:val="single" w:sz="4" w:space="0" w:color="auto"/>
              <w:bottom w:val="single" w:sz="4" w:space="0" w:color="auto"/>
              <w:right w:val="single" w:sz="4" w:space="0" w:color="auto"/>
            </w:tcBorders>
            <w:vAlign w:val="center"/>
          </w:tcPr>
          <w:p w14:paraId="64EC3676" w14:textId="77777777" w:rsidR="00870021" w:rsidRPr="00F20134" w:rsidRDefault="00870021" w:rsidP="00870021">
            <w:pPr>
              <w:spacing w:after="0"/>
              <w:jc w:val="center"/>
              <w:rPr>
                <w:highlight w:val="yellow"/>
              </w:rPr>
            </w:pPr>
          </w:p>
        </w:tc>
        <w:tc>
          <w:tcPr>
            <w:tcW w:w="550" w:type="pct"/>
            <w:tcBorders>
              <w:top w:val="single" w:sz="4" w:space="0" w:color="auto"/>
              <w:left w:val="single" w:sz="4" w:space="0" w:color="auto"/>
              <w:bottom w:val="single" w:sz="4" w:space="0" w:color="auto"/>
              <w:right w:val="single" w:sz="4" w:space="0" w:color="auto"/>
            </w:tcBorders>
            <w:vAlign w:val="center"/>
          </w:tcPr>
          <w:p w14:paraId="54F246B3" w14:textId="069F0C07" w:rsidR="00870021" w:rsidRPr="00870021" w:rsidRDefault="00870021" w:rsidP="00870021">
            <w:pPr>
              <w:spacing w:after="0"/>
              <w:jc w:val="center"/>
              <w:rPr>
                <w:szCs w:val="24"/>
                <w:highlight w:val="yellow"/>
              </w:rPr>
            </w:pPr>
            <w:r w:rsidRPr="00870021">
              <w:rPr>
                <w:color w:val="000000"/>
                <w:szCs w:val="24"/>
              </w:rPr>
              <w:t>70,5</w:t>
            </w:r>
          </w:p>
        </w:tc>
        <w:tc>
          <w:tcPr>
            <w:tcW w:w="280" w:type="pct"/>
            <w:tcBorders>
              <w:top w:val="single" w:sz="4" w:space="0" w:color="auto"/>
              <w:left w:val="single" w:sz="4" w:space="0" w:color="auto"/>
              <w:bottom w:val="single" w:sz="4" w:space="0" w:color="auto"/>
              <w:right w:val="single" w:sz="4" w:space="0" w:color="auto"/>
            </w:tcBorders>
            <w:vAlign w:val="center"/>
          </w:tcPr>
          <w:p w14:paraId="6D8F2833" w14:textId="77777777" w:rsidR="00870021" w:rsidRPr="00870021" w:rsidRDefault="00870021" w:rsidP="00870021">
            <w:pPr>
              <w:spacing w:after="0"/>
              <w:jc w:val="center"/>
              <w:rPr>
                <w:szCs w:val="24"/>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14:paraId="2806314D" w14:textId="1E9D2443" w:rsidR="00870021" w:rsidRPr="00870021" w:rsidRDefault="00870021" w:rsidP="00870021">
            <w:pPr>
              <w:spacing w:after="0"/>
              <w:jc w:val="center"/>
              <w:rPr>
                <w:szCs w:val="24"/>
                <w:highlight w:val="yellow"/>
              </w:rPr>
            </w:pPr>
            <w:r w:rsidRPr="00870021">
              <w:rPr>
                <w:color w:val="000000"/>
                <w:szCs w:val="24"/>
              </w:rPr>
              <w:t>51,5</w:t>
            </w:r>
          </w:p>
        </w:tc>
        <w:tc>
          <w:tcPr>
            <w:tcW w:w="311" w:type="pct"/>
            <w:tcBorders>
              <w:top w:val="single" w:sz="4" w:space="0" w:color="auto"/>
              <w:left w:val="single" w:sz="4" w:space="0" w:color="auto"/>
              <w:bottom w:val="single" w:sz="4" w:space="0" w:color="auto"/>
              <w:right w:val="single" w:sz="4" w:space="0" w:color="auto"/>
            </w:tcBorders>
            <w:vAlign w:val="center"/>
          </w:tcPr>
          <w:p w14:paraId="109E2BB8" w14:textId="0D84EF44" w:rsidR="00870021" w:rsidRPr="00870021" w:rsidRDefault="00870021" w:rsidP="00870021">
            <w:pPr>
              <w:spacing w:after="0"/>
              <w:jc w:val="center"/>
              <w:rPr>
                <w:szCs w:val="24"/>
                <w:highlight w:val="yellow"/>
              </w:rPr>
            </w:pPr>
            <w:r w:rsidRPr="00870021">
              <w:rPr>
                <w:color w:val="000000"/>
                <w:szCs w:val="24"/>
              </w:rPr>
              <w:t>77,8</w:t>
            </w:r>
          </w:p>
        </w:tc>
        <w:tc>
          <w:tcPr>
            <w:tcW w:w="298" w:type="pct"/>
            <w:tcBorders>
              <w:top w:val="single" w:sz="4" w:space="0" w:color="auto"/>
              <w:left w:val="single" w:sz="4" w:space="0" w:color="auto"/>
              <w:bottom w:val="single" w:sz="4" w:space="0" w:color="auto"/>
              <w:right w:val="single" w:sz="4" w:space="0" w:color="auto"/>
            </w:tcBorders>
            <w:vAlign w:val="center"/>
          </w:tcPr>
          <w:p w14:paraId="1EFFF608" w14:textId="3FDBBDC6" w:rsidR="00870021" w:rsidRPr="00870021" w:rsidRDefault="00870021" w:rsidP="00870021">
            <w:pPr>
              <w:spacing w:after="0"/>
              <w:jc w:val="center"/>
              <w:rPr>
                <w:szCs w:val="24"/>
                <w:highlight w:val="yellow"/>
              </w:rPr>
            </w:pPr>
            <w:r w:rsidRPr="00870021">
              <w:rPr>
                <w:color w:val="000000"/>
                <w:szCs w:val="24"/>
              </w:rPr>
              <w:t>91,1</w:t>
            </w:r>
          </w:p>
        </w:tc>
      </w:tr>
      <w:tr w:rsidR="00870021" w:rsidRPr="00F20134" w14:paraId="66AFB7D6"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5A9161E0" w14:textId="77777777" w:rsidR="00870021" w:rsidRPr="004B45A3" w:rsidRDefault="00870021" w:rsidP="00870021">
            <w:pPr>
              <w:spacing w:after="0"/>
              <w:jc w:val="center"/>
              <w:rPr>
                <w:sz w:val="20"/>
                <w:szCs w:val="20"/>
              </w:rPr>
            </w:pPr>
            <w:r w:rsidRPr="004B45A3">
              <w:rPr>
                <w:sz w:val="20"/>
                <w:szCs w:val="20"/>
              </w:rPr>
              <w:t>ГК4</w:t>
            </w:r>
          </w:p>
        </w:tc>
        <w:tc>
          <w:tcPr>
            <w:tcW w:w="2680" w:type="pct"/>
            <w:tcBorders>
              <w:top w:val="single" w:sz="4" w:space="0" w:color="auto"/>
              <w:left w:val="single" w:sz="4" w:space="0" w:color="auto"/>
              <w:bottom w:val="single" w:sz="4" w:space="0" w:color="auto"/>
              <w:right w:val="single" w:sz="4" w:space="0" w:color="auto"/>
            </w:tcBorders>
            <w:vAlign w:val="center"/>
          </w:tcPr>
          <w:p w14:paraId="1664A36C" w14:textId="77777777" w:rsidR="00870021" w:rsidRPr="00F20134" w:rsidRDefault="00870021" w:rsidP="00870021">
            <w:pPr>
              <w:autoSpaceDE w:val="0"/>
              <w:autoSpaceDN w:val="0"/>
              <w:adjustRightInd w:val="0"/>
              <w:spacing w:after="0"/>
            </w:pPr>
            <w:r w:rsidRPr="00F20134">
              <w:t>Соблюдение речевых норм</w:t>
            </w:r>
          </w:p>
        </w:tc>
        <w:tc>
          <w:tcPr>
            <w:tcW w:w="365" w:type="pct"/>
            <w:vMerge/>
            <w:tcBorders>
              <w:top w:val="single" w:sz="4" w:space="0" w:color="auto"/>
              <w:left w:val="single" w:sz="4" w:space="0" w:color="auto"/>
              <w:bottom w:val="single" w:sz="4" w:space="0" w:color="auto"/>
              <w:right w:val="single" w:sz="4" w:space="0" w:color="auto"/>
            </w:tcBorders>
            <w:vAlign w:val="center"/>
          </w:tcPr>
          <w:p w14:paraId="2DDE1FEE" w14:textId="77777777" w:rsidR="00870021" w:rsidRPr="00F20134" w:rsidRDefault="00870021" w:rsidP="00870021">
            <w:pPr>
              <w:spacing w:after="0"/>
              <w:jc w:val="center"/>
              <w:rPr>
                <w:highlight w:val="yellow"/>
              </w:rPr>
            </w:pPr>
          </w:p>
        </w:tc>
        <w:tc>
          <w:tcPr>
            <w:tcW w:w="550" w:type="pct"/>
            <w:tcBorders>
              <w:top w:val="single" w:sz="4" w:space="0" w:color="auto"/>
              <w:left w:val="single" w:sz="4" w:space="0" w:color="auto"/>
              <w:bottom w:val="single" w:sz="4" w:space="0" w:color="auto"/>
              <w:right w:val="single" w:sz="4" w:space="0" w:color="auto"/>
            </w:tcBorders>
            <w:vAlign w:val="center"/>
          </w:tcPr>
          <w:p w14:paraId="3D7BC20E" w14:textId="6C0C2600" w:rsidR="00870021" w:rsidRPr="00870021" w:rsidRDefault="00870021" w:rsidP="00870021">
            <w:pPr>
              <w:spacing w:after="0"/>
              <w:jc w:val="center"/>
              <w:rPr>
                <w:szCs w:val="24"/>
                <w:highlight w:val="yellow"/>
              </w:rPr>
            </w:pPr>
            <w:r w:rsidRPr="00870021">
              <w:rPr>
                <w:color w:val="000000"/>
                <w:szCs w:val="24"/>
              </w:rPr>
              <w:t>71,2</w:t>
            </w:r>
          </w:p>
        </w:tc>
        <w:tc>
          <w:tcPr>
            <w:tcW w:w="280" w:type="pct"/>
            <w:tcBorders>
              <w:top w:val="single" w:sz="4" w:space="0" w:color="auto"/>
              <w:left w:val="single" w:sz="4" w:space="0" w:color="auto"/>
              <w:bottom w:val="single" w:sz="4" w:space="0" w:color="auto"/>
              <w:right w:val="single" w:sz="4" w:space="0" w:color="auto"/>
            </w:tcBorders>
            <w:vAlign w:val="center"/>
          </w:tcPr>
          <w:p w14:paraId="4FD06FB2" w14:textId="77777777" w:rsidR="00870021" w:rsidRPr="00870021" w:rsidRDefault="00870021" w:rsidP="00870021">
            <w:pPr>
              <w:spacing w:after="0"/>
              <w:jc w:val="center"/>
              <w:rPr>
                <w:szCs w:val="24"/>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14:paraId="0A59ECFD" w14:textId="291ABC5F" w:rsidR="00870021" w:rsidRPr="00870021" w:rsidRDefault="00870021" w:rsidP="00870021">
            <w:pPr>
              <w:spacing w:after="0"/>
              <w:jc w:val="center"/>
              <w:rPr>
                <w:szCs w:val="24"/>
                <w:highlight w:val="yellow"/>
              </w:rPr>
            </w:pPr>
            <w:r w:rsidRPr="00870021">
              <w:rPr>
                <w:color w:val="000000"/>
                <w:szCs w:val="24"/>
              </w:rPr>
              <w:t>54,5</w:t>
            </w:r>
          </w:p>
        </w:tc>
        <w:tc>
          <w:tcPr>
            <w:tcW w:w="311" w:type="pct"/>
            <w:tcBorders>
              <w:top w:val="single" w:sz="4" w:space="0" w:color="auto"/>
              <w:left w:val="single" w:sz="4" w:space="0" w:color="auto"/>
              <w:bottom w:val="single" w:sz="4" w:space="0" w:color="auto"/>
              <w:right w:val="single" w:sz="4" w:space="0" w:color="auto"/>
            </w:tcBorders>
            <w:vAlign w:val="center"/>
          </w:tcPr>
          <w:p w14:paraId="36E559E9" w14:textId="01B9516C" w:rsidR="00870021" w:rsidRPr="00870021" w:rsidRDefault="00870021" w:rsidP="00870021">
            <w:pPr>
              <w:spacing w:after="0"/>
              <w:jc w:val="center"/>
              <w:rPr>
                <w:szCs w:val="24"/>
                <w:highlight w:val="yellow"/>
              </w:rPr>
            </w:pPr>
            <w:r w:rsidRPr="00870021">
              <w:rPr>
                <w:color w:val="000000"/>
                <w:szCs w:val="24"/>
              </w:rPr>
              <w:t>75,6</w:t>
            </w:r>
          </w:p>
        </w:tc>
        <w:tc>
          <w:tcPr>
            <w:tcW w:w="298" w:type="pct"/>
            <w:tcBorders>
              <w:top w:val="single" w:sz="4" w:space="0" w:color="auto"/>
              <w:left w:val="single" w:sz="4" w:space="0" w:color="auto"/>
              <w:bottom w:val="single" w:sz="4" w:space="0" w:color="auto"/>
              <w:right w:val="single" w:sz="4" w:space="0" w:color="auto"/>
            </w:tcBorders>
            <w:vAlign w:val="center"/>
          </w:tcPr>
          <w:p w14:paraId="17B71BBC" w14:textId="3D754598" w:rsidR="00870021" w:rsidRPr="00870021" w:rsidRDefault="00870021" w:rsidP="00870021">
            <w:pPr>
              <w:spacing w:after="0"/>
              <w:jc w:val="center"/>
              <w:rPr>
                <w:szCs w:val="24"/>
                <w:highlight w:val="yellow"/>
              </w:rPr>
            </w:pPr>
            <w:r w:rsidRPr="00870021">
              <w:rPr>
                <w:color w:val="000000"/>
                <w:szCs w:val="24"/>
              </w:rPr>
              <w:t>91,1</w:t>
            </w:r>
          </w:p>
        </w:tc>
      </w:tr>
      <w:tr w:rsidR="00870021" w:rsidRPr="00F20134" w14:paraId="44FD0FED" w14:textId="77777777" w:rsidTr="00870021">
        <w:trPr>
          <w:trHeight w:val="20"/>
        </w:trPr>
        <w:tc>
          <w:tcPr>
            <w:tcW w:w="256" w:type="pct"/>
            <w:tcBorders>
              <w:top w:val="single" w:sz="4" w:space="0" w:color="auto"/>
              <w:left w:val="single" w:sz="4" w:space="0" w:color="auto"/>
              <w:bottom w:val="single" w:sz="4" w:space="0" w:color="auto"/>
              <w:right w:val="single" w:sz="4" w:space="0" w:color="auto"/>
            </w:tcBorders>
            <w:vAlign w:val="center"/>
          </w:tcPr>
          <w:p w14:paraId="7E2C83F3" w14:textId="77777777" w:rsidR="00870021" w:rsidRPr="004B45A3" w:rsidRDefault="00870021" w:rsidP="00870021">
            <w:pPr>
              <w:spacing w:after="0"/>
              <w:jc w:val="center"/>
              <w:rPr>
                <w:sz w:val="20"/>
                <w:szCs w:val="20"/>
              </w:rPr>
            </w:pPr>
            <w:r w:rsidRPr="004B45A3">
              <w:rPr>
                <w:sz w:val="20"/>
                <w:szCs w:val="20"/>
              </w:rPr>
              <w:t>ФК1</w:t>
            </w:r>
          </w:p>
        </w:tc>
        <w:tc>
          <w:tcPr>
            <w:tcW w:w="2680" w:type="pct"/>
            <w:tcBorders>
              <w:top w:val="single" w:sz="4" w:space="0" w:color="auto"/>
              <w:left w:val="single" w:sz="4" w:space="0" w:color="auto"/>
              <w:bottom w:val="single" w:sz="4" w:space="0" w:color="auto"/>
              <w:right w:val="single" w:sz="4" w:space="0" w:color="auto"/>
            </w:tcBorders>
            <w:vAlign w:val="center"/>
          </w:tcPr>
          <w:p w14:paraId="0CCF011C" w14:textId="77777777" w:rsidR="00870021" w:rsidRPr="00F20134" w:rsidRDefault="00870021" w:rsidP="00870021">
            <w:pPr>
              <w:autoSpaceDE w:val="0"/>
              <w:autoSpaceDN w:val="0"/>
              <w:adjustRightInd w:val="0"/>
              <w:spacing w:after="0"/>
            </w:pPr>
            <w:r w:rsidRPr="00F20134">
              <w:t>Фактическая точность письменной речи</w:t>
            </w:r>
          </w:p>
        </w:tc>
        <w:tc>
          <w:tcPr>
            <w:tcW w:w="365" w:type="pct"/>
            <w:vMerge/>
            <w:tcBorders>
              <w:top w:val="single" w:sz="4" w:space="0" w:color="auto"/>
              <w:left w:val="single" w:sz="4" w:space="0" w:color="auto"/>
              <w:bottom w:val="single" w:sz="4" w:space="0" w:color="auto"/>
              <w:right w:val="single" w:sz="4" w:space="0" w:color="auto"/>
            </w:tcBorders>
            <w:vAlign w:val="center"/>
          </w:tcPr>
          <w:p w14:paraId="7C6A3E26" w14:textId="77777777" w:rsidR="00870021" w:rsidRPr="00F20134" w:rsidRDefault="00870021" w:rsidP="00870021">
            <w:pPr>
              <w:spacing w:after="0"/>
              <w:jc w:val="center"/>
              <w:rPr>
                <w:highlight w:val="yellow"/>
              </w:rPr>
            </w:pPr>
          </w:p>
        </w:tc>
        <w:tc>
          <w:tcPr>
            <w:tcW w:w="550" w:type="pct"/>
            <w:tcBorders>
              <w:top w:val="single" w:sz="4" w:space="0" w:color="auto"/>
              <w:left w:val="single" w:sz="4" w:space="0" w:color="auto"/>
              <w:bottom w:val="single" w:sz="4" w:space="0" w:color="auto"/>
              <w:right w:val="single" w:sz="4" w:space="0" w:color="auto"/>
            </w:tcBorders>
            <w:vAlign w:val="center"/>
          </w:tcPr>
          <w:p w14:paraId="12DF33BD" w14:textId="56FBBC40" w:rsidR="00870021" w:rsidRPr="00870021" w:rsidRDefault="00870021" w:rsidP="00870021">
            <w:pPr>
              <w:spacing w:after="0"/>
              <w:jc w:val="center"/>
              <w:rPr>
                <w:szCs w:val="24"/>
                <w:highlight w:val="yellow"/>
              </w:rPr>
            </w:pPr>
            <w:r w:rsidRPr="00870021">
              <w:rPr>
                <w:color w:val="000000"/>
                <w:szCs w:val="24"/>
              </w:rPr>
              <w:t>88,5</w:t>
            </w:r>
          </w:p>
        </w:tc>
        <w:tc>
          <w:tcPr>
            <w:tcW w:w="280" w:type="pct"/>
            <w:tcBorders>
              <w:top w:val="single" w:sz="4" w:space="0" w:color="auto"/>
              <w:left w:val="single" w:sz="4" w:space="0" w:color="auto"/>
              <w:bottom w:val="single" w:sz="4" w:space="0" w:color="auto"/>
              <w:right w:val="single" w:sz="4" w:space="0" w:color="auto"/>
            </w:tcBorders>
            <w:vAlign w:val="center"/>
          </w:tcPr>
          <w:p w14:paraId="17D09DEC" w14:textId="77777777" w:rsidR="00870021" w:rsidRPr="00870021" w:rsidRDefault="00870021" w:rsidP="00870021">
            <w:pPr>
              <w:spacing w:after="0"/>
              <w:jc w:val="center"/>
              <w:rPr>
                <w:szCs w:val="24"/>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14:paraId="39472C6B" w14:textId="1271C08A" w:rsidR="00870021" w:rsidRPr="00870021" w:rsidRDefault="00870021" w:rsidP="00870021">
            <w:pPr>
              <w:spacing w:after="0"/>
              <w:jc w:val="center"/>
              <w:rPr>
                <w:szCs w:val="24"/>
                <w:highlight w:val="yellow"/>
              </w:rPr>
            </w:pPr>
            <w:r w:rsidRPr="00870021">
              <w:rPr>
                <w:color w:val="000000"/>
                <w:szCs w:val="24"/>
              </w:rPr>
              <w:t>77,3</w:t>
            </w:r>
          </w:p>
        </w:tc>
        <w:tc>
          <w:tcPr>
            <w:tcW w:w="311" w:type="pct"/>
            <w:tcBorders>
              <w:top w:val="single" w:sz="4" w:space="0" w:color="auto"/>
              <w:left w:val="single" w:sz="4" w:space="0" w:color="auto"/>
              <w:bottom w:val="single" w:sz="4" w:space="0" w:color="auto"/>
              <w:right w:val="single" w:sz="4" w:space="0" w:color="auto"/>
            </w:tcBorders>
            <w:vAlign w:val="center"/>
          </w:tcPr>
          <w:p w14:paraId="7A7FDBDC" w14:textId="0A3B3C9F" w:rsidR="00870021" w:rsidRPr="00870021" w:rsidRDefault="000E13C3" w:rsidP="00870021">
            <w:pPr>
              <w:spacing w:after="0"/>
              <w:jc w:val="center"/>
              <w:rPr>
                <w:szCs w:val="24"/>
                <w:highlight w:val="yellow"/>
              </w:rPr>
            </w:pPr>
            <w:r>
              <w:rPr>
                <w:color w:val="000000"/>
                <w:szCs w:val="24"/>
              </w:rPr>
              <w:t>100</w:t>
            </w:r>
          </w:p>
        </w:tc>
        <w:tc>
          <w:tcPr>
            <w:tcW w:w="298" w:type="pct"/>
            <w:tcBorders>
              <w:top w:val="single" w:sz="4" w:space="0" w:color="auto"/>
              <w:left w:val="single" w:sz="4" w:space="0" w:color="auto"/>
              <w:bottom w:val="single" w:sz="4" w:space="0" w:color="auto"/>
              <w:right w:val="single" w:sz="4" w:space="0" w:color="auto"/>
            </w:tcBorders>
            <w:vAlign w:val="center"/>
          </w:tcPr>
          <w:p w14:paraId="162282B5" w14:textId="218C05E8" w:rsidR="00870021" w:rsidRPr="00870021" w:rsidRDefault="00870021" w:rsidP="00870021">
            <w:pPr>
              <w:spacing w:after="0"/>
              <w:jc w:val="center"/>
              <w:rPr>
                <w:szCs w:val="24"/>
                <w:highlight w:val="yellow"/>
              </w:rPr>
            </w:pPr>
            <w:r w:rsidRPr="00870021">
              <w:rPr>
                <w:color w:val="000000"/>
                <w:szCs w:val="24"/>
              </w:rPr>
              <w:t>93,3</w:t>
            </w:r>
          </w:p>
        </w:tc>
      </w:tr>
      <w:tr w:rsidR="002E1D87" w:rsidRPr="00F20134" w14:paraId="35DB48B8" w14:textId="77777777" w:rsidTr="000A4493">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B346343" w14:textId="2CC4B9EE" w:rsidR="002E1D87" w:rsidRPr="0062786E" w:rsidRDefault="002E1D87" w:rsidP="002E1D87">
            <w:pPr>
              <w:spacing w:after="0"/>
              <w:rPr>
                <w:sz w:val="18"/>
                <w:szCs w:val="16"/>
              </w:rPr>
            </w:pPr>
            <w:r w:rsidRPr="0062786E">
              <w:rPr>
                <w:sz w:val="18"/>
                <w:szCs w:val="16"/>
              </w:rPr>
              <w:t>Всего заданий -</w:t>
            </w:r>
            <w:r w:rsidRPr="0062786E">
              <w:rPr>
                <w:b/>
                <w:bCs/>
                <w:sz w:val="18"/>
                <w:szCs w:val="16"/>
              </w:rPr>
              <w:t>13</w:t>
            </w:r>
            <w:r w:rsidRPr="0062786E">
              <w:rPr>
                <w:sz w:val="18"/>
                <w:szCs w:val="16"/>
              </w:rPr>
              <w:t xml:space="preserve">; из них по типу заданий: с кратким ответом - </w:t>
            </w:r>
            <w:r w:rsidRPr="0062786E">
              <w:rPr>
                <w:b/>
                <w:bCs/>
                <w:sz w:val="18"/>
                <w:szCs w:val="16"/>
              </w:rPr>
              <w:t>11</w:t>
            </w:r>
            <w:r w:rsidRPr="0062786E">
              <w:rPr>
                <w:sz w:val="18"/>
                <w:szCs w:val="16"/>
              </w:rPr>
              <w:t>, с развернутым ответом -</w:t>
            </w:r>
            <w:r w:rsidRPr="0062786E">
              <w:rPr>
                <w:b/>
                <w:sz w:val="18"/>
                <w:szCs w:val="16"/>
              </w:rPr>
              <w:t xml:space="preserve"> 2</w:t>
            </w:r>
            <w:r w:rsidRPr="0062786E">
              <w:rPr>
                <w:sz w:val="18"/>
                <w:szCs w:val="16"/>
              </w:rPr>
              <w:t>;</w:t>
            </w:r>
            <w:r w:rsidR="0062786E" w:rsidRPr="0062786E">
              <w:rPr>
                <w:sz w:val="18"/>
                <w:szCs w:val="16"/>
              </w:rPr>
              <w:t xml:space="preserve"> </w:t>
            </w:r>
            <w:r w:rsidRPr="0062786E">
              <w:rPr>
                <w:sz w:val="18"/>
                <w:szCs w:val="16"/>
              </w:rPr>
              <w:t xml:space="preserve">по уровню сложности: Б - </w:t>
            </w:r>
            <w:r w:rsidRPr="0062786E">
              <w:rPr>
                <w:b/>
                <w:bCs/>
                <w:sz w:val="18"/>
                <w:szCs w:val="16"/>
              </w:rPr>
              <w:t>13</w:t>
            </w:r>
            <w:r w:rsidRPr="0062786E">
              <w:rPr>
                <w:sz w:val="18"/>
                <w:szCs w:val="16"/>
              </w:rPr>
              <w:t>.</w:t>
            </w:r>
          </w:p>
          <w:p w14:paraId="7EBD2225" w14:textId="15865CBF" w:rsidR="002E1D87" w:rsidRPr="0062786E" w:rsidRDefault="002E1D87" w:rsidP="002E1D87">
            <w:pPr>
              <w:spacing w:after="0"/>
              <w:rPr>
                <w:b/>
                <w:sz w:val="18"/>
                <w:szCs w:val="16"/>
              </w:rPr>
            </w:pPr>
            <w:r w:rsidRPr="0062786E">
              <w:rPr>
                <w:sz w:val="18"/>
                <w:szCs w:val="16"/>
              </w:rPr>
              <w:t xml:space="preserve">Максимальный первичный балл за работу - </w:t>
            </w:r>
            <w:r w:rsidRPr="0062786E">
              <w:rPr>
                <w:b/>
                <w:sz w:val="18"/>
                <w:szCs w:val="16"/>
              </w:rPr>
              <w:t>33</w:t>
            </w:r>
            <w:r w:rsidRPr="0062786E">
              <w:rPr>
                <w:sz w:val="18"/>
                <w:szCs w:val="16"/>
              </w:rPr>
              <w:t>.</w:t>
            </w:r>
            <w:r w:rsidR="0062786E" w:rsidRPr="0062786E">
              <w:rPr>
                <w:sz w:val="18"/>
                <w:szCs w:val="16"/>
              </w:rPr>
              <w:t xml:space="preserve"> </w:t>
            </w:r>
            <w:r w:rsidRPr="0062786E">
              <w:rPr>
                <w:sz w:val="18"/>
                <w:szCs w:val="16"/>
              </w:rPr>
              <w:t xml:space="preserve">Общее время выполнения работы - </w:t>
            </w:r>
            <w:r w:rsidRPr="0062786E">
              <w:rPr>
                <w:b/>
                <w:sz w:val="18"/>
                <w:szCs w:val="16"/>
              </w:rPr>
              <w:t>3 часа 55 минут (235 минут).</w:t>
            </w:r>
          </w:p>
          <w:p w14:paraId="38D3F142" w14:textId="77777777" w:rsidR="002E1D87" w:rsidRDefault="002E1D87" w:rsidP="002E1D87">
            <w:pPr>
              <w:spacing w:after="0"/>
            </w:pPr>
            <w:r w:rsidRPr="0062786E">
              <w:rPr>
                <w:sz w:val="18"/>
                <w:szCs w:val="16"/>
              </w:rPr>
              <w:t>При проверке заданий 1 и 13 (1, 2, 3) оценка практической грамотности и фактической точности письменной речи экзаменуемого производится на основании проверки изложения и сочинения в целом и составляет максимально 9 баллов.</w:t>
            </w:r>
          </w:p>
        </w:tc>
      </w:tr>
    </w:tbl>
    <w:p w14:paraId="079FA30D" w14:textId="0CE7E1F3" w:rsidR="001930AB" w:rsidRPr="00AD3663" w:rsidRDefault="001930AB" w:rsidP="001930AB">
      <w:pPr>
        <w:pStyle w:val="af"/>
        <w:spacing w:before="240" w:after="120"/>
        <w:jc w:val="right"/>
        <w:rPr>
          <w:iCs/>
        </w:rPr>
      </w:pPr>
      <w:r>
        <w:lastRenderedPageBreak/>
        <w:t xml:space="preserve">Таблица </w:t>
      </w:r>
      <w:fldSimple w:instr=" SEQ Таблица \* ARABIC ">
        <w:r w:rsidR="00D441B6">
          <w:rPr>
            <w:noProof/>
          </w:rPr>
          <w:t>5</w:t>
        </w:r>
      </w:fldSimple>
    </w:p>
    <w:tbl>
      <w:tblPr>
        <w:tblW w:w="5000" w:type="pct"/>
        <w:tblLook w:val="04A0" w:firstRow="1" w:lastRow="0" w:firstColumn="1" w:lastColumn="0" w:noHBand="0" w:noVBand="1"/>
      </w:tblPr>
      <w:tblGrid>
        <w:gridCol w:w="2966"/>
        <w:gridCol w:w="2346"/>
        <w:gridCol w:w="3255"/>
        <w:gridCol w:w="2548"/>
        <w:gridCol w:w="2457"/>
        <w:gridCol w:w="2490"/>
      </w:tblGrid>
      <w:tr w:rsidR="001930AB" w:rsidRPr="0010469B" w14:paraId="1A2B5E5B" w14:textId="77777777" w:rsidTr="001930AB">
        <w:trPr>
          <w:trHeight w:val="20"/>
          <w:tblHeader/>
        </w:trPr>
        <w:tc>
          <w:tcPr>
            <w:tcW w:w="9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EEC43" w14:textId="77777777" w:rsidR="001930AB" w:rsidRPr="000A24C2" w:rsidRDefault="001930AB" w:rsidP="001930AB">
            <w:pPr>
              <w:spacing w:after="0"/>
              <w:jc w:val="center"/>
              <w:rPr>
                <w:rFonts w:eastAsia="Times New Roman"/>
                <w:b/>
                <w:bCs/>
                <w:sz w:val="22"/>
              </w:rPr>
            </w:pPr>
            <w:r w:rsidRPr="000A24C2">
              <w:rPr>
                <w:rFonts w:eastAsia="Times New Roman"/>
                <w:b/>
                <w:bCs/>
                <w:sz w:val="22"/>
              </w:rPr>
              <w:t>Номер задания / критерия оценивания в КИМ</w:t>
            </w:r>
          </w:p>
        </w:tc>
        <w:tc>
          <w:tcPr>
            <w:tcW w:w="7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A8535" w14:textId="77777777" w:rsidR="001930AB" w:rsidRPr="000A24C2" w:rsidRDefault="001930AB" w:rsidP="001930AB">
            <w:pPr>
              <w:spacing w:after="0"/>
              <w:jc w:val="center"/>
              <w:rPr>
                <w:rFonts w:eastAsia="Times New Roman"/>
                <w:b/>
                <w:bCs/>
                <w:sz w:val="22"/>
              </w:rPr>
            </w:pPr>
            <w:r w:rsidRPr="000A24C2">
              <w:rPr>
                <w:rFonts w:eastAsia="Times New Roman"/>
                <w:b/>
                <w:bCs/>
                <w:sz w:val="22"/>
              </w:rPr>
              <w:t>Количество полученных первичных баллов</w:t>
            </w:r>
          </w:p>
        </w:tc>
        <w:tc>
          <w:tcPr>
            <w:tcW w:w="3346" w:type="pct"/>
            <w:gridSpan w:val="4"/>
            <w:tcBorders>
              <w:top w:val="single" w:sz="4" w:space="0" w:color="auto"/>
              <w:left w:val="nil"/>
              <w:bottom w:val="single" w:sz="4" w:space="0" w:color="auto"/>
              <w:right w:val="single" w:sz="4" w:space="0" w:color="auto"/>
            </w:tcBorders>
            <w:shd w:val="clear" w:color="auto" w:fill="auto"/>
            <w:vAlign w:val="center"/>
            <w:hideMark/>
          </w:tcPr>
          <w:p w14:paraId="2FD504F1" w14:textId="77777777" w:rsidR="001930AB" w:rsidRPr="000A24C2" w:rsidRDefault="001930AB" w:rsidP="001930AB">
            <w:pPr>
              <w:spacing w:after="0"/>
              <w:jc w:val="center"/>
              <w:rPr>
                <w:rFonts w:eastAsia="Times New Roman"/>
                <w:b/>
                <w:bCs/>
                <w:sz w:val="22"/>
              </w:rPr>
            </w:pPr>
            <w:r w:rsidRPr="000A4493">
              <w:rPr>
                <w:rFonts w:eastAsia="Times New Roman"/>
                <w:b/>
                <w:bCs/>
                <w:sz w:val="22"/>
              </w:rPr>
              <w:t xml:space="preserve">Процент (%) участников экзамена </w:t>
            </w:r>
            <w:r w:rsidRPr="000A4493">
              <w:rPr>
                <w:b/>
                <w:sz w:val="22"/>
              </w:rPr>
              <w:t>по району (городу)</w:t>
            </w:r>
            <w:r w:rsidRPr="000A4493">
              <w:rPr>
                <w:rFonts w:eastAsia="Times New Roman"/>
                <w:b/>
                <w:bCs/>
                <w:sz w:val="22"/>
              </w:rPr>
              <w:t>, получивших соответствующий первичный балл за выполнения</w:t>
            </w:r>
            <w:r w:rsidRPr="000A24C2">
              <w:rPr>
                <w:rFonts w:eastAsia="Times New Roman"/>
                <w:b/>
                <w:bCs/>
                <w:sz w:val="22"/>
              </w:rPr>
              <w:t xml:space="preserve"> задания в группах участников экзамен, получивших отметку</w:t>
            </w:r>
          </w:p>
        </w:tc>
      </w:tr>
      <w:tr w:rsidR="001930AB" w:rsidRPr="0010469B" w14:paraId="16FC4FFE" w14:textId="77777777" w:rsidTr="001930AB">
        <w:trPr>
          <w:trHeight w:val="20"/>
          <w:tblHeader/>
        </w:trPr>
        <w:tc>
          <w:tcPr>
            <w:tcW w:w="923" w:type="pct"/>
            <w:vMerge/>
            <w:tcBorders>
              <w:top w:val="single" w:sz="4" w:space="0" w:color="auto"/>
              <w:left w:val="single" w:sz="4" w:space="0" w:color="auto"/>
              <w:bottom w:val="single" w:sz="4" w:space="0" w:color="auto"/>
              <w:right w:val="single" w:sz="4" w:space="0" w:color="auto"/>
            </w:tcBorders>
            <w:vAlign w:val="center"/>
            <w:hideMark/>
          </w:tcPr>
          <w:p w14:paraId="0CCF8382" w14:textId="77777777" w:rsidR="001930AB" w:rsidRPr="000A24C2" w:rsidRDefault="001930AB" w:rsidP="001930AB">
            <w:pPr>
              <w:spacing w:after="0"/>
              <w:rPr>
                <w:rFonts w:eastAsia="Times New Roman"/>
                <w:b/>
                <w:bCs/>
                <w:sz w:val="22"/>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0FF4B96B" w14:textId="77777777" w:rsidR="001930AB" w:rsidRPr="000A24C2" w:rsidRDefault="001930AB" w:rsidP="001930AB">
            <w:pPr>
              <w:spacing w:after="0"/>
              <w:rPr>
                <w:rFonts w:eastAsia="Times New Roman"/>
                <w:b/>
                <w:bCs/>
                <w:sz w:val="22"/>
              </w:rPr>
            </w:pPr>
          </w:p>
        </w:tc>
        <w:tc>
          <w:tcPr>
            <w:tcW w:w="1013" w:type="pct"/>
            <w:tcBorders>
              <w:top w:val="nil"/>
              <w:left w:val="nil"/>
              <w:bottom w:val="single" w:sz="4" w:space="0" w:color="auto"/>
              <w:right w:val="single" w:sz="4" w:space="0" w:color="auto"/>
            </w:tcBorders>
            <w:shd w:val="clear" w:color="auto" w:fill="auto"/>
            <w:vAlign w:val="center"/>
            <w:hideMark/>
          </w:tcPr>
          <w:p w14:paraId="3A79F146" w14:textId="77777777" w:rsidR="001930AB" w:rsidRPr="000A24C2" w:rsidRDefault="001930AB" w:rsidP="001930AB">
            <w:pPr>
              <w:spacing w:after="0"/>
              <w:jc w:val="center"/>
              <w:rPr>
                <w:rFonts w:eastAsia="Times New Roman"/>
                <w:b/>
                <w:bCs/>
                <w:sz w:val="22"/>
              </w:rPr>
            </w:pPr>
            <w:r w:rsidRPr="000A24C2">
              <w:rPr>
                <w:rFonts w:eastAsia="Times New Roman"/>
                <w:b/>
                <w:bCs/>
                <w:sz w:val="22"/>
              </w:rPr>
              <w:t>«2»</w:t>
            </w:r>
          </w:p>
        </w:tc>
        <w:tc>
          <w:tcPr>
            <w:tcW w:w="793" w:type="pct"/>
            <w:tcBorders>
              <w:top w:val="nil"/>
              <w:left w:val="nil"/>
              <w:bottom w:val="single" w:sz="4" w:space="0" w:color="auto"/>
              <w:right w:val="single" w:sz="4" w:space="0" w:color="auto"/>
            </w:tcBorders>
            <w:shd w:val="clear" w:color="auto" w:fill="auto"/>
            <w:vAlign w:val="center"/>
            <w:hideMark/>
          </w:tcPr>
          <w:p w14:paraId="7329D521" w14:textId="77777777" w:rsidR="001930AB" w:rsidRPr="000A24C2" w:rsidRDefault="001930AB" w:rsidP="001930AB">
            <w:pPr>
              <w:spacing w:after="0"/>
              <w:jc w:val="center"/>
              <w:rPr>
                <w:rFonts w:eastAsia="Times New Roman"/>
                <w:b/>
                <w:bCs/>
                <w:sz w:val="22"/>
              </w:rPr>
            </w:pPr>
            <w:r w:rsidRPr="000A24C2">
              <w:rPr>
                <w:rFonts w:eastAsia="Times New Roman"/>
                <w:b/>
                <w:bCs/>
                <w:sz w:val="22"/>
              </w:rPr>
              <w:t>«3»</w:t>
            </w:r>
          </w:p>
        </w:tc>
        <w:tc>
          <w:tcPr>
            <w:tcW w:w="765" w:type="pct"/>
            <w:tcBorders>
              <w:top w:val="nil"/>
              <w:left w:val="nil"/>
              <w:bottom w:val="single" w:sz="4" w:space="0" w:color="auto"/>
              <w:right w:val="single" w:sz="4" w:space="0" w:color="auto"/>
            </w:tcBorders>
            <w:shd w:val="clear" w:color="auto" w:fill="auto"/>
            <w:vAlign w:val="center"/>
            <w:hideMark/>
          </w:tcPr>
          <w:p w14:paraId="26E256DD" w14:textId="77777777" w:rsidR="001930AB" w:rsidRPr="000A24C2" w:rsidRDefault="001930AB" w:rsidP="001930AB">
            <w:pPr>
              <w:spacing w:after="0"/>
              <w:jc w:val="center"/>
              <w:rPr>
                <w:rFonts w:eastAsia="Times New Roman"/>
                <w:b/>
                <w:bCs/>
                <w:sz w:val="22"/>
              </w:rPr>
            </w:pPr>
            <w:r w:rsidRPr="000A24C2">
              <w:rPr>
                <w:rFonts w:eastAsia="Times New Roman"/>
                <w:b/>
                <w:bCs/>
                <w:sz w:val="22"/>
              </w:rPr>
              <w:t>«4»</w:t>
            </w:r>
          </w:p>
        </w:tc>
        <w:tc>
          <w:tcPr>
            <w:tcW w:w="775" w:type="pct"/>
            <w:tcBorders>
              <w:top w:val="nil"/>
              <w:left w:val="nil"/>
              <w:bottom w:val="single" w:sz="4" w:space="0" w:color="auto"/>
              <w:right w:val="single" w:sz="4" w:space="0" w:color="auto"/>
            </w:tcBorders>
            <w:shd w:val="clear" w:color="auto" w:fill="auto"/>
            <w:vAlign w:val="center"/>
            <w:hideMark/>
          </w:tcPr>
          <w:p w14:paraId="542B2A22" w14:textId="77777777" w:rsidR="001930AB" w:rsidRPr="000A24C2" w:rsidRDefault="001930AB" w:rsidP="001930AB">
            <w:pPr>
              <w:spacing w:after="0"/>
              <w:jc w:val="center"/>
              <w:rPr>
                <w:rFonts w:eastAsia="Times New Roman"/>
                <w:b/>
                <w:bCs/>
                <w:sz w:val="22"/>
              </w:rPr>
            </w:pPr>
            <w:r w:rsidRPr="000A24C2">
              <w:rPr>
                <w:rFonts w:eastAsia="Times New Roman"/>
                <w:b/>
                <w:bCs/>
                <w:sz w:val="22"/>
              </w:rPr>
              <w:t>«5»</w:t>
            </w:r>
          </w:p>
        </w:tc>
      </w:tr>
      <w:tr w:rsidR="00BF12CB" w:rsidRPr="0010469B" w14:paraId="49F32EE5"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957D7E" w14:textId="77777777" w:rsidR="00BF12CB" w:rsidRPr="000A24C2" w:rsidRDefault="00BF12CB" w:rsidP="00BF12CB">
            <w:pPr>
              <w:spacing w:after="0"/>
              <w:jc w:val="center"/>
              <w:rPr>
                <w:rFonts w:eastAsia="Times New Roman"/>
                <w:sz w:val="22"/>
              </w:rPr>
            </w:pPr>
            <w:r w:rsidRPr="000A24C2">
              <w:rPr>
                <w:rFonts w:eastAsia="Times New Roman"/>
                <w:sz w:val="22"/>
              </w:rPr>
              <w:t>1. ИК1</w:t>
            </w:r>
          </w:p>
        </w:tc>
        <w:tc>
          <w:tcPr>
            <w:tcW w:w="730" w:type="pct"/>
            <w:tcBorders>
              <w:top w:val="nil"/>
              <w:left w:val="nil"/>
              <w:bottom w:val="single" w:sz="4" w:space="0" w:color="auto"/>
              <w:right w:val="single" w:sz="4" w:space="0" w:color="auto"/>
            </w:tcBorders>
            <w:shd w:val="clear" w:color="auto" w:fill="auto"/>
            <w:noWrap/>
            <w:vAlign w:val="center"/>
            <w:hideMark/>
          </w:tcPr>
          <w:p w14:paraId="49FC29C8"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69DBC3C8"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EF2BF9A" w14:textId="62F44D20" w:rsidR="00BF12CB" w:rsidRPr="00BF12CB" w:rsidRDefault="00BF12CB" w:rsidP="00BF12CB">
            <w:pPr>
              <w:spacing w:after="0"/>
              <w:jc w:val="center"/>
              <w:rPr>
                <w:rFonts w:eastAsia="Times New Roman"/>
                <w:color w:val="000000"/>
                <w:szCs w:val="24"/>
              </w:rPr>
            </w:pPr>
            <w:r w:rsidRPr="00BF12CB">
              <w:rPr>
                <w:color w:val="000000"/>
                <w:szCs w:val="24"/>
              </w:rPr>
              <w:t>4,5</w:t>
            </w:r>
          </w:p>
        </w:tc>
        <w:tc>
          <w:tcPr>
            <w:tcW w:w="765" w:type="pct"/>
            <w:tcBorders>
              <w:top w:val="nil"/>
              <w:left w:val="nil"/>
              <w:bottom w:val="single" w:sz="4" w:space="0" w:color="auto"/>
              <w:right w:val="single" w:sz="4" w:space="0" w:color="auto"/>
            </w:tcBorders>
            <w:shd w:val="clear" w:color="auto" w:fill="auto"/>
            <w:noWrap/>
            <w:vAlign w:val="bottom"/>
          </w:tcPr>
          <w:p w14:paraId="31AD38A9" w14:textId="513F9FD0"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5D636A55" w14:textId="10E2CA94"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1114660A"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15AF63D"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69A53CFA"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03213337"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BB68A24" w14:textId="67824556" w:rsidR="00BF12CB" w:rsidRPr="00BF12CB" w:rsidRDefault="00BF12CB" w:rsidP="00BF12CB">
            <w:pPr>
              <w:spacing w:after="0"/>
              <w:jc w:val="center"/>
              <w:rPr>
                <w:rFonts w:eastAsia="Times New Roman"/>
                <w:color w:val="000000"/>
                <w:szCs w:val="24"/>
              </w:rPr>
            </w:pPr>
            <w:r w:rsidRPr="00BF12CB">
              <w:rPr>
                <w:color w:val="000000"/>
                <w:szCs w:val="24"/>
              </w:rPr>
              <w:t>13,6</w:t>
            </w:r>
          </w:p>
        </w:tc>
        <w:tc>
          <w:tcPr>
            <w:tcW w:w="765" w:type="pct"/>
            <w:tcBorders>
              <w:top w:val="nil"/>
              <w:left w:val="nil"/>
              <w:bottom w:val="single" w:sz="4" w:space="0" w:color="auto"/>
              <w:right w:val="single" w:sz="4" w:space="0" w:color="auto"/>
            </w:tcBorders>
            <w:shd w:val="clear" w:color="auto" w:fill="auto"/>
            <w:noWrap/>
            <w:vAlign w:val="bottom"/>
          </w:tcPr>
          <w:p w14:paraId="14DE53A9" w14:textId="0BAAEF94"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303C36F0" w14:textId="37B5B37E"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704DCD3F"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569B40BC"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1D0F417E"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6D504667"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3BA9D022" w14:textId="50B3C17D" w:rsidR="00BF12CB" w:rsidRPr="00BF12CB" w:rsidRDefault="00BF12CB" w:rsidP="00BF12CB">
            <w:pPr>
              <w:spacing w:after="0"/>
              <w:jc w:val="center"/>
              <w:rPr>
                <w:rFonts w:eastAsia="Times New Roman"/>
                <w:color w:val="000000"/>
                <w:szCs w:val="24"/>
              </w:rPr>
            </w:pPr>
            <w:r w:rsidRPr="00BF12CB">
              <w:rPr>
                <w:color w:val="000000"/>
                <w:szCs w:val="24"/>
              </w:rPr>
              <w:t>81,8</w:t>
            </w:r>
          </w:p>
        </w:tc>
        <w:tc>
          <w:tcPr>
            <w:tcW w:w="765" w:type="pct"/>
            <w:tcBorders>
              <w:top w:val="nil"/>
              <w:left w:val="nil"/>
              <w:bottom w:val="single" w:sz="4" w:space="0" w:color="auto"/>
              <w:right w:val="single" w:sz="4" w:space="0" w:color="auto"/>
            </w:tcBorders>
            <w:shd w:val="clear" w:color="auto" w:fill="auto"/>
            <w:noWrap/>
            <w:vAlign w:val="bottom"/>
          </w:tcPr>
          <w:p w14:paraId="7CA285C9" w14:textId="1B12B4A6" w:rsidR="00BF12CB" w:rsidRPr="00BF12CB" w:rsidRDefault="00BF12CB" w:rsidP="00BF12CB">
            <w:pPr>
              <w:spacing w:after="0"/>
              <w:jc w:val="center"/>
              <w:rPr>
                <w:rFonts w:eastAsia="Times New Roman"/>
                <w:color w:val="000000"/>
                <w:szCs w:val="24"/>
              </w:rPr>
            </w:pPr>
            <w:r w:rsidRPr="00BF12CB">
              <w:rPr>
                <w:color w:val="000000"/>
                <w:szCs w:val="24"/>
              </w:rPr>
              <w:t>93,3</w:t>
            </w:r>
          </w:p>
        </w:tc>
        <w:tc>
          <w:tcPr>
            <w:tcW w:w="775" w:type="pct"/>
            <w:tcBorders>
              <w:top w:val="nil"/>
              <w:left w:val="nil"/>
              <w:bottom w:val="single" w:sz="4" w:space="0" w:color="auto"/>
              <w:right w:val="single" w:sz="4" w:space="0" w:color="auto"/>
            </w:tcBorders>
            <w:shd w:val="clear" w:color="auto" w:fill="auto"/>
            <w:noWrap/>
            <w:vAlign w:val="bottom"/>
          </w:tcPr>
          <w:p w14:paraId="01F35D45" w14:textId="37A90EC9"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1D9F05D3"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C7D808" w14:textId="77777777" w:rsidR="00BF12CB" w:rsidRPr="000A24C2" w:rsidRDefault="00BF12CB" w:rsidP="00BF12CB">
            <w:pPr>
              <w:spacing w:after="0"/>
              <w:jc w:val="center"/>
              <w:rPr>
                <w:rFonts w:eastAsia="Times New Roman"/>
                <w:sz w:val="22"/>
              </w:rPr>
            </w:pPr>
            <w:r w:rsidRPr="000A24C2">
              <w:rPr>
                <w:rFonts w:eastAsia="Times New Roman"/>
                <w:sz w:val="22"/>
              </w:rPr>
              <w:t>1. ИК2</w:t>
            </w:r>
          </w:p>
        </w:tc>
        <w:tc>
          <w:tcPr>
            <w:tcW w:w="730" w:type="pct"/>
            <w:tcBorders>
              <w:top w:val="nil"/>
              <w:left w:val="nil"/>
              <w:bottom w:val="single" w:sz="4" w:space="0" w:color="auto"/>
              <w:right w:val="single" w:sz="4" w:space="0" w:color="auto"/>
            </w:tcBorders>
            <w:shd w:val="clear" w:color="auto" w:fill="auto"/>
            <w:noWrap/>
            <w:vAlign w:val="center"/>
            <w:hideMark/>
          </w:tcPr>
          <w:p w14:paraId="54B79C46"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22F2FC87"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ECE8B60" w14:textId="6BA8FD9F" w:rsidR="00BF12CB" w:rsidRPr="00BF12CB" w:rsidRDefault="00BF12CB" w:rsidP="00BF12CB">
            <w:pPr>
              <w:spacing w:after="0"/>
              <w:jc w:val="center"/>
              <w:rPr>
                <w:rFonts w:eastAsia="Times New Roman"/>
                <w:color w:val="000000"/>
                <w:szCs w:val="24"/>
              </w:rPr>
            </w:pPr>
            <w:r>
              <w:rPr>
                <w:color w:val="000000"/>
                <w:szCs w:val="24"/>
              </w:rPr>
              <w:t>0</w:t>
            </w:r>
          </w:p>
        </w:tc>
        <w:tc>
          <w:tcPr>
            <w:tcW w:w="765" w:type="pct"/>
            <w:tcBorders>
              <w:top w:val="nil"/>
              <w:left w:val="nil"/>
              <w:bottom w:val="single" w:sz="4" w:space="0" w:color="auto"/>
              <w:right w:val="single" w:sz="4" w:space="0" w:color="auto"/>
            </w:tcBorders>
            <w:shd w:val="clear" w:color="auto" w:fill="auto"/>
            <w:noWrap/>
            <w:vAlign w:val="bottom"/>
          </w:tcPr>
          <w:p w14:paraId="34C5D4E4" w14:textId="4D16BD57"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248501B3" w14:textId="7C6A80C1"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1118A4A4"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78AF224D"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71C3DC14"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01DEF211"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60F920F5" w14:textId="1CDA5743" w:rsidR="00BF12CB" w:rsidRPr="00BF12CB" w:rsidRDefault="00BF12CB" w:rsidP="00BF12CB">
            <w:pPr>
              <w:spacing w:after="0"/>
              <w:jc w:val="center"/>
              <w:rPr>
                <w:rFonts w:eastAsia="Times New Roman"/>
                <w:color w:val="000000"/>
                <w:szCs w:val="24"/>
              </w:rPr>
            </w:pPr>
            <w:r w:rsidRPr="00BF12CB">
              <w:rPr>
                <w:color w:val="000000"/>
                <w:szCs w:val="24"/>
              </w:rPr>
              <w:t>27,3</w:t>
            </w:r>
          </w:p>
        </w:tc>
        <w:tc>
          <w:tcPr>
            <w:tcW w:w="765" w:type="pct"/>
            <w:tcBorders>
              <w:top w:val="nil"/>
              <w:left w:val="nil"/>
              <w:bottom w:val="single" w:sz="4" w:space="0" w:color="auto"/>
              <w:right w:val="single" w:sz="4" w:space="0" w:color="auto"/>
            </w:tcBorders>
            <w:shd w:val="clear" w:color="auto" w:fill="auto"/>
            <w:noWrap/>
            <w:vAlign w:val="bottom"/>
          </w:tcPr>
          <w:p w14:paraId="50724C58" w14:textId="7F527596"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4BE7A7AE" w14:textId="1975E9F0"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2DDDB604"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7970E6AA"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7B4E05B5"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7B3DFDFE"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445E240" w14:textId="5B9C6C22" w:rsidR="00BF12CB" w:rsidRPr="00BF12CB" w:rsidRDefault="00BF12CB" w:rsidP="00BF12CB">
            <w:pPr>
              <w:spacing w:after="0"/>
              <w:jc w:val="center"/>
              <w:rPr>
                <w:rFonts w:eastAsia="Times New Roman"/>
                <w:color w:val="000000"/>
                <w:szCs w:val="24"/>
              </w:rPr>
            </w:pPr>
            <w:r w:rsidRPr="00BF12CB">
              <w:rPr>
                <w:color w:val="000000"/>
                <w:szCs w:val="24"/>
              </w:rPr>
              <w:t>72,7</w:t>
            </w:r>
          </w:p>
        </w:tc>
        <w:tc>
          <w:tcPr>
            <w:tcW w:w="765" w:type="pct"/>
            <w:tcBorders>
              <w:top w:val="nil"/>
              <w:left w:val="nil"/>
              <w:bottom w:val="single" w:sz="4" w:space="0" w:color="auto"/>
              <w:right w:val="single" w:sz="4" w:space="0" w:color="auto"/>
            </w:tcBorders>
            <w:shd w:val="clear" w:color="auto" w:fill="auto"/>
            <w:noWrap/>
            <w:vAlign w:val="bottom"/>
          </w:tcPr>
          <w:p w14:paraId="58057728" w14:textId="1AED4D4A" w:rsidR="00BF12CB" w:rsidRPr="00BF12CB" w:rsidRDefault="00BF12CB" w:rsidP="00BF12CB">
            <w:pPr>
              <w:spacing w:after="0"/>
              <w:jc w:val="center"/>
              <w:rPr>
                <w:rFonts w:eastAsia="Times New Roman"/>
                <w:color w:val="000000"/>
                <w:szCs w:val="24"/>
              </w:rPr>
            </w:pPr>
            <w:r w:rsidRPr="00BF12CB">
              <w:rPr>
                <w:color w:val="000000"/>
                <w:szCs w:val="24"/>
              </w:rPr>
              <w:t>93,3</w:t>
            </w:r>
          </w:p>
        </w:tc>
        <w:tc>
          <w:tcPr>
            <w:tcW w:w="775" w:type="pct"/>
            <w:tcBorders>
              <w:top w:val="nil"/>
              <w:left w:val="nil"/>
              <w:bottom w:val="single" w:sz="4" w:space="0" w:color="auto"/>
              <w:right w:val="single" w:sz="4" w:space="0" w:color="auto"/>
            </w:tcBorders>
            <w:shd w:val="clear" w:color="auto" w:fill="auto"/>
            <w:noWrap/>
            <w:vAlign w:val="bottom"/>
          </w:tcPr>
          <w:p w14:paraId="64B9256D" w14:textId="1CBAC9CE"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1B493031"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9C951D" w14:textId="77777777" w:rsidR="00BF12CB" w:rsidRPr="000A24C2" w:rsidRDefault="00BF12CB" w:rsidP="00BF12CB">
            <w:pPr>
              <w:spacing w:after="0"/>
              <w:jc w:val="center"/>
              <w:rPr>
                <w:rFonts w:eastAsia="Times New Roman"/>
                <w:sz w:val="22"/>
              </w:rPr>
            </w:pPr>
            <w:r w:rsidRPr="000A24C2">
              <w:rPr>
                <w:rFonts w:eastAsia="Times New Roman"/>
                <w:sz w:val="22"/>
              </w:rPr>
              <w:t>1. ИК3</w:t>
            </w:r>
          </w:p>
        </w:tc>
        <w:tc>
          <w:tcPr>
            <w:tcW w:w="730" w:type="pct"/>
            <w:tcBorders>
              <w:top w:val="nil"/>
              <w:left w:val="nil"/>
              <w:bottom w:val="single" w:sz="4" w:space="0" w:color="auto"/>
              <w:right w:val="single" w:sz="4" w:space="0" w:color="auto"/>
            </w:tcBorders>
            <w:shd w:val="clear" w:color="auto" w:fill="auto"/>
            <w:noWrap/>
            <w:vAlign w:val="center"/>
            <w:hideMark/>
          </w:tcPr>
          <w:p w14:paraId="6B115552"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13031830"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78C3A467" w14:textId="44DCA6F9" w:rsidR="00BF12CB" w:rsidRPr="00BF12CB" w:rsidRDefault="00BF12CB" w:rsidP="00BF12CB">
            <w:pPr>
              <w:spacing w:after="0"/>
              <w:jc w:val="center"/>
              <w:rPr>
                <w:rFonts w:eastAsia="Times New Roman"/>
                <w:color w:val="000000"/>
                <w:szCs w:val="24"/>
              </w:rPr>
            </w:pPr>
            <w:r w:rsidRPr="00BF12CB">
              <w:rPr>
                <w:color w:val="000000"/>
                <w:szCs w:val="24"/>
              </w:rPr>
              <w:t>4,5</w:t>
            </w:r>
          </w:p>
        </w:tc>
        <w:tc>
          <w:tcPr>
            <w:tcW w:w="765" w:type="pct"/>
            <w:tcBorders>
              <w:top w:val="nil"/>
              <w:left w:val="nil"/>
              <w:bottom w:val="single" w:sz="4" w:space="0" w:color="auto"/>
              <w:right w:val="single" w:sz="4" w:space="0" w:color="auto"/>
            </w:tcBorders>
            <w:shd w:val="clear" w:color="auto" w:fill="auto"/>
            <w:noWrap/>
            <w:vAlign w:val="bottom"/>
          </w:tcPr>
          <w:p w14:paraId="048701C0" w14:textId="5FFE6EB4" w:rsidR="00BF12CB" w:rsidRPr="00BF12CB" w:rsidRDefault="00BF12CB" w:rsidP="00BF12CB">
            <w:pPr>
              <w:spacing w:after="0"/>
              <w:jc w:val="center"/>
              <w:rPr>
                <w:rFonts w:eastAsia="Times New Roman"/>
                <w:color w:val="000000"/>
                <w:szCs w:val="24"/>
              </w:rPr>
            </w:pPr>
            <w:r w:rsidRPr="00BF12CB">
              <w:rPr>
                <w:color w:val="000000"/>
                <w:szCs w:val="24"/>
              </w:rPr>
              <w:t>13,3</w:t>
            </w:r>
          </w:p>
        </w:tc>
        <w:tc>
          <w:tcPr>
            <w:tcW w:w="775" w:type="pct"/>
            <w:tcBorders>
              <w:top w:val="nil"/>
              <w:left w:val="nil"/>
              <w:bottom w:val="single" w:sz="4" w:space="0" w:color="auto"/>
              <w:right w:val="single" w:sz="4" w:space="0" w:color="auto"/>
            </w:tcBorders>
            <w:shd w:val="clear" w:color="auto" w:fill="auto"/>
            <w:noWrap/>
            <w:vAlign w:val="bottom"/>
          </w:tcPr>
          <w:p w14:paraId="4A5ADFD1" w14:textId="3EE9DDD6"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048C34E6"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61CA846B"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3146D4B0"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055A3949"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715454B9" w14:textId="2CF02A8B" w:rsidR="00BF12CB" w:rsidRPr="00BF12CB" w:rsidRDefault="00BF12CB" w:rsidP="00BF12CB">
            <w:pPr>
              <w:spacing w:after="0"/>
              <w:jc w:val="center"/>
              <w:rPr>
                <w:rFonts w:eastAsia="Times New Roman"/>
                <w:color w:val="000000"/>
                <w:szCs w:val="24"/>
              </w:rPr>
            </w:pPr>
            <w:r w:rsidRPr="00BF12CB">
              <w:rPr>
                <w:color w:val="000000"/>
                <w:szCs w:val="24"/>
              </w:rPr>
              <w:t>31,8</w:t>
            </w:r>
          </w:p>
        </w:tc>
        <w:tc>
          <w:tcPr>
            <w:tcW w:w="765" w:type="pct"/>
            <w:tcBorders>
              <w:top w:val="nil"/>
              <w:left w:val="nil"/>
              <w:bottom w:val="single" w:sz="4" w:space="0" w:color="auto"/>
              <w:right w:val="single" w:sz="4" w:space="0" w:color="auto"/>
            </w:tcBorders>
            <w:shd w:val="clear" w:color="auto" w:fill="auto"/>
            <w:noWrap/>
            <w:vAlign w:val="bottom"/>
          </w:tcPr>
          <w:p w14:paraId="4B4327AE" w14:textId="149CDB22" w:rsidR="00BF12CB" w:rsidRPr="00BF12CB" w:rsidRDefault="00BF12CB" w:rsidP="00BF12CB">
            <w:pPr>
              <w:spacing w:after="0"/>
              <w:jc w:val="center"/>
              <w:rPr>
                <w:rFonts w:eastAsia="Times New Roman"/>
                <w:color w:val="000000"/>
                <w:szCs w:val="24"/>
              </w:rPr>
            </w:pPr>
            <w:r w:rsidRPr="00BF12CB">
              <w:rPr>
                <w:color w:val="000000"/>
                <w:szCs w:val="24"/>
              </w:rPr>
              <w:t>4</w:t>
            </w: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6A561C65" w14:textId="608F6983"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670BECDF"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1D605BE"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5AA7079D"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54DBF7B6"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5BAED9E" w14:textId="78CFAF56" w:rsidR="00BF12CB" w:rsidRPr="00BF12CB" w:rsidRDefault="00BF12CB" w:rsidP="00BF12CB">
            <w:pPr>
              <w:spacing w:after="0"/>
              <w:jc w:val="center"/>
              <w:rPr>
                <w:rFonts w:eastAsia="Times New Roman"/>
                <w:color w:val="000000"/>
                <w:szCs w:val="24"/>
              </w:rPr>
            </w:pPr>
            <w:r w:rsidRPr="00BF12CB">
              <w:rPr>
                <w:color w:val="000000"/>
                <w:szCs w:val="24"/>
              </w:rPr>
              <w:t>63,6</w:t>
            </w:r>
          </w:p>
        </w:tc>
        <w:tc>
          <w:tcPr>
            <w:tcW w:w="765" w:type="pct"/>
            <w:tcBorders>
              <w:top w:val="nil"/>
              <w:left w:val="nil"/>
              <w:bottom w:val="single" w:sz="4" w:space="0" w:color="auto"/>
              <w:right w:val="single" w:sz="4" w:space="0" w:color="auto"/>
            </w:tcBorders>
            <w:shd w:val="clear" w:color="auto" w:fill="auto"/>
            <w:noWrap/>
            <w:vAlign w:val="bottom"/>
          </w:tcPr>
          <w:p w14:paraId="3F3A7A79" w14:textId="528673E5" w:rsidR="00BF12CB" w:rsidRPr="00BF12CB" w:rsidRDefault="00BF12CB" w:rsidP="00BF12CB">
            <w:pPr>
              <w:spacing w:after="0"/>
              <w:jc w:val="center"/>
              <w:rPr>
                <w:rFonts w:eastAsia="Times New Roman"/>
                <w:color w:val="000000"/>
                <w:szCs w:val="24"/>
              </w:rPr>
            </w:pPr>
            <w:r w:rsidRPr="00BF12CB">
              <w:rPr>
                <w:color w:val="000000"/>
                <w:szCs w:val="24"/>
              </w:rPr>
              <w:t>46,7</w:t>
            </w:r>
          </w:p>
        </w:tc>
        <w:tc>
          <w:tcPr>
            <w:tcW w:w="775" w:type="pct"/>
            <w:tcBorders>
              <w:top w:val="nil"/>
              <w:left w:val="nil"/>
              <w:bottom w:val="single" w:sz="4" w:space="0" w:color="auto"/>
              <w:right w:val="single" w:sz="4" w:space="0" w:color="auto"/>
            </w:tcBorders>
            <w:shd w:val="clear" w:color="auto" w:fill="auto"/>
            <w:noWrap/>
            <w:vAlign w:val="bottom"/>
          </w:tcPr>
          <w:p w14:paraId="41795703" w14:textId="0B190990"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69873ADA"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F8B1E99"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730" w:type="pct"/>
            <w:tcBorders>
              <w:top w:val="nil"/>
              <w:left w:val="nil"/>
              <w:bottom w:val="single" w:sz="4" w:space="0" w:color="auto"/>
              <w:right w:val="single" w:sz="4" w:space="0" w:color="auto"/>
            </w:tcBorders>
            <w:shd w:val="clear" w:color="auto" w:fill="auto"/>
            <w:noWrap/>
            <w:vAlign w:val="center"/>
            <w:hideMark/>
          </w:tcPr>
          <w:p w14:paraId="2721A987"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517160A1"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0594F05C" w14:textId="5A9085F8" w:rsidR="00BF12CB" w:rsidRPr="00BF12CB" w:rsidRDefault="00BF12CB" w:rsidP="00BF12CB">
            <w:pPr>
              <w:spacing w:after="0"/>
              <w:jc w:val="center"/>
              <w:rPr>
                <w:rFonts w:eastAsia="Times New Roman"/>
                <w:color w:val="000000"/>
                <w:szCs w:val="24"/>
              </w:rPr>
            </w:pPr>
            <w:r w:rsidRPr="00BF12CB">
              <w:rPr>
                <w:color w:val="000000"/>
                <w:szCs w:val="24"/>
              </w:rPr>
              <w:t>22,7</w:t>
            </w:r>
          </w:p>
        </w:tc>
        <w:tc>
          <w:tcPr>
            <w:tcW w:w="765" w:type="pct"/>
            <w:tcBorders>
              <w:top w:val="nil"/>
              <w:left w:val="nil"/>
              <w:bottom w:val="single" w:sz="4" w:space="0" w:color="auto"/>
              <w:right w:val="single" w:sz="4" w:space="0" w:color="auto"/>
            </w:tcBorders>
            <w:shd w:val="clear" w:color="auto" w:fill="auto"/>
            <w:noWrap/>
            <w:vAlign w:val="bottom"/>
          </w:tcPr>
          <w:p w14:paraId="3DD5B42B" w14:textId="75705ED2" w:rsidR="00BF12CB" w:rsidRPr="00BF12CB" w:rsidRDefault="00BF12CB" w:rsidP="00BF12CB">
            <w:pPr>
              <w:spacing w:after="0"/>
              <w:jc w:val="center"/>
              <w:rPr>
                <w:rFonts w:eastAsia="Times New Roman"/>
                <w:color w:val="000000"/>
                <w:szCs w:val="24"/>
              </w:rPr>
            </w:pPr>
            <w:r w:rsidRPr="00BF12CB">
              <w:rPr>
                <w:color w:val="000000"/>
                <w:szCs w:val="24"/>
              </w:rPr>
              <w:t>26,7</w:t>
            </w:r>
          </w:p>
        </w:tc>
        <w:tc>
          <w:tcPr>
            <w:tcW w:w="775" w:type="pct"/>
            <w:tcBorders>
              <w:top w:val="nil"/>
              <w:left w:val="nil"/>
              <w:bottom w:val="single" w:sz="4" w:space="0" w:color="auto"/>
              <w:right w:val="single" w:sz="4" w:space="0" w:color="auto"/>
            </w:tcBorders>
            <w:shd w:val="clear" w:color="auto" w:fill="auto"/>
            <w:noWrap/>
            <w:vAlign w:val="bottom"/>
          </w:tcPr>
          <w:p w14:paraId="4A6D98AE" w14:textId="72F2956C" w:rsidR="00BF12CB" w:rsidRPr="00BF12CB" w:rsidRDefault="00BF12CB" w:rsidP="00BF12CB">
            <w:pPr>
              <w:spacing w:after="0"/>
              <w:jc w:val="center"/>
              <w:rPr>
                <w:rFonts w:eastAsia="Times New Roman"/>
                <w:color w:val="000000"/>
                <w:szCs w:val="24"/>
              </w:rPr>
            </w:pPr>
            <w:r w:rsidRPr="00BF12CB">
              <w:rPr>
                <w:color w:val="000000"/>
                <w:szCs w:val="24"/>
              </w:rPr>
              <w:t>13,3</w:t>
            </w:r>
          </w:p>
        </w:tc>
      </w:tr>
      <w:tr w:rsidR="00BF12CB" w:rsidRPr="0010469B" w14:paraId="24C6CB19"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03E9AFC4"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37089B44"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603947DC"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08699B1" w14:textId="5F5B493E" w:rsidR="00BF12CB" w:rsidRPr="00BF12CB" w:rsidRDefault="00BF12CB" w:rsidP="00BF12CB">
            <w:pPr>
              <w:spacing w:after="0"/>
              <w:jc w:val="center"/>
              <w:rPr>
                <w:rFonts w:eastAsia="Times New Roman"/>
                <w:color w:val="000000"/>
                <w:szCs w:val="24"/>
              </w:rPr>
            </w:pPr>
            <w:r w:rsidRPr="00BF12CB">
              <w:rPr>
                <w:color w:val="000000"/>
                <w:szCs w:val="24"/>
              </w:rPr>
              <w:t>77,3</w:t>
            </w:r>
          </w:p>
        </w:tc>
        <w:tc>
          <w:tcPr>
            <w:tcW w:w="765" w:type="pct"/>
            <w:tcBorders>
              <w:top w:val="nil"/>
              <w:left w:val="nil"/>
              <w:bottom w:val="single" w:sz="4" w:space="0" w:color="auto"/>
              <w:right w:val="single" w:sz="4" w:space="0" w:color="auto"/>
            </w:tcBorders>
            <w:shd w:val="clear" w:color="auto" w:fill="auto"/>
            <w:noWrap/>
            <w:vAlign w:val="bottom"/>
          </w:tcPr>
          <w:p w14:paraId="16C2DBD1" w14:textId="4C15B6D9" w:rsidR="00BF12CB" w:rsidRPr="00BF12CB" w:rsidRDefault="00BF12CB" w:rsidP="00BF12CB">
            <w:pPr>
              <w:spacing w:after="0"/>
              <w:jc w:val="center"/>
              <w:rPr>
                <w:rFonts w:eastAsia="Times New Roman"/>
                <w:color w:val="000000"/>
                <w:szCs w:val="24"/>
              </w:rPr>
            </w:pPr>
            <w:r w:rsidRPr="00BF12CB">
              <w:rPr>
                <w:color w:val="000000"/>
                <w:szCs w:val="24"/>
              </w:rPr>
              <w:t>73,3</w:t>
            </w:r>
          </w:p>
        </w:tc>
        <w:tc>
          <w:tcPr>
            <w:tcW w:w="775" w:type="pct"/>
            <w:tcBorders>
              <w:top w:val="nil"/>
              <w:left w:val="nil"/>
              <w:bottom w:val="single" w:sz="4" w:space="0" w:color="auto"/>
              <w:right w:val="single" w:sz="4" w:space="0" w:color="auto"/>
            </w:tcBorders>
            <w:shd w:val="clear" w:color="auto" w:fill="auto"/>
            <w:noWrap/>
            <w:vAlign w:val="bottom"/>
          </w:tcPr>
          <w:p w14:paraId="4C77A376" w14:textId="78148F2D" w:rsidR="00BF12CB" w:rsidRPr="00BF12CB" w:rsidRDefault="00BF12CB" w:rsidP="00BF12CB">
            <w:pPr>
              <w:spacing w:after="0"/>
              <w:jc w:val="center"/>
              <w:rPr>
                <w:rFonts w:eastAsia="Times New Roman"/>
                <w:color w:val="000000"/>
                <w:szCs w:val="24"/>
              </w:rPr>
            </w:pPr>
            <w:r w:rsidRPr="00BF12CB">
              <w:rPr>
                <w:color w:val="000000"/>
                <w:szCs w:val="24"/>
              </w:rPr>
              <w:t>86,7</w:t>
            </w:r>
          </w:p>
        </w:tc>
      </w:tr>
      <w:tr w:rsidR="00BF12CB" w:rsidRPr="0010469B" w14:paraId="26229624"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96A40C4" w14:textId="77777777" w:rsidR="00BF12CB" w:rsidRPr="000A24C2" w:rsidRDefault="00BF12CB" w:rsidP="00BF12CB">
            <w:pPr>
              <w:spacing w:after="0"/>
              <w:jc w:val="center"/>
              <w:rPr>
                <w:rFonts w:eastAsia="Times New Roman"/>
                <w:sz w:val="22"/>
              </w:rPr>
            </w:pPr>
            <w:r w:rsidRPr="000A24C2">
              <w:rPr>
                <w:rFonts w:eastAsia="Times New Roman"/>
                <w:sz w:val="22"/>
              </w:rPr>
              <w:t>3</w:t>
            </w:r>
          </w:p>
        </w:tc>
        <w:tc>
          <w:tcPr>
            <w:tcW w:w="730" w:type="pct"/>
            <w:tcBorders>
              <w:top w:val="nil"/>
              <w:left w:val="nil"/>
              <w:bottom w:val="single" w:sz="4" w:space="0" w:color="auto"/>
              <w:right w:val="single" w:sz="4" w:space="0" w:color="auto"/>
            </w:tcBorders>
            <w:shd w:val="clear" w:color="auto" w:fill="auto"/>
            <w:noWrap/>
            <w:vAlign w:val="center"/>
            <w:hideMark/>
          </w:tcPr>
          <w:p w14:paraId="7C43925D"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47530108"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65B6480" w14:textId="47C5A436" w:rsidR="00BF12CB" w:rsidRPr="00BF12CB" w:rsidRDefault="00BF12CB" w:rsidP="00BF12CB">
            <w:pPr>
              <w:spacing w:after="0"/>
              <w:jc w:val="center"/>
              <w:rPr>
                <w:rFonts w:eastAsia="Times New Roman"/>
                <w:color w:val="000000"/>
                <w:szCs w:val="24"/>
              </w:rPr>
            </w:pPr>
            <w:r w:rsidRPr="00BF12CB">
              <w:rPr>
                <w:color w:val="000000"/>
                <w:szCs w:val="24"/>
              </w:rPr>
              <w:t>27,3</w:t>
            </w:r>
          </w:p>
        </w:tc>
        <w:tc>
          <w:tcPr>
            <w:tcW w:w="765" w:type="pct"/>
            <w:tcBorders>
              <w:top w:val="nil"/>
              <w:left w:val="nil"/>
              <w:bottom w:val="single" w:sz="4" w:space="0" w:color="auto"/>
              <w:right w:val="single" w:sz="4" w:space="0" w:color="auto"/>
            </w:tcBorders>
            <w:shd w:val="clear" w:color="auto" w:fill="auto"/>
            <w:noWrap/>
            <w:vAlign w:val="bottom"/>
          </w:tcPr>
          <w:p w14:paraId="0B2B5F1D" w14:textId="043996FE" w:rsidR="00BF12CB" w:rsidRPr="00BF12CB" w:rsidRDefault="00BF12CB" w:rsidP="00BF12CB">
            <w:pPr>
              <w:spacing w:after="0"/>
              <w:jc w:val="center"/>
              <w:rPr>
                <w:rFonts w:eastAsia="Times New Roman"/>
                <w:color w:val="000000"/>
                <w:szCs w:val="24"/>
              </w:rPr>
            </w:pPr>
            <w:r w:rsidRPr="00BF12CB">
              <w:rPr>
                <w:color w:val="000000"/>
                <w:szCs w:val="24"/>
              </w:rPr>
              <w:t>33,3</w:t>
            </w:r>
          </w:p>
        </w:tc>
        <w:tc>
          <w:tcPr>
            <w:tcW w:w="775" w:type="pct"/>
            <w:tcBorders>
              <w:top w:val="nil"/>
              <w:left w:val="nil"/>
              <w:bottom w:val="single" w:sz="4" w:space="0" w:color="auto"/>
              <w:right w:val="single" w:sz="4" w:space="0" w:color="auto"/>
            </w:tcBorders>
            <w:shd w:val="clear" w:color="auto" w:fill="auto"/>
            <w:noWrap/>
            <w:vAlign w:val="bottom"/>
          </w:tcPr>
          <w:p w14:paraId="19ECA27F" w14:textId="30624CEA" w:rsidR="00BF12CB" w:rsidRPr="00BF12CB" w:rsidRDefault="00BF12CB" w:rsidP="00BF12CB">
            <w:pPr>
              <w:spacing w:after="0"/>
              <w:jc w:val="center"/>
              <w:rPr>
                <w:rFonts w:eastAsia="Times New Roman"/>
                <w:color w:val="000000"/>
                <w:szCs w:val="24"/>
              </w:rPr>
            </w:pPr>
            <w:r w:rsidRPr="00BF12CB">
              <w:rPr>
                <w:color w:val="000000"/>
                <w:szCs w:val="24"/>
              </w:rPr>
              <w:t>6,7</w:t>
            </w:r>
          </w:p>
        </w:tc>
      </w:tr>
      <w:tr w:rsidR="00BF12CB" w:rsidRPr="0010469B" w14:paraId="27DFA0C0"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7E698CE"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0480D362"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5D3A0116"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5488276" w14:textId="462D8127" w:rsidR="00BF12CB" w:rsidRPr="00BF12CB" w:rsidRDefault="00BF12CB" w:rsidP="00BF12CB">
            <w:pPr>
              <w:spacing w:after="0"/>
              <w:jc w:val="center"/>
              <w:rPr>
                <w:rFonts w:eastAsia="Times New Roman"/>
                <w:color w:val="000000"/>
                <w:szCs w:val="24"/>
              </w:rPr>
            </w:pPr>
            <w:r w:rsidRPr="00BF12CB">
              <w:rPr>
                <w:color w:val="000000"/>
                <w:szCs w:val="24"/>
              </w:rPr>
              <w:t>72,7</w:t>
            </w:r>
          </w:p>
        </w:tc>
        <w:tc>
          <w:tcPr>
            <w:tcW w:w="765" w:type="pct"/>
            <w:tcBorders>
              <w:top w:val="nil"/>
              <w:left w:val="nil"/>
              <w:bottom w:val="single" w:sz="4" w:space="0" w:color="auto"/>
              <w:right w:val="single" w:sz="4" w:space="0" w:color="auto"/>
            </w:tcBorders>
            <w:shd w:val="clear" w:color="auto" w:fill="auto"/>
            <w:noWrap/>
            <w:vAlign w:val="bottom"/>
          </w:tcPr>
          <w:p w14:paraId="19C197B3" w14:textId="5AC08E55" w:rsidR="00BF12CB" w:rsidRPr="00BF12CB" w:rsidRDefault="00BF12CB" w:rsidP="00BF12CB">
            <w:pPr>
              <w:spacing w:after="0"/>
              <w:jc w:val="center"/>
              <w:rPr>
                <w:rFonts w:eastAsia="Times New Roman"/>
                <w:color w:val="000000"/>
                <w:szCs w:val="24"/>
              </w:rPr>
            </w:pPr>
            <w:r w:rsidRPr="00BF12CB">
              <w:rPr>
                <w:color w:val="000000"/>
                <w:szCs w:val="24"/>
              </w:rPr>
              <w:t>66,7</w:t>
            </w:r>
          </w:p>
        </w:tc>
        <w:tc>
          <w:tcPr>
            <w:tcW w:w="775" w:type="pct"/>
            <w:tcBorders>
              <w:top w:val="nil"/>
              <w:left w:val="nil"/>
              <w:bottom w:val="single" w:sz="4" w:space="0" w:color="auto"/>
              <w:right w:val="single" w:sz="4" w:space="0" w:color="auto"/>
            </w:tcBorders>
            <w:shd w:val="clear" w:color="auto" w:fill="auto"/>
            <w:noWrap/>
            <w:vAlign w:val="bottom"/>
          </w:tcPr>
          <w:p w14:paraId="32E575A9" w14:textId="28213290" w:rsidR="00BF12CB" w:rsidRPr="00BF12CB" w:rsidRDefault="00BF12CB" w:rsidP="00BF12CB">
            <w:pPr>
              <w:spacing w:after="0"/>
              <w:jc w:val="center"/>
              <w:rPr>
                <w:rFonts w:eastAsia="Times New Roman"/>
                <w:color w:val="000000"/>
                <w:szCs w:val="24"/>
              </w:rPr>
            </w:pPr>
            <w:r w:rsidRPr="00BF12CB">
              <w:rPr>
                <w:color w:val="000000"/>
                <w:szCs w:val="24"/>
              </w:rPr>
              <w:t>93,3</w:t>
            </w:r>
          </w:p>
        </w:tc>
      </w:tr>
      <w:tr w:rsidR="00BF12CB" w:rsidRPr="0010469B" w14:paraId="074ED010"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269CBF" w14:textId="77777777" w:rsidR="00BF12CB" w:rsidRPr="000A24C2" w:rsidRDefault="00BF12CB" w:rsidP="00BF12CB">
            <w:pPr>
              <w:spacing w:after="0"/>
              <w:jc w:val="center"/>
              <w:rPr>
                <w:rFonts w:eastAsia="Times New Roman"/>
                <w:sz w:val="22"/>
              </w:rPr>
            </w:pPr>
            <w:r w:rsidRPr="000A24C2">
              <w:rPr>
                <w:rFonts w:eastAsia="Times New Roman"/>
                <w:sz w:val="22"/>
              </w:rPr>
              <w:t>4</w:t>
            </w:r>
          </w:p>
        </w:tc>
        <w:tc>
          <w:tcPr>
            <w:tcW w:w="730" w:type="pct"/>
            <w:tcBorders>
              <w:top w:val="nil"/>
              <w:left w:val="nil"/>
              <w:bottom w:val="single" w:sz="4" w:space="0" w:color="auto"/>
              <w:right w:val="single" w:sz="4" w:space="0" w:color="auto"/>
            </w:tcBorders>
            <w:shd w:val="clear" w:color="auto" w:fill="auto"/>
            <w:noWrap/>
            <w:vAlign w:val="center"/>
            <w:hideMark/>
          </w:tcPr>
          <w:p w14:paraId="695831A9"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77761E45"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09744344" w14:textId="1C9D966E" w:rsidR="00BF12CB" w:rsidRPr="00BF12CB" w:rsidRDefault="00BF12CB" w:rsidP="00BF12CB">
            <w:pPr>
              <w:spacing w:after="0"/>
              <w:jc w:val="center"/>
              <w:rPr>
                <w:rFonts w:eastAsia="Times New Roman"/>
                <w:color w:val="000000"/>
                <w:szCs w:val="24"/>
              </w:rPr>
            </w:pPr>
            <w:r w:rsidRPr="00BF12CB">
              <w:rPr>
                <w:color w:val="000000"/>
                <w:szCs w:val="24"/>
              </w:rPr>
              <w:t>31,8</w:t>
            </w:r>
          </w:p>
        </w:tc>
        <w:tc>
          <w:tcPr>
            <w:tcW w:w="765" w:type="pct"/>
            <w:tcBorders>
              <w:top w:val="nil"/>
              <w:left w:val="nil"/>
              <w:bottom w:val="single" w:sz="4" w:space="0" w:color="auto"/>
              <w:right w:val="single" w:sz="4" w:space="0" w:color="auto"/>
            </w:tcBorders>
            <w:shd w:val="clear" w:color="auto" w:fill="auto"/>
            <w:noWrap/>
            <w:vAlign w:val="bottom"/>
          </w:tcPr>
          <w:p w14:paraId="4C454777" w14:textId="64A0C4D0" w:rsidR="00BF12CB" w:rsidRPr="00BF12CB" w:rsidRDefault="00BF12CB" w:rsidP="00BF12CB">
            <w:pPr>
              <w:spacing w:after="0"/>
              <w:jc w:val="center"/>
              <w:rPr>
                <w:rFonts w:eastAsia="Times New Roman"/>
                <w:color w:val="000000"/>
                <w:szCs w:val="24"/>
              </w:rPr>
            </w:pPr>
            <w:r w:rsidRPr="00BF12CB">
              <w:rPr>
                <w:color w:val="000000"/>
                <w:szCs w:val="24"/>
              </w:rPr>
              <w:t>33,3</w:t>
            </w:r>
          </w:p>
        </w:tc>
        <w:tc>
          <w:tcPr>
            <w:tcW w:w="775" w:type="pct"/>
            <w:tcBorders>
              <w:top w:val="nil"/>
              <w:left w:val="nil"/>
              <w:bottom w:val="single" w:sz="4" w:space="0" w:color="auto"/>
              <w:right w:val="single" w:sz="4" w:space="0" w:color="auto"/>
            </w:tcBorders>
            <w:shd w:val="clear" w:color="auto" w:fill="auto"/>
            <w:noWrap/>
            <w:vAlign w:val="bottom"/>
          </w:tcPr>
          <w:p w14:paraId="18D3902D" w14:textId="06AB4B03" w:rsidR="00BF12CB" w:rsidRPr="00BF12CB" w:rsidRDefault="00BF12CB" w:rsidP="00BF12CB">
            <w:pPr>
              <w:spacing w:after="0"/>
              <w:jc w:val="center"/>
              <w:rPr>
                <w:rFonts w:eastAsia="Times New Roman"/>
                <w:color w:val="000000"/>
                <w:szCs w:val="24"/>
              </w:rPr>
            </w:pPr>
            <w:r w:rsidRPr="00BF12CB">
              <w:rPr>
                <w:color w:val="000000"/>
                <w:szCs w:val="24"/>
              </w:rPr>
              <w:t>6,7</w:t>
            </w:r>
          </w:p>
        </w:tc>
      </w:tr>
      <w:tr w:rsidR="00BF12CB" w:rsidRPr="0010469B" w14:paraId="31F95F79"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7590B4C0"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4B7319C4"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19B06353"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EDF28F1" w14:textId="746977B2" w:rsidR="00BF12CB" w:rsidRPr="00BF12CB" w:rsidRDefault="00BF12CB" w:rsidP="00BF12CB">
            <w:pPr>
              <w:spacing w:after="0"/>
              <w:jc w:val="center"/>
              <w:rPr>
                <w:rFonts w:eastAsia="Times New Roman"/>
                <w:color w:val="000000"/>
                <w:szCs w:val="24"/>
              </w:rPr>
            </w:pPr>
            <w:r w:rsidRPr="00BF12CB">
              <w:rPr>
                <w:color w:val="000000"/>
                <w:szCs w:val="24"/>
              </w:rPr>
              <w:t>68,2</w:t>
            </w:r>
          </w:p>
        </w:tc>
        <w:tc>
          <w:tcPr>
            <w:tcW w:w="765" w:type="pct"/>
            <w:tcBorders>
              <w:top w:val="nil"/>
              <w:left w:val="nil"/>
              <w:bottom w:val="single" w:sz="4" w:space="0" w:color="auto"/>
              <w:right w:val="single" w:sz="4" w:space="0" w:color="auto"/>
            </w:tcBorders>
            <w:shd w:val="clear" w:color="auto" w:fill="auto"/>
            <w:noWrap/>
            <w:vAlign w:val="bottom"/>
          </w:tcPr>
          <w:p w14:paraId="72326B75" w14:textId="0D21DE0E" w:rsidR="00BF12CB" w:rsidRPr="00BF12CB" w:rsidRDefault="00BF12CB" w:rsidP="00BF12CB">
            <w:pPr>
              <w:spacing w:after="0"/>
              <w:jc w:val="center"/>
              <w:rPr>
                <w:rFonts w:eastAsia="Times New Roman"/>
                <w:color w:val="000000"/>
                <w:szCs w:val="24"/>
              </w:rPr>
            </w:pPr>
            <w:r w:rsidRPr="00BF12CB">
              <w:rPr>
                <w:color w:val="000000"/>
                <w:szCs w:val="24"/>
              </w:rPr>
              <w:t>66,7</w:t>
            </w:r>
          </w:p>
        </w:tc>
        <w:tc>
          <w:tcPr>
            <w:tcW w:w="775" w:type="pct"/>
            <w:tcBorders>
              <w:top w:val="nil"/>
              <w:left w:val="nil"/>
              <w:bottom w:val="single" w:sz="4" w:space="0" w:color="auto"/>
              <w:right w:val="single" w:sz="4" w:space="0" w:color="auto"/>
            </w:tcBorders>
            <w:shd w:val="clear" w:color="auto" w:fill="auto"/>
            <w:noWrap/>
            <w:vAlign w:val="bottom"/>
          </w:tcPr>
          <w:p w14:paraId="13515367" w14:textId="67507243" w:rsidR="00BF12CB" w:rsidRPr="00BF12CB" w:rsidRDefault="00BF12CB" w:rsidP="00BF12CB">
            <w:pPr>
              <w:spacing w:after="0"/>
              <w:jc w:val="center"/>
              <w:rPr>
                <w:rFonts w:eastAsia="Times New Roman"/>
                <w:color w:val="000000"/>
                <w:szCs w:val="24"/>
              </w:rPr>
            </w:pPr>
            <w:r w:rsidRPr="00BF12CB">
              <w:rPr>
                <w:color w:val="000000"/>
                <w:szCs w:val="24"/>
              </w:rPr>
              <w:t>93,3</w:t>
            </w:r>
          </w:p>
        </w:tc>
      </w:tr>
      <w:tr w:rsidR="00BF12CB" w:rsidRPr="0010469B" w14:paraId="6099DBEF"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6D0829E" w14:textId="77777777" w:rsidR="00BF12CB" w:rsidRPr="000A24C2" w:rsidRDefault="00BF12CB" w:rsidP="00BF12CB">
            <w:pPr>
              <w:spacing w:after="0"/>
              <w:jc w:val="center"/>
              <w:rPr>
                <w:rFonts w:eastAsia="Times New Roman"/>
                <w:sz w:val="22"/>
              </w:rPr>
            </w:pPr>
            <w:r w:rsidRPr="000A24C2">
              <w:rPr>
                <w:rFonts w:eastAsia="Times New Roman"/>
                <w:sz w:val="22"/>
              </w:rPr>
              <w:t>5</w:t>
            </w:r>
          </w:p>
        </w:tc>
        <w:tc>
          <w:tcPr>
            <w:tcW w:w="730" w:type="pct"/>
            <w:tcBorders>
              <w:top w:val="nil"/>
              <w:left w:val="nil"/>
              <w:bottom w:val="single" w:sz="4" w:space="0" w:color="auto"/>
              <w:right w:val="single" w:sz="4" w:space="0" w:color="auto"/>
            </w:tcBorders>
            <w:shd w:val="clear" w:color="auto" w:fill="auto"/>
            <w:noWrap/>
            <w:vAlign w:val="center"/>
            <w:hideMark/>
          </w:tcPr>
          <w:p w14:paraId="482FC32F"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6B5FCF78"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5A70FED" w14:textId="143C5081" w:rsidR="00BF12CB" w:rsidRPr="00BF12CB" w:rsidRDefault="00BF12CB" w:rsidP="00BF12CB">
            <w:pPr>
              <w:spacing w:after="0"/>
              <w:jc w:val="center"/>
              <w:rPr>
                <w:rFonts w:eastAsia="Times New Roman"/>
                <w:color w:val="000000"/>
                <w:szCs w:val="24"/>
              </w:rPr>
            </w:pPr>
            <w:r w:rsidRPr="00BF12CB">
              <w:rPr>
                <w:color w:val="000000"/>
                <w:szCs w:val="24"/>
              </w:rPr>
              <w:t>27,3</w:t>
            </w:r>
          </w:p>
        </w:tc>
        <w:tc>
          <w:tcPr>
            <w:tcW w:w="765" w:type="pct"/>
            <w:tcBorders>
              <w:top w:val="nil"/>
              <w:left w:val="nil"/>
              <w:bottom w:val="single" w:sz="4" w:space="0" w:color="auto"/>
              <w:right w:val="single" w:sz="4" w:space="0" w:color="auto"/>
            </w:tcBorders>
            <w:shd w:val="clear" w:color="auto" w:fill="auto"/>
            <w:noWrap/>
            <w:vAlign w:val="bottom"/>
          </w:tcPr>
          <w:p w14:paraId="051ACF24" w14:textId="68E9285F"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70895BF6" w14:textId="53BEB79A"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550E6E9B"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09974B80"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0C3821A7"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606FC754"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3B3EBC2E" w14:textId="569668C9" w:rsidR="00BF12CB" w:rsidRPr="00BF12CB" w:rsidRDefault="00BF12CB" w:rsidP="00BF12CB">
            <w:pPr>
              <w:spacing w:after="0"/>
              <w:jc w:val="center"/>
              <w:rPr>
                <w:rFonts w:eastAsia="Times New Roman"/>
                <w:color w:val="000000"/>
                <w:szCs w:val="24"/>
              </w:rPr>
            </w:pPr>
            <w:r w:rsidRPr="00BF12CB">
              <w:rPr>
                <w:color w:val="000000"/>
                <w:szCs w:val="24"/>
              </w:rPr>
              <w:t>72,7</w:t>
            </w:r>
          </w:p>
        </w:tc>
        <w:tc>
          <w:tcPr>
            <w:tcW w:w="765" w:type="pct"/>
            <w:tcBorders>
              <w:top w:val="nil"/>
              <w:left w:val="nil"/>
              <w:bottom w:val="single" w:sz="4" w:space="0" w:color="auto"/>
              <w:right w:val="single" w:sz="4" w:space="0" w:color="auto"/>
            </w:tcBorders>
            <w:shd w:val="clear" w:color="auto" w:fill="auto"/>
            <w:noWrap/>
            <w:vAlign w:val="bottom"/>
          </w:tcPr>
          <w:p w14:paraId="70C6024E" w14:textId="633EB8B1" w:rsidR="00BF12CB" w:rsidRPr="00BF12CB" w:rsidRDefault="00BF12CB" w:rsidP="00BF12CB">
            <w:pPr>
              <w:spacing w:after="0"/>
              <w:jc w:val="center"/>
              <w:rPr>
                <w:rFonts w:eastAsia="Times New Roman"/>
                <w:color w:val="000000"/>
                <w:szCs w:val="24"/>
              </w:rPr>
            </w:pPr>
            <w:r w:rsidRPr="00BF12CB">
              <w:rPr>
                <w:color w:val="000000"/>
                <w:szCs w:val="24"/>
              </w:rPr>
              <w:t>93,3</w:t>
            </w:r>
          </w:p>
        </w:tc>
        <w:tc>
          <w:tcPr>
            <w:tcW w:w="775" w:type="pct"/>
            <w:tcBorders>
              <w:top w:val="nil"/>
              <w:left w:val="nil"/>
              <w:bottom w:val="single" w:sz="4" w:space="0" w:color="auto"/>
              <w:right w:val="single" w:sz="4" w:space="0" w:color="auto"/>
            </w:tcBorders>
            <w:shd w:val="clear" w:color="auto" w:fill="auto"/>
            <w:noWrap/>
            <w:vAlign w:val="bottom"/>
          </w:tcPr>
          <w:p w14:paraId="7753631E" w14:textId="784037B0"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2A871762"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B62220" w14:textId="77777777" w:rsidR="00BF12CB" w:rsidRPr="000A24C2" w:rsidRDefault="00BF12CB" w:rsidP="00BF12CB">
            <w:pPr>
              <w:spacing w:after="0"/>
              <w:jc w:val="center"/>
              <w:rPr>
                <w:rFonts w:eastAsia="Times New Roman"/>
                <w:sz w:val="22"/>
              </w:rPr>
            </w:pPr>
            <w:r w:rsidRPr="000A24C2">
              <w:rPr>
                <w:rFonts w:eastAsia="Times New Roman"/>
                <w:sz w:val="22"/>
              </w:rPr>
              <w:t>6</w:t>
            </w:r>
          </w:p>
        </w:tc>
        <w:tc>
          <w:tcPr>
            <w:tcW w:w="730" w:type="pct"/>
            <w:tcBorders>
              <w:top w:val="nil"/>
              <w:left w:val="nil"/>
              <w:bottom w:val="single" w:sz="4" w:space="0" w:color="auto"/>
              <w:right w:val="single" w:sz="4" w:space="0" w:color="auto"/>
            </w:tcBorders>
            <w:shd w:val="clear" w:color="auto" w:fill="auto"/>
            <w:noWrap/>
            <w:vAlign w:val="center"/>
            <w:hideMark/>
          </w:tcPr>
          <w:p w14:paraId="5747FC17"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7F9EEFB8"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0F5F5F3B" w14:textId="52A54F86" w:rsidR="00BF12CB" w:rsidRPr="00BF12CB" w:rsidRDefault="00BF12CB" w:rsidP="00BF12CB">
            <w:pPr>
              <w:spacing w:after="0"/>
              <w:jc w:val="center"/>
              <w:rPr>
                <w:rFonts w:eastAsia="Times New Roman"/>
                <w:color w:val="000000"/>
                <w:szCs w:val="24"/>
              </w:rPr>
            </w:pPr>
            <w:r w:rsidRPr="00BF12CB">
              <w:rPr>
                <w:color w:val="000000"/>
                <w:szCs w:val="24"/>
              </w:rPr>
              <w:t>36,4</w:t>
            </w:r>
          </w:p>
        </w:tc>
        <w:tc>
          <w:tcPr>
            <w:tcW w:w="765" w:type="pct"/>
            <w:tcBorders>
              <w:top w:val="nil"/>
              <w:left w:val="nil"/>
              <w:bottom w:val="single" w:sz="4" w:space="0" w:color="auto"/>
              <w:right w:val="single" w:sz="4" w:space="0" w:color="auto"/>
            </w:tcBorders>
            <w:shd w:val="clear" w:color="auto" w:fill="auto"/>
            <w:noWrap/>
            <w:vAlign w:val="bottom"/>
          </w:tcPr>
          <w:p w14:paraId="58D517CC" w14:textId="2AE8B9CC" w:rsidR="00BF12CB" w:rsidRPr="00BF12CB" w:rsidRDefault="00BF12CB" w:rsidP="00BF12CB">
            <w:pPr>
              <w:spacing w:after="0"/>
              <w:jc w:val="center"/>
              <w:rPr>
                <w:rFonts w:eastAsia="Times New Roman"/>
                <w:color w:val="000000"/>
                <w:szCs w:val="24"/>
              </w:rPr>
            </w:pPr>
            <w:r w:rsidRPr="00BF12CB">
              <w:rPr>
                <w:color w:val="000000"/>
                <w:szCs w:val="24"/>
              </w:rPr>
              <w:t>26,7</w:t>
            </w:r>
          </w:p>
        </w:tc>
        <w:tc>
          <w:tcPr>
            <w:tcW w:w="775" w:type="pct"/>
            <w:tcBorders>
              <w:top w:val="nil"/>
              <w:left w:val="nil"/>
              <w:bottom w:val="single" w:sz="4" w:space="0" w:color="auto"/>
              <w:right w:val="single" w:sz="4" w:space="0" w:color="auto"/>
            </w:tcBorders>
            <w:shd w:val="clear" w:color="auto" w:fill="auto"/>
            <w:noWrap/>
            <w:vAlign w:val="bottom"/>
          </w:tcPr>
          <w:p w14:paraId="01FEE440" w14:textId="3D2C9316" w:rsidR="00BF12CB" w:rsidRPr="00BF12CB" w:rsidRDefault="00BF12CB" w:rsidP="00BF12CB">
            <w:pPr>
              <w:spacing w:after="0"/>
              <w:jc w:val="center"/>
              <w:rPr>
                <w:rFonts w:eastAsia="Times New Roman"/>
                <w:color w:val="000000"/>
                <w:szCs w:val="24"/>
              </w:rPr>
            </w:pPr>
            <w:r w:rsidRPr="00BF12CB">
              <w:rPr>
                <w:color w:val="000000"/>
                <w:szCs w:val="24"/>
              </w:rPr>
              <w:t>6,7</w:t>
            </w:r>
          </w:p>
        </w:tc>
      </w:tr>
      <w:tr w:rsidR="00BF12CB" w:rsidRPr="0010469B" w14:paraId="4723227A"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B98E3EC"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536C8CA1"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065BE9AA"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0F1FC4D3" w14:textId="721393DF" w:rsidR="00BF12CB" w:rsidRPr="00BF12CB" w:rsidRDefault="00BF12CB" w:rsidP="00BF12CB">
            <w:pPr>
              <w:spacing w:after="0"/>
              <w:jc w:val="center"/>
              <w:rPr>
                <w:rFonts w:eastAsia="Times New Roman"/>
                <w:color w:val="000000"/>
                <w:szCs w:val="24"/>
              </w:rPr>
            </w:pPr>
            <w:r w:rsidRPr="00BF12CB">
              <w:rPr>
                <w:color w:val="000000"/>
                <w:szCs w:val="24"/>
              </w:rPr>
              <w:t>63,6</w:t>
            </w:r>
          </w:p>
        </w:tc>
        <w:tc>
          <w:tcPr>
            <w:tcW w:w="765" w:type="pct"/>
            <w:tcBorders>
              <w:top w:val="nil"/>
              <w:left w:val="nil"/>
              <w:bottom w:val="single" w:sz="4" w:space="0" w:color="auto"/>
              <w:right w:val="single" w:sz="4" w:space="0" w:color="auto"/>
            </w:tcBorders>
            <w:shd w:val="clear" w:color="auto" w:fill="auto"/>
            <w:noWrap/>
            <w:vAlign w:val="bottom"/>
          </w:tcPr>
          <w:p w14:paraId="50CE909E" w14:textId="741CCCE4" w:rsidR="00BF12CB" w:rsidRPr="00BF12CB" w:rsidRDefault="00BF12CB" w:rsidP="00BF12CB">
            <w:pPr>
              <w:spacing w:after="0"/>
              <w:jc w:val="center"/>
              <w:rPr>
                <w:rFonts w:eastAsia="Times New Roman"/>
                <w:color w:val="000000"/>
                <w:szCs w:val="24"/>
              </w:rPr>
            </w:pPr>
            <w:r w:rsidRPr="00BF12CB">
              <w:rPr>
                <w:color w:val="000000"/>
                <w:szCs w:val="24"/>
              </w:rPr>
              <w:t>73,3</w:t>
            </w:r>
          </w:p>
        </w:tc>
        <w:tc>
          <w:tcPr>
            <w:tcW w:w="775" w:type="pct"/>
            <w:tcBorders>
              <w:top w:val="nil"/>
              <w:left w:val="nil"/>
              <w:bottom w:val="single" w:sz="4" w:space="0" w:color="auto"/>
              <w:right w:val="single" w:sz="4" w:space="0" w:color="auto"/>
            </w:tcBorders>
            <w:shd w:val="clear" w:color="auto" w:fill="auto"/>
            <w:noWrap/>
            <w:vAlign w:val="bottom"/>
          </w:tcPr>
          <w:p w14:paraId="1F8EDF8F" w14:textId="0FED42D6" w:rsidR="00BF12CB" w:rsidRPr="00BF12CB" w:rsidRDefault="00BF12CB" w:rsidP="00BF12CB">
            <w:pPr>
              <w:spacing w:after="0"/>
              <w:jc w:val="center"/>
              <w:rPr>
                <w:rFonts w:eastAsia="Times New Roman"/>
                <w:color w:val="000000"/>
                <w:szCs w:val="24"/>
              </w:rPr>
            </w:pPr>
            <w:r w:rsidRPr="00BF12CB">
              <w:rPr>
                <w:color w:val="000000"/>
                <w:szCs w:val="24"/>
              </w:rPr>
              <w:t>93,3</w:t>
            </w:r>
          </w:p>
        </w:tc>
      </w:tr>
      <w:tr w:rsidR="00BF12CB" w:rsidRPr="0010469B" w14:paraId="023EA73E"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EE7EA2" w14:textId="77777777" w:rsidR="00BF12CB" w:rsidRPr="000A24C2" w:rsidRDefault="00BF12CB" w:rsidP="00BF12CB">
            <w:pPr>
              <w:spacing w:after="0"/>
              <w:jc w:val="center"/>
              <w:rPr>
                <w:rFonts w:eastAsia="Times New Roman"/>
                <w:sz w:val="22"/>
              </w:rPr>
            </w:pPr>
            <w:r w:rsidRPr="000A24C2">
              <w:rPr>
                <w:rFonts w:eastAsia="Times New Roman"/>
                <w:sz w:val="22"/>
              </w:rPr>
              <w:t>7</w:t>
            </w:r>
          </w:p>
        </w:tc>
        <w:tc>
          <w:tcPr>
            <w:tcW w:w="730" w:type="pct"/>
            <w:tcBorders>
              <w:top w:val="nil"/>
              <w:left w:val="nil"/>
              <w:bottom w:val="single" w:sz="4" w:space="0" w:color="auto"/>
              <w:right w:val="single" w:sz="4" w:space="0" w:color="auto"/>
            </w:tcBorders>
            <w:shd w:val="clear" w:color="auto" w:fill="auto"/>
            <w:noWrap/>
            <w:vAlign w:val="center"/>
            <w:hideMark/>
          </w:tcPr>
          <w:p w14:paraId="3D7CDE4D"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7A68F474"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7770718" w14:textId="1C29D6E6" w:rsidR="00BF12CB" w:rsidRPr="00BF12CB" w:rsidRDefault="00BF12CB" w:rsidP="00BF12CB">
            <w:pPr>
              <w:spacing w:after="0"/>
              <w:jc w:val="center"/>
              <w:rPr>
                <w:rFonts w:eastAsia="Times New Roman"/>
                <w:color w:val="000000"/>
                <w:szCs w:val="24"/>
              </w:rPr>
            </w:pPr>
            <w:r w:rsidRPr="00BF12CB">
              <w:rPr>
                <w:color w:val="000000"/>
                <w:szCs w:val="24"/>
              </w:rPr>
              <w:t>31,8</w:t>
            </w:r>
          </w:p>
        </w:tc>
        <w:tc>
          <w:tcPr>
            <w:tcW w:w="765" w:type="pct"/>
            <w:tcBorders>
              <w:top w:val="nil"/>
              <w:left w:val="nil"/>
              <w:bottom w:val="single" w:sz="4" w:space="0" w:color="auto"/>
              <w:right w:val="single" w:sz="4" w:space="0" w:color="auto"/>
            </w:tcBorders>
            <w:shd w:val="clear" w:color="auto" w:fill="auto"/>
            <w:noWrap/>
            <w:vAlign w:val="bottom"/>
          </w:tcPr>
          <w:p w14:paraId="1C57EE6D" w14:textId="0C25F027"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746282BE" w14:textId="267ABD4B" w:rsidR="00BF12CB" w:rsidRPr="00BF12CB" w:rsidRDefault="00BF12CB" w:rsidP="00BF12CB">
            <w:pPr>
              <w:spacing w:after="0"/>
              <w:jc w:val="center"/>
              <w:rPr>
                <w:rFonts w:eastAsia="Times New Roman"/>
                <w:color w:val="000000"/>
                <w:szCs w:val="24"/>
              </w:rPr>
            </w:pPr>
            <w:r w:rsidRPr="00BF12CB">
              <w:rPr>
                <w:color w:val="000000"/>
                <w:szCs w:val="24"/>
              </w:rPr>
              <w:t>13,3</w:t>
            </w:r>
          </w:p>
        </w:tc>
      </w:tr>
      <w:tr w:rsidR="00BF12CB" w:rsidRPr="0010469B" w14:paraId="4D8EB9E7"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38A29E83"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51A7C8C7"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2CCE6C2F"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06192483" w14:textId="4DBCB7C4" w:rsidR="00BF12CB" w:rsidRPr="00BF12CB" w:rsidRDefault="00BF12CB" w:rsidP="00BF12CB">
            <w:pPr>
              <w:spacing w:after="0"/>
              <w:jc w:val="center"/>
              <w:rPr>
                <w:rFonts w:eastAsia="Times New Roman"/>
                <w:color w:val="000000"/>
                <w:szCs w:val="24"/>
              </w:rPr>
            </w:pPr>
            <w:r w:rsidRPr="00BF12CB">
              <w:rPr>
                <w:color w:val="000000"/>
                <w:szCs w:val="24"/>
              </w:rPr>
              <w:t>68,2</w:t>
            </w:r>
          </w:p>
        </w:tc>
        <w:tc>
          <w:tcPr>
            <w:tcW w:w="765" w:type="pct"/>
            <w:tcBorders>
              <w:top w:val="nil"/>
              <w:left w:val="nil"/>
              <w:bottom w:val="single" w:sz="4" w:space="0" w:color="auto"/>
              <w:right w:val="single" w:sz="4" w:space="0" w:color="auto"/>
            </w:tcBorders>
            <w:shd w:val="clear" w:color="auto" w:fill="auto"/>
            <w:noWrap/>
            <w:vAlign w:val="bottom"/>
          </w:tcPr>
          <w:p w14:paraId="0D9A7C7A" w14:textId="5BE2CC05" w:rsidR="00BF12CB" w:rsidRPr="00BF12CB" w:rsidRDefault="00BF12CB" w:rsidP="00BF12CB">
            <w:pPr>
              <w:spacing w:after="0"/>
              <w:jc w:val="center"/>
              <w:rPr>
                <w:rFonts w:eastAsia="Times New Roman"/>
                <w:color w:val="000000"/>
                <w:szCs w:val="24"/>
              </w:rPr>
            </w:pPr>
            <w:r w:rsidRPr="00BF12CB">
              <w:rPr>
                <w:color w:val="000000"/>
                <w:szCs w:val="24"/>
              </w:rPr>
              <w:t>93,3</w:t>
            </w:r>
          </w:p>
        </w:tc>
        <w:tc>
          <w:tcPr>
            <w:tcW w:w="775" w:type="pct"/>
            <w:tcBorders>
              <w:top w:val="nil"/>
              <w:left w:val="nil"/>
              <w:bottom w:val="single" w:sz="4" w:space="0" w:color="auto"/>
              <w:right w:val="single" w:sz="4" w:space="0" w:color="auto"/>
            </w:tcBorders>
            <w:shd w:val="clear" w:color="auto" w:fill="auto"/>
            <w:noWrap/>
            <w:vAlign w:val="bottom"/>
          </w:tcPr>
          <w:p w14:paraId="7AA60159" w14:textId="26B9B249" w:rsidR="00BF12CB" w:rsidRPr="00BF12CB" w:rsidRDefault="00BF12CB" w:rsidP="00BF12CB">
            <w:pPr>
              <w:spacing w:after="0"/>
              <w:jc w:val="center"/>
              <w:rPr>
                <w:rFonts w:eastAsia="Times New Roman"/>
                <w:color w:val="000000"/>
                <w:szCs w:val="24"/>
              </w:rPr>
            </w:pPr>
            <w:r w:rsidRPr="00BF12CB">
              <w:rPr>
                <w:color w:val="000000"/>
                <w:szCs w:val="24"/>
              </w:rPr>
              <w:t>86,7</w:t>
            </w:r>
          </w:p>
        </w:tc>
      </w:tr>
      <w:tr w:rsidR="00BF12CB" w:rsidRPr="0010469B" w14:paraId="6F0247D8"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77EB572" w14:textId="77777777" w:rsidR="00BF12CB" w:rsidRPr="000A24C2" w:rsidRDefault="00BF12CB" w:rsidP="00BF12CB">
            <w:pPr>
              <w:spacing w:after="0"/>
              <w:jc w:val="center"/>
              <w:rPr>
                <w:rFonts w:eastAsia="Times New Roman"/>
                <w:sz w:val="22"/>
              </w:rPr>
            </w:pPr>
            <w:r w:rsidRPr="000A24C2">
              <w:rPr>
                <w:rFonts w:eastAsia="Times New Roman"/>
                <w:sz w:val="22"/>
              </w:rPr>
              <w:t>8</w:t>
            </w:r>
          </w:p>
        </w:tc>
        <w:tc>
          <w:tcPr>
            <w:tcW w:w="730" w:type="pct"/>
            <w:tcBorders>
              <w:top w:val="nil"/>
              <w:left w:val="nil"/>
              <w:bottom w:val="single" w:sz="4" w:space="0" w:color="auto"/>
              <w:right w:val="single" w:sz="4" w:space="0" w:color="auto"/>
            </w:tcBorders>
            <w:shd w:val="clear" w:color="auto" w:fill="auto"/>
            <w:noWrap/>
            <w:vAlign w:val="center"/>
            <w:hideMark/>
          </w:tcPr>
          <w:p w14:paraId="5303D125"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547B66A9"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D1E42A7" w14:textId="3CF96586" w:rsidR="00BF12CB" w:rsidRPr="00BF12CB" w:rsidRDefault="00BF12CB" w:rsidP="00BF12CB">
            <w:pPr>
              <w:spacing w:after="0"/>
              <w:jc w:val="center"/>
              <w:rPr>
                <w:rFonts w:eastAsia="Times New Roman"/>
                <w:color w:val="000000"/>
                <w:szCs w:val="24"/>
              </w:rPr>
            </w:pPr>
            <w:r w:rsidRPr="00BF12CB">
              <w:rPr>
                <w:color w:val="000000"/>
                <w:szCs w:val="24"/>
              </w:rPr>
              <w:t>13,6</w:t>
            </w:r>
          </w:p>
        </w:tc>
        <w:tc>
          <w:tcPr>
            <w:tcW w:w="765" w:type="pct"/>
            <w:tcBorders>
              <w:top w:val="nil"/>
              <w:left w:val="nil"/>
              <w:bottom w:val="single" w:sz="4" w:space="0" w:color="auto"/>
              <w:right w:val="single" w:sz="4" w:space="0" w:color="auto"/>
            </w:tcBorders>
            <w:shd w:val="clear" w:color="auto" w:fill="auto"/>
            <w:noWrap/>
            <w:vAlign w:val="bottom"/>
          </w:tcPr>
          <w:p w14:paraId="2CEFD1AB" w14:textId="46B898B3"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074B4E2A" w14:textId="32C6EEC2"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498B7BDE"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458B1836"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042CBB71"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431FA023"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F4F407F" w14:textId="14C25941" w:rsidR="00BF12CB" w:rsidRPr="00BF12CB" w:rsidRDefault="00BF12CB" w:rsidP="00BF12CB">
            <w:pPr>
              <w:spacing w:after="0"/>
              <w:jc w:val="center"/>
              <w:rPr>
                <w:rFonts w:eastAsia="Times New Roman"/>
                <w:color w:val="000000"/>
                <w:szCs w:val="24"/>
              </w:rPr>
            </w:pPr>
            <w:r w:rsidRPr="00BF12CB">
              <w:rPr>
                <w:color w:val="000000"/>
                <w:szCs w:val="24"/>
              </w:rPr>
              <w:t>86,4</w:t>
            </w:r>
          </w:p>
        </w:tc>
        <w:tc>
          <w:tcPr>
            <w:tcW w:w="765" w:type="pct"/>
            <w:tcBorders>
              <w:top w:val="nil"/>
              <w:left w:val="nil"/>
              <w:bottom w:val="single" w:sz="4" w:space="0" w:color="auto"/>
              <w:right w:val="single" w:sz="4" w:space="0" w:color="auto"/>
            </w:tcBorders>
            <w:shd w:val="clear" w:color="auto" w:fill="auto"/>
            <w:noWrap/>
            <w:vAlign w:val="bottom"/>
          </w:tcPr>
          <w:p w14:paraId="0E6A238D" w14:textId="7EE6BEBE" w:rsidR="00BF12CB" w:rsidRPr="00BF12CB" w:rsidRDefault="00BF12CB" w:rsidP="00BF12CB">
            <w:pPr>
              <w:spacing w:after="0"/>
              <w:jc w:val="center"/>
              <w:rPr>
                <w:rFonts w:eastAsia="Times New Roman"/>
                <w:color w:val="000000"/>
                <w:szCs w:val="24"/>
              </w:rPr>
            </w:pPr>
            <w:r>
              <w:rPr>
                <w:color w:val="000000"/>
                <w:szCs w:val="24"/>
              </w:rPr>
              <w:t>100</w:t>
            </w:r>
          </w:p>
        </w:tc>
        <w:tc>
          <w:tcPr>
            <w:tcW w:w="775" w:type="pct"/>
            <w:tcBorders>
              <w:top w:val="nil"/>
              <w:left w:val="nil"/>
              <w:bottom w:val="single" w:sz="4" w:space="0" w:color="auto"/>
              <w:right w:val="single" w:sz="4" w:space="0" w:color="auto"/>
            </w:tcBorders>
            <w:shd w:val="clear" w:color="auto" w:fill="auto"/>
            <w:noWrap/>
            <w:vAlign w:val="bottom"/>
          </w:tcPr>
          <w:p w14:paraId="18E2A2C7" w14:textId="75307EB3"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486321BB"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1BC9BF" w14:textId="77777777" w:rsidR="00BF12CB" w:rsidRPr="000A24C2" w:rsidRDefault="00BF12CB" w:rsidP="00BF12CB">
            <w:pPr>
              <w:spacing w:after="0"/>
              <w:jc w:val="center"/>
              <w:rPr>
                <w:rFonts w:eastAsia="Times New Roman"/>
                <w:sz w:val="22"/>
              </w:rPr>
            </w:pPr>
            <w:r w:rsidRPr="000A24C2">
              <w:rPr>
                <w:rFonts w:eastAsia="Times New Roman"/>
                <w:sz w:val="22"/>
              </w:rPr>
              <w:t>9</w:t>
            </w:r>
          </w:p>
        </w:tc>
        <w:tc>
          <w:tcPr>
            <w:tcW w:w="730" w:type="pct"/>
            <w:tcBorders>
              <w:top w:val="nil"/>
              <w:left w:val="nil"/>
              <w:bottom w:val="single" w:sz="4" w:space="0" w:color="auto"/>
              <w:right w:val="single" w:sz="4" w:space="0" w:color="auto"/>
            </w:tcBorders>
            <w:shd w:val="clear" w:color="auto" w:fill="auto"/>
            <w:noWrap/>
            <w:vAlign w:val="center"/>
            <w:hideMark/>
          </w:tcPr>
          <w:p w14:paraId="50174C8C"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28E07E7D"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47613CE7" w14:textId="607986A5" w:rsidR="00BF12CB" w:rsidRPr="00BF12CB" w:rsidRDefault="00BF12CB" w:rsidP="00BF12CB">
            <w:pPr>
              <w:spacing w:after="0"/>
              <w:jc w:val="center"/>
              <w:rPr>
                <w:rFonts w:eastAsia="Times New Roman"/>
                <w:color w:val="000000"/>
                <w:szCs w:val="24"/>
              </w:rPr>
            </w:pPr>
            <w:r w:rsidRPr="00BF12CB">
              <w:rPr>
                <w:color w:val="000000"/>
                <w:szCs w:val="24"/>
              </w:rPr>
              <w:t>9,1</w:t>
            </w:r>
          </w:p>
        </w:tc>
        <w:tc>
          <w:tcPr>
            <w:tcW w:w="765" w:type="pct"/>
            <w:tcBorders>
              <w:top w:val="nil"/>
              <w:left w:val="nil"/>
              <w:bottom w:val="single" w:sz="4" w:space="0" w:color="auto"/>
              <w:right w:val="single" w:sz="4" w:space="0" w:color="auto"/>
            </w:tcBorders>
            <w:shd w:val="clear" w:color="auto" w:fill="auto"/>
            <w:noWrap/>
            <w:vAlign w:val="bottom"/>
          </w:tcPr>
          <w:p w14:paraId="786A4C4C" w14:textId="312F5E41"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20FDEC68" w14:textId="013FB630"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653A127D"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E11D582"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2D389626"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6EE4F2F0"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6048D7CC" w14:textId="043D095C" w:rsidR="00BF12CB" w:rsidRPr="00BF12CB" w:rsidRDefault="00BF12CB" w:rsidP="00BF12CB">
            <w:pPr>
              <w:spacing w:after="0"/>
              <w:jc w:val="center"/>
              <w:rPr>
                <w:rFonts w:eastAsia="Times New Roman"/>
                <w:color w:val="000000"/>
                <w:szCs w:val="24"/>
              </w:rPr>
            </w:pPr>
            <w:r w:rsidRPr="00BF12CB">
              <w:rPr>
                <w:color w:val="000000"/>
                <w:szCs w:val="24"/>
              </w:rPr>
              <w:t>90,9</w:t>
            </w:r>
          </w:p>
        </w:tc>
        <w:tc>
          <w:tcPr>
            <w:tcW w:w="765" w:type="pct"/>
            <w:tcBorders>
              <w:top w:val="nil"/>
              <w:left w:val="nil"/>
              <w:bottom w:val="single" w:sz="4" w:space="0" w:color="auto"/>
              <w:right w:val="single" w:sz="4" w:space="0" w:color="auto"/>
            </w:tcBorders>
            <w:shd w:val="clear" w:color="auto" w:fill="auto"/>
            <w:noWrap/>
            <w:vAlign w:val="bottom"/>
          </w:tcPr>
          <w:p w14:paraId="658B9BA0" w14:textId="349CD18F" w:rsidR="00BF12CB" w:rsidRPr="00BF12CB" w:rsidRDefault="00BF12CB" w:rsidP="00BF12CB">
            <w:pPr>
              <w:spacing w:after="0"/>
              <w:jc w:val="center"/>
              <w:rPr>
                <w:rFonts w:eastAsia="Times New Roman"/>
                <w:color w:val="000000"/>
                <w:szCs w:val="24"/>
              </w:rPr>
            </w:pPr>
            <w:r>
              <w:rPr>
                <w:color w:val="000000"/>
                <w:szCs w:val="24"/>
              </w:rPr>
              <w:t>100</w:t>
            </w:r>
          </w:p>
        </w:tc>
        <w:tc>
          <w:tcPr>
            <w:tcW w:w="775" w:type="pct"/>
            <w:tcBorders>
              <w:top w:val="nil"/>
              <w:left w:val="nil"/>
              <w:bottom w:val="single" w:sz="4" w:space="0" w:color="auto"/>
              <w:right w:val="single" w:sz="4" w:space="0" w:color="auto"/>
            </w:tcBorders>
            <w:shd w:val="clear" w:color="auto" w:fill="auto"/>
            <w:noWrap/>
            <w:vAlign w:val="bottom"/>
          </w:tcPr>
          <w:p w14:paraId="37DE4642" w14:textId="7F2036B1"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6BF61C30"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E42E4E" w14:textId="77777777" w:rsidR="00BF12CB" w:rsidRPr="000A24C2" w:rsidRDefault="00BF12CB" w:rsidP="00BF12CB">
            <w:pPr>
              <w:spacing w:after="0"/>
              <w:jc w:val="center"/>
              <w:rPr>
                <w:rFonts w:eastAsia="Times New Roman"/>
                <w:sz w:val="22"/>
              </w:rPr>
            </w:pPr>
            <w:r w:rsidRPr="000A24C2">
              <w:rPr>
                <w:rFonts w:eastAsia="Times New Roman"/>
                <w:sz w:val="22"/>
              </w:rPr>
              <w:t>10</w:t>
            </w:r>
          </w:p>
        </w:tc>
        <w:tc>
          <w:tcPr>
            <w:tcW w:w="730" w:type="pct"/>
            <w:tcBorders>
              <w:top w:val="nil"/>
              <w:left w:val="nil"/>
              <w:bottom w:val="single" w:sz="4" w:space="0" w:color="auto"/>
              <w:right w:val="single" w:sz="4" w:space="0" w:color="auto"/>
            </w:tcBorders>
            <w:shd w:val="clear" w:color="auto" w:fill="auto"/>
            <w:noWrap/>
            <w:vAlign w:val="center"/>
            <w:hideMark/>
          </w:tcPr>
          <w:p w14:paraId="6FD171ED"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510C7A39"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66B9B08D" w14:textId="11DF19C1" w:rsidR="00BF12CB" w:rsidRPr="00BF12CB" w:rsidRDefault="00BF12CB" w:rsidP="00BF12CB">
            <w:pPr>
              <w:spacing w:after="0"/>
              <w:jc w:val="center"/>
              <w:rPr>
                <w:rFonts w:eastAsia="Times New Roman"/>
                <w:color w:val="000000"/>
                <w:szCs w:val="24"/>
              </w:rPr>
            </w:pPr>
            <w:r w:rsidRPr="00BF12CB">
              <w:rPr>
                <w:color w:val="000000"/>
                <w:szCs w:val="24"/>
              </w:rPr>
              <w:t>36,4</w:t>
            </w:r>
          </w:p>
        </w:tc>
        <w:tc>
          <w:tcPr>
            <w:tcW w:w="765" w:type="pct"/>
            <w:tcBorders>
              <w:top w:val="nil"/>
              <w:left w:val="nil"/>
              <w:bottom w:val="single" w:sz="4" w:space="0" w:color="auto"/>
              <w:right w:val="single" w:sz="4" w:space="0" w:color="auto"/>
            </w:tcBorders>
            <w:shd w:val="clear" w:color="auto" w:fill="auto"/>
            <w:noWrap/>
            <w:vAlign w:val="bottom"/>
          </w:tcPr>
          <w:p w14:paraId="7CB6F4E0" w14:textId="36EBBD22" w:rsidR="00BF12CB" w:rsidRPr="00BF12CB" w:rsidRDefault="00BF12CB" w:rsidP="00BF12CB">
            <w:pPr>
              <w:spacing w:after="0"/>
              <w:jc w:val="center"/>
              <w:rPr>
                <w:rFonts w:eastAsia="Times New Roman"/>
                <w:color w:val="000000"/>
                <w:szCs w:val="24"/>
              </w:rPr>
            </w:pPr>
            <w:r w:rsidRPr="00BF12CB">
              <w:rPr>
                <w:color w:val="000000"/>
                <w:szCs w:val="24"/>
              </w:rPr>
              <w:t>46,7</w:t>
            </w:r>
          </w:p>
        </w:tc>
        <w:tc>
          <w:tcPr>
            <w:tcW w:w="775" w:type="pct"/>
            <w:tcBorders>
              <w:top w:val="nil"/>
              <w:left w:val="nil"/>
              <w:bottom w:val="single" w:sz="4" w:space="0" w:color="auto"/>
              <w:right w:val="single" w:sz="4" w:space="0" w:color="auto"/>
            </w:tcBorders>
            <w:shd w:val="clear" w:color="auto" w:fill="auto"/>
            <w:noWrap/>
            <w:vAlign w:val="bottom"/>
          </w:tcPr>
          <w:p w14:paraId="11DD258C" w14:textId="0CC387CA"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4939EAB1"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5BA43D58"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46D245FD"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0BD3DFC4"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A3C2869" w14:textId="443CF9F8" w:rsidR="00BF12CB" w:rsidRPr="00BF12CB" w:rsidRDefault="00BF12CB" w:rsidP="00BF12CB">
            <w:pPr>
              <w:spacing w:after="0"/>
              <w:jc w:val="center"/>
              <w:rPr>
                <w:rFonts w:eastAsia="Times New Roman"/>
                <w:color w:val="000000"/>
                <w:szCs w:val="24"/>
              </w:rPr>
            </w:pPr>
            <w:r w:rsidRPr="00BF12CB">
              <w:rPr>
                <w:color w:val="000000"/>
                <w:szCs w:val="24"/>
              </w:rPr>
              <w:t>63,6</w:t>
            </w:r>
          </w:p>
        </w:tc>
        <w:tc>
          <w:tcPr>
            <w:tcW w:w="765" w:type="pct"/>
            <w:tcBorders>
              <w:top w:val="nil"/>
              <w:left w:val="nil"/>
              <w:bottom w:val="single" w:sz="4" w:space="0" w:color="auto"/>
              <w:right w:val="single" w:sz="4" w:space="0" w:color="auto"/>
            </w:tcBorders>
            <w:shd w:val="clear" w:color="auto" w:fill="auto"/>
            <w:noWrap/>
            <w:vAlign w:val="bottom"/>
          </w:tcPr>
          <w:p w14:paraId="50E7258D" w14:textId="724E71A9" w:rsidR="00BF12CB" w:rsidRPr="00BF12CB" w:rsidRDefault="00BF12CB" w:rsidP="00BF12CB">
            <w:pPr>
              <w:spacing w:after="0"/>
              <w:jc w:val="center"/>
              <w:rPr>
                <w:rFonts w:eastAsia="Times New Roman"/>
                <w:color w:val="000000"/>
                <w:szCs w:val="24"/>
              </w:rPr>
            </w:pPr>
            <w:r w:rsidRPr="00BF12CB">
              <w:rPr>
                <w:color w:val="000000"/>
                <w:szCs w:val="24"/>
              </w:rPr>
              <w:t>53,3</w:t>
            </w:r>
          </w:p>
        </w:tc>
        <w:tc>
          <w:tcPr>
            <w:tcW w:w="775" w:type="pct"/>
            <w:tcBorders>
              <w:top w:val="nil"/>
              <w:left w:val="nil"/>
              <w:bottom w:val="single" w:sz="4" w:space="0" w:color="auto"/>
              <w:right w:val="single" w:sz="4" w:space="0" w:color="auto"/>
            </w:tcBorders>
            <w:shd w:val="clear" w:color="auto" w:fill="auto"/>
            <w:noWrap/>
            <w:vAlign w:val="bottom"/>
          </w:tcPr>
          <w:p w14:paraId="4E987128" w14:textId="466B670A"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4DDE1885"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DED5600" w14:textId="77777777" w:rsidR="00BF12CB" w:rsidRPr="000A24C2" w:rsidRDefault="00BF12CB" w:rsidP="00BF12CB">
            <w:pPr>
              <w:spacing w:after="0"/>
              <w:jc w:val="center"/>
              <w:rPr>
                <w:rFonts w:eastAsia="Times New Roman"/>
                <w:sz w:val="22"/>
              </w:rPr>
            </w:pPr>
            <w:r w:rsidRPr="000A24C2">
              <w:rPr>
                <w:rFonts w:eastAsia="Times New Roman"/>
                <w:sz w:val="22"/>
              </w:rPr>
              <w:t>11</w:t>
            </w:r>
          </w:p>
        </w:tc>
        <w:tc>
          <w:tcPr>
            <w:tcW w:w="730" w:type="pct"/>
            <w:tcBorders>
              <w:top w:val="nil"/>
              <w:left w:val="nil"/>
              <w:bottom w:val="single" w:sz="4" w:space="0" w:color="auto"/>
              <w:right w:val="single" w:sz="4" w:space="0" w:color="auto"/>
            </w:tcBorders>
            <w:shd w:val="clear" w:color="auto" w:fill="auto"/>
            <w:noWrap/>
            <w:vAlign w:val="center"/>
            <w:hideMark/>
          </w:tcPr>
          <w:p w14:paraId="250925B4"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6AF82CDA"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4DDD8574" w14:textId="215CD435" w:rsidR="00BF12CB" w:rsidRPr="00BF12CB" w:rsidRDefault="00BF12CB" w:rsidP="00BF12CB">
            <w:pPr>
              <w:spacing w:after="0"/>
              <w:jc w:val="center"/>
              <w:rPr>
                <w:rFonts w:eastAsia="Times New Roman"/>
                <w:color w:val="000000"/>
                <w:szCs w:val="24"/>
              </w:rPr>
            </w:pPr>
            <w:r w:rsidRPr="00BF12CB">
              <w:rPr>
                <w:color w:val="000000"/>
                <w:szCs w:val="24"/>
              </w:rPr>
              <w:t>36,4</w:t>
            </w:r>
          </w:p>
        </w:tc>
        <w:tc>
          <w:tcPr>
            <w:tcW w:w="765" w:type="pct"/>
            <w:tcBorders>
              <w:top w:val="nil"/>
              <w:left w:val="nil"/>
              <w:bottom w:val="single" w:sz="4" w:space="0" w:color="auto"/>
              <w:right w:val="single" w:sz="4" w:space="0" w:color="auto"/>
            </w:tcBorders>
            <w:shd w:val="clear" w:color="auto" w:fill="auto"/>
            <w:noWrap/>
            <w:vAlign w:val="bottom"/>
          </w:tcPr>
          <w:p w14:paraId="4655A076" w14:textId="0145CC79" w:rsidR="00BF12CB" w:rsidRPr="00BF12CB" w:rsidRDefault="00BF12CB" w:rsidP="00BF12CB">
            <w:pPr>
              <w:spacing w:after="0"/>
              <w:jc w:val="center"/>
              <w:rPr>
                <w:rFonts w:eastAsia="Times New Roman"/>
                <w:color w:val="000000"/>
                <w:szCs w:val="24"/>
              </w:rPr>
            </w:pPr>
            <w:r w:rsidRPr="00BF12CB">
              <w:rPr>
                <w:color w:val="000000"/>
                <w:szCs w:val="24"/>
              </w:rPr>
              <w:t>2</w:t>
            </w: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5DF9A93B" w14:textId="6DC201EA"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6ADDDEEA"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5C5F8938"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5820208E"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638DC10C"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033E4EA" w14:textId="46D0648C" w:rsidR="00BF12CB" w:rsidRPr="00BF12CB" w:rsidRDefault="00BF12CB" w:rsidP="00BF12CB">
            <w:pPr>
              <w:spacing w:after="0"/>
              <w:jc w:val="center"/>
              <w:rPr>
                <w:rFonts w:eastAsia="Times New Roman"/>
                <w:color w:val="000000"/>
                <w:szCs w:val="24"/>
              </w:rPr>
            </w:pPr>
            <w:r w:rsidRPr="00BF12CB">
              <w:rPr>
                <w:color w:val="000000"/>
                <w:szCs w:val="24"/>
              </w:rPr>
              <w:t>63,6</w:t>
            </w:r>
          </w:p>
        </w:tc>
        <w:tc>
          <w:tcPr>
            <w:tcW w:w="765" w:type="pct"/>
            <w:tcBorders>
              <w:top w:val="nil"/>
              <w:left w:val="nil"/>
              <w:bottom w:val="single" w:sz="4" w:space="0" w:color="auto"/>
              <w:right w:val="single" w:sz="4" w:space="0" w:color="auto"/>
            </w:tcBorders>
            <w:shd w:val="clear" w:color="auto" w:fill="auto"/>
            <w:noWrap/>
            <w:vAlign w:val="bottom"/>
          </w:tcPr>
          <w:p w14:paraId="71E1D300" w14:textId="43AE1B83" w:rsidR="00BF12CB" w:rsidRPr="00BF12CB" w:rsidRDefault="00BF12CB" w:rsidP="00BF12CB">
            <w:pPr>
              <w:spacing w:after="0"/>
              <w:jc w:val="center"/>
              <w:rPr>
                <w:rFonts w:eastAsia="Times New Roman"/>
                <w:color w:val="000000"/>
                <w:szCs w:val="24"/>
              </w:rPr>
            </w:pPr>
            <w:r w:rsidRPr="00BF12CB">
              <w:rPr>
                <w:color w:val="000000"/>
                <w:szCs w:val="24"/>
              </w:rPr>
              <w:t>8</w:t>
            </w: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7F6899B6" w14:textId="09624377"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3CD588E9"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CBDA454" w14:textId="77777777" w:rsidR="00BF12CB" w:rsidRPr="000A24C2" w:rsidRDefault="00BF12CB" w:rsidP="00BF12CB">
            <w:pPr>
              <w:spacing w:after="0"/>
              <w:jc w:val="center"/>
              <w:rPr>
                <w:rFonts w:eastAsia="Times New Roman"/>
                <w:sz w:val="22"/>
              </w:rPr>
            </w:pPr>
            <w:r w:rsidRPr="000A24C2">
              <w:rPr>
                <w:rFonts w:eastAsia="Times New Roman"/>
                <w:sz w:val="22"/>
              </w:rPr>
              <w:t>12</w:t>
            </w:r>
          </w:p>
        </w:tc>
        <w:tc>
          <w:tcPr>
            <w:tcW w:w="730" w:type="pct"/>
            <w:tcBorders>
              <w:top w:val="nil"/>
              <w:left w:val="nil"/>
              <w:bottom w:val="single" w:sz="4" w:space="0" w:color="auto"/>
              <w:right w:val="single" w:sz="4" w:space="0" w:color="auto"/>
            </w:tcBorders>
            <w:shd w:val="clear" w:color="auto" w:fill="auto"/>
            <w:noWrap/>
            <w:vAlign w:val="center"/>
            <w:hideMark/>
          </w:tcPr>
          <w:p w14:paraId="725604F4"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6908E7B2"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5AD769A" w14:textId="19C2DBAA" w:rsidR="00BF12CB" w:rsidRPr="00BF12CB" w:rsidRDefault="00BF12CB" w:rsidP="00BF12CB">
            <w:pPr>
              <w:spacing w:after="0"/>
              <w:jc w:val="center"/>
              <w:rPr>
                <w:rFonts w:eastAsia="Times New Roman"/>
                <w:color w:val="000000"/>
                <w:szCs w:val="24"/>
              </w:rPr>
            </w:pPr>
            <w:r w:rsidRPr="00BF12CB">
              <w:rPr>
                <w:color w:val="000000"/>
                <w:szCs w:val="24"/>
              </w:rPr>
              <w:t>22,7</w:t>
            </w:r>
          </w:p>
        </w:tc>
        <w:tc>
          <w:tcPr>
            <w:tcW w:w="765" w:type="pct"/>
            <w:tcBorders>
              <w:top w:val="nil"/>
              <w:left w:val="nil"/>
              <w:bottom w:val="single" w:sz="4" w:space="0" w:color="auto"/>
              <w:right w:val="single" w:sz="4" w:space="0" w:color="auto"/>
            </w:tcBorders>
            <w:shd w:val="clear" w:color="auto" w:fill="auto"/>
            <w:noWrap/>
            <w:vAlign w:val="bottom"/>
          </w:tcPr>
          <w:p w14:paraId="3AABAABE" w14:textId="6371BB68"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66C208B9" w14:textId="1D2F7CE5"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6C0C4BFB"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66F2151B"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70208B11"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2B83F859"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00DB3AD7" w14:textId="41D71730" w:rsidR="00BF12CB" w:rsidRPr="00BF12CB" w:rsidRDefault="00BF12CB" w:rsidP="00BF12CB">
            <w:pPr>
              <w:spacing w:after="0"/>
              <w:jc w:val="center"/>
              <w:rPr>
                <w:rFonts w:eastAsia="Times New Roman"/>
                <w:color w:val="000000"/>
                <w:szCs w:val="24"/>
              </w:rPr>
            </w:pPr>
            <w:r w:rsidRPr="00BF12CB">
              <w:rPr>
                <w:color w:val="000000"/>
                <w:szCs w:val="24"/>
              </w:rPr>
              <w:t>77,3</w:t>
            </w:r>
          </w:p>
        </w:tc>
        <w:tc>
          <w:tcPr>
            <w:tcW w:w="765" w:type="pct"/>
            <w:tcBorders>
              <w:top w:val="nil"/>
              <w:left w:val="nil"/>
              <w:bottom w:val="single" w:sz="4" w:space="0" w:color="auto"/>
              <w:right w:val="single" w:sz="4" w:space="0" w:color="auto"/>
            </w:tcBorders>
            <w:shd w:val="clear" w:color="auto" w:fill="auto"/>
            <w:noWrap/>
            <w:vAlign w:val="bottom"/>
          </w:tcPr>
          <w:p w14:paraId="756CE8AC" w14:textId="73A1568A" w:rsidR="00BF12CB" w:rsidRPr="00BF12CB" w:rsidRDefault="00BF12CB" w:rsidP="00BF12CB">
            <w:pPr>
              <w:spacing w:after="0"/>
              <w:jc w:val="center"/>
              <w:rPr>
                <w:rFonts w:eastAsia="Times New Roman"/>
                <w:color w:val="000000"/>
                <w:szCs w:val="24"/>
              </w:rPr>
            </w:pPr>
            <w:r w:rsidRPr="00BF12CB">
              <w:rPr>
                <w:color w:val="000000"/>
                <w:szCs w:val="24"/>
              </w:rPr>
              <w:t>93,3</w:t>
            </w:r>
          </w:p>
        </w:tc>
        <w:tc>
          <w:tcPr>
            <w:tcW w:w="775" w:type="pct"/>
            <w:tcBorders>
              <w:top w:val="nil"/>
              <w:left w:val="nil"/>
              <w:bottom w:val="single" w:sz="4" w:space="0" w:color="auto"/>
              <w:right w:val="single" w:sz="4" w:space="0" w:color="auto"/>
            </w:tcBorders>
            <w:shd w:val="clear" w:color="auto" w:fill="auto"/>
            <w:noWrap/>
            <w:vAlign w:val="bottom"/>
          </w:tcPr>
          <w:p w14:paraId="6E2712E2" w14:textId="0F81DEA0"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1E803BAD"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ECBBAF8" w14:textId="77777777" w:rsidR="00BF12CB" w:rsidRPr="000A24C2" w:rsidRDefault="00BF12CB" w:rsidP="00BF12CB">
            <w:pPr>
              <w:spacing w:after="0"/>
              <w:jc w:val="center"/>
              <w:rPr>
                <w:rFonts w:eastAsia="Times New Roman"/>
                <w:sz w:val="22"/>
              </w:rPr>
            </w:pPr>
            <w:r w:rsidRPr="000A24C2">
              <w:rPr>
                <w:rFonts w:eastAsia="Times New Roman"/>
                <w:sz w:val="22"/>
              </w:rPr>
              <w:t>13 К1</w:t>
            </w:r>
          </w:p>
        </w:tc>
        <w:tc>
          <w:tcPr>
            <w:tcW w:w="730" w:type="pct"/>
            <w:tcBorders>
              <w:top w:val="nil"/>
              <w:left w:val="nil"/>
              <w:bottom w:val="single" w:sz="4" w:space="0" w:color="auto"/>
              <w:right w:val="single" w:sz="4" w:space="0" w:color="auto"/>
            </w:tcBorders>
            <w:shd w:val="clear" w:color="auto" w:fill="auto"/>
            <w:noWrap/>
            <w:vAlign w:val="center"/>
            <w:hideMark/>
          </w:tcPr>
          <w:p w14:paraId="58D08D64"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53CD123D"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7D4190FD" w14:textId="04466896" w:rsidR="00BF12CB" w:rsidRPr="00BF12CB" w:rsidRDefault="00BF12CB" w:rsidP="00BF12CB">
            <w:pPr>
              <w:spacing w:after="0"/>
              <w:jc w:val="center"/>
              <w:rPr>
                <w:rFonts w:eastAsia="Times New Roman"/>
                <w:color w:val="000000"/>
                <w:szCs w:val="24"/>
              </w:rPr>
            </w:pPr>
            <w:r w:rsidRPr="00BF12CB">
              <w:rPr>
                <w:color w:val="000000"/>
                <w:szCs w:val="24"/>
              </w:rPr>
              <w:t>9,1</w:t>
            </w:r>
          </w:p>
        </w:tc>
        <w:tc>
          <w:tcPr>
            <w:tcW w:w="765" w:type="pct"/>
            <w:tcBorders>
              <w:top w:val="nil"/>
              <w:left w:val="nil"/>
              <w:bottom w:val="single" w:sz="4" w:space="0" w:color="auto"/>
              <w:right w:val="single" w:sz="4" w:space="0" w:color="auto"/>
            </w:tcBorders>
            <w:shd w:val="clear" w:color="auto" w:fill="auto"/>
            <w:noWrap/>
            <w:vAlign w:val="bottom"/>
          </w:tcPr>
          <w:p w14:paraId="57642A27" w14:textId="1C26E869"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38B1F7E7" w14:textId="1BAEB42D"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4167972B"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387E1EC2"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596EDA2F"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0CB51186"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96DE9FE" w14:textId="1842E663" w:rsidR="00BF12CB" w:rsidRPr="00BF12CB" w:rsidRDefault="00BF12CB" w:rsidP="00BF12CB">
            <w:pPr>
              <w:spacing w:after="0"/>
              <w:jc w:val="center"/>
              <w:rPr>
                <w:rFonts w:eastAsia="Times New Roman"/>
                <w:color w:val="000000"/>
                <w:szCs w:val="24"/>
              </w:rPr>
            </w:pPr>
            <w:r w:rsidRPr="00BF12CB">
              <w:rPr>
                <w:color w:val="000000"/>
                <w:szCs w:val="24"/>
              </w:rPr>
              <w:t>90,9</w:t>
            </w:r>
          </w:p>
        </w:tc>
        <w:tc>
          <w:tcPr>
            <w:tcW w:w="765" w:type="pct"/>
            <w:tcBorders>
              <w:top w:val="nil"/>
              <w:left w:val="nil"/>
              <w:bottom w:val="single" w:sz="4" w:space="0" w:color="auto"/>
              <w:right w:val="single" w:sz="4" w:space="0" w:color="auto"/>
            </w:tcBorders>
            <w:shd w:val="clear" w:color="auto" w:fill="auto"/>
            <w:noWrap/>
            <w:vAlign w:val="bottom"/>
          </w:tcPr>
          <w:p w14:paraId="28B68479" w14:textId="598D14BE" w:rsidR="00BF12CB" w:rsidRPr="00BF12CB" w:rsidRDefault="00BF12CB" w:rsidP="00BF12CB">
            <w:pPr>
              <w:spacing w:after="0"/>
              <w:jc w:val="center"/>
              <w:rPr>
                <w:rFonts w:eastAsia="Times New Roman"/>
                <w:color w:val="000000"/>
                <w:szCs w:val="24"/>
              </w:rPr>
            </w:pPr>
            <w:r>
              <w:rPr>
                <w:color w:val="000000"/>
                <w:szCs w:val="24"/>
              </w:rPr>
              <w:t>100</w:t>
            </w:r>
          </w:p>
        </w:tc>
        <w:tc>
          <w:tcPr>
            <w:tcW w:w="775" w:type="pct"/>
            <w:tcBorders>
              <w:top w:val="nil"/>
              <w:left w:val="nil"/>
              <w:bottom w:val="single" w:sz="4" w:space="0" w:color="auto"/>
              <w:right w:val="single" w:sz="4" w:space="0" w:color="auto"/>
            </w:tcBorders>
            <w:shd w:val="clear" w:color="auto" w:fill="auto"/>
            <w:noWrap/>
            <w:vAlign w:val="bottom"/>
          </w:tcPr>
          <w:p w14:paraId="7D04EF91" w14:textId="1461A062"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7C63C27B"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1F3273" w14:textId="77777777" w:rsidR="00BF12CB" w:rsidRPr="000A24C2" w:rsidRDefault="00BF12CB" w:rsidP="00BF12CB">
            <w:pPr>
              <w:spacing w:after="0"/>
              <w:jc w:val="center"/>
              <w:rPr>
                <w:rFonts w:eastAsia="Times New Roman"/>
                <w:sz w:val="22"/>
              </w:rPr>
            </w:pPr>
            <w:r w:rsidRPr="000A24C2">
              <w:rPr>
                <w:rFonts w:eastAsia="Times New Roman"/>
                <w:sz w:val="22"/>
              </w:rPr>
              <w:t>13 К2</w:t>
            </w:r>
          </w:p>
        </w:tc>
        <w:tc>
          <w:tcPr>
            <w:tcW w:w="730" w:type="pct"/>
            <w:tcBorders>
              <w:top w:val="nil"/>
              <w:left w:val="nil"/>
              <w:bottom w:val="single" w:sz="4" w:space="0" w:color="auto"/>
              <w:right w:val="single" w:sz="4" w:space="0" w:color="auto"/>
            </w:tcBorders>
            <w:shd w:val="clear" w:color="auto" w:fill="auto"/>
            <w:noWrap/>
            <w:vAlign w:val="center"/>
            <w:hideMark/>
          </w:tcPr>
          <w:p w14:paraId="4DDF39D9"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07BB0C08"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DC94C59" w14:textId="00527D89" w:rsidR="00BF12CB" w:rsidRPr="00BF12CB" w:rsidRDefault="00BF12CB" w:rsidP="00BF12CB">
            <w:pPr>
              <w:spacing w:after="0"/>
              <w:jc w:val="center"/>
              <w:rPr>
                <w:rFonts w:eastAsia="Times New Roman"/>
                <w:color w:val="000000"/>
                <w:szCs w:val="24"/>
              </w:rPr>
            </w:pPr>
            <w:r w:rsidRPr="00BF12CB">
              <w:rPr>
                <w:color w:val="000000"/>
                <w:szCs w:val="24"/>
              </w:rPr>
              <w:t>4,5</w:t>
            </w:r>
          </w:p>
        </w:tc>
        <w:tc>
          <w:tcPr>
            <w:tcW w:w="765" w:type="pct"/>
            <w:tcBorders>
              <w:top w:val="nil"/>
              <w:left w:val="nil"/>
              <w:bottom w:val="single" w:sz="4" w:space="0" w:color="auto"/>
              <w:right w:val="single" w:sz="4" w:space="0" w:color="auto"/>
            </w:tcBorders>
            <w:shd w:val="clear" w:color="auto" w:fill="auto"/>
            <w:noWrap/>
            <w:vAlign w:val="bottom"/>
          </w:tcPr>
          <w:p w14:paraId="1E82CA13" w14:textId="77A6B181"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1A8F0948" w14:textId="50F49FAB"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040FC8DA"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A28D2C9"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2B2B244A"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311BF85C"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913B438" w14:textId="539E4A72" w:rsidR="00BF12CB" w:rsidRPr="00BF12CB" w:rsidRDefault="00BF12CB" w:rsidP="00BF12CB">
            <w:pPr>
              <w:spacing w:after="0"/>
              <w:jc w:val="center"/>
              <w:rPr>
                <w:rFonts w:eastAsia="Times New Roman"/>
                <w:color w:val="000000"/>
                <w:szCs w:val="24"/>
              </w:rPr>
            </w:pPr>
            <w:r w:rsidRPr="00BF12CB">
              <w:rPr>
                <w:color w:val="000000"/>
                <w:szCs w:val="24"/>
              </w:rPr>
              <w:t>27,3</w:t>
            </w:r>
          </w:p>
        </w:tc>
        <w:tc>
          <w:tcPr>
            <w:tcW w:w="765" w:type="pct"/>
            <w:tcBorders>
              <w:top w:val="nil"/>
              <w:left w:val="nil"/>
              <w:bottom w:val="single" w:sz="4" w:space="0" w:color="auto"/>
              <w:right w:val="single" w:sz="4" w:space="0" w:color="auto"/>
            </w:tcBorders>
            <w:shd w:val="clear" w:color="auto" w:fill="auto"/>
            <w:noWrap/>
            <w:vAlign w:val="bottom"/>
          </w:tcPr>
          <w:p w14:paraId="23F5972C" w14:textId="7A9AE3C2" w:rsidR="00BF12CB" w:rsidRPr="00BF12CB" w:rsidRDefault="00BF12CB" w:rsidP="00BF12CB">
            <w:pPr>
              <w:spacing w:after="0"/>
              <w:jc w:val="center"/>
              <w:rPr>
                <w:rFonts w:eastAsia="Times New Roman"/>
                <w:color w:val="000000"/>
                <w:szCs w:val="24"/>
              </w:rPr>
            </w:pPr>
            <w:r w:rsidRPr="00BF12CB">
              <w:rPr>
                <w:color w:val="000000"/>
                <w:szCs w:val="24"/>
              </w:rPr>
              <w:t>13,3</w:t>
            </w:r>
          </w:p>
        </w:tc>
        <w:tc>
          <w:tcPr>
            <w:tcW w:w="775" w:type="pct"/>
            <w:tcBorders>
              <w:top w:val="nil"/>
              <w:left w:val="nil"/>
              <w:bottom w:val="single" w:sz="4" w:space="0" w:color="auto"/>
              <w:right w:val="single" w:sz="4" w:space="0" w:color="auto"/>
            </w:tcBorders>
            <w:shd w:val="clear" w:color="auto" w:fill="auto"/>
            <w:noWrap/>
            <w:vAlign w:val="bottom"/>
          </w:tcPr>
          <w:p w14:paraId="1FB529C2" w14:textId="23207C58" w:rsidR="00BF12CB" w:rsidRPr="00BF12CB" w:rsidRDefault="00BF12CB" w:rsidP="00BF12CB">
            <w:pPr>
              <w:spacing w:after="0"/>
              <w:jc w:val="center"/>
              <w:rPr>
                <w:rFonts w:eastAsia="Times New Roman"/>
                <w:color w:val="000000"/>
                <w:szCs w:val="24"/>
              </w:rPr>
            </w:pPr>
            <w:r w:rsidRPr="00BF12CB">
              <w:rPr>
                <w:color w:val="000000"/>
                <w:szCs w:val="24"/>
              </w:rPr>
              <w:t>6,7</w:t>
            </w:r>
          </w:p>
        </w:tc>
      </w:tr>
      <w:tr w:rsidR="00BF12CB" w:rsidRPr="0010469B" w14:paraId="106903BE"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6C9910B6"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4722F4D4"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23173346"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4C16B821" w14:textId="304F00FB" w:rsidR="00BF12CB" w:rsidRPr="00BF12CB" w:rsidRDefault="00BF12CB" w:rsidP="00BF12CB">
            <w:pPr>
              <w:spacing w:after="0"/>
              <w:jc w:val="center"/>
              <w:rPr>
                <w:rFonts w:eastAsia="Times New Roman"/>
                <w:color w:val="000000"/>
                <w:szCs w:val="24"/>
              </w:rPr>
            </w:pPr>
            <w:r>
              <w:rPr>
                <w:color w:val="000000"/>
                <w:szCs w:val="24"/>
              </w:rPr>
              <w:t>0</w:t>
            </w:r>
          </w:p>
        </w:tc>
        <w:tc>
          <w:tcPr>
            <w:tcW w:w="765" w:type="pct"/>
            <w:tcBorders>
              <w:top w:val="nil"/>
              <w:left w:val="nil"/>
              <w:bottom w:val="single" w:sz="4" w:space="0" w:color="auto"/>
              <w:right w:val="single" w:sz="4" w:space="0" w:color="auto"/>
            </w:tcBorders>
            <w:shd w:val="clear" w:color="auto" w:fill="auto"/>
            <w:noWrap/>
            <w:vAlign w:val="bottom"/>
          </w:tcPr>
          <w:p w14:paraId="1EA2B091" w14:textId="61E55BD2"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625C77B3" w14:textId="370081CC"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102665E8"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27C15136"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3E555F81" w14:textId="77777777" w:rsidR="00BF12CB" w:rsidRPr="000A24C2" w:rsidRDefault="00BF12CB" w:rsidP="00BF12CB">
            <w:pPr>
              <w:spacing w:after="0"/>
              <w:jc w:val="center"/>
              <w:rPr>
                <w:rFonts w:eastAsia="Times New Roman"/>
                <w:sz w:val="22"/>
              </w:rPr>
            </w:pPr>
            <w:r w:rsidRPr="000A24C2">
              <w:rPr>
                <w:rFonts w:eastAsia="Times New Roman"/>
                <w:sz w:val="22"/>
              </w:rPr>
              <w:t>3</w:t>
            </w:r>
          </w:p>
        </w:tc>
        <w:tc>
          <w:tcPr>
            <w:tcW w:w="1013" w:type="pct"/>
            <w:tcBorders>
              <w:top w:val="nil"/>
              <w:left w:val="nil"/>
              <w:bottom w:val="single" w:sz="4" w:space="0" w:color="auto"/>
              <w:right w:val="single" w:sz="4" w:space="0" w:color="auto"/>
            </w:tcBorders>
            <w:shd w:val="clear" w:color="auto" w:fill="auto"/>
            <w:noWrap/>
            <w:vAlign w:val="bottom"/>
          </w:tcPr>
          <w:p w14:paraId="6C3DBE5D"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7BCE236" w14:textId="29804847" w:rsidR="00BF12CB" w:rsidRPr="00BF12CB" w:rsidRDefault="00BF12CB" w:rsidP="00BF12CB">
            <w:pPr>
              <w:spacing w:after="0"/>
              <w:jc w:val="center"/>
              <w:rPr>
                <w:rFonts w:eastAsia="Times New Roman"/>
                <w:color w:val="000000"/>
                <w:szCs w:val="24"/>
              </w:rPr>
            </w:pPr>
            <w:r w:rsidRPr="00BF12CB">
              <w:rPr>
                <w:color w:val="000000"/>
                <w:szCs w:val="24"/>
              </w:rPr>
              <w:t>68,2</w:t>
            </w:r>
          </w:p>
        </w:tc>
        <w:tc>
          <w:tcPr>
            <w:tcW w:w="765" w:type="pct"/>
            <w:tcBorders>
              <w:top w:val="nil"/>
              <w:left w:val="nil"/>
              <w:bottom w:val="single" w:sz="4" w:space="0" w:color="auto"/>
              <w:right w:val="single" w:sz="4" w:space="0" w:color="auto"/>
            </w:tcBorders>
            <w:shd w:val="clear" w:color="auto" w:fill="auto"/>
            <w:noWrap/>
            <w:vAlign w:val="bottom"/>
          </w:tcPr>
          <w:p w14:paraId="443EDECD" w14:textId="3961851D" w:rsidR="00BF12CB" w:rsidRPr="00BF12CB" w:rsidRDefault="00BF12CB" w:rsidP="00BF12CB">
            <w:pPr>
              <w:spacing w:after="0"/>
              <w:jc w:val="center"/>
              <w:rPr>
                <w:rFonts w:eastAsia="Times New Roman"/>
                <w:color w:val="000000"/>
                <w:szCs w:val="24"/>
              </w:rPr>
            </w:pPr>
            <w:r w:rsidRPr="00BF12CB">
              <w:rPr>
                <w:color w:val="000000"/>
                <w:szCs w:val="24"/>
              </w:rPr>
              <w:t>8</w:t>
            </w: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3AF62641" w14:textId="6D3C81A6" w:rsidR="00BF12CB" w:rsidRPr="00BF12CB" w:rsidRDefault="00BF12CB" w:rsidP="00BF12CB">
            <w:pPr>
              <w:spacing w:after="0"/>
              <w:jc w:val="center"/>
              <w:rPr>
                <w:rFonts w:eastAsia="Times New Roman"/>
                <w:color w:val="000000"/>
                <w:szCs w:val="24"/>
              </w:rPr>
            </w:pPr>
            <w:r w:rsidRPr="00BF12CB">
              <w:rPr>
                <w:color w:val="000000"/>
                <w:szCs w:val="24"/>
              </w:rPr>
              <w:t>93,3</w:t>
            </w:r>
          </w:p>
        </w:tc>
      </w:tr>
      <w:tr w:rsidR="00BF12CB" w:rsidRPr="0010469B" w14:paraId="16C35977"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20240A" w14:textId="77777777" w:rsidR="00BF12CB" w:rsidRPr="000A24C2" w:rsidRDefault="00BF12CB" w:rsidP="00BF12CB">
            <w:pPr>
              <w:spacing w:after="0"/>
              <w:jc w:val="center"/>
              <w:rPr>
                <w:rFonts w:eastAsia="Times New Roman"/>
                <w:sz w:val="22"/>
              </w:rPr>
            </w:pPr>
            <w:r w:rsidRPr="000A24C2">
              <w:rPr>
                <w:rFonts w:eastAsia="Times New Roman"/>
                <w:sz w:val="22"/>
              </w:rPr>
              <w:t>13 К3</w:t>
            </w:r>
          </w:p>
        </w:tc>
        <w:tc>
          <w:tcPr>
            <w:tcW w:w="730" w:type="pct"/>
            <w:tcBorders>
              <w:top w:val="nil"/>
              <w:left w:val="nil"/>
              <w:bottom w:val="single" w:sz="4" w:space="0" w:color="auto"/>
              <w:right w:val="single" w:sz="4" w:space="0" w:color="auto"/>
            </w:tcBorders>
            <w:shd w:val="clear" w:color="auto" w:fill="auto"/>
            <w:noWrap/>
            <w:vAlign w:val="center"/>
            <w:hideMark/>
          </w:tcPr>
          <w:p w14:paraId="6813544B"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4895B815"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32C3DA9E" w14:textId="4546AE85" w:rsidR="00BF12CB" w:rsidRPr="00BF12CB" w:rsidRDefault="00BF12CB" w:rsidP="00BF12CB">
            <w:pPr>
              <w:spacing w:after="0"/>
              <w:jc w:val="center"/>
              <w:rPr>
                <w:rFonts w:eastAsia="Times New Roman"/>
                <w:color w:val="000000"/>
                <w:szCs w:val="24"/>
              </w:rPr>
            </w:pPr>
            <w:r w:rsidRPr="00BF12CB">
              <w:rPr>
                <w:color w:val="000000"/>
                <w:szCs w:val="24"/>
              </w:rPr>
              <w:t>9,1</w:t>
            </w:r>
          </w:p>
        </w:tc>
        <w:tc>
          <w:tcPr>
            <w:tcW w:w="765" w:type="pct"/>
            <w:tcBorders>
              <w:top w:val="nil"/>
              <w:left w:val="nil"/>
              <w:bottom w:val="single" w:sz="4" w:space="0" w:color="auto"/>
              <w:right w:val="single" w:sz="4" w:space="0" w:color="auto"/>
            </w:tcBorders>
            <w:shd w:val="clear" w:color="auto" w:fill="auto"/>
            <w:noWrap/>
            <w:vAlign w:val="bottom"/>
          </w:tcPr>
          <w:p w14:paraId="1EA6A2D6" w14:textId="43A20FD7"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79C1B17F" w14:textId="3B4677AF"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339FFDD3"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5F4BD550"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7B4348E8"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5F50ED3B"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3EA9E180" w14:textId="196A407B" w:rsidR="00BF12CB" w:rsidRPr="00BF12CB" w:rsidRDefault="00BF12CB" w:rsidP="00BF12CB">
            <w:pPr>
              <w:spacing w:after="0"/>
              <w:jc w:val="center"/>
              <w:rPr>
                <w:rFonts w:eastAsia="Times New Roman"/>
                <w:color w:val="000000"/>
                <w:szCs w:val="24"/>
              </w:rPr>
            </w:pPr>
            <w:r w:rsidRPr="00BF12CB">
              <w:rPr>
                <w:color w:val="000000"/>
                <w:szCs w:val="24"/>
              </w:rPr>
              <w:t>40,9</w:t>
            </w:r>
          </w:p>
        </w:tc>
        <w:tc>
          <w:tcPr>
            <w:tcW w:w="765" w:type="pct"/>
            <w:tcBorders>
              <w:top w:val="nil"/>
              <w:left w:val="nil"/>
              <w:bottom w:val="single" w:sz="4" w:space="0" w:color="auto"/>
              <w:right w:val="single" w:sz="4" w:space="0" w:color="auto"/>
            </w:tcBorders>
            <w:shd w:val="clear" w:color="auto" w:fill="auto"/>
            <w:noWrap/>
            <w:vAlign w:val="bottom"/>
          </w:tcPr>
          <w:p w14:paraId="163CC903" w14:textId="1C38623D" w:rsidR="00BF12CB" w:rsidRPr="00BF12CB" w:rsidRDefault="00BF12CB" w:rsidP="00BF12CB">
            <w:pPr>
              <w:spacing w:after="0"/>
              <w:jc w:val="center"/>
              <w:rPr>
                <w:rFonts w:eastAsia="Times New Roman"/>
                <w:color w:val="000000"/>
                <w:szCs w:val="24"/>
              </w:rPr>
            </w:pPr>
            <w:r w:rsidRPr="00BF12CB">
              <w:rPr>
                <w:color w:val="000000"/>
                <w:szCs w:val="24"/>
              </w:rPr>
              <w:t>26,7</w:t>
            </w:r>
          </w:p>
        </w:tc>
        <w:tc>
          <w:tcPr>
            <w:tcW w:w="775" w:type="pct"/>
            <w:tcBorders>
              <w:top w:val="nil"/>
              <w:left w:val="nil"/>
              <w:bottom w:val="single" w:sz="4" w:space="0" w:color="auto"/>
              <w:right w:val="single" w:sz="4" w:space="0" w:color="auto"/>
            </w:tcBorders>
            <w:shd w:val="clear" w:color="auto" w:fill="auto"/>
            <w:noWrap/>
            <w:vAlign w:val="bottom"/>
          </w:tcPr>
          <w:p w14:paraId="34F845F1" w14:textId="3A1D7070" w:rsidR="00BF12CB" w:rsidRPr="00BF12CB" w:rsidRDefault="00BF12CB" w:rsidP="00BF12CB">
            <w:pPr>
              <w:spacing w:after="0"/>
              <w:jc w:val="center"/>
              <w:rPr>
                <w:rFonts w:eastAsia="Times New Roman"/>
                <w:color w:val="000000"/>
                <w:szCs w:val="24"/>
              </w:rPr>
            </w:pPr>
            <w:r w:rsidRPr="00BF12CB">
              <w:rPr>
                <w:color w:val="000000"/>
                <w:szCs w:val="24"/>
              </w:rPr>
              <w:t>13,3</w:t>
            </w:r>
          </w:p>
        </w:tc>
      </w:tr>
      <w:tr w:rsidR="00BF12CB" w:rsidRPr="0010469B" w14:paraId="5A51CBA7"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BD9683D"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7E80A4CD"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283F58F7"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144C563" w14:textId="4DC42189" w:rsidR="00BF12CB" w:rsidRPr="00BF12CB" w:rsidRDefault="00BF12CB" w:rsidP="00BF12CB">
            <w:pPr>
              <w:spacing w:after="0"/>
              <w:jc w:val="center"/>
              <w:rPr>
                <w:rFonts w:eastAsia="Times New Roman"/>
                <w:color w:val="000000"/>
                <w:szCs w:val="24"/>
              </w:rPr>
            </w:pPr>
            <w:r w:rsidRPr="00BF12CB">
              <w:rPr>
                <w:color w:val="000000"/>
                <w:szCs w:val="24"/>
              </w:rPr>
              <w:t>5</w:t>
            </w:r>
            <w:r>
              <w:rPr>
                <w:color w:val="000000"/>
                <w:szCs w:val="24"/>
              </w:rPr>
              <w:t>0</w:t>
            </w:r>
            <w:r w:rsidR="00EE058C">
              <w:rPr>
                <w:color w:val="000000"/>
                <w:szCs w:val="24"/>
              </w:rPr>
              <w:t>,0</w:t>
            </w:r>
          </w:p>
        </w:tc>
        <w:tc>
          <w:tcPr>
            <w:tcW w:w="765" w:type="pct"/>
            <w:tcBorders>
              <w:top w:val="nil"/>
              <w:left w:val="nil"/>
              <w:bottom w:val="single" w:sz="4" w:space="0" w:color="auto"/>
              <w:right w:val="single" w:sz="4" w:space="0" w:color="auto"/>
            </w:tcBorders>
            <w:shd w:val="clear" w:color="auto" w:fill="auto"/>
            <w:noWrap/>
            <w:vAlign w:val="bottom"/>
          </w:tcPr>
          <w:p w14:paraId="66552FA5" w14:textId="470E7E9B" w:rsidR="00BF12CB" w:rsidRPr="00BF12CB" w:rsidRDefault="00BF12CB" w:rsidP="00BF12CB">
            <w:pPr>
              <w:spacing w:after="0"/>
              <w:jc w:val="center"/>
              <w:rPr>
                <w:rFonts w:eastAsia="Times New Roman"/>
                <w:color w:val="000000"/>
                <w:szCs w:val="24"/>
              </w:rPr>
            </w:pPr>
            <w:r w:rsidRPr="00BF12CB">
              <w:rPr>
                <w:color w:val="000000"/>
                <w:szCs w:val="24"/>
              </w:rPr>
              <w:t>73,3</w:t>
            </w:r>
          </w:p>
        </w:tc>
        <w:tc>
          <w:tcPr>
            <w:tcW w:w="775" w:type="pct"/>
            <w:tcBorders>
              <w:top w:val="nil"/>
              <w:left w:val="nil"/>
              <w:bottom w:val="single" w:sz="4" w:space="0" w:color="auto"/>
              <w:right w:val="single" w:sz="4" w:space="0" w:color="auto"/>
            </w:tcBorders>
            <w:shd w:val="clear" w:color="auto" w:fill="auto"/>
            <w:noWrap/>
            <w:vAlign w:val="bottom"/>
          </w:tcPr>
          <w:p w14:paraId="6D11AE1F" w14:textId="121BC88B" w:rsidR="00BF12CB" w:rsidRPr="00BF12CB" w:rsidRDefault="00BF12CB" w:rsidP="00BF12CB">
            <w:pPr>
              <w:spacing w:after="0"/>
              <w:jc w:val="center"/>
              <w:rPr>
                <w:rFonts w:eastAsia="Times New Roman"/>
                <w:color w:val="000000"/>
                <w:szCs w:val="24"/>
              </w:rPr>
            </w:pPr>
            <w:r w:rsidRPr="00BF12CB">
              <w:rPr>
                <w:color w:val="000000"/>
                <w:szCs w:val="24"/>
              </w:rPr>
              <w:t>86,7</w:t>
            </w:r>
          </w:p>
        </w:tc>
      </w:tr>
      <w:tr w:rsidR="00BF12CB" w:rsidRPr="0010469B" w14:paraId="71F56064"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FEB132" w14:textId="77777777" w:rsidR="00BF12CB" w:rsidRPr="000A24C2" w:rsidRDefault="00BF12CB" w:rsidP="00BF12CB">
            <w:pPr>
              <w:spacing w:after="0"/>
              <w:jc w:val="center"/>
              <w:rPr>
                <w:rFonts w:eastAsia="Times New Roman"/>
                <w:sz w:val="22"/>
              </w:rPr>
            </w:pPr>
            <w:r w:rsidRPr="000A24C2">
              <w:rPr>
                <w:rFonts w:eastAsia="Times New Roman"/>
                <w:sz w:val="22"/>
              </w:rPr>
              <w:t>13 К4</w:t>
            </w:r>
          </w:p>
        </w:tc>
        <w:tc>
          <w:tcPr>
            <w:tcW w:w="730" w:type="pct"/>
            <w:tcBorders>
              <w:top w:val="nil"/>
              <w:left w:val="nil"/>
              <w:bottom w:val="single" w:sz="4" w:space="0" w:color="auto"/>
              <w:right w:val="single" w:sz="4" w:space="0" w:color="auto"/>
            </w:tcBorders>
            <w:shd w:val="clear" w:color="auto" w:fill="auto"/>
            <w:noWrap/>
            <w:vAlign w:val="center"/>
            <w:hideMark/>
          </w:tcPr>
          <w:p w14:paraId="5BE07160"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4C6A6224"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843D8FE" w14:textId="4EE933DE" w:rsidR="00BF12CB" w:rsidRPr="00BF12CB" w:rsidRDefault="00BF12CB" w:rsidP="00BF12CB">
            <w:pPr>
              <w:spacing w:after="0"/>
              <w:jc w:val="center"/>
              <w:rPr>
                <w:rFonts w:eastAsia="Times New Roman"/>
                <w:color w:val="000000"/>
                <w:szCs w:val="24"/>
              </w:rPr>
            </w:pPr>
            <w:r w:rsidRPr="00BF12CB">
              <w:rPr>
                <w:color w:val="000000"/>
                <w:szCs w:val="24"/>
              </w:rPr>
              <w:t>13,6</w:t>
            </w:r>
          </w:p>
        </w:tc>
        <w:tc>
          <w:tcPr>
            <w:tcW w:w="765" w:type="pct"/>
            <w:tcBorders>
              <w:top w:val="nil"/>
              <w:left w:val="nil"/>
              <w:bottom w:val="single" w:sz="4" w:space="0" w:color="auto"/>
              <w:right w:val="single" w:sz="4" w:space="0" w:color="auto"/>
            </w:tcBorders>
            <w:shd w:val="clear" w:color="auto" w:fill="auto"/>
            <w:noWrap/>
            <w:vAlign w:val="bottom"/>
          </w:tcPr>
          <w:p w14:paraId="4DE860EA" w14:textId="6377AE67"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66DAC646" w14:textId="016A8EB2"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3DBD6478"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6D7FCAEB"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5A989D78"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2BDDE76D"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7B040A79" w14:textId="6FF0FE01" w:rsidR="00BF12CB" w:rsidRPr="00BF12CB" w:rsidRDefault="00BF12CB" w:rsidP="00BF12CB">
            <w:pPr>
              <w:spacing w:after="0"/>
              <w:jc w:val="center"/>
              <w:rPr>
                <w:rFonts w:eastAsia="Times New Roman"/>
                <w:color w:val="000000"/>
                <w:szCs w:val="24"/>
              </w:rPr>
            </w:pPr>
            <w:r w:rsidRPr="00BF12CB">
              <w:rPr>
                <w:color w:val="000000"/>
                <w:szCs w:val="24"/>
              </w:rPr>
              <w:t>86,4</w:t>
            </w:r>
          </w:p>
        </w:tc>
        <w:tc>
          <w:tcPr>
            <w:tcW w:w="765" w:type="pct"/>
            <w:tcBorders>
              <w:top w:val="nil"/>
              <w:left w:val="nil"/>
              <w:bottom w:val="single" w:sz="4" w:space="0" w:color="auto"/>
              <w:right w:val="single" w:sz="4" w:space="0" w:color="auto"/>
            </w:tcBorders>
            <w:shd w:val="clear" w:color="auto" w:fill="auto"/>
            <w:noWrap/>
            <w:vAlign w:val="bottom"/>
          </w:tcPr>
          <w:p w14:paraId="6512C7E7" w14:textId="0B4D672D" w:rsidR="00BF12CB" w:rsidRPr="00BF12CB" w:rsidRDefault="00BF12CB" w:rsidP="00BF12CB">
            <w:pPr>
              <w:spacing w:after="0"/>
              <w:jc w:val="center"/>
              <w:rPr>
                <w:rFonts w:eastAsia="Times New Roman"/>
                <w:color w:val="000000"/>
                <w:szCs w:val="24"/>
              </w:rPr>
            </w:pPr>
            <w:r>
              <w:rPr>
                <w:color w:val="000000"/>
                <w:szCs w:val="24"/>
              </w:rPr>
              <w:t>100</w:t>
            </w:r>
          </w:p>
        </w:tc>
        <w:tc>
          <w:tcPr>
            <w:tcW w:w="775" w:type="pct"/>
            <w:tcBorders>
              <w:top w:val="nil"/>
              <w:left w:val="nil"/>
              <w:bottom w:val="single" w:sz="4" w:space="0" w:color="auto"/>
              <w:right w:val="single" w:sz="4" w:space="0" w:color="auto"/>
            </w:tcBorders>
            <w:shd w:val="clear" w:color="auto" w:fill="auto"/>
            <w:noWrap/>
            <w:vAlign w:val="bottom"/>
          </w:tcPr>
          <w:p w14:paraId="1C8BE42D" w14:textId="337BDD46" w:rsidR="00BF12CB" w:rsidRPr="00BF12CB" w:rsidRDefault="00BF12CB" w:rsidP="00BF12CB">
            <w:pPr>
              <w:spacing w:after="0"/>
              <w:jc w:val="center"/>
              <w:rPr>
                <w:rFonts w:eastAsia="Times New Roman"/>
                <w:color w:val="000000"/>
                <w:szCs w:val="24"/>
              </w:rPr>
            </w:pPr>
            <w:r>
              <w:rPr>
                <w:color w:val="000000"/>
                <w:szCs w:val="24"/>
              </w:rPr>
              <w:t>100</w:t>
            </w:r>
          </w:p>
        </w:tc>
      </w:tr>
      <w:tr w:rsidR="00BF12CB" w:rsidRPr="0010469B" w14:paraId="76DA9A77"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C42C6F" w14:textId="77777777" w:rsidR="00BF12CB" w:rsidRPr="000A24C2" w:rsidRDefault="00BF12CB" w:rsidP="00BF12CB">
            <w:pPr>
              <w:spacing w:after="0"/>
              <w:jc w:val="center"/>
              <w:rPr>
                <w:rFonts w:eastAsia="Times New Roman"/>
                <w:sz w:val="22"/>
              </w:rPr>
            </w:pPr>
            <w:r w:rsidRPr="000A24C2">
              <w:rPr>
                <w:rFonts w:eastAsia="Times New Roman"/>
                <w:sz w:val="22"/>
              </w:rPr>
              <w:t>ГК1</w:t>
            </w:r>
          </w:p>
        </w:tc>
        <w:tc>
          <w:tcPr>
            <w:tcW w:w="730" w:type="pct"/>
            <w:tcBorders>
              <w:top w:val="nil"/>
              <w:left w:val="nil"/>
              <w:bottom w:val="single" w:sz="4" w:space="0" w:color="auto"/>
              <w:right w:val="single" w:sz="4" w:space="0" w:color="auto"/>
            </w:tcBorders>
            <w:shd w:val="clear" w:color="auto" w:fill="auto"/>
            <w:noWrap/>
            <w:vAlign w:val="center"/>
            <w:hideMark/>
          </w:tcPr>
          <w:p w14:paraId="71E953D2"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1F4193A8"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31CA4AF4" w14:textId="65055857" w:rsidR="00BF12CB" w:rsidRPr="00BF12CB" w:rsidRDefault="00BF12CB" w:rsidP="00BF12CB">
            <w:pPr>
              <w:spacing w:after="0"/>
              <w:jc w:val="center"/>
              <w:rPr>
                <w:rFonts w:eastAsia="Times New Roman"/>
                <w:color w:val="000000"/>
                <w:szCs w:val="24"/>
              </w:rPr>
            </w:pPr>
            <w:r w:rsidRPr="00BF12CB">
              <w:rPr>
                <w:color w:val="000000"/>
                <w:szCs w:val="24"/>
              </w:rPr>
              <w:t>5</w:t>
            </w:r>
            <w:r>
              <w:rPr>
                <w:color w:val="000000"/>
                <w:szCs w:val="24"/>
              </w:rPr>
              <w:t>0</w:t>
            </w:r>
            <w:r w:rsidR="00EE058C">
              <w:rPr>
                <w:color w:val="000000"/>
                <w:szCs w:val="24"/>
              </w:rPr>
              <w:t>,0</w:t>
            </w:r>
          </w:p>
        </w:tc>
        <w:tc>
          <w:tcPr>
            <w:tcW w:w="765" w:type="pct"/>
            <w:tcBorders>
              <w:top w:val="nil"/>
              <w:left w:val="nil"/>
              <w:bottom w:val="single" w:sz="4" w:space="0" w:color="auto"/>
              <w:right w:val="single" w:sz="4" w:space="0" w:color="auto"/>
            </w:tcBorders>
            <w:shd w:val="clear" w:color="auto" w:fill="auto"/>
            <w:noWrap/>
            <w:vAlign w:val="bottom"/>
          </w:tcPr>
          <w:p w14:paraId="38AA51F3" w14:textId="2A3030E3"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7916B2E9" w14:textId="15D044F1"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7774C6BA"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3B64B0F4"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20E565DF"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1B81DEB3"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604945D4" w14:textId="71F1882C" w:rsidR="00BF12CB" w:rsidRPr="00BF12CB" w:rsidRDefault="00BF12CB" w:rsidP="00BF12CB">
            <w:pPr>
              <w:spacing w:after="0"/>
              <w:jc w:val="center"/>
              <w:rPr>
                <w:rFonts w:eastAsia="Times New Roman"/>
                <w:color w:val="000000"/>
                <w:szCs w:val="24"/>
              </w:rPr>
            </w:pPr>
            <w:r w:rsidRPr="00BF12CB">
              <w:rPr>
                <w:color w:val="000000"/>
                <w:szCs w:val="24"/>
              </w:rPr>
              <w:t>31,8</w:t>
            </w:r>
          </w:p>
        </w:tc>
        <w:tc>
          <w:tcPr>
            <w:tcW w:w="765" w:type="pct"/>
            <w:tcBorders>
              <w:top w:val="nil"/>
              <w:left w:val="nil"/>
              <w:bottom w:val="single" w:sz="4" w:space="0" w:color="auto"/>
              <w:right w:val="single" w:sz="4" w:space="0" w:color="auto"/>
            </w:tcBorders>
            <w:shd w:val="clear" w:color="auto" w:fill="auto"/>
            <w:noWrap/>
            <w:vAlign w:val="bottom"/>
          </w:tcPr>
          <w:p w14:paraId="7608B6D2" w14:textId="5A01E9C8" w:rsidR="00BF12CB" w:rsidRPr="00BF12CB" w:rsidRDefault="00BF12CB" w:rsidP="00BF12CB">
            <w:pPr>
              <w:spacing w:after="0"/>
              <w:jc w:val="center"/>
              <w:rPr>
                <w:rFonts w:eastAsia="Times New Roman"/>
                <w:color w:val="000000"/>
                <w:szCs w:val="24"/>
              </w:rPr>
            </w:pPr>
            <w:r w:rsidRPr="00BF12CB">
              <w:rPr>
                <w:color w:val="000000"/>
                <w:szCs w:val="24"/>
              </w:rPr>
              <w:t>2</w:t>
            </w: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475A8A34" w14:textId="167289C8"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7F6B1F72"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55F8C59B"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43C1A4D9"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76DDF4FE"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3C0C9E26" w14:textId="431C7541" w:rsidR="00BF12CB" w:rsidRPr="00BF12CB" w:rsidRDefault="00BF12CB" w:rsidP="00BF12CB">
            <w:pPr>
              <w:spacing w:after="0"/>
              <w:jc w:val="center"/>
              <w:rPr>
                <w:rFonts w:eastAsia="Times New Roman"/>
                <w:color w:val="000000"/>
                <w:szCs w:val="24"/>
              </w:rPr>
            </w:pPr>
            <w:r w:rsidRPr="00BF12CB">
              <w:rPr>
                <w:color w:val="000000"/>
                <w:szCs w:val="24"/>
              </w:rPr>
              <w:t>13,6</w:t>
            </w:r>
          </w:p>
        </w:tc>
        <w:tc>
          <w:tcPr>
            <w:tcW w:w="765" w:type="pct"/>
            <w:tcBorders>
              <w:top w:val="nil"/>
              <w:left w:val="nil"/>
              <w:bottom w:val="single" w:sz="4" w:space="0" w:color="auto"/>
              <w:right w:val="single" w:sz="4" w:space="0" w:color="auto"/>
            </w:tcBorders>
            <w:shd w:val="clear" w:color="auto" w:fill="auto"/>
            <w:noWrap/>
            <w:vAlign w:val="bottom"/>
          </w:tcPr>
          <w:p w14:paraId="4B1BE49B" w14:textId="35CB0FE9" w:rsidR="00BF12CB" w:rsidRPr="00BF12CB" w:rsidRDefault="00BF12CB" w:rsidP="00BF12CB">
            <w:pPr>
              <w:spacing w:after="0"/>
              <w:jc w:val="center"/>
              <w:rPr>
                <w:rFonts w:eastAsia="Times New Roman"/>
                <w:color w:val="000000"/>
                <w:szCs w:val="24"/>
              </w:rPr>
            </w:pPr>
            <w:r w:rsidRPr="00BF12CB">
              <w:rPr>
                <w:color w:val="000000"/>
                <w:szCs w:val="24"/>
              </w:rPr>
              <w:t>6</w:t>
            </w: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081DEF1F" w14:textId="4A2E3A8E" w:rsidR="00BF12CB" w:rsidRPr="00BF12CB" w:rsidRDefault="00BF12CB" w:rsidP="00BF12CB">
            <w:pPr>
              <w:spacing w:after="0"/>
              <w:jc w:val="center"/>
              <w:rPr>
                <w:rFonts w:eastAsia="Times New Roman"/>
                <w:color w:val="000000"/>
                <w:szCs w:val="24"/>
              </w:rPr>
            </w:pPr>
            <w:r w:rsidRPr="00BF12CB">
              <w:rPr>
                <w:color w:val="000000"/>
                <w:szCs w:val="24"/>
              </w:rPr>
              <w:t>33,3</w:t>
            </w:r>
          </w:p>
        </w:tc>
      </w:tr>
      <w:tr w:rsidR="00BF12CB" w:rsidRPr="0010469B" w14:paraId="7E7BD555"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4BA2588B"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2E2B975A" w14:textId="77777777" w:rsidR="00BF12CB" w:rsidRPr="000A24C2" w:rsidRDefault="00BF12CB" w:rsidP="00BF12CB">
            <w:pPr>
              <w:spacing w:after="0"/>
              <w:jc w:val="center"/>
              <w:rPr>
                <w:rFonts w:eastAsia="Times New Roman"/>
                <w:sz w:val="22"/>
              </w:rPr>
            </w:pPr>
            <w:r w:rsidRPr="000A24C2">
              <w:rPr>
                <w:rFonts w:eastAsia="Times New Roman"/>
                <w:sz w:val="22"/>
              </w:rPr>
              <w:t>3</w:t>
            </w:r>
          </w:p>
        </w:tc>
        <w:tc>
          <w:tcPr>
            <w:tcW w:w="1013" w:type="pct"/>
            <w:tcBorders>
              <w:top w:val="nil"/>
              <w:left w:val="nil"/>
              <w:bottom w:val="single" w:sz="4" w:space="0" w:color="auto"/>
              <w:right w:val="single" w:sz="4" w:space="0" w:color="auto"/>
            </w:tcBorders>
            <w:shd w:val="clear" w:color="auto" w:fill="auto"/>
            <w:noWrap/>
            <w:vAlign w:val="bottom"/>
          </w:tcPr>
          <w:p w14:paraId="595A1CC7"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710EEA43" w14:textId="6A893C6A" w:rsidR="00BF12CB" w:rsidRPr="00BF12CB" w:rsidRDefault="00BF12CB" w:rsidP="00BF12CB">
            <w:pPr>
              <w:spacing w:after="0"/>
              <w:jc w:val="center"/>
              <w:rPr>
                <w:rFonts w:eastAsia="Times New Roman"/>
                <w:color w:val="000000"/>
                <w:szCs w:val="24"/>
              </w:rPr>
            </w:pPr>
            <w:r w:rsidRPr="00BF12CB">
              <w:rPr>
                <w:color w:val="000000"/>
                <w:szCs w:val="24"/>
              </w:rPr>
              <w:t>4,5</w:t>
            </w:r>
          </w:p>
        </w:tc>
        <w:tc>
          <w:tcPr>
            <w:tcW w:w="765" w:type="pct"/>
            <w:tcBorders>
              <w:top w:val="nil"/>
              <w:left w:val="nil"/>
              <w:bottom w:val="single" w:sz="4" w:space="0" w:color="auto"/>
              <w:right w:val="single" w:sz="4" w:space="0" w:color="auto"/>
            </w:tcBorders>
            <w:shd w:val="clear" w:color="auto" w:fill="auto"/>
            <w:noWrap/>
            <w:vAlign w:val="bottom"/>
          </w:tcPr>
          <w:p w14:paraId="643E02BA" w14:textId="2DDF9EC0" w:rsidR="00BF12CB" w:rsidRPr="00BF12CB" w:rsidRDefault="00BF12CB" w:rsidP="00BF12CB">
            <w:pPr>
              <w:spacing w:after="0"/>
              <w:jc w:val="center"/>
              <w:rPr>
                <w:rFonts w:eastAsia="Times New Roman"/>
                <w:color w:val="000000"/>
                <w:szCs w:val="24"/>
              </w:rPr>
            </w:pPr>
            <w:r w:rsidRPr="00BF12CB">
              <w:rPr>
                <w:color w:val="000000"/>
                <w:szCs w:val="24"/>
              </w:rPr>
              <w:t>13,3</w:t>
            </w:r>
          </w:p>
        </w:tc>
        <w:tc>
          <w:tcPr>
            <w:tcW w:w="775" w:type="pct"/>
            <w:tcBorders>
              <w:top w:val="nil"/>
              <w:left w:val="nil"/>
              <w:bottom w:val="single" w:sz="4" w:space="0" w:color="auto"/>
              <w:right w:val="single" w:sz="4" w:space="0" w:color="auto"/>
            </w:tcBorders>
            <w:shd w:val="clear" w:color="auto" w:fill="auto"/>
            <w:noWrap/>
            <w:vAlign w:val="bottom"/>
          </w:tcPr>
          <w:p w14:paraId="39FB731C" w14:textId="76DA0955" w:rsidR="00BF12CB" w:rsidRPr="00BF12CB" w:rsidRDefault="00BF12CB" w:rsidP="00BF12CB">
            <w:pPr>
              <w:spacing w:after="0"/>
              <w:jc w:val="center"/>
              <w:rPr>
                <w:rFonts w:eastAsia="Times New Roman"/>
                <w:color w:val="000000"/>
                <w:szCs w:val="24"/>
              </w:rPr>
            </w:pPr>
            <w:r w:rsidRPr="00BF12CB">
              <w:rPr>
                <w:color w:val="000000"/>
                <w:szCs w:val="24"/>
              </w:rPr>
              <w:t>66,7</w:t>
            </w:r>
          </w:p>
        </w:tc>
      </w:tr>
      <w:tr w:rsidR="00BF12CB" w:rsidRPr="0010469B" w14:paraId="545CB0A7"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B407C0" w14:textId="77777777" w:rsidR="00BF12CB" w:rsidRPr="000A24C2" w:rsidRDefault="00BF12CB" w:rsidP="00BF12CB">
            <w:pPr>
              <w:spacing w:after="0"/>
              <w:jc w:val="center"/>
              <w:rPr>
                <w:rFonts w:eastAsia="Times New Roman"/>
                <w:sz w:val="22"/>
              </w:rPr>
            </w:pPr>
            <w:r w:rsidRPr="000A24C2">
              <w:rPr>
                <w:rFonts w:eastAsia="Times New Roman"/>
                <w:sz w:val="22"/>
              </w:rPr>
              <w:t>ГК2</w:t>
            </w:r>
          </w:p>
        </w:tc>
        <w:tc>
          <w:tcPr>
            <w:tcW w:w="730" w:type="pct"/>
            <w:tcBorders>
              <w:top w:val="nil"/>
              <w:left w:val="nil"/>
              <w:bottom w:val="single" w:sz="4" w:space="0" w:color="auto"/>
              <w:right w:val="single" w:sz="4" w:space="0" w:color="auto"/>
            </w:tcBorders>
            <w:shd w:val="clear" w:color="auto" w:fill="auto"/>
            <w:noWrap/>
            <w:vAlign w:val="center"/>
            <w:hideMark/>
          </w:tcPr>
          <w:p w14:paraId="689A43EA"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012C48E5"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AF5275A" w14:textId="25A4FD10" w:rsidR="00BF12CB" w:rsidRPr="00BF12CB" w:rsidRDefault="00BF12CB" w:rsidP="00BF12CB">
            <w:pPr>
              <w:spacing w:after="0"/>
              <w:jc w:val="center"/>
              <w:rPr>
                <w:rFonts w:eastAsia="Times New Roman"/>
                <w:color w:val="000000"/>
                <w:szCs w:val="24"/>
              </w:rPr>
            </w:pPr>
            <w:r w:rsidRPr="00BF12CB">
              <w:rPr>
                <w:color w:val="000000"/>
                <w:szCs w:val="24"/>
              </w:rPr>
              <w:t>54,5</w:t>
            </w:r>
          </w:p>
        </w:tc>
        <w:tc>
          <w:tcPr>
            <w:tcW w:w="765" w:type="pct"/>
            <w:tcBorders>
              <w:top w:val="nil"/>
              <w:left w:val="nil"/>
              <w:bottom w:val="single" w:sz="4" w:space="0" w:color="auto"/>
              <w:right w:val="single" w:sz="4" w:space="0" w:color="auto"/>
            </w:tcBorders>
            <w:shd w:val="clear" w:color="auto" w:fill="auto"/>
            <w:noWrap/>
            <w:vAlign w:val="bottom"/>
          </w:tcPr>
          <w:p w14:paraId="49F356FA" w14:textId="458D19F7" w:rsidR="00BF12CB" w:rsidRPr="00BF12CB" w:rsidRDefault="00BF12CB" w:rsidP="00BF12CB">
            <w:pPr>
              <w:spacing w:after="0"/>
              <w:jc w:val="center"/>
              <w:rPr>
                <w:rFonts w:eastAsia="Times New Roman"/>
                <w:color w:val="000000"/>
                <w:szCs w:val="24"/>
              </w:rPr>
            </w:pPr>
            <w:r w:rsidRPr="00BF12CB">
              <w:rPr>
                <w:color w:val="000000"/>
                <w:szCs w:val="24"/>
              </w:rPr>
              <w:t>26,7</w:t>
            </w:r>
          </w:p>
        </w:tc>
        <w:tc>
          <w:tcPr>
            <w:tcW w:w="775" w:type="pct"/>
            <w:tcBorders>
              <w:top w:val="nil"/>
              <w:left w:val="nil"/>
              <w:bottom w:val="single" w:sz="4" w:space="0" w:color="auto"/>
              <w:right w:val="single" w:sz="4" w:space="0" w:color="auto"/>
            </w:tcBorders>
            <w:shd w:val="clear" w:color="auto" w:fill="auto"/>
            <w:noWrap/>
            <w:vAlign w:val="bottom"/>
          </w:tcPr>
          <w:p w14:paraId="175C8B67" w14:textId="5129F9B0"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3293604B"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02F1E664"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15203723"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0FF00506"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05FD705B" w14:textId="525CB06D" w:rsidR="00BF12CB" w:rsidRPr="00BF12CB" w:rsidRDefault="00BF12CB" w:rsidP="00BF12CB">
            <w:pPr>
              <w:spacing w:after="0"/>
              <w:jc w:val="center"/>
              <w:rPr>
                <w:rFonts w:eastAsia="Times New Roman"/>
                <w:color w:val="000000"/>
                <w:szCs w:val="24"/>
              </w:rPr>
            </w:pPr>
            <w:r w:rsidRPr="00BF12CB">
              <w:rPr>
                <w:color w:val="000000"/>
                <w:szCs w:val="24"/>
              </w:rPr>
              <w:t>31,8</w:t>
            </w:r>
          </w:p>
        </w:tc>
        <w:tc>
          <w:tcPr>
            <w:tcW w:w="765" w:type="pct"/>
            <w:tcBorders>
              <w:top w:val="nil"/>
              <w:left w:val="nil"/>
              <w:bottom w:val="single" w:sz="4" w:space="0" w:color="auto"/>
              <w:right w:val="single" w:sz="4" w:space="0" w:color="auto"/>
            </w:tcBorders>
            <w:shd w:val="clear" w:color="auto" w:fill="auto"/>
            <w:noWrap/>
            <w:vAlign w:val="bottom"/>
          </w:tcPr>
          <w:p w14:paraId="66CBF6DF" w14:textId="48E9171F" w:rsidR="00BF12CB" w:rsidRPr="00BF12CB" w:rsidRDefault="00BF12CB" w:rsidP="00BF12CB">
            <w:pPr>
              <w:spacing w:after="0"/>
              <w:jc w:val="center"/>
              <w:rPr>
                <w:rFonts w:eastAsia="Times New Roman"/>
                <w:color w:val="000000"/>
                <w:szCs w:val="24"/>
              </w:rPr>
            </w:pPr>
            <w:r w:rsidRPr="00BF12CB">
              <w:rPr>
                <w:color w:val="000000"/>
                <w:szCs w:val="24"/>
              </w:rPr>
              <w:t>33,3</w:t>
            </w:r>
          </w:p>
        </w:tc>
        <w:tc>
          <w:tcPr>
            <w:tcW w:w="775" w:type="pct"/>
            <w:tcBorders>
              <w:top w:val="nil"/>
              <w:left w:val="nil"/>
              <w:bottom w:val="single" w:sz="4" w:space="0" w:color="auto"/>
              <w:right w:val="single" w:sz="4" w:space="0" w:color="auto"/>
            </w:tcBorders>
            <w:shd w:val="clear" w:color="auto" w:fill="auto"/>
            <w:noWrap/>
            <w:vAlign w:val="bottom"/>
          </w:tcPr>
          <w:p w14:paraId="39CAC279" w14:textId="3128CBB7"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6CCFEE35"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5AE1E9E5"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27D6EF6D"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7BABFE63"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04B1B59" w14:textId="051C01F4" w:rsidR="00BF12CB" w:rsidRPr="00BF12CB" w:rsidRDefault="00BF12CB" w:rsidP="00BF12CB">
            <w:pPr>
              <w:spacing w:after="0"/>
              <w:jc w:val="center"/>
              <w:rPr>
                <w:rFonts w:eastAsia="Times New Roman"/>
                <w:color w:val="000000"/>
                <w:szCs w:val="24"/>
              </w:rPr>
            </w:pPr>
            <w:r w:rsidRPr="00BF12CB">
              <w:rPr>
                <w:color w:val="000000"/>
                <w:szCs w:val="24"/>
              </w:rPr>
              <w:t>4,5</w:t>
            </w:r>
          </w:p>
        </w:tc>
        <w:tc>
          <w:tcPr>
            <w:tcW w:w="765" w:type="pct"/>
            <w:tcBorders>
              <w:top w:val="nil"/>
              <w:left w:val="nil"/>
              <w:bottom w:val="single" w:sz="4" w:space="0" w:color="auto"/>
              <w:right w:val="single" w:sz="4" w:space="0" w:color="auto"/>
            </w:tcBorders>
            <w:shd w:val="clear" w:color="auto" w:fill="auto"/>
            <w:noWrap/>
            <w:vAlign w:val="bottom"/>
          </w:tcPr>
          <w:p w14:paraId="2C64D0B8" w14:textId="1E839248" w:rsidR="00BF12CB" w:rsidRPr="00BF12CB" w:rsidRDefault="00BF12CB" w:rsidP="00BF12CB">
            <w:pPr>
              <w:spacing w:after="0"/>
              <w:jc w:val="center"/>
              <w:rPr>
                <w:rFonts w:eastAsia="Times New Roman"/>
                <w:color w:val="000000"/>
                <w:szCs w:val="24"/>
              </w:rPr>
            </w:pPr>
            <w:r w:rsidRPr="00BF12CB">
              <w:rPr>
                <w:color w:val="000000"/>
                <w:szCs w:val="24"/>
              </w:rPr>
              <w:t>33,3</w:t>
            </w:r>
          </w:p>
        </w:tc>
        <w:tc>
          <w:tcPr>
            <w:tcW w:w="775" w:type="pct"/>
            <w:tcBorders>
              <w:top w:val="nil"/>
              <w:left w:val="nil"/>
              <w:bottom w:val="single" w:sz="4" w:space="0" w:color="auto"/>
              <w:right w:val="single" w:sz="4" w:space="0" w:color="auto"/>
            </w:tcBorders>
            <w:shd w:val="clear" w:color="auto" w:fill="auto"/>
            <w:noWrap/>
            <w:vAlign w:val="bottom"/>
          </w:tcPr>
          <w:p w14:paraId="32A7DCD7" w14:textId="388FA72D" w:rsidR="00BF12CB" w:rsidRPr="00BF12CB" w:rsidRDefault="00BF12CB" w:rsidP="00BF12CB">
            <w:pPr>
              <w:spacing w:after="0"/>
              <w:jc w:val="center"/>
              <w:rPr>
                <w:rFonts w:eastAsia="Times New Roman"/>
                <w:color w:val="000000"/>
                <w:szCs w:val="24"/>
              </w:rPr>
            </w:pPr>
            <w:r w:rsidRPr="00BF12CB">
              <w:rPr>
                <w:color w:val="000000"/>
                <w:szCs w:val="24"/>
              </w:rPr>
              <w:t>53,3</w:t>
            </w:r>
          </w:p>
        </w:tc>
      </w:tr>
      <w:tr w:rsidR="00BF12CB" w:rsidRPr="0010469B" w14:paraId="2522ADC7"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7FF259BE"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0F69BCD8" w14:textId="77777777" w:rsidR="00BF12CB" w:rsidRPr="000A24C2" w:rsidRDefault="00BF12CB" w:rsidP="00BF12CB">
            <w:pPr>
              <w:spacing w:after="0"/>
              <w:jc w:val="center"/>
              <w:rPr>
                <w:rFonts w:eastAsia="Times New Roman"/>
                <w:sz w:val="22"/>
              </w:rPr>
            </w:pPr>
            <w:r w:rsidRPr="000A24C2">
              <w:rPr>
                <w:rFonts w:eastAsia="Times New Roman"/>
                <w:sz w:val="22"/>
              </w:rPr>
              <w:t>3</w:t>
            </w:r>
          </w:p>
        </w:tc>
        <w:tc>
          <w:tcPr>
            <w:tcW w:w="1013" w:type="pct"/>
            <w:tcBorders>
              <w:top w:val="nil"/>
              <w:left w:val="nil"/>
              <w:bottom w:val="single" w:sz="4" w:space="0" w:color="auto"/>
              <w:right w:val="single" w:sz="4" w:space="0" w:color="auto"/>
            </w:tcBorders>
            <w:shd w:val="clear" w:color="auto" w:fill="auto"/>
            <w:noWrap/>
            <w:vAlign w:val="bottom"/>
          </w:tcPr>
          <w:p w14:paraId="667E76D2"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CA133A7" w14:textId="7A0D4D13" w:rsidR="00BF12CB" w:rsidRPr="00BF12CB" w:rsidRDefault="00BF12CB" w:rsidP="00BF12CB">
            <w:pPr>
              <w:spacing w:after="0"/>
              <w:jc w:val="center"/>
              <w:rPr>
                <w:rFonts w:eastAsia="Times New Roman"/>
                <w:color w:val="000000"/>
                <w:szCs w:val="24"/>
              </w:rPr>
            </w:pPr>
            <w:r w:rsidRPr="00BF12CB">
              <w:rPr>
                <w:color w:val="000000"/>
                <w:szCs w:val="24"/>
              </w:rPr>
              <w:t>9,1</w:t>
            </w:r>
          </w:p>
        </w:tc>
        <w:tc>
          <w:tcPr>
            <w:tcW w:w="765" w:type="pct"/>
            <w:tcBorders>
              <w:top w:val="nil"/>
              <w:left w:val="nil"/>
              <w:bottom w:val="single" w:sz="4" w:space="0" w:color="auto"/>
              <w:right w:val="single" w:sz="4" w:space="0" w:color="auto"/>
            </w:tcBorders>
            <w:shd w:val="clear" w:color="auto" w:fill="auto"/>
            <w:noWrap/>
            <w:vAlign w:val="bottom"/>
          </w:tcPr>
          <w:p w14:paraId="6F474D94" w14:textId="6B52C909"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1D7824A6" w14:textId="61F75747" w:rsidR="00BF12CB" w:rsidRPr="00BF12CB" w:rsidRDefault="00BF12CB" w:rsidP="00BF12CB">
            <w:pPr>
              <w:spacing w:after="0"/>
              <w:jc w:val="center"/>
              <w:rPr>
                <w:rFonts w:eastAsia="Times New Roman"/>
                <w:color w:val="000000"/>
                <w:szCs w:val="24"/>
              </w:rPr>
            </w:pPr>
            <w:r w:rsidRPr="00BF12CB">
              <w:rPr>
                <w:color w:val="000000"/>
                <w:szCs w:val="24"/>
              </w:rPr>
              <w:t>46,7</w:t>
            </w:r>
          </w:p>
        </w:tc>
      </w:tr>
      <w:tr w:rsidR="00BF12CB" w:rsidRPr="0010469B" w14:paraId="7874B2A8"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716AFC" w14:textId="77777777" w:rsidR="00BF12CB" w:rsidRPr="000A24C2" w:rsidRDefault="00BF12CB" w:rsidP="00BF12CB">
            <w:pPr>
              <w:spacing w:after="0"/>
              <w:jc w:val="center"/>
              <w:rPr>
                <w:rFonts w:eastAsia="Times New Roman"/>
                <w:sz w:val="22"/>
              </w:rPr>
            </w:pPr>
            <w:r w:rsidRPr="000A24C2">
              <w:rPr>
                <w:rFonts w:eastAsia="Times New Roman"/>
                <w:sz w:val="22"/>
              </w:rPr>
              <w:t>ГК3</w:t>
            </w:r>
          </w:p>
        </w:tc>
        <w:tc>
          <w:tcPr>
            <w:tcW w:w="730" w:type="pct"/>
            <w:tcBorders>
              <w:top w:val="nil"/>
              <w:left w:val="nil"/>
              <w:bottom w:val="single" w:sz="4" w:space="0" w:color="auto"/>
              <w:right w:val="single" w:sz="4" w:space="0" w:color="auto"/>
            </w:tcBorders>
            <w:shd w:val="clear" w:color="auto" w:fill="auto"/>
            <w:noWrap/>
            <w:vAlign w:val="center"/>
            <w:hideMark/>
          </w:tcPr>
          <w:p w14:paraId="20220829"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549FD2BA"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2640E80" w14:textId="68DC261E" w:rsidR="00BF12CB" w:rsidRPr="00BF12CB" w:rsidRDefault="00BF12CB" w:rsidP="00BF12CB">
            <w:pPr>
              <w:spacing w:after="0"/>
              <w:jc w:val="center"/>
              <w:rPr>
                <w:rFonts w:eastAsia="Times New Roman"/>
                <w:color w:val="000000"/>
                <w:szCs w:val="24"/>
              </w:rPr>
            </w:pPr>
            <w:r w:rsidRPr="00BF12CB">
              <w:rPr>
                <w:color w:val="000000"/>
                <w:szCs w:val="24"/>
              </w:rPr>
              <w:t>13,6</w:t>
            </w:r>
          </w:p>
        </w:tc>
        <w:tc>
          <w:tcPr>
            <w:tcW w:w="765" w:type="pct"/>
            <w:tcBorders>
              <w:top w:val="nil"/>
              <w:left w:val="nil"/>
              <w:bottom w:val="single" w:sz="4" w:space="0" w:color="auto"/>
              <w:right w:val="single" w:sz="4" w:space="0" w:color="auto"/>
            </w:tcBorders>
            <w:shd w:val="clear" w:color="auto" w:fill="auto"/>
            <w:noWrap/>
            <w:vAlign w:val="bottom"/>
          </w:tcPr>
          <w:p w14:paraId="238D11AE" w14:textId="60AF393E"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75EBF721" w14:textId="3D33F264"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5E5313B8"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2FF6D908"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2BF0E771"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53EBA43B"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2083E88" w14:textId="0CE6AB44" w:rsidR="00BF12CB" w:rsidRPr="00BF12CB" w:rsidRDefault="00BF12CB" w:rsidP="00BF12CB">
            <w:pPr>
              <w:spacing w:after="0"/>
              <w:jc w:val="center"/>
              <w:rPr>
                <w:rFonts w:eastAsia="Times New Roman"/>
                <w:color w:val="000000"/>
                <w:szCs w:val="24"/>
              </w:rPr>
            </w:pPr>
            <w:r w:rsidRPr="00BF12CB">
              <w:rPr>
                <w:color w:val="000000"/>
                <w:szCs w:val="24"/>
              </w:rPr>
              <w:t>27,3</w:t>
            </w:r>
          </w:p>
        </w:tc>
        <w:tc>
          <w:tcPr>
            <w:tcW w:w="765" w:type="pct"/>
            <w:tcBorders>
              <w:top w:val="nil"/>
              <w:left w:val="nil"/>
              <w:bottom w:val="single" w:sz="4" w:space="0" w:color="auto"/>
              <w:right w:val="single" w:sz="4" w:space="0" w:color="auto"/>
            </w:tcBorders>
            <w:shd w:val="clear" w:color="auto" w:fill="auto"/>
            <w:noWrap/>
            <w:vAlign w:val="bottom"/>
          </w:tcPr>
          <w:p w14:paraId="6153ABBD" w14:textId="08450761" w:rsidR="00BF12CB" w:rsidRPr="00BF12CB" w:rsidRDefault="00BF12CB" w:rsidP="00BF12CB">
            <w:pPr>
              <w:spacing w:after="0"/>
              <w:jc w:val="center"/>
              <w:rPr>
                <w:rFonts w:eastAsia="Times New Roman"/>
                <w:color w:val="000000"/>
                <w:szCs w:val="24"/>
              </w:rPr>
            </w:pPr>
            <w:r w:rsidRPr="00BF12CB">
              <w:rPr>
                <w:color w:val="000000"/>
                <w:szCs w:val="24"/>
              </w:rPr>
              <w:t>6,7</w:t>
            </w:r>
          </w:p>
        </w:tc>
        <w:tc>
          <w:tcPr>
            <w:tcW w:w="775" w:type="pct"/>
            <w:tcBorders>
              <w:top w:val="nil"/>
              <w:left w:val="nil"/>
              <w:bottom w:val="single" w:sz="4" w:space="0" w:color="auto"/>
              <w:right w:val="single" w:sz="4" w:space="0" w:color="auto"/>
            </w:tcBorders>
            <w:shd w:val="clear" w:color="auto" w:fill="auto"/>
            <w:noWrap/>
            <w:vAlign w:val="bottom"/>
          </w:tcPr>
          <w:p w14:paraId="61F064AC" w14:textId="5B38C624"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7F4BDBFE"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34284FA3"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0983F93C"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26FD1E2F"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77BAB11" w14:textId="2C162BDF" w:rsidR="00BF12CB" w:rsidRPr="00BF12CB" w:rsidRDefault="00BF12CB" w:rsidP="00BF12CB">
            <w:pPr>
              <w:spacing w:after="0"/>
              <w:jc w:val="center"/>
              <w:rPr>
                <w:rFonts w:eastAsia="Times New Roman"/>
                <w:color w:val="000000"/>
                <w:szCs w:val="24"/>
              </w:rPr>
            </w:pPr>
            <w:r w:rsidRPr="00BF12CB">
              <w:rPr>
                <w:color w:val="000000"/>
                <w:szCs w:val="24"/>
              </w:rPr>
              <w:t>5</w:t>
            </w:r>
            <w:r>
              <w:rPr>
                <w:color w:val="000000"/>
                <w:szCs w:val="24"/>
              </w:rPr>
              <w:t>0</w:t>
            </w:r>
          </w:p>
        </w:tc>
        <w:tc>
          <w:tcPr>
            <w:tcW w:w="765" w:type="pct"/>
            <w:tcBorders>
              <w:top w:val="nil"/>
              <w:left w:val="nil"/>
              <w:bottom w:val="single" w:sz="4" w:space="0" w:color="auto"/>
              <w:right w:val="single" w:sz="4" w:space="0" w:color="auto"/>
            </w:tcBorders>
            <w:shd w:val="clear" w:color="auto" w:fill="auto"/>
            <w:noWrap/>
            <w:vAlign w:val="bottom"/>
          </w:tcPr>
          <w:p w14:paraId="3E5E9BA5" w14:textId="699DC6DA" w:rsidR="00BF12CB" w:rsidRPr="00BF12CB" w:rsidRDefault="00BF12CB" w:rsidP="00BF12CB">
            <w:pPr>
              <w:spacing w:after="0"/>
              <w:jc w:val="center"/>
              <w:rPr>
                <w:rFonts w:eastAsia="Times New Roman"/>
                <w:color w:val="000000"/>
                <w:szCs w:val="24"/>
              </w:rPr>
            </w:pPr>
            <w:r w:rsidRPr="00BF12CB">
              <w:rPr>
                <w:color w:val="000000"/>
                <w:szCs w:val="24"/>
              </w:rPr>
              <w:t>53,3</w:t>
            </w:r>
          </w:p>
        </w:tc>
        <w:tc>
          <w:tcPr>
            <w:tcW w:w="775" w:type="pct"/>
            <w:tcBorders>
              <w:top w:val="nil"/>
              <w:left w:val="nil"/>
              <w:bottom w:val="single" w:sz="4" w:space="0" w:color="auto"/>
              <w:right w:val="single" w:sz="4" w:space="0" w:color="auto"/>
            </w:tcBorders>
            <w:shd w:val="clear" w:color="auto" w:fill="auto"/>
            <w:noWrap/>
            <w:vAlign w:val="bottom"/>
          </w:tcPr>
          <w:p w14:paraId="4E85D511" w14:textId="64E285EA" w:rsidR="00BF12CB" w:rsidRPr="00BF12CB" w:rsidRDefault="00BF12CB" w:rsidP="00BF12CB">
            <w:pPr>
              <w:spacing w:after="0"/>
              <w:jc w:val="center"/>
              <w:rPr>
                <w:rFonts w:eastAsia="Times New Roman"/>
                <w:color w:val="000000"/>
                <w:szCs w:val="24"/>
              </w:rPr>
            </w:pPr>
            <w:r w:rsidRPr="00BF12CB">
              <w:rPr>
                <w:color w:val="000000"/>
                <w:szCs w:val="24"/>
              </w:rPr>
              <w:t>26,7</w:t>
            </w:r>
          </w:p>
        </w:tc>
      </w:tr>
      <w:tr w:rsidR="00BF12CB" w:rsidRPr="0010469B" w14:paraId="7D836503"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1C4391EB"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6741948C" w14:textId="77777777" w:rsidR="00BF12CB" w:rsidRPr="000A24C2" w:rsidRDefault="00BF12CB" w:rsidP="00BF12CB">
            <w:pPr>
              <w:spacing w:after="0"/>
              <w:jc w:val="center"/>
              <w:rPr>
                <w:rFonts w:eastAsia="Times New Roman"/>
                <w:sz w:val="22"/>
              </w:rPr>
            </w:pPr>
            <w:r w:rsidRPr="000A24C2">
              <w:rPr>
                <w:rFonts w:eastAsia="Times New Roman"/>
                <w:sz w:val="22"/>
              </w:rPr>
              <w:t>3</w:t>
            </w:r>
          </w:p>
        </w:tc>
        <w:tc>
          <w:tcPr>
            <w:tcW w:w="1013" w:type="pct"/>
            <w:tcBorders>
              <w:top w:val="nil"/>
              <w:left w:val="nil"/>
              <w:bottom w:val="single" w:sz="4" w:space="0" w:color="auto"/>
              <w:right w:val="single" w:sz="4" w:space="0" w:color="auto"/>
            </w:tcBorders>
            <w:shd w:val="clear" w:color="auto" w:fill="auto"/>
            <w:noWrap/>
            <w:vAlign w:val="bottom"/>
          </w:tcPr>
          <w:p w14:paraId="59ECB731"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693CC810" w14:textId="61385159" w:rsidR="00BF12CB" w:rsidRPr="00BF12CB" w:rsidRDefault="00BF12CB" w:rsidP="00BF12CB">
            <w:pPr>
              <w:spacing w:after="0"/>
              <w:jc w:val="center"/>
              <w:rPr>
                <w:rFonts w:eastAsia="Times New Roman"/>
                <w:color w:val="000000"/>
                <w:szCs w:val="24"/>
              </w:rPr>
            </w:pPr>
            <w:r w:rsidRPr="00BF12CB">
              <w:rPr>
                <w:color w:val="000000"/>
                <w:szCs w:val="24"/>
              </w:rPr>
              <w:t>9,1</w:t>
            </w:r>
          </w:p>
        </w:tc>
        <w:tc>
          <w:tcPr>
            <w:tcW w:w="765" w:type="pct"/>
            <w:tcBorders>
              <w:top w:val="nil"/>
              <w:left w:val="nil"/>
              <w:bottom w:val="single" w:sz="4" w:space="0" w:color="auto"/>
              <w:right w:val="single" w:sz="4" w:space="0" w:color="auto"/>
            </w:tcBorders>
            <w:shd w:val="clear" w:color="auto" w:fill="auto"/>
            <w:noWrap/>
            <w:vAlign w:val="bottom"/>
          </w:tcPr>
          <w:p w14:paraId="5BD3F1EA" w14:textId="4895C063" w:rsidR="00BF12CB" w:rsidRPr="00BF12CB" w:rsidRDefault="00BF12CB" w:rsidP="00BF12CB">
            <w:pPr>
              <w:spacing w:after="0"/>
              <w:jc w:val="center"/>
              <w:rPr>
                <w:rFonts w:eastAsia="Times New Roman"/>
                <w:color w:val="000000"/>
                <w:szCs w:val="24"/>
              </w:rPr>
            </w:pPr>
            <w:r w:rsidRPr="00BF12CB">
              <w:rPr>
                <w:color w:val="000000"/>
                <w:szCs w:val="24"/>
              </w:rPr>
              <w:t>4</w:t>
            </w: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6CF4919F" w14:textId="340275E0" w:rsidR="00BF12CB" w:rsidRPr="00BF12CB" w:rsidRDefault="00BF12CB" w:rsidP="00BF12CB">
            <w:pPr>
              <w:spacing w:after="0"/>
              <w:jc w:val="center"/>
              <w:rPr>
                <w:rFonts w:eastAsia="Times New Roman"/>
                <w:color w:val="000000"/>
                <w:szCs w:val="24"/>
              </w:rPr>
            </w:pPr>
            <w:r w:rsidRPr="00BF12CB">
              <w:rPr>
                <w:color w:val="000000"/>
                <w:szCs w:val="24"/>
              </w:rPr>
              <w:t>73,3</w:t>
            </w:r>
          </w:p>
        </w:tc>
      </w:tr>
      <w:tr w:rsidR="00BF12CB" w:rsidRPr="0010469B" w14:paraId="14053376"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4C725CB" w14:textId="77777777" w:rsidR="00BF12CB" w:rsidRPr="000A24C2" w:rsidRDefault="00BF12CB" w:rsidP="00BF12CB">
            <w:pPr>
              <w:spacing w:after="0"/>
              <w:jc w:val="center"/>
              <w:rPr>
                <w:rFonts w:eastAsia="Times New Roman"/>
                <w:sz w:val="22"/>
              </w:rPr>
            </w:pPr>
            <w:r w:rsidRPr="000A24C2">
              <w:rPr>
                <w:rFonts w:eastAsia="Times New Roman"/>
                <w:sz w:val="22"/>
              </w:rPr>
              <w:t>ГК4</w:t>
            </w:r>
          </w:p>
        </w:tc>
        <w:tc>
          <w:tcPr>
            <w:tcW w:w="730" w:type="pct"/>
            <w:tcBorders>
              <w:top w:val="nil"/>
              <w:left w:val="nil"/>
              <w:bottom w:val="single" w:sz="4" w:space="0" w:color="auto"/>
              <w:right w:val="single" w:sz="4" w:space="0" w:color="auto"/>
            </w:tcBorders>
            <w:shd w:val="clear" w:color="auto" w:fill="auto"/>
            <w:noWrap/>
            <w:vAlign w:val="center"/>
            <w:hideMark/>
          </w:tcPr>
          <w:p w14:paraId="5701A068"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74739071"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10793704" w14:textId="5D70D908" w:rsidR="00BF12CB" w:rsidRPr="00BF12CB" w:rsidRDefault="00BF12CB" w:rsidP="00BF12CB">
            <w:pPr>
              <w:spacing w:after="0"/>
              <w:jc w:val="center"/>
              <w:rPr>
                <w:rFonts w:eastAsia="Times New Roman"/>
                <w:color w:val="000000"/>
                <w:szCs w:val="24"/>
              </w:rPr>
            </w:pPr>
            <w:r w:rsidRPr="00BF12CB">
              <w:rPr>
                <w:color w:val="000000"/>
                <w:szCs w:val="24"/>
              </w:rPr>
              <w:t>4,5</w:t>
            </w:r>
          </w:p>
        </w:tc>
        <w:tc>
          <w:tcPr>
            <w:tcW w:w="765" w:type="pct"/>
            <w:tcBorders>
              <w:top w:val="nil"/>
              <w:left w:val="nil"/>
              <w:bottom w:val="single" w:sz="4" w:space="0" w:color="auto"/>
              <w:right w:val="single" w:sz="4" w:space="0" w:color="auto"/>
            </w:tcBorders>
            <w:shd w:val="clear" w:color="auto" w:fill="auto"/>
            <w:noWrap/>
            <w:vAlign w:val="bottom"/>
          </w:tcPr>
          <w:p w14:paraId="15404097" w14:textId="4D42ECC2"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5CFA93CE" w14:textId="1B81BB0D" w:rsidR="00BF12CB" w:rsidRPr="00BF12CB" w:rsidRDefault="00BF12CB" w:rsidP="00BF12CB">
            <w:pPr>
              <w:spacing w:after="0"/>
              <w:jc w:val="center"/>
              <w:rPr>
                <w:rFonts w:eastAsia="Times New Roman"/>
                <w:color w:val="000000"/>
                <w:szCs w:val="24"/>
              </w:rPr>
            </w:pPr>
            <w:r>
              <w:rPr>
                <w:color w:val="000000"/>
                <w:szCs w:val="24"/>
              </w:rPr>
              <w:t>0</w:t>
            </w:r>
          </w:p>
        </w:tc>
      </w:tr>
      <w:tr w:rsidR="00BF12CB" w:rsidRPr="0010469B" w14:paraId="06CC7D4D"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2693DF61"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11ED57D8"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594FB782"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623FDF59" w14:textId="5AF19CC4" w:rsidR="00BF12CB" w:rsidRPr="00BF12CB" w:rsidRDefault="00BF12CB" w:rsidP="00BF12CB">
            <w:pPr>
              <w:spacing w:after="0"/>
              <w:jc w:val="center"/>
              <w:rPr>
                <w:rFonts w:eastAsia="Times New Roman"/>
                <w:color w:val="000000"/>
                <w:szCs w:val="24"/>
              </w:rPr>
            </w:pPr>
            <w:r w:rsidRPr="00BF12CB">
              <w:rPr>
                <w:color w:val="000000"/>
                <w:szCs w:val="24"/>
              </w:rPr>
              <w:t>31,8</w:t>
            </w:r>
          </w:p>
        </w:tc>
        <w:tc>
          <w:tcPr>
            <w:tcW w:w="765" w:type="pct"/>
            <w:tcBorders>
              <w:top w:val="nil"/>
              <w:left w:val="nil"/>
              <w:bottom w:val="single" w:sz="4" w:space="0" w:color="auto"/>
              <w:right w:val="single" w:sz="4" w:space="0" w:color="auto"/>
            </w:tcBorders>
            <w:shd w:val="clear" w:color="auto" w:fill="auto"/>
            <w:noWrap/>
            <w:vAlign w:val="bottom"/>
          </w:tcPr>
          <w:p w14:paraId="47685377" w14:textId="0217EA24" w:rsidR="00BF12CB" w:rsidRPr="00BF12CB" w:rsidRDefault="00BF12CB" w:rsidP="00BF12CB">
            <w:pPr>
              <w:spacing w:after="0"/>
              <w:jc w:val="center"/>
              <w:rPr>
                <w:rFonts w:eastAsia="Times New Roman"/>
                <w:color w:val="000000"/>
                <w:szCs w:val="24"/>
              </w:rPr>
            </w:pPr>
            <w:r w:rsidRPr="00BF12CB">
              <w:rPr>
                <w:color w:val="000000"/>
                <w:szCs w:val="24"/>
              </w:rPr>
              <w:t>13,3</w:t>
            </w:r>
          </w:p>
        </w:tc>
        <w:tc>
          <w:tcPr>
            <w:tcW w:w="775" w:type="pct"/>
            <w:tcBorders>
              <w:top w:val="nil"/>
              <w:left w:val="nil"/>
              <w:bottom w:val="single" w:sz="4" w:space="0" w:color="auto"/>
              <w:right w:val="single" w:sz="4" w:space="0" w:color="auto"/>
            </w:tcBorders>
            <w:shd w:val="clear" w:color="auto" w:fill="auto"/>
            <w:noWrap/>
            <w:vAlign w:val="bottom"/>
          </w:tcPr>
          <w:p w14:paraId="0856D8EC" w14:textId="6A7E1FDF" w:rsidR="00BF12CB" w:rsidRPr="00BF12CB" w:rsidRDefault="00BF12CB" w:rsidP="00BF12CB">
            <w:pPr>
              <w:spacing w:after="0"/>
              <w:jc w:val="center"/>
              <w:rPr>
                <w:rFonts w:eastAsia="Times New Roman"/>
                <w:color w:val="000000"/>
                <w:szCs w:val="24"/>
              </w:rPr>
            </w:pPr>
            <w:r w:rsidRPr="00BF12CB">
              <w:rPr>
                <w:color w:val="000000"/>
                <w:szCs w:val="24"/>
              </w:rPr>
              <w:t>6,7</w:t>
            </w:r>
          </w:p>
        </w:tc>
      </w:tr>
      <w:tr w:rsidR="00BF12CB" w:rsidRPr="0010469B" w14:paraId="369460CD"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6DEFA2D9"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1D4761A9" w14:textId="77777777" w:rsidR="00BF12CB" w:rsidRPr="000A24C2" w:rsidRDefault="00BF12CB" w:rsidP="00BF12CB">
            <w:pPr>
              <w:spacing w:after="0"/>
              <w:jc w:val="center"/>
              <w:rPr>
                <w:rFonts w:eastAsia="Times New Roman"/>
                <w:sz w:val="22"/>
              </w:rPr>
            </w:pPr>
            <w:r w:rsidRPr="000A24C2">
              <w:rPr>
                <w:rFonts w:eastAsia="Times New Roman"/>
                <w:sz w:val="22"/>
              </w:rPr>
              <w:t>2</w:t>
            </w:r>
          </w:p>
        </w:tc>
        <w:tc>
          <w:tcPr>
            <w:tcW w:w="1013" w:type="pct"/>
            <w:tcBorders>
              <w:top w:val="nil"/>
              <w:left w:val="nil"/>
              <w:bottom w:val="single" w:sz="4" w:space="0" w:color="auto"/>
              <w:right w:val="single" w:sz="4" w:space="0" w:color="auto"/>
            </w:tcBorders>
            <w:shd w:val="clear" w:color="auto" w:fill="auto"/>
            <w:noWrap/>
            <w:vAlign w:val="bottom"/>
          </w:tcPr>
          <w:p w14:paraId="567A4990"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C6509DB" w14:textId="0399A215" w:rsidR="00BF12CB" w:rsidRPr="00BF12CB" w:rsidRDefault="00BF12CB" w:rsidP="00BF12CB">
            <w:pPr>
              <w:spacing w:after="0"/>
              <w:jc w:val="center"/>
              <w:rPr>
                <w:rFonts w:eastAsia="Times New Roman"/>
                <w:color w:val="000000"/>
                <w:szCs w:val="24"/>
              </w:rPr>
            </w:pPr>
            <w:r w:rsidRPr="00BF12CB">
              <w:rPr>
                <w:color w:val="000000"/>
                <w:szCs w:val="24"/>
              </w:rPr>
              <w:t>59,1</w:t>
            </w:r>
          </w:p>
        </w:tc>
        <w:tc>
          <w:tcPr>
            <w:tcW w:w="765" w:type="pct"/>
            <w:tcBorders>
              <w:top w:val="nil"/>
              <w:left w:val="nil"/>
              <w:bottom w:val="single" w:sz="4" w:space="0" w:color="auto"/>
              <w:right w:val="single" w:sz="4" w:space="0" w:color="auto"/>
            </w:tcBorders>
            <w:shd w:val="clear" w:color="auto" w:fill="auto"/>
            <w:noWrap/>
            <w:vAlign w:val="bottom"/>
          </w:tcPr>
          <w:p w14:paraId="3B37E9A8" w14:textId="37EBB19B" w:rsidR="00BF12CB" w:rsidRPr="00BF12CB" w:rsidRDefault="00BF12CB" w:rsidP="00BF12CB">
            <w:pPr>
              <w:spacing w:after="0"/>
              <w:jc w:val="center"/>
              <w:rPr>
                <w:rFonts w:eastAsia="Times New Roman"/>
                <w:color w:val="000000"/>
                <w:szCs w:val="24"/>
              </w:rPr>
            </w:pPr>
            <w:r w:rsidRPr="00BF12CB">
              <w:rPr>
                <w:color w:val="000000"/>
                <w:szCs w:val="24"/>
              </w:rPr>
              <w:t>46,7</w:t>
            </w:r>
          </w:p>
        </w:tc>
        <w:tc>
          <w:tcPr>
            <w:tcW w:w="775" w:type="pct"/>
            <w:tcBorders>
              <w:top w:val="nil"/>
              <w:left w:val="nil"/>
              <w:bottom w:val="single" w:sz="4" w:space="0" w:color="auto"/>
              <w:right w:val="single" w:sz="4" w:space="0" w:color="auto"/>
            </w:tcBorders>
            <w:shd w:val="clear" w:color="auto" w:fill="auto"/>
            <w:noWrap/>
            <w:vAlign w:val="bottom"/>
          </w:tcPr>
          <w:p w14:paraId="6B0B965D" w14:textId="68096711" w:rsidR="00BF12CB" w:rsidRPr="00BF12CB" w:rsidRDefault="00BF12CB" w:rsidP="00BF12CB">
            <w:pPr>
              <w:spacing w:after="0"/>
              <w:jc w:val="center"/>
              <w:rPr>
                <w:rFonts w:eastAsia="Times New Roman"/>
                <w:color w:val="000000"/>
                <w:szCs w:val="24"/>
              </w:rPr>
            </w:pPr>
            <w:r w:rsidRPr="00BF12CB">
              <w:rPr>
                <w:color w:val="000000"/>
                <w:szCs w:val="24"/>
              </w:rPr>
              <w:t>13,3</w:t>
            </w:r>
          </w:p>
        </w:tc>
      </w:tr>
      <w:tr w:rsidR="00BF12CB" w:rsidRPr="0010469B" w14:paraId="166A22CB"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75526B6A"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75EFC4A1" w14:textId="77777777" w:rsidR="00BF12CB" w:rsidRPr="000A24C2" w:rsidRDefault="00BF12CB" w:rsidP="00BF12CB">
            <w:pPr>
              <w:spacing w:after="0"/>
              <w:jc w:val="center"/>
              <w:rPr>
                <w:rFonts w:eastAsia="Times New Roman"/>
                <w:sz w:val="22"/>
              </w:rPr>
            </w:pPr>
            <w:r w:rsidRPr="000A24C2">
              <w:rPr>
                <w:rFonts w:eastAsia="Times New Roman"/>
                <w:sz w:val="22"/>
              </w:rPr>
              <w:t>3</w:t>
            </w:r>
          </w:p>
        </w:tc>
        <w:tc>
          <w:tcPr>
            <w:tcW w:w="1013" w:type="pct"/>
            <w:tcBorders>
              <w:top w:val="nil"/>
              <w:left w:val="nil"/>
              <w:bottom w:val="single" w:sz="4" w:space="0" w:color="auto"/>
              <w:right w:val="single" w:sz="4" w:space="0" w:color="auto"/>
            </w:tcBorders>
            <w:shd w:val="clear" w:color="auto" w:fill="auto"/>
            <w:noWrap/>
            <w:vAlign w:val="bottom"/>
          </w:tcPr>
          <w:p w14:paraId="0A574FE6"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2A0E453" w14:textId="4BC3D642" w:rsidR="00BF12CB" w:rsidRPr="00BF12CB" w:rsidRDefault="00BF12CB" w:rsidP="00BF12CB">
            <w:pPr>
              <w:spacing w:after="0"/>
              <w:jc w:val="center"/>
              <w:rPr>
                <w:rFonts w:eastAsia="Times New Roman"/>
                <w:color w:val="000000"/>
                <w:szCs w:val="24"/>
              </w:rPr>
            </w:pPr>
            <w:r w:rsidRPr="00BF12CB">
              <w:rPr>
                <w:color w:val="000000"/>
                <w:szCs w:val="24"/>
              </w:rPr>
              <w:t>4,5</w:t>
            </w:r>
          </w:p>
        </w:tc>
        <w:tc>
          <w:tcPr>
            <w:tcW w:w="765" w:type="pct"/>
            <w:tcBorders>
              <w:top w:val="nil"/>
              <w:left w:val="nil"/>
              <w:bottom w:val="single" w:sz="4" w:space="0" w:color="auto"/>
              <w:right w:val="single" w:sz="4" w:space="0" w:color="auto"/>
            </w:tcBorders>
            <w:shd w:val="clear" w:color="auto" w:fill="auto"/>
            <w:noWrap/>
            <w:vAlign w:val="bottom"/>
          </w:tcPr>
          <w:p w14:paraId="01641FB8" w14:textId="3C15B464" w:rsidR="00BF12CB" w:rsidRPr="00BF12CB" w:rsidRDefault="00BF12CB" w:rsidP="00BF12CB">
            <w:pPr>
              <w:spacing w:after="0"/>
              <w:jc w:val="center"/>
              <w:rPr>
                <w:rFonts w:eastAsia="Times New Roman"/>
                <w:color w:val="000000"/>
                <w:szCs w:val="24"/>
              </w:rPr>
            </w:pPr>
            <w:r w:rsidRPr="00BF12CB">
              <w:rPr>
                <w:color w:val="000000"/>
                <w:szCs w:val="24"/>
              </w:rPr>
              <w:t>4</w:t>
            </w:r>
            <w:r>
              <w:rPr>
                <w:color w:val="000000"/>
                <w:szCs w:val="24"/>
              </w:rPr>
              <w:t>0</w:t>
            </w:r>
            <w:r w:rsidR="00EE058C">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792187F8" w14:textId="1189BBD6" w:rsidR="00BF12CB" w:rsidRPr="00BF12CB" w:rsidRDefault="00BF12CB" w:rsidP="00BF12CB">
            <w:pPr>
              <w:spacing w:after="0"/>
              <w:jc w:val="center"/>
              <w:rPr>
                <w:rFonts w:eastAsia="Times New Roman"/>
                <w:color w:val="000000"/>
                <w:szCs w:val="24"/>
              </w:rPr>
            </w:pPr>
            <w:r w:rsidRPr="00BF12CB">
              <w:rPr>
                <w:color w:val="000000"/>
                <w:szCs w:val="24"/>
              </w:rPr>
              <w:t>8</w:t>
            </w:r>
            <w:r>
              <w:rPr>
                <w:color w:val="000000"/>
                <w:szCs w:val="24"/>
              </w:rPr>
              <w:t>0</w:t>
            </w:r>
            <w:r w:rsidR="00EE058C">
              <w:rPr>
                <w:color w:val="000000"/>
                <w:szCs w:val="24"/>
              </w:rPr>
              <w:t>,0</w:t>
            </w:r>
          </w:p>
        </w:tc>
      </w:tr>
      <w:tr w:rsidR="00BF12CB" w:rsidRPr="0010469B" w14:paraId="6A93A299" w14:textId="77777777" w:rsidTr="001930AB">
        <w:trPr>
          <w:trHeight w:val="20"/>
        </w:trPr>
        <w:tc>
          <w:tcPr>
            <w:tcW w:w="9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C581C5" w14:textId="77777777" w:rsidR="00BF12CB" w:rsidRPr="000A24C2" w:rsidRDefault="00BF12CB" w:rsidP="00BF12CB">
            <w:pPr>
              <w:spacing w:after="0"/>
              <w:jc w:val="center"/>
              <w:rPr>
                <w:rFonts w:eastAsia="Times New Roman"/>
                <w:sz w:val="22"/>
              </w:rPr>
            </w:pPr>
            <w:r w:rsidRPr="000A24C2">
              <w:rPr>
                <w:rFonts w:eastAsia="Times New Roman"/>
                <w:sz w:val="22"/>
              </w:rPr>
              <w:t>ФК1</w:t>
            </w:r>
          </w:p>
        </w:tc>
        <w:tc>
          <w:tcPr>
            <w:tcW w:w="730" w:type="pct"/>
            <w:tcBorders>
              <w:top w:val="nil"/>
              <w:left w:val="nil"/>
              <w:bottom w:val="single" w:sz="4" w:space="0" w:color="auto"/>
              <w:right w:val="single" w:sz="4" w:space="0" w:color="auto"/>
            </w:tcBorders>
            <w:shd w:val="clear" w:color="auto" w:fill="auto"/>
            <w:noWrap/>
            <w:vAlign w:val="center"/>
            <w:hideMark/>
          </w:tcPr>
          <w:p w14:paraId="341002A3" w14:textId="77777777" w:rsidR="00BF12CB" w:rsidRPr="000A24C2" w:rsidRDefault="00BF12CB" w:rsidP="00BF12CB">
            <w:pPr>
              <w:spacing w:after="0"/>
              <w:jc w:val="center"/>
              <w:rPr>
                <w:rFonts w:eastAsia="Times New Roman"/>
                <w:sz w:val="22"/>
              </w:rPr>
            </w:pPr>
            <w:r w:rsidRPr="000A24C2">
              <w:rPr>
                <w:rFonts w:eastAsia="Times New Roman"/>
                <w:sz w:val="22"/>
              </w:rPr>
              <w:t>0</w:t>
            </w:r>
          </w:p>
        </w:tc>
        <w:tc>
          <w:tcPr>
            <w:tcW w:w="1013" w:type="pct"/>
            <w:tcBorders>
              <w:top w:val="nil"/>
              <w:left w:val="nil"/>
              <w:bottom w:val="single" w:sz="4" w:space="0" w:color="auto"/>
              <w:right w:val="single" w:sz="4" w:space="0" w:color="auto"/>
            </w:tcBorders>
            <w:shd w:val="clear" w:color="auto" w:fill="auto"/>
            <w:noWrap/>
            <w:vAlign w:val="bottom"/>
          </w:tcPr>
          <w:p w14:paraId="6541F72A"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2EB3E455" w14:textId="29755EE0" w:rsidR="00BF12CB" w:rsidRPr="00BF12CB" w:rsidRDefault="00BF12CB" w:rsidP="00BF12CB">
            <w:pPr>
              <w:spacing w:after="0"/>
              <w:jc w:val="center"/>
              <w:rPr>
                <w:rFonts w:eastAsia="Times New Roman"/>
                <w:color w:val="000000"/>
                <w:szCs w:val="24"/>
              </w:rPr>
            </w:pPr>
            <w:r w:rsidRPr="00BF12CB">
              <w:rPr>
                <w:color w:val="000000"/>
                <w:szCs w:val="24"/>
              </w:rPr>
              <w:t>22,7</w:t>
            </w:r>
          </w:p>
        </w:tc>
        <w:tc>
          <w:tcPr>
            <w:tcW w:w="765" w:type="pct"/>
            <w:tcBorders>
              <w:top w:val="nil"/>
              <w:left w:val="nil"/>
              <w:bottom w:val="single" w:sz="4" w:space="0" w:color="auto"/>
              <w:right w:val="single" w:sz="4" w:space="0" w:color="auto"/>
            </w:tcBorders>
            <w:shd w:val="clear" w:color="auto" w:fill="auto"/>
            <w:noWrap/>
            <w:vAlign w:val="bottom"/>
          </w:tcPr>
          <w:p w14:paraId="464B5969" w14:textId="16C572CC" w:rsidR="00BF12CB" w:rsidRPr="00BF12CB" w:rsidRDefault="00BF12CB" w:rsidP="00BF12CB">
            <w:pPr>
              <w:spacing w:after="0"/>
              <w:jc w:val="center"/>
              <w:rPr>
                <w:rFonts w:eastAsia="Times New Roman"/>
                <w:color w:val="000000"/>
                <w:szCs w:val="24"/>
              </w:rPr>
            </w:pPr>
            <w:r>
              <w:rPr>
                <w:color w:val="000000"/>
                <w:szCs w:val="24"/>
              </w:rPr>
              <w:t>0</w:t>
            </w:r>
          </w:p>
        </w:tc>
        <w:tc>
          <w:tcPr>
            <w:tcW w:w="775" w:type="pct"/>
            <w:tcBorders>
              <w:top w:val="nil"/>
              <w:left w:val="nil"/>
              <w:bottom w:val="single" w:sz="4" w:space="0" w:color="auto"/>
              <w:right w:val="single" w:sz="4" w:space="0" w:color="auto"/>
            </w:tcBorders>
            <w:shd w:val="clear" w:color="auto" w:fill="auto"/>
            <w:noWrap/>
            <w:vAlign w:val="bottom"/>
          </w:tcPr>
          <w:p w14:paraId="53B1E464" w14:textId="2FD1B129" w:rsidR="00BF12CB" w:rsidRPr="00BF12CB" w:rsidRDefault="00BF12CB" w:rsidP="00BF12CB">
            <w:pPr>
              <w:spacing w:after="0"/>
              <w:jc w:val="center"/>
              <w:rPr>
                <w:rFonts w:eastAsia="Times New Roman"/>
                <w:color w:val="000000"/>
                <w:szCs w:val="24"/>
              </w:rPr>
            </w:pPr>
            <w:r w:rsidRPr="00BF12CB">
              <w:rPr>
                <w:color w:val="000000"/>
                <w:szCs w:val="24"/>
              </w:rPr>
              <w:t>6,7</w:t>
            </w:r>
          </w:p>
        </w:tc>
      </w:tr>
      <w:tr w:rsidR="00BF12CB" w:rsidRPr="0010469B" w14:paraId="04E12EB4" w14:textId="77777777" w:rsidTr="001930AB">
        <w:trPr>
          <w:trHeight w:val="20"/>
        </w:trPr>
        <w:tc>
          <w:tcPr>
            <w:tcW w:w="923" w:type="pct"/>
            <w:vMerge/>
            <w:tcBorders>
              <w:top w:val="nil"/>
              <w:left w:val="single" w:sz="4" w:space="0" w:color="auto"/>
              <w:bottom w:val="single" w:sz="4" w:space="0" w:color="auto"/>
              <w:right w:val="single" w:sz="4" w:space="0" w:color="auto"/>
            </w:tcBorders>
            <w:vAlign w:val="center"/>
            <w:hideMark/>
          </w:tcPr>
          <w:p w14:paraId="3CD1B25B" w14:textId="77777777" w:rsidR="00BF12CB" w:rsidRPr="000A24C2" w:rsidRDefault="00BF12CB" w:rsidP="00BF12CB">
            <w:pPr>
              <w:spacing w:after="0"/>
              <w:rPr>
                <w:rFonts w:eastAsia="Times New Roman"/>
                <w:sz w:val="22"/>
              </w:rPr>
            </w:pPr>
          </w:p>
        </w:tc>
        <w:tc>
          <w:tcPr>
            <w:tcW w:w="730" w:type="pct"/>
            <w:tcBorders>
              <w:top w:val="nil"/>
              <w:left w:val="nil"/>
              <w:bottom w:val="single" w:sz="4" w:space="0" w:color="auto"/>
              <w:right w:val="single" w:sz="4" w:space="0" w:color="auto"/>
            </w:tcBorders>
            <w:shd w:val="clear" w:color="auto" w:fill="auto"/>
            <w:noWrap/>
            <w:vAlign w:val="center"/>
            <w:hideMark/>
          </w:tcPr>
          <w:p w14:paraId="53B420AD" w14:textId="77777777" w:rsidR="00BF12CB" w:rsidRPr="000A24C2" w:rsidRDefault="00BF12CB" w:rsidP="00BF12CB">
            <w:pPr>
              <w:spacing w:after="0"/>
              <w:jc w:val="center"/>
              <w:rPr>
                <w:rFonts w:eastAsia="Times New Roman"/>
                <w:sz w:val="22"/>
              </w:rPr>
            </w:pPr>
            <w:r w:rsidRPr="000A24C2">
              <w:rPr>
                <w:rFonts w:eastAsia="Times New Roman"/>
                <w:sz w:val="22"/>
              </w:rPr>
              <w:t>1</w:t>
            </w:r>
          </w:p>
        </w:tc>
        <w:tc>
          <w:tcPr>
            <w:tcW w:w="1013" w:type="pct"/>
            <w:tcBorders>
              <w:top w:val="nil"/>
              <w:left w:val="nil"/>
              <w:bottom w:val="single" w:sz="4" w:space="0" w:color="auto"/>
              <w:right w:val="single" w:sz="4" w:space="0" w:color="auto"/>
            </w:tcBorders>
            <w:shd w:val="clear" w:color="auto" w:fill="auto"/>
            <w:noWrap/>
            <w:vAlign w:val="bottom"/>
          </w:tcPr>
          <w:p w14:paraId="405681F6" w14:textId="77777777" w:rsidR="00BF12CB" w:rsidRPr="000A24C2" w:rsidRDefault="00BF12CB" w:rsidP="00BF12CB">
            <w:pPr>
              <w:spacing w:after="0"/>
              <w:jc w:val="center"/>
              <w:rPr>
                <w:rFonts w:eastAsia="Times New Roman"/>
                <w:color w:val="000000"/>
                <w:sz w:val="22"/>
              </w:rPr>
            </w:pPr>
          </w:p>
        </w:tc>
        <w:tc>
          <w:tcPr>
            <w:tcW w:w="793" w:type="pct"/>
            <w:tcBorders>
              <w:top w:val="nil"/>
              <w:left w:val="nil"/>
              <w:bottom w:val="single" w:sz="4" w:space="0" w:color="auto"/>
              <w:right w:val="single" w:sz="4" w:space="0" w:color="auto"/>
            </w:tcBorders>
            <w:shd w:val="clear" w:color="auto" w:fill="auto"/>
            <w:noWrap/>
            <w:vAlign w:val="bottom"/>
          </w:tcPr>
          <w:p w14:paraId="51C49089" w14:textId="1A863C73" w:rsidR="00BF12CB" w:rsidRPr="00BF12CB" w:rsidRDefault="00BF12CB" w:rsidP="00BF12CB">
            <w:pPr>
              <w:spacing w:after="0"/>
              <w:jc w:val="center"/>
              <w:rPr>
                <w:rFonts w:eastAsia="Times New Roman"/>
                <w:color w:val="000000"/>
                <w:szCs w:val="24"/>
              </w:rPr>
            </w:pPr>
            <w:r w:rsidRPr="00BF12CB">
              <w:rPr>
                <w:color w:val="000000"/>
                <w:szCs w:val="24"/>
              </w:rPr>
              <w:t>77,3</w:t>
            </w:r>
          </w:p>
        </w:tc>
        <w:tc>
          <w:tcPr>
            <w:tcW w:w="765" w:type="pct"/>
            <w:tcBorders>
              <w:top w:val="nil"/>
              <w:left w:val="nil"/>
              <w:bottom w:val="single" w:sz="4" w:space="0" w:color="auto"/>
              <w:right w:val="single" w:sz="4" w:space="0" w:color="auto"/>
            </w:tcBorders>
            <w:shd w:val="clear" w:color="auto" w:fill="auto"/>
            <w:noWrap/>
            <w:vAlign w:val="bottom"/>
          </w:tcPr>
          <w:p w14:paraId="7CE9AD42" w14:textId="2AC9D75A" w:rsidR="00BF12CB" w:rsidRPr="00BF12CB" w:rsidRDefault="00BF12CB" w:rsidP="00BF12CB">
            <w:pPr>
              <w:spacing w:after="0"/>
              <w:jc w:val="center"/>
              <w:rPr>
                <w:rFonts w:eastAsia="Times New Roman"/>
                <w:color w:val="000000"/>
                <w:szCs w:val="24"/>
              </w:rPr>
            </w:pPr>
            <w:r>
              <w:rPr>
                <w:color w:val="000000"/>
                <w:szCs w:val="24"/>
              </w:rPr>
              <w:t>100</w:t>
            </w:r>
          </w:p>
        </w:tc>
        <w:tc>
          <w:tcPr>
            <w:tcW w:w="775" w:type="pct"/>
            <w:tcBorders>
              <w:top w:val="nil"/>
              <w:left w:val="nil"/>
              <w:bottom w:val="single" w:sz="4" w:space="0" w:color="auto"/>
              <w:right w:val="single" w:sz="4" w:space="0" w:color="auto"/>
            </w:tcBorders>
            <w:shd w:val="clear" w:color="auto" w:fill="auto"/>
            <w:noWrap/>
            <w:vAlign w:val="bottom"/>
          </w:tcPr>
          <w:p w14:paraId="2BA8C6D9" w14:textId="1C576DCA" w:rsidR="00BF12CB" w:rsidRPr="00BF12CB" w:rsidRDefault="00BF12CB" w:rsidP="00BF12CB">
            <w:pPr>
              <w:spacing w:after="0"/>
              <w:jc w:val="center"/>
              <w:rPr>
                <w:rFonts w:eastAsia="Times New Roman"/>
                <w:color w:val="000000"/>
                <w:szCs w:val="24"/>
              </w:rPr>
            </w:pPr>
            <w:r w:rsidRPr="00BF12CB">
              <w:rPr>
                <w:color w:val="000000"/>
                <w:szCs w:val="24"/>
              </w:rPr>
              <w:t>93,3</w:t>
            </w:r>
          </w:p>
        </w:tc>
      </w:tr>
    </w:tbl>
    <w:p w14:paraId="4DC967E3" w14:textId="77777777" w:rsidR="001930AB" w:rsidRDefault="001930AB" w:rsidP="001930AB">
      <w:pPr>
        <w:rPr>
          <w:b/>
          <w:bCs/>
          <w:color w:val="4F81BD"/>
          <w:sz w:val="18"/>
          <w:szCs w:val="18"/>
        </w:rPr>
      </w:pPr>
      <w:r>
        <w:br w:type="page"/>
      </w:r>
    </w:p>
    <w:p w14:paraId="70069CBC" w14:textId="77777777" w:rsidR="00C07E34" w:rsidRDefault="00C07E34" w:rsidP="00C07E34">
      <w:pPr>
        <w:spacing w:after="0"/>
        <w:jc w:val="center"/>
      </w:pPr>
      <w:r>
        <w:rPr>
          <w:b/>
        </w:rPr>
        <w:lastRenderedPageBreak/>
        <w:t>Результаты</w:t>
      </w:r>
      <w:r w:rsidRPr="00682C63">
        <w:rPr>
          <w:b/>
        </w:rPr>
        <w:t xml:space="preserve"> выполнения заданий </w:t>
      </w:r>
      <w:r>
        <w:rPr>
          <w:b/>
        </w:rPr>
        <w:t>О</w:t>
      </w:r>
      <w:r w:rsidRPr="00682C63">
        <w:rPr>
          <w:b/>
        </w:rPr>
        <w:t>ГЭ по учебному</w:t>
      </w:r>
      <w:r w:rsidRPr="001E2686">
        <w:rPr>
          <w:b/>
        </w:rPr>
        <w:t xml:space="preserve"> предмету </w:t>
      </w:r>
      <w:r>
        <w:rPr>
          <w:b/>
        </w:rPr>
        <w:t>«</w:t>
      </w:r>
      <w:r w:rsidRPr="001E2686">
        <w:rPr>
          <w:b/>
        </w:rPr>
        <w:t>Русский язык</w:t>
      </w:r>
      <w:r>
        <w:rPr>
          <w:b/>
        </w:rPr>
        <w:t>» группами с различным уровнем подготовки</w:t>
      </w:r>
    </w:p>
    <w:p w14:paraId="48B7B8BB" w14:textId="6F8CDE40" w:rsidR="00C07E34" w:rsidRPr="00F35C9D" w:rsidRDefault="00C07E34" w:rsidP="00C07E34">
      <w:pPr>
        <w:pStyle w:val="af"/>
        <w:jc w:val="right"/>
        <w:rPr>
          <w:lang w:val="en-US"/>
        </w:rPr>
      </w:pPr>
      <w:r>
        <w:t xml:space="preserve">Диаграмма </w:t>
      </w:r>
      <w:r w:rsidR="00F35C9D">
        <w:rPr>
          <w:lang w:val="en-US"/>
        </w:rPr>
        <w:t>9</w:t>
      </w:r>
    </w:p>
    <w:p w14:paraId="76CF6A8A" w14:textId="0485F35A" w:rsidR="00C07E34" w:rsidRDefault="00A16D46" w:rsidP="000B5B9B">
      <w:pPr>
        <w:jc w:val="center"/>
        <w:rPr>
          <w:b/>
        </w:rPr>
      </w:pPr>
      <w:r>
        <w:rPr>
          <w:noProof/>
        </w:rPr>
        <w:drawing>
          <wp:inline distT="0" distB="0" distL="0" distR="0" wp14:anchorId="21D586C2" wp14:editId="3AA00489">
            <wp:extent cx="9549517" cy="5136515"/>
            <wp:effectExtent l="0" t="0" r="0" b="0"/>
            <wp:docPr id="9" name="Диаграмма 9">
              <a:extLst xmlns:a="http://schemas.openxmlformats.org/drawingml/2006/main">
                <a:ext uri="{FF2B5EF4-FFF2-40B4-BE49-F238E27FC236}">
                  <a16:creationId xmlns:a16="http://schemas.microsoft.com/office/drawing/2014/main" id="{703B713A-E63C-4469-9D36-E0C97054E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372E2A" w14:textId="77777777" w:rsidR="00C07E34" w:rsidRDefault="00C07E34" w:rsidP="00C07E34">
      <w:pPr>
        <w:jc w:val="center"/>
        <w:rPr>
          <w:b/>
        </w:rPr>
        <w:sectPr w:rsidR="00C07E34" w:rsidSect="00C07E34">
          <w:pgSz w:w="16838" w:h="11906" w:orient="landscape"/>
          <w:pgMar w:top="851" w:right="425" w:bottom="1134" w:left="567" w:header="709" w:footer="709" w:gutter="0"/>
          <w:cols w:space="708"/>
          <w:docGrid w:linePitch="360"/>
        </w:sectPr>
      </w:pPr>
    </w:p>
    <w:p w14:paraId="651C8EC6" w14:textId="77777777" w:rsidR="00A16D46" w:rsidRDefault="00A16D46" w:rsidP="00A16D46">
      <w:pPr>
        <w:spacing w:after="0"/>
        <w:jc w:val="center"/>
        <w:rPr>
          <w:b/>
          <w:bCs/>
        </w:rPr>
      </w:pPr>
      <w:r w:rsidRPr="004C374B">
        <w:rPr>
          <w:b/>
          <w:bCs/>
        </w:rPr>
        <w:lastRenderedPageBreak/>
        <w:t xml:space="preserve">Рекомендации по совершенствованию организации и методики преподавания </w:t>
      </w:r>
    </w:p>
    <w:p w14:paraId="139E24C3" w14:textId="77777777" w:rsidR="00A16D46" w:rsidRPr="004C374B" w:rsidRDefault="00A16D46" w:rsidP="00A16D46">
      <w:pPr>
        <w:spacing w:after="0"/>
        <w:jc w:val="center"/>
        <w:rPr>
          <w:b/>
          <w:bCs/>
        </w:rPr>
      </w:pPr>
      <w:r w:rsidRPr="004C374B">
        <w:rPr>
          <w:b/>
          <w:bCs/>
        </w:rPr>
        <w:t>учебного предмета «Русский язык»</w:t>
      </w:r>
    </w:p>
    <w:p w14:paraId="34F516B8" w14:textId="77777777" w:rsidR="00A16D46" w:rsidRDefault="00A16D46" w:rsidP="00A16D46">
      <w:pPr>
        <w:pStyle w:val="a9"/>
        <w:spacing w:before="240" w:after="0"/>
        <w:ind w:left="0" w:firstLine="709"/>
        <w:rPr>
          <w:rFonts w:eastAsia="Times New Roman"/>
          <w:b/>
          <w:i/>
          <w:iCs/>
          <w:szCs w:val="24"/>
          <w:lang w:eastAsia="ru-RU"/>
        </w:rPr>
      </w:pPr>
      <w:r w:rsidRPr="004C374B">
        <w:rPr>
          <w:rFonts w:eastAsia="Times New Roman"/>
          <w:b/>
          <w:i/>
          <w:iCs/>
          <w:szCs w:val="24"/>
          <w:lang w:eastAsia="ru-RU"/>
        </w:rPr>
        <w:t>Рекомендации по совершенствованию преподавания учебного предмета для всех обучающихся</w:t>
      </w:r>
    </w:p>
    <w:p w14:paraId="39756E6E" w14:textId="77777777" w:rsidR="00A16D46" w:rsidRPr="00B86D1C" w:rsidRDefault="00A16D46" w:rsidP="00A16D46">
      <w:pPr>
        <w:pStyle w:val="a9"/>
        <w:spacing w:before="240" w:after="0"/>
        <w:ind w:left="0" w:firstLine="709"/>
        <w:rPr>
          <w:rFonts w:eastAsia="Times New Roman"/>
          <w:b/>
          <w:i/>
          <w:iCs/>
          <w:sz w:val="12"/>
          <w:szCs w:val="12"/>
          <w:lang w:eastAsia="ru-RU"/>
        </w:rPr>
      </w:pPr>
    </w:p>
    <w:p w14:paraId="691A46C7" w14:textId="77777777" w:rsidR="00A16D46" w:rsidRPr="005301B7" w:rsidRDefault="00A16D46" w:rsidP="00A16D46">
      <w:pPr>
        <w:pStyle w:val="a9"/>
        <w:numPr>
          <w:ilvl w:val="0"/>
          <w:numId w:val="30"/>
        </w:numPr>
        <w:tabs>
          <w:tab w:val="left" w:pos="284"/>
        </w:tabs>
        <w:spacing w:before="240" w:after="120"/>
        <w:ind w:left="0" w:hanging="11"/>
        <w:rPr>
          <w:rFonts w:eastAsia="Times New Roman"/>
          <w:bCs/>
          <w:i/>
          <w:iCs/>
          <w:color w:val="000000"/>
          <w:szCs w:val="24"/>
          <w:lang w:eastAsia="ru-RU"/>
        </w:rPr>
      </w:pPr>
      <w:r w:rsidRPr="005301B7">
        <w:rPr>
          <w:rFonts w:eastAsia="Times New Roman"/>
          <w:bCs/>
          <w:i/>
          <w:iCs/>
          <w:color w:val="000000"/>
          <w:szCs w:val="24"/>
          <w:lang w:eastAsia="ru-RU"/>
        </w:rPr>
        <w:t>Учителям</w:t>
      </w:r>
    </w:p>
    <w:p w14:paraId="301A31D0" w14:textId="77777777" w:rsidR="00A16D46" w:rsidRPr="00BC7060" w:rsidRDefault="00A16D46" w:rsidP="00A16D46">
      <w:pPr>
        <w:tabs>
          <w:tab w:val="left" w:pos="851"/>
          <w:tab w:val="left" w:pos="993"/>
        </w:tabs>
        <w:spacing w:after="0"/>
        <w:ind w:firstLine="567"/>
        <w:contextualSpacing/>
      </w:pPr>
      <w:r>
        <w:t>1.</w:t>
      </w:r>
      <w:r>
        <w:tab/>
      </w:r>
      <w:r w:rsidRPr="00BC7060">
        <w:t>Изучить аналитические материалы результатов ОГЭ 2025 года и использовать их при подготовке обучающихся к экзамену в 2026 году.</w:t>
      </w:r>
    </w:p>
    <w:p w14:paraId="77F5B327" w14:textId="77777777" w:rsidR="00A16D46" w:rsidRPr="00BC7060" w:rsidRDefault="00A16D46" w:rsidP="00A16D46">
      <w:pPr>
        <w:tabs>
          <w:tab w:val="left" w:pos="851"/>
          <w:tab w:val="left" w:pos="993"/>
        </w:tabs>
        <w:spacing w:after="0"/>
        <w:ind w:firstLine="567"/>
        <w:contextualSpacing/>
      </w:pPr>
      <w:r>
        <w:t>2.</w:t>
      </w:r>
      <w:r>
        <w:tab/>
      </w:r>
      <w:r w:rsidRPr="00BC7060">
        <w:t>Проанализировать типичные ошибки, допущенные выпускниками в ходе ОГЭ по русскому языку в 2025 году.</w:t>
      </w:r>
    </w:p>
    <w:p w14:paraId="27E6E105" w14:textId="77777777" w:rsidR="00A16D46" w:rsidRPr="00BC7060" w:rsidRDefault="00A16D46" w:rsidP="00A16D46">
      <w:pPr>
        <w:tabs>
          <w:tab w:val="left" w:pos="851"/>
          <w:tab w:val="left" w:pos="993"/>
        </w:tabs>
        <w:spacing w:after="0"/>
        <w:ind w:firstLine="567"/>
        <w:contextualSpacing/>
      </w:pPr>
      <w:r>
        <w:t>3.</w:t>
      </w:r>
      <w:r>
        <w:tab/>
      </w:r>
      <w:r w:rsidRPr="00BC7060">
        <w:t>Изучить спецификацию, кодификатор и рекомендации по оцениванию результатов экзамена по русскому языку в 2026 году.</w:t>
      </w:r>
    </w:p>
    <w:p w14:paraId="5F534E69" w14:textId="77777777" w:rsidR="00A16D46" w:rsidRPr="00BC7060" w:rsidRDefault="00A16D46" w:rsidP="00A16D46">
      <w:pPr>
        <w:tabs>
          <w:tab w:val="left" w:pos="851"/>
          <w:tab w:val="left" w:pos="993"/>
        </w:tabs>
        <w:spacing w:after="0"/>
        <w:ind w:firstLine="567"/>
        <w:contextualSpacing/>
      </w:pPr>
      <w:r>
        <w:t>4.</w:t>
      </w:r>
      <w:r>
        <w:tab/>
      </w:r>
      <w:r w:rsidRPr="00BC7060">
        <w:t>Обсудить и проанализировать аналитические результаты ОГЭ 2025 по русскому языку на методических объединениях.</w:t>
      </w:r>
    </w:p>
    <w:p w14:paraId="19F40AEE" w14:textId="77777777" w:rsidR="00A16D46" w:rsidRPr="00BC7060" w:rsidRDefault="00A16D46" w:rsidP="00A16D46">
      <w:pPr>
        <w:tabs>
          <w:tab w:val="left" w:pos="851"/>
          <w:tab w:val="left" w:pos="993"/>
        </w:tabs>
        <w:spacing w:after="0"/>
        <w:ind w:firstLine="567"/>
        <w:contextualSpacing/>
      </w:pPr>
      <w:r>
        <w:t>5.</w:t>
      </w:r>
      <w:r>
        <w:tab/>
      </w:r>
      <w:r w:rsidRPr="00BC7060">
        <w:t xml:space="preserve">Планировать работу по подготовке обучающихся к государственной итоговой аттестации в формате ОГЭ на ранних этапах обучения, начиная с 5 класса. </w:t>
      </w:r>
    </w:p>
    <w:p w14:paraId="42541ECF" w14:textId="77777777" w:rsidR="00A16D46" w:rsidRPr="00BC7060" w:rsidRDefault="00A16D46" w:rsidP="00A16D46">
      <w:pPr>
        <w:tabs>
          <w:tab w:val="left" w:pos="851"/>
          <w:tab w:val="left" w:pos="993"/>
        </w:tabs>
        <w:spacing w:after="0"/>
        <w:ind w:firstLine="567"/>
        <w:contextualSpacing/>
      </w:pPr>
      <w:r>
        <w:t>6.</w:t>
      </w:r>
      <w:r>
        <w:tab/>
      </w:r>
      <w:r w:rsidRPr="00BC7060">
        <w:t>При планировании работы на 2025-2026 учебный год следует обратить внимание на отработку умений, способствующих снижению количества типичных ошибок, повторяющихся в работах ОГЭ из года в год:</w:t>
      </w:r>
    </w:p>
    <w:p w14:paraId="302EB694" w14:textId="77777777" w:rsidR="00A16D46" w:rsidRPr="00BC7060" w:rsidRDefault="00A16D46" w:rsidP="00A16D46">
      <w:pPr>
        <w:tabs>
          <w:tab w:val="left" w:pos="851"/>
          <w:tab w:val="left" w:pos="993"/>
        </w:tabs>
        <w:spacing w:after="0"/>
        <w:ind w:firstLine="567"/>
        <w:contextualSpacing/>
      </w:pPr>
      <w:r>
        <w:t>-</w:t>
      </w:r>
      <w:r>
        <w:tab/>
      </w:r>
      <w:r w:rsidRPr="00BC7060">
        <w:t>орфографические ошибки: правописание безударных гласных в корнях слов, проверяемых и не проверяемых ударением (5</w:t>
      </w:r>
      <w:r>
        <w:t xml:space="preserve"> </w:t>
      </w:r>
      <w:r w:rsidRPr="00BC7060">
        <w:t>-</w:t>
      </w:r>
      <w:r>
        <w:t xml:space="preserve"> </w:t>
      </w:r>
      <w:r w:rsidRPr="00BC7060">
        <w:t>6 класс), правописание безударных личных окончаний глаголов и суффиксов причастий (5</w:t>
      </w:r>
      <w:r>
        <w:t xml:space="preserve"> </w:t>
      </w:r>
      <w:r w:rsidRPr="00BC7060">
        <w:t>-</w:t>
      </w:r>
      <w:r>
        <w:t xml:space="preserve"> </w:t>
      </w:r>
      <w:r w:rsidRPr="00BC7060">
        <w:t>6 класс), НЕ с разными частями речи (5</w:t>
      </w:r>
      <w:r>
        <w:t xml:space="preserve"> </w:t>
      </w:r>
      <w:r w:rsidRPr="00BC7060">
        <w:t>-</w:t>
      </w:r>
      <w:r>
        <w:t xml:space="preserve"> </w:t>
      </w:r>
      <w:r w:rsidRPr="00BC7060">
        <w:t>7 класс), правописание приставок, изменяющихся на письме (5</w:t>
      </w:r>
      <w:r>
        <w:t xml:space="preserve"> </w:t>
      </w:r>
      <w:r w:rsidRPr="00BC7060">
        <w:t>-</w:t>
      </w:r>
      <w:r>
        <w:t xml:space="preserve"> </w:t>
      </w:r>
      <w:r w:rsidRPr="00BC7060">
        <w:t xml:space="preserve">6 класс); </w:t>
      </w:r>
    </w:p>
    <w:p w14:paraId="0B1F1B45" w14:textId="77777777" w:rsidR="00A16D46" w:rsidRPr="00BC7060" w:rsidRDefault="00A16D46" w:rsidP="00A16D46">
      <w:pPr>
        <w:tabs>
          <w:tab w:val="left" w:pos="851"/>
          <w:tab w:val="left" w:pos="993"/>
        </w:tabs>
        <w:spacing w:after="0"/>
        <w:ind w:firstLine="567"/>
        <w:contextualSpacing/>
      </w:pPr>
      <w:r>
        <w:t>-</w:t>
      </w:r>
      <w:r>
        <w:tab/>
      </w:r>
      <w:r w:rsidRPr="00BC7060">
        <w:t>пунктуационные ошибки: постановка лишней запятой, не обусловленной правилами пунктуации (5</w:t>
      </w:r>
      <w:r>
        <w:t xml:space="preserve"> </w:t>
      </w:r>
      <w:r w:rsidRPr="00BC7060">
        <w:t>-</w:t>
      </w:r>
      <w:r>
        <w:t xml:space="preserve"> </w:t>
      </w:r>
      <w:r w:rsidRPr="00BC7060">
        <w:t>9 класс); постановка знаков препинания в простом осложнённом предложении (7 класс); постановка знаков препинания в сложном предложении (5, 8</w:t>
      </w:r>
      <w:r>
        <w:t xml:space="preserve"> </w:t>
      </w:r>
      <w:r w:rsidRPr="00BC7060">
        <w:t>-</w:t>
      </w:r>
      <w:r>
        <w:t xml:space="preserve"> </w:t>
      </w:r>
      <w:r w:rsidRPr="00BC7060">
        <w:t xml:space="preserve">9 класс); постановка знаков препинания при цитировании (9 класс); замена одного знака на другой (например, тире на запятую); </w:t>
      </w:r>
    </w:p>
    <w:p w14:paraId="4365CED4" w14:textId="77777777" w:rsidR="00A16D46" w:rsidRPr="00BC7060" w:rsidRDefault="00A16D46" w:rsidP="00A16D46">
      <w:pPr>
        <w:tabs>
          <w:tab w:val="left" w:pos="851"/>
          <w:tab w:val="left" w:pos="993"/>
        </w:tabs>
        <w:spacing w:after="0"/>
        <w:ind w:firstLine="567"/>
        <w:contextualSpacing/>
      </w:pPr>
      <w:r>
        <w:t>-</w:t>
      </w:r>
      <w:r>
        <w:tab/>
      </w:r>
      <w:r w:rsidRPr="00BC7060">
        <w:t xml:space="preserve">грамматические ошибки: ошибки в согласовании (чаще всего в предложениях с причастным оборотом), нарушение границ предложения, нарушение норм построения сложного предложения, простого предложения, содержащего деепричастный оборот и др. (5-9 класс); </w:t>
      </w:r>
    </w:p>
    <w:p w14:paraId="33BC6DAA" w14:textId="77777777" w:rsidR="00A16D46" w:rsidRPr="00BC7060" w:rsidRDefault="00A16D46" w:rsidP="00A16D46">
      <w:pPr>
        <w:tabs>
          <w:tab w:val="left" w:pos="851"/>
          <w:tab w:val="left" w:pos="993"/>
        </w:tabs>
        <w:spacing w:after="0"/>
        <w:ind w:firstLine="567"/>
        <w:contextualSpacing/>
      </w:pPr>
      <w:r>
        <w:t>-</w:t>
      </w:r>
      <w:r>
        <w:tab/>
      </w:r>
      <w:r w:rsidRPr="00BC7060">
        <w:t>речевые ошибки: употребление слова в несвойственном ему значении, нарушение лексической сочетаемости, необоснованный пропуск слова, неоправданное повторение слова, неудачное употребление местоимений, употребление стилистически сниженных слов (5</w:t>
      </w:r>
      <w:r>
        <w:t xml:space="preserve"> </w:t>
      </w:r>
      <w:r w:rsidRPr="00BC7060">
        <w:t>-</w:t>
      </w:r>
      <w:r>
        <w:t xml:space="preserve"> </w:t>
      </w:r>
      <w:r w:rsidRPr="00BC7060">
        <w:t xml:space="preserve">6 класс). </w:t>
      </w:r>
    </w:p>
    <w:p w14:paraId="5EC7D3A5" w14:textId="77777777" w:rsidR="00A16D46" w:rsidRPr="00BC7060" w:rsidRDefault="00A16D46" w:rsidP="00A16D46">
      <w:pPr>
        <w:tabs>
          <w:tab w:val="left" w:pos="851"/>
          <w:tab w:val="left" w:pos="993"/>
        </w:tabs>
        <w:spacing w:after="0"/>
        <w:ind w:firstLine="567"/>
        <w:contextualSpacing/>
      </w:pPr>
      <w:r w:rsidRPr="005159B2">
        <w:rPr>
          <w:rFonts w:eastAsia="Times New Roman"/>
          <w:bCs/>
          <w:iCs/>
          <w:color w:val="000000"/>
        </w:rPr>
        <w:t>7.</w:t>
      </w:r>
      <w:r w:rsidRPr="00BC7060">
        <w:tab/>
        <w:t>Для повышения эффективности подготовки к ГИА 2026 необходимо:</w:t>
      </w:r>
    </w:p>
    <w:p w14:paraId="330F4652" w14:textId="77777777" w:rsidR="00A16D46" w:rsidRPr="00BC7060" w:rsidRDefault="00A16D46" w:rsidP="00A16D46">
      <w:pPr>
        <w:tabs>
          <w:tab w:val="left" w:pos="851"/>
          <w:tab w:val="left" w:pos="993"/>
        </w:tabs>
        <w:spacing w:after="0"/>
        <w:ind w:firstLine="567"/>
        <w:contextualSpacing/>
      </w:pPr>
      <w:r>
        <w:t>-</w:t>
      </w:r>
      <w:r>
        <w:tab/>
      </w:r>
      <w:r w:rsidRPr="00BC7060">
        <w:t>ежеурочно формировать умение информационной переработки прослушанного или прочитанного текста, используя возможности УМК по предмету, а также в рамках реализации межпредметных связей (5</w:t>
      </w:r>
      <w:r>
        <w:t xml:space="preserve"> </w:t>
      </w:r>
      <w:r w:rsidRPr="00BC7060">
        <w:t>-</w:t>
      </w:r>
      <w:r>
        <w:t xml:space="preserve"> </w:t>
      </w:r>
      <w:r w:rsidRPr="00BC7060">
        <w:t>9 класс);</w:t>
      </w:r>
    </w:p>
    <w:p w14:paraId="6C098869" w14:textId="77777777" w:rsidR="00A16D46" w:rsidRPr="00BC7060" w:rsidRDefault="00A16D46" w:rsidP="00A16D46">
      <w:pPr>
        <w:tabs>
          <w:tab w:val="left" w:pos="851"/>
          <w:tab w:val="left" w:pos="993"/>
        </w:tabs>
        <w:spacing w:after="0"/>
        <w:ind w:firstLine="567"/>
        <w:contextualSpacing/>
      </w:pPr>
      <w:r>
        <w:t>-</w:t>
      </w:r>
      <w:r>
        <w:tab/>
      </w:r>
      <w:r w:rsidRPr="00BC7060">
        <w:t xml:space="preserve">ежеурочно формировать умение проводить орфографический анализ слова на основе знаний по фонетике, </w:t>
      </w:r>
      <w:proofErr w:type="spellStart"/>
      <w:r w:rsidRPr="00BC7060">
        <w:t>морфемике</w:t>
      </w:r>
      <w:proofErr w:type="spellEnd"/>
      <w:r w:rsidRPr="00BC7060">
        <w:t xml:space="preserve"> и словообразования (5</w:t>
      </w:r>
      <w:r>
        <w:t xml:space="preserve"> </w:t>
      </w:r>
      <w:r w:rsidRPr="00BC7060">
        <w:t>-</w:t>
      </w:r>
      <w:r>
        <w:t xml:space="preserve"> </w:t>
      </w:r>
      <w:r w:rsidRPr="00BC7060">
        <w:t>9 класс);</w:t>
      </w:r>
    </w:p>
    <w:p w14:paraId="44C30F11" w14:textId="77777777" w:rsidR="00A16D46" w:rsidRPr="00BC7060" w:rsidRDefault="00A16D46" w:rsidP="00A16D46">
      <w:pPr>
        <w:tabs>
          <w:tab w:val="left" w:pos="851"/>
          <w:tab w:val="left" w:pos="993"/>
        </w:tabs>
        <w:spacing w:after="0"/>
        <w:ind w:firstLine="567"/>
        <w:contextualSpacing/>
      </w:pPr>
      <w:r>
        <w:t>-</w:t>
      </w:r>
      <w:r>
        <w:tab/>
      </w:r>
      <w:r w:rsidRPr="00BC7060">
        <w:t>ежеурочно формировать умение проводить пунктуационный анализ предложения на основе знаний по синтаксису и морфологии (5</w:t>
      </w:r>
      <w:r>
        <w:t xml:space="preserve"> </w:t>
      </w:r>
      <w:r w:rsidRPr="00BC7060">
        <w:t>-</w:t>
      </w:r>
      <w:r>
        <w:t xml:space="preserve"> </w:t>
      </w:r>
      <w:r w:rsidRPr="00BC7060">
        <w:t>9 класс);</w:t>
      </w:r>
    </w:p>
    <w:p w14:paraId="0A25E0D0" w14:textId="77777777" w:rsidR="00A16D46" w:rsidRDefault="00A16D46" w:rsidP="00A16D46">
      <w:pPr>
        <w:tabs>
          <w:tab w:val="left" w:pos="851"/>
          <w:tab w:val="left" w:pos="993"/>
        </w:tabs>
        <w:spacing w:after="0"/>
        <w:ind w:firstLine="567"/>
        <w:contextualSpacing/>
        <w:rPr>
          <w:rFonts w:eastAsia="Times New Roman"/>
          <w:bCs/>
          <w:iCs/>
          <w:color w:val="000000"/>
        </w:rPr>
      </w:pPr>
      <w:r>
        <w:t>-</w:t>
      </w:r>
      <w:r>
        <w:tab/>
      </w:r>
      <w:r w:rsidRPr="00BC7060">
        <w:t>проводить системную работу по обогащению словаря обучающихся за счет введения новых слов, лексического анализа слова, используемого в контексте, проведения лексических пятиминуток, обучения подбирать лексические эквиваленты для объяснения значения слов (5</w:t>
      </w:r>
      <w:r>
        <w:t xml:space="preserve"> </w:t>
      </w:r>
      <w:r w:rsidRPr="00BC7060">
        <w:t>-</w:t>
      </w:r>
      <w:r>
        <w:t xml:space="preserve"> </w:t>
      </w:r>
      <w:r w:rsidRPr="00BC7060">
        <w:t>9 класс)</w:t>
      </w:r>
      <w:r>
        <w:t>.</w:t>
      </w:r>
    </w:p>
    <w:p w14:paraId="6A2E32AC" w14:textId="77777777" w:rsidR="00A16D46" w:rsidRPr="00BC7060" w:rsidRDefault="00A16D46" w:rsidP="00A16D46">
      <w:pPr>
        <w:tabs>
          <w:tab w:val="left" w:pos="851"/>
          <w:tab w:val="left" w:pos="993"/>
        </w:tabs>
        <w:spacing w:after="0"/>
        <w:ind w:firstLine="567"/>
        <w:contextualSpacing/>
      </w:pPr>
      <w:r w:rsidRPr="00BC7060">
        <w:t>8.</w:t>
      </w:r>
      <w:r>
        <w:tab/>
      </w:r>
      <w:r w:rsidRPr="00BC7060">
        <w:t xml:space="preserve">В процессе подготовки к преподаванию сложных тем рекомендовано использовать материалы, разработанные ФГБНУ «ИСМО» (https://content.edsoo.ru/case/subject/8/): </w:t>
      </w:r>
    </w:p>
    <w:p w14:paraId="095AE9A6" w14:textId="77777777" w:rsidR="00A16D46" w:rsidRPr="00BC7060" w:rsidRDefault="00A16D46" w:rsidP="00A16D46">
      <w:pPr>
        <w:tabs>
          <w:tab w:val="left" w:pos="851"/>
          <w:tab w:val="left" w:pos="993"/>
        </w:tabs>
        <w:spacing w:after="0"/>
        <w:ind w:firstLine="567"/>
        <w:contextualSpacing/>
      </w:pPr>
      <w:r>
        <w:t>-</w:t>
      </w:r>
      <w:r>
        <w:tab/>
      </w:r>
      <w:r w:rsidRPr="00BC7060">
        <w:t>методические интерактивные кейсы (Использование алгоритма и схем при изучении орфографии: тема «Правописание личных окончаний глагола»; Эффективные приёмы обучения пунктуации: тема «Нормы постановки знаков препинания в сложноподчинённых предложениях»; Приёмы выявления смыслового и грамматического центра простого предложения: тема «Грамматическая основа предложения»;</w:t>
      </w:r>
    </w:p>
    <w:p w14:paraId="7FC22DC3" w14:textId="77777777" w:rsidR="00A16D46" w:rsidRPr="00BC7060" w:rsidRDefault="00A16D46" w:rsidP="00A16D46">
      <w:pPr>
        <w:tabs>
          <w:tab w:val="left" w:pos="851"/>
          <w:tab w:val="left" w:pos="993"/>
        </w:tabs>
        <w:spacing w:after="0"/>
        <w:ind w:firstLine="567"/>
        <w:contextualSpacing/>
      </w:pPr>
      <w:r>
        <w:lastRenderedPageBreak/>
        <w:t>-</w:t>
      </w:r>
      <w:r>
        <w:tab/>
      </w:r>
      <w:r w:rsidRPr="00BC7060">
        <w:t xml:space="preserve">методические пособия и рекомендации: </w:t>
      </w:r>
    </w:p>
    <w:p w14:paraId="57629557" w14:textId="77777777" w:rsidR="00A16D46" w:rsidRPr="00BC7060" w:rsidRDefault="00A16D46" w:rsidP="00A16D46">
      <w:pPr>
        <w:tabs>
          <w:tab w:val="left" w:pos="851"/>
          <w:tab w:val="left" w:pos="993"/>
        </w:tabs>
        <w:spacing w:after="0"/>
        <w:ind w:firstLine="567"/>
        <w:contextualSpacing/>
      </w:pPr>
      <w:r w:rsidRPr="00FA2589">
        <w:rPr>
          <w:rFonts w:eastAsia="Times New Roman"/>
          <w:bCs/>
          <w:iCs/>
          <w:color w:val="000000"/>
        </w:rPr>
        <w:t>1)</w:t>
      </w:r>
      <w:r>
        <w:rPr>
          <w:rFonts w:eastAsia="Times New Roman"/>
          <w:bCs/>
          <w:iCs/>
          <w:color w:val="000000"/>
        </w:rPr>
        <w:tab/>
      </w:r>
      <w:r w:rsidRPr="00BC7060">
        <w:t>Достижение метапредметных результатов в рамках изучения предметов филологического блока (основное общее образование). – URL:</w:t>
      </w:r>
      <w:r>
        <w:t> </w:t>
      </w:r>
      <w:hyperlink r:id="rId18" w:history="1">
        <w:r w:rsidRPr="00BC7060">
          <w:t>https://edsoo.ru/wpcontent/uploads/2023/12/meta_filologicheskij-blok_01.pdf</w:t>
        </w:r>
      </w:hyperlink>
      <w:r w:rsidRPr="00BC7060">
        <w:t xml:space="preserve"> </w:t>
      </w:r>
    </w:p>
    <w:p w14:paraId="7C07FC0D" w14:textId="77777777" w:rsidR="00A16D46" w:rsidRPr="00BC7060" w:rsidRDefault="00A16D46" w:rsidP="00A16D46">
      <w:pPr>
        <w:tabs>
          <w:tab w:val="left" w:pos="851"/>
          <w:tab w:val="left" w:pos="993"/>
        </w:tabs>
        <w:spacing w:after="0"/>
        <w:ind w:firstLine="567"/>
        <w:contextualSpacing/>
      </w:pPr>
      <w:r w:rsidRPr="00BC7060">
        <w:t>2)</w:t>
      </w:r>
      <w:r>
        <w:tab/>
      </w:r>
      <w:r w:rsidRPr="00BC7060">
        <w:t xml:space="preserve">Русский язык. 5 класс. Реализация требований ФГОС основного общего образования. – URL: </w:t>
      </w:r>
      <w:hyperlink r:id="rId19" w:history="1">
        <w:r w:rsidRPr="00BC7060">
          <w:t>https://edsoo.ru/mr-russkij-yazyk/</w:t>
        </w:r>
      </w:hyperlink>
      <w:r w:rsidRPr="00BC7060">
        <w:t xml:space="preserve"> </w:t>
      </w:r>
    </w:p>
    <w:p w14:paraId="595D6992" w14:textId="77777777" w:rsidR="00A16D46" w:rsidRPr="00BC7060" w:rsidRDefault="00A16D46" w:rsidP="00A16D46">
      <w:pPr>
        <w:tabs>
          <w:tab w:val="left" w:pos="851"/>
          <w:tab w:val="left" w:pos="993"/>
        </w:tabs>
        <w:spacing w:after="0"/>
        <w:ind w:firstLine="567"/>
        <w:contextualSpacing/>
      </w:pPr>
      <w:r w:rsidRPr="00BC7060">
        <w:t>3)</w:t>
      </w:r>
      <w:r>
        <w:tab/>
      </w:r>
      <w:r w:rsidRPr="00BC7060">
        <w:t>Система оценки достижений планируемых предметных результатов освоения учебного предмета «Русский язык». – URL:</w:t>
      </w:r>
      <w:r>
        <w:t> </w:t>
      </w:r>
      <w:hyperlink r:id="rId20" w:history="1">
        <w:r w:rsidRPr="00BC7060">
          <w:t>https://edsoo.ru/wpcontent/uploads/2023/10/mp_russkij-yazyk_na-sajt-1.pdf</w:t>
        </w:r>
      </w:hyperlink>
      <w:r w:rsidRPr="00BC7060">
        <w:t xml:space="preserve"> </w:t>
      </w:r>
    </w:p>
    <w:p w14:paraId="6FA7E0C6" w14:textId="77777777" w:rsidR="00A16D46" w:rsidRPr="00BC7060" w:rsidRDefault="00A16D46" w:rsidP="00A16D46">
      <w:pPr>
        <w:tabs>
          <w:tab w:val="left" w:pos="851"/>
          <w:tab w:val="left" w:pos="993"/>
        </w:tabs>
        <w:spacing w:after="0"/>
        <w:ind w:firstLine="567"/>
        <w:contextualSpacing/>
      </w:pPr>
      <w:r w:rsidRPr="00BC7060">
        <w:t>4)</w:t>
      </w:r>
      <w:r>
        <w:tab/>
      </w:r>
      <w:r w:rsidRPr="00BC7060">
        <w:t>Методические рекомендации по преподаванию родного (русского) языка. 5–9 классы (интерактивная версия). – URL:</w:t>
      </w:r>
      <w:r>
        <w:t> </w:t>
      </w:r>
      <w:hyperlink r:id="rId21" w:history="1">
        <w:r w:rsidRPr="00BC7060">
          <w:t>https://static.edsoo.ru/projects/case/for_teachers/native_russian_language/index.html</w:t>
        </w:r>
      </w:hyperlink>
      <w:r w:rsidRPr="00BC7060">
        <w:t xml:space="preserve"> </w:t>
      </w:r>
    </w:p>
    <w:p w14:paraId="16670ADC" w14:textId="77777777" w:rsidR="00A16D46" w:rsidRPr="00BC7060" w:rsidRDefault="00A16D46" w:rsidP="00A16D46">
      <w:pPr>
        <w:tabs>
          <w:tab w:val="left" w:pos="851"/>
          <w:tab w:val="left" w:pos="993"/>
        </w:tabs>
        <w:spacing w:after="0"/>
        <w:ind w:firstLine="567"/>
        <w:contextualSpacing/>
      </w:pPr>
      <w:r w:rsidRPr="00BC7060">
        <w:t>5)</w:t>
      </w:r>
      <w:r>
        <w:tab/>
      </w:r>
      <w:r w:rsidRPr="00BC7060">
        <w:t>Интерактивный игровой кейс для родителей «Изучаем родной язык». – URL:</w:t>
      </w:r>
      <w:r>
        <w:t> </w:t>
      </w:r>
      <w:hyperlink r:id="rId22" w:history="1">
        <w:r w:rsidRPr="00BC7060">
          <w:t>https://static.edsoo.ru/projects/case/for_parents/native_language/index.html</w:t>
        </w:r>
      </w:hyperlink>
      <w:r w:rsidRPr="00BC7060">
        <w:t xml:space="preserve"> </w:t>
      </w:r>
    </w:p>
    <w:p w14:paraId="0A186860" w14:textId="77777777" w:rsidR="00A16D46" w:rsidRPr="00BC7060" w:rsidRDefault="00A16D46" w:rsidP="00A16D46">
      <w:pPr>
        <w:tabs>
          <w:tab w:val="left" w:pos="851"/>
          <w:tab w:val="left" w:pos="993"/>
        </w:tabs>
        <w:spacing w:after="0"/>
        <w:ind w:firstLine="567"/>
        <w:contextualSpacing/>
      </w:pPr>
      <w:r w:rsidRPr="00BC7060">
        <w:t>6)</w:t>
      </w:r>
      <w:r>
        <w:tab/>
      </w:r>
      <w:r w:rsidRPr="00BC7060">
        <w:t>Методическое пособие. Родной язык (русский). 5 класс. – URL:</w:t>
      </w:r>
      <w:r>
        <w:t> </w:t>
      </w:r>
      <w:hyperlink r:id="rId23" w:history="1">
        <w:r w:rsidRPr="00BC7060">
          <w:t>https://edsoo.ru/mrrodnoj-yazyk/</w:t>
        </w:r>
      </w:hyperlink>
      <w:r w:rsidRPr="00BC7060">
        <w:t xml:space="preserve">. </w:t>
      </w:r>
    </w:p>
    <w:p w14:paraId="6568E52B" w14:textId="77777777" w:rsidR="00A16D46" w:rsidRDefault="00A16D46" w:rsidP="00A16D46">
      <w:pPr>
        <w:pStyle w:val="a9"/>
        <w:spacing w:before="240" w:after="0"/>
        <w:ind w:left="0" w:firstLine="709"/>
        <w:rPr>
          <w:rFonts w:eastAsia="Times New Roman"/>
          <w:b/>
          <w:i/>
          <w:iCs/>
          <w:szCs w:val="24"/>
          <w:lang w:eastAsia="ru-RU"/>
        </w:rPr>
      </w:pPr>
      <w:r w:rsidRPr="00260F11">
        <w:rPr>
          <w:rFonts w:eastAsia="Times New Roman"/>
          <w:b/>
          <w:i/>
          <w:iCs/>
          <w:szCs w:val="24"/>
          <w:lang w:eastAsia="ru-RU"/>
        </w:rPr>
        <w:t xml:space="preserve">Рекомендации по организации дифференцированного обучения школьников с разным уровнем предметной подготовки </w:t>
      </w:r>
    </w:p>
    <w:p w14:paraId="042C889A" w14:textId="77777777" w:rsidR="00A16D46" w:rsidRPr="008111C0" w:rsidRDefault="00A16D46" w:rsidP="00A16D46">
      <w:pPr>
        <w:pStyle w:val="a9"/>
        <w:spacing w:before="240" w:after="0"/>
        <w:ind w:left="0" w:firstLine="709"/>
        <w:rPr>
          <w:rFonts w:eastAsia="Times New Roman"/>
          <w:b/>
          <w:i/>
          <w:iCs/>
          <w:sz w:val="12"/>
          <w:szCs w:val="12"/>
          <w:lang w:eastAsia="ru-RU"/>
        </w:rPr>
      </w:pPr>
    </w:p>
    <w:p w14:paraId="3B813797" w14:textId="77777777" w:rsidR="00A16D46" w:rsidRDefault="00A16D46" w:rsidP="00A16D46">
      <w:pPr>
        <w:pStyle w:val="a9"/>
        <w:numPr>
          <w:ilvl w:val="0"/>
          <w:numId w:val="30"/>
        </w:numPr>
        <w:tabs>
          <w:tab w:val="left" w:pos="284"/>
        </w:tabs>
        <w:spacing w:before="120" w:after="120"/>
        <w:ind w:left="0" w:firstLine="0"/>
        <w:contextualSpacing w:val="0"/>
        <w:rPr>
          <w:rFonts w:eastAsia="Times New Roman"/>
          <w:bCs/>
          <w:i/>
          <w:iCs/>
          <w:color w:val="000000"/>
          <w:szCs w:val="24"/>
          <w:lang w:eastAsia="ru-RU"/>
        </w:rPr>
      </w:pPr>
      <w:r w:rsidRPr="005301B7">
        <w:rPr>
          <w:rFonts w:eastAsia="Times New Roman"/>
          <w:bCs/>
          <w:i/>
          <w:iCs/>
          <w:color w:val="000000"/>
          <w:szCs w:val="24"/>
          <w:lang w:eastAsia="ru-RU"/>
        </w:rPr>
        <w:t>Учителям</w:t>
      </w:r>
    </w:p>
    <w:p w14:paraId="673E65CF" w14:textId="77777777" w:rsidR="00A16D46" w:rsidRPr="00BC7060" w:rsidRDefault="00A16D46" w:rsidP="00A16D46">
      <w:pPr>
        <w:tabs>
          <w:tab w:val="left" w:pos="851"/>
          <w:tab w:val="left" w:pos="993"/>
        </w:tabs>
        <w:spacing w:after="0"/>
        <w:ind w:firstLine="567"/>
        <w:contextualSpacing/>
      </w:pPr>
      <w:r w:rsidRPr="00BC7060">
        <w:t>При реализации дифференцированного обучения школьников с разным уровнем предметной подготовки рекомендуется следующее.</w:t>
      </w:r>
    </w:p>
    <w:p w14:paraId="5FD49AC0" w14:textId="77777777" w:rsidR="00A16D46" w:rsidRPr="00BC7060" w:rsidRDefault="00A16D46" w:rsidP="00A16D46">
      <w:pPr>
        <w:tabs>
          <w:tab w:val="left" w:pos="851"/>
          <w:tab w:val="left" w:pos="993"/>
        </w:tabs>
        <w:spacing w:after="0"/>
        <w:ind w:firstLine="567"/>
        <w:contextualSpacing/>
      </w:pPr>
      <w:r>
        <w:t>1.</w:t>
      </w:r>
      <w:r>
        <w:tab/>
      </w:r>
      <w:r w:rsidRPr="00BC7060">
        <w:t>Пробуждать и поддерживать интерес к русскому языку у обучающихся с разными уровнями предметной подготовки, используя различные способы (традиционные и нетрадиционные), формировать навыки читательской деятельности, используя для этого современные средства обучения (электронная книга, аудиокнига, видеозаписи спектаклей и фильмов на сюжеты русской литературы с последующим обсуждением).</w:t>
      </w:r>
    </w:p>
    <w:p w14:paraId="7A41AECF" w14:textId="77777777" w:rsidR="00A16D46" w:rsidRPr="00BC7060" w:rsidRDefault="00A16D46" w:rsidP="00A16D46">
      <w:pPr>
        <w:tabs>
          <w:tab w:val="left" w:pos="851"/>
          <w:tab w:val="left" w:pos="993"/>
        </w:tabs>
        <w:spacing w:after="0"/>
        <w:ind w:firstLine="567"/>
        <w:contextualSpacing/>
      </w:pPr>
      <w:r>
        <w:t>2.</w:t>
      </w:r>
      <w:r>
        <w:tab/>
      </w:r>
      <w:r w:rsidRPr="00BC7060">
        <w:t xml:space="preserve">Начинать подготовку к ГИА-9 следует с выявления текущего уровня владения обучающимися предметными знаниями и умениями, используя различного рода диагностические работы, позволяющие учителю определить реальный уровень знаний обучающихся, уровень владения необходимыми умениями и навыками по предмету, а также пробелы в знаниях. </w:t>
      </w:r>
    </w:p>
    <w:p w14:paraId="44DC2D17" w14:textId="77777777" w:rsidR="00A16D46" w:rsidRPr="00BC7060" w:rsidRDefault="00A16D46" w:rsidP="00A16D46">
      <w:pPr>
        <w:tabs>
          <w:tab w:val="left" w:pos="851"/>
          <w:tab w:val="left" w:pos="993"/>
        </w:tabs>
        <w:spacing w:after="0"/>
        <w:ind w:firstLine="567"/>
        <w:contextualSpacing/>
      </w:pPr>
      <w:r>
        <w:t>3.</w:t>
      </w:r>
      <w:r>
        <w:tab/>
      </w:r>
      <w:r w:rsidRPr="00BC7060">
        <w:t>При организации работы с обучающимися, имеющими низкий уровень подготовки, следует обратить особое внимание на следующие направления работы с обучающимися:</w:t>
      </w:r>
    </w:p>
    <w:p w14:paraId="4DBAA8CA" w14:textId="77777777" w:rsidR="00A16D46" w:rsidRPr="00BC7060" w:rsidRDefault="00A16D46" w:rsidP="00A16D46">
      <w:pPr>
        <w:tabs>
          <w:tab w:val="left" w:pos="851"/>
          <w:tab w:val="left" w:pos="993"/>
        </w:tabs>
        <w:spacing w:after="0"/>
        <w:ind w:firstLine="567"/>
        <w:contextualSpacing/>
      </w:pPr>
      <w:r>
        <w:t>-</w:t>
      </w:r>
      <w:r>
        <w:tab/>
      </w:r>
      <w:r w:rsidRPr="00BC7060">
        <w:t>знакомство с текстом и его основными признаками, функционально-смысловыми типами речи (6 класс), создание устных и письменных монологических высказываний (5 класс) необходимо начинать с анализа образцов текстов научно-учебной, художественной и научно-популярной литературы, составления совместно с обучающимися памяток по анализу текста с последующим наполнением памятки по мере дальнейшего изучения разделов «Язык и речь» и «Текст»;</w:t>
      </w:r>
    </w:p>
    <w:p w14:paraId="0CEA3AA2" w14:textId="77777777" w:rsidR="00A16D46" w:rsidRPr="00BC7060" w:rsidRDefault="00A16D46" w:rsidP="00A16D46">
      <w:pPr>
        <w:tabs>
          <w:tab w:val="left" w:pos="851"/>
          <w:tab w:val="left" w:pos="993"/>
        </w:tabs>
        <w:spacing w:after="0"/>
        <w:ind w:firstLine="567"/>
        <w:contextualSpacing/>
      </w:pPr>
      <w:r>
        <w:t>-</w:t>
      </w:r>
      <w:r>
        <w:tab/>
      </w:r>
      <w:r w:rsidRPr="00BC7060">
        <w:t>необходимо ежеурочно (5</w:t>
      </w:r>
      <w:r>
        <w:t xml:space="preserve"> </w:t>
      </w:r>
      <w:r w:rsidRPr="00BC7060">
        <w:t>-</w:t>
      </w:r>
      <w:r>
        <w:t xml:space="preserve"> </w:t>
      </w:r>
      <w:r w:rsidRPr="00BC7060">
        <w:t>9 класс) включать задания по синтаксическому и пунктуационному анализу предложений, используя принцип индивидуализации обучения;</w:t>
      </w:r>
    </w:p>
    <w:p w14:paraId="10D805E3" w14:textId="77777777" w:rsidR="00A16D46" w:rsidRPr="00BC7060" w:rsidRDefault="00A16D46" w:rsidP="00A16D46">
      <w:pPr>
        <w:tabs>
          <w:tab w:val="left" w:pos="851"/>
          <w:tab w:val="left" w:pos="993"/>
        </w:tabs>
        <w:spacing w:after="0"/>
        <w:ind w:firstLine="567"/>
        <w:contextualSpacing/>
      </w:pPr>
      <w:r>
        <w:t>-</w:t>
      </w:r>
      <w:r>
        <w:tab/>
      </w:r>
      <w:r w:rsidRPr="00BC7060">
        <w:t xml:space="preserve">мотивировать обучающихся к выполнению задания части 3 за счет развития коммуникативных УУД, в том числе читательской грамотности; </w:t>
      </w:r>
    </w:p>
    <w:p w14:paraId="4A668F4F" w14:textId="77777777" w:rsidR="00A16D46" w:rsidRPr="00BC7060" w:rsidRDefault="00A16D46" w:rsidP="00A16D46">
      <w:pPr>
        <w:tabs>
          <w:tab w:val="left" w:pos="851"/>
          <w:tab w:val="left" w:pos="993"/>
        </w:tabs>
        <w:spacing w:after="0"/>
        <w:ind w:firstLine="567"/>
        <w:contextualSpacing/>
      </w:pPr>
      <w:r>
        <w:t>-</w:t>
      </w:r>
      <w:r>
        <w:tab/>
      </w:r>
      <w:r w:rsidRPr="00BC7060">
        <w:t>формировать орфографическую зоркость, в том числе за счет использования схем-опор по определению орфограммы и ее теоретическому обоснованию (5-9 класс).</w:t>
      </w:r>
    </w:p>
    <w:p w14:paraId="5B94AC3B" w14:textId="77777777" w:rsidR="00A16D46" w:rsidRPr="00BC7060" w:rsidRDefault="00A16D46" w:rsidP="00A16D46">
      <w:pPr>
        <w:tabs>
          <w:tab w:val="left" w:pos="851"/>
          <w:tab w:val="left" w:pos="993"/>
        </w:tabs>
        <w:spacing w:after="0"/>
        <w:ind w:firstLine="567"/>
        <w:contextualSpacing/>
      </w:pPr>
      <w:r>
        <w:t>4.</w:t>
      </w:r>
      <w:r>
        <w:tab/>
      </w:r>
      <w:r w:rsidRPr="00BC7060">
        <w:t>Для обучающихся с высоким уровнем подготовки необходимо:</w:t>
      </w:r>
    </w:p>
    <w:p w14:paraId="71A027CD" w14:textId="77777777" w:rsidR="00A16D46" w:rsidRPr="00BC7060" w:rsidRDefault="00A16D46" w:rsidP="00A16D46">
      <w:pPr>
        <w:tabs>
          <w:tab w:val="left" w:pos="851"/>
          <w:tab w:val="left" w:pos="993"/>
        </w:tabs>
        <w:spacing w:after="0"/>
        <w:ind w:firstLine="567"/>
        <w:contextualSpacing/>
      </w:pPr>
      <w:r>
        <w:t>-</w:t>
      </w:r>
      <w:r>
        <w:tab/>
      </w:r>
      <w:r w:rsidRPr="00BC7060">
        <w:t>раннее формирование (пропедевтика) умения создавать высказывания (устные и письменные) разной коммуникативной направленности на основе использования индивидуальных заданий по анализу образцов текстов, выявления их отличительных признаков и построения собственного высказывания;</w:t>
      </w:r>
    </w:p>
    <w:p w14:paraId="2823D18B" w14:textId="77777777" w:rsidR="00A16D46" w:rsidRPr="00BC7060" w:rsidRDefault="00A16D46" w:rsidP="00A16D46">
      <w:pPr>
        <w:tabs>
          <w:tab w:val="left" w:pos="851"/>
          <w:tab w:val="left" w:pos="993"/>
        </w:tabs>
        <w:spacing w:after="0"/>
        <w:ind w:firstLine="567"/>
        <w:contextualSpacing/>
      </w:pPr>
      <w:r>
        <w:t>-</w:t>
      </w:r>
      <w:r>
        <w:tab/>
      </w:r>
      <w:r w:rsidRPr="00BC7060">
        <w:t xml:space="preserve">обеспечить повышение мотивации школьников к творческой речевой деятельности, направленной на создание оригинальных собственных текстов; </w:t>
      </w:r>
    </w:p>
    <w:p w14:paraId="012A94E5" w14:textId="77777777" w:rsidR="00A16D46" w:rsidRPr="00BC7060" w:rsidRDefault="00A16D46" w:rsidP="00A16D46">
      <w:pPr>
        <w:tabs>
          <w:tab w:val="left" w:pos="851"/>
          <w:tab w:val="left" w:pos="993"/>
        </w:tabs>
        <w:spacing w:after="0"/>
        <w:ind w:firstLine="567"/>
        <w:contextualSpacing/>
      </w:pPr>
      <w:r>
        <w:lastRenderedPageBreak/>
        <w:t>-</w:t>
      </w:r>
      <w:r>
        <w:tab/>
      </w:r>
      <w:r w:rsidRPr="00BC7060">
        <w:t>целенаправленно формировать все компоненты исследовательской культуры обучающихся;</w:t>
      </w:r>
    </w:p>
    <w:p w14:paraId="599ECF09" w14:textId="77777777" w:rsidR="00A16D46" w:rsidRPr="00BC7060" w:rsidRDefault="00A16D46" w:rsidP="00A16D46">
      <w:pPr>
        <w:tabs>
          <w:tab w:val="left" w:pos="851"/>
          <w:tab w:val="left" w:pos="993"/>
        </w:tabs>
        <w:spacing w:after="0"/>
        <w:ind w:firstLine="567"/>
        <w:contextualSpacing/>
      </w:pPr>
      <w:r>
        <w:t>-</w:t>
      </w:r>
      <w:r>
        <w:tab/>
      </w:r>
      <w:r w:rsidRPr="00BC7060">
        <w:t>совершенствовать умения обучающихся осуществлять речевой самоконтроль через систематическое редактирование собственных ответов;</w:t>
      </w:r>
    </w:p>
    <w:p w14:paraId="3C796ECD" w14:textId="77777777" w:rsidR="00A16D46" w:rsidRPr="00BC7060" w:rsidRDefault="00A16D46" w:rsidP="00A16D46">
      <w:pPr>
        <w:tabs>
          <w:tab w:val="left" w:pos="851"/>
          <w:tab w:val="left" w:pos="993"/>
        </w:tabs>
        <w:spacing w:after="0"/>
        <w:ind w:firstLine="567"/>
        <w:contextualSpacing/>
      </w:pPr>
      <w:r>
        <w:t>-</w:t>
      </w:r>
      <w:r>
        <w:tab/>
      </w:r>
      <w:r w:rsidRPr="00BC7060">
        <w:t>предлагать задания по трансформации видов подчинительной связи на основе знания лексического значения слов, а также всех элементов (синонимы, антонимы, паронимы и т.д.) содержания раздела «Лексикология» (5 класс)</w:t>
      </w:r>
      <w:r>
        <w:t>.</w:t>
      </w:r>
    </w:p>
    <w:p w14:paraId="199C8E4F" w14:textId="77777777" w:rsidR="00A16D46" w:rsidRPr="00BC7060" w:rsidRDefault="00A16D46" w:rsidP="00A16D46">
      <w:pPr>
        <w:tabs>
          <w:tab w:val="left" w:pos="851"/>
          <w:tab w:val="left" w:pos="993"/>
        </w:tabs>
        <w:spacing w:after="0"/>
        <w:ind w:firstLine="567"/>
        <w:contextualSpacing/>
      </w:pPr>
      <w:r>
        <w:t>5.</w:t>
      </w:r>
      <w:r>
        <w:tab/>
        <w:t>В</w:t>
      </w:r>
      <w:r w:rsidRPr="00BC7060">
        <w:t xml:space="preserve">ажно уделять достаточное внимание организационной и психологической составляющей подготовки к экзамену: обучать постоянному жесткому контролю времени и применению простых приемов самоконтроля, формировать привычку заниматься предметом несколько часов подряд (особенно обучающихся, показавших низкий уровень знаний). </w:t>
      </w:r>
    </w:p>
    <w:p w14:paraId="260C2C64" w14:textId="77777777" w:rsidR="00A16D46" w:rsidRPr="00BC7060" w:rsidRDefault="00A16D46" w:rsidP="00A16D46">
      <w:pPr>
        <w:pStyle w:val="a9"/>
        <w:numPr>
          <w:ilvl w:val="0"/>
          <w:numId w:val="30"/>
        </w:numPr>
        <w:tabs>
          <w:tab w:val="left" w:pos="284"/>
        </w:tabs>
        <w:spacing w:before="120" w:after="120"/>
        <w:ind w:left="0" w:firstLine="0"/>
        <w:rPr>
          <w:rFonts w:eastAsia="Times New Roman"/>
          <w:bCs/>
          <w:i/>
          <w:iCs/>
          <w:color w:val="000000"/>
          <w:szCs w:val="24"/>
          <w:lang w:eastAsia="ru-RU"/>
        </w:rPr>
      </w:pPr>
      <w:r w:rsidRPr="00BC7060">
        <w:rPr>
          <w:rFonts w:eastAsia="Times New Roman"/>
          <w:bCs/>
          <w:i/>
          <w:iCs/>
          <w:color w:val="000000"/>
          <w:szCs w:val="24"/>
          <w:lang w:eastAsia="ru-RU"/>
        </w:rPr>
        <w:t>Администрациям образовательных организаций</w:t>
      </w:r>
    </w:p>
    <w:p w14:paraId="3C0FBAF1" w14:textId="77777777" w:rsidR="00A16D46" w:rsidRPr="00BC7060" w:rsidRDefault="00A16D46" w:rsidP="00A16D46">
      <w:pPr>
        <w:tabs>
          <w:tab w:val="left" w:pos="993"/>
        </w:tabs>
        <w:spacing w:after="0"/>
        <w:ind w:firstLine="567"/>
        <w:contextualSpacing/>
      </w:pPr>
      <w:r w:rsidRPr="00BC7060">
        <w:t>В рамках реализации мероприятий программы необходимо провести анализ результатов ОГЭ 2025, выявить учителей, чьи ученики продемонстрировали наиболее высокие и низкие результаты ОГЭ по учебному предмету; обеспечить необходимые материально-технические условия для полной и качественной реализации требований ФГОС и ФОП по русскому языку; осуществлять мониторинг сформированной метапредметных результатов с целью предупреждения учебной неуспешности.</w:t>
      </w:r>
    </w:p>
    <w:p w14:paraId="42837562" w14:textId="77777777" w:rsidR="00A16D46" w:rsidRPr="00BC7060" w:rsidRDefault="00A16D46" w:rsidP="00A16D46">
      <w:pPr>
        <w:tabs>
          <w:tab w:val="left" w:pos="851"/>
          <w:tab w:val="left" w:pos="993"/>
        </w:tabs>
        <w:spacing w:after="0"/>
        <w:ind w:firstLine="567"/>
        <w:contextualSpacing/>
      </w:pPr>
      <w:r>
        <w:t>1.</w:t>
      </w:r>
      <w:r>
        <w:tab/>
        <w:t>Д</w:t>
      </w:r>
      <w:r w:rsidRPr="00BC7060">
        <w:t>ля работы с обучающимися с низким уровнем подготовки:</w:t>
      </w:r>
    </w:p>
    <w:p w14:paraId="483B1588" w14:textId="77777777" w:rsidR="00A16D46" w:rsidRPr="00BC7060" w:rsidRDefault="00A16D46" w:rsidP="00A16D46">
      <w:pPr>
        <w:tabs>
          <w:tab w:val="left" w:pos="851"/>
          <w:tab w:val="left" w:pos="993"/>
        </w:tabs>
        <w:spacing w:after="0"/>
        <w:ind w:firstLine="567"/>
        <w:contextualSpacing/>
      </w:pPr>
      <w:r>
        <w:t>-</w:t>
      </w:r>
      <w:r>
        <w:tab/>
      </w:r>
      <w:r w:rsidRPr="00BC7060">
        <w:t>разработать индивидуальный образовательный маршрут преодоления учебной неуспешности (7</w:t>
      </w:r>
      <w:r>
        <w:t xml:space="preserve"> </w:t>
      </w:r>
      <w:r w:rsidRPr="00BC7060">
        <w:t>-</w:t>
      </w:r>
      <w:r>
        <w:t xml:space="preserve"> </w:t>
      </w:r>
      <w:r w:rsidRPr="00BC7060">
        <w:t>9 класс);</w:t>
      </w:r>
    </w:p>
    <w:p w14:paraId="1DB5CF96" w14:textId="77777777" w:rsidR="00A16D46" w:rsidRPr="00BC7060" w:rsidRDefault="00A16D46" w:rsidP="00A16D46">
      <w:pPr>
        <w:tabs>
          <w:tab w:val="left" w:pos="851"/>
          <w:tab w:val="left" w:pos="993"/>
        </w:tabs>
        <w:spacing w:after="0"/>
        <w:ind w:firstLine="567"/>
        <w:contextualSpacing/>
      </w:pPr>
      <w:r>
        <w:t>-</w:t>
      </w:r>
      <w:r>
        <w:tab/>
      </w:r>
      <w:r w:rsidRPr="00BC7060">
        <w:t>обеспечить методическое сопровождение учителя по работе с обучающимися с учебной неуспешностью.</w:t>
      </w:r>
    </w:p>
    <w:p w14:paraId="62E9646A" w14:textId="77777777" w:rsidR="00A16D46" w:rsidRPr="00BC7060" w:rsidRDefault="00A16D46" w:rsidP="00A16D46">
      <w:pPr>
        <w:tabs>
          <w:tab w:val="left" w:pos="851"/>
          <w:tab w:val="left" w:pos="993"/>
        </w:tabs>
        <w:spacing w:after="0"/>
        <w:ind w:firstLine="567"/>
        <w:contextualSpacing/>
      </w:pPr>
      <w:r>
        <w:t>2.</w:t>
      </w:r>
      <w:r>
        <w:tab/>
      </w:r>
      <w:r w:rsidRPr="00BC7060">
        <w:t>Для работы с обучающимися с высоким уровнем подготовки:</w:t>
      </w:r>
    </w:p>
    <w:p w14:paraId="2EBE15D1" w14:textId="77777777" w:rsidR="00A16D46" w:rsidRPr="00BC7060" w:rsidRDefault="00A16D46" w:rsidP="00A16D46">
      <w:pPr>
        <w:tabs>
          <w:tab w:val="left" w:pos="851"/>
          <w:tab w:val="left" w:pos="993"/>
        </w:tabs>
        <w:spacing w:after="0"/>
        <w:ind w:firstLine="567"/>
        <w:contextualSpacing/>
      </w:pPr>
      <w:r>
        <w:t>-</w:t>
      </w:r>
      <w:r>
        <w:tab/>
      </w:r>
      <w:r w:rsidRPr="00BC7060">
        <w:t>обеспечить индивидуальный подход в работе с обучающимися, проявляющими способности в изучении предмета;</w:t>
      </w:r>
    </w:p>
    <w:p w14:paraId="4D57CE90" w14:textId="77777777" w:rsidR="00A16D46" w:rsidRPr="00BC7060" w:rsidRDefault="00A16D46" w:rsidP="00A16D46">
      <w:pPr>
        <w:tabs>
          <w:tab w:val="left" w:pos="851"/>
          <w:tab w:val="left" w:pos="993"/>
        </w:tabs>
        <w:spacing w:after="0"/>
        <w:ind w:firstLine="567"/>
        <w:contextualSpacing/>
      </w:pPr>
      <w:r>
        <w:t>-</w:t>
      </w:r>
      <w:r>
        <w:tab/>
      </w:r>
      <w:r w:rsidRPr="00BC7060">
        <w:t>обеспечить методическое сопровождение учителя по работе с обучающимися, проявляющими способности в изучении предмета.</w:t>
      </w:r>
    </w:p>
    <w:p w14:paraId="61D67D89" w14:textId="77777777" w:rsidR="002E1D87" w:rsidRDefault="002E1D87" w:rsidP="002E1D87"/>
    <w:p w14:paraId="2CC10618" w14:textId="1BB3F54E" w:rsidR="002E1D87" w:rsidRPr="002E1D87" w:rsidRDefault="002E1D87" w:rsidP="002E1D87">
      <w:pPr>
        <w:sectPr w:rsidR="002E1D87" w:rsidRPr="002E1D87" w:rsidSect="005A7EA7">
          <w:pgSz w:w="11906" w:h="16838"/>
          <w:pgMar w:top="425" w:right="1134" w:bottom="567" w:left="851" w:header="709" w:footer="709" w:gutter="0"/>
          <w:cols w:space="708"/>
          <w:docGrid w:linePitch="360"/>
        </w:sectPr>
      </w:pPr>
    </w:p>
    <w:p w14:paraId="6C4EC90A" w14:textId="154FFB70" w:rsidR="00A07908" w:rsidRPr="00565051" w:rsidRDefault="00A07908" w:rsidP="001346A6">
      <w:pPr>
        <w:pStyle w:val="11"/>
        <w:numPr>
          <w:ilvl w:val="0"/>
          <w:numId w:val="29"/>
        </w:numPr>
        <w:tabs>
          <w:tab w:val="left" w:pos="426"/>
        </w:tabs>
        <w:spacing w:before="0"/>
        <w:ind w:left="0" w:firstLine="0"/>
        <w:rPr>
          <w:sz w:val="24"/>
          <w:szCs w:val="24"/>
        </w:rPr>
      </w:pPr>
      <w:bookmarkStart w:id="8" w:name="_Toc210299643"/>
      <w:r>
        <w:rPr>
          <w:sz w:val="24"/>
          <w:szCs w:val="24"/>
        </w:rPr>
        <w:lastRenderedPageBreak/>
        <w:t>РЕЗУЛЬТАТЫ</w:t>
      </w:r>
      <w:r w:rsidRPr="00565051">
        <w:rPr>
          <w:sz w:val="24"/>
          <w:szCs w:val="24"/>
        </w:rPr>
        <w:t xml:space="preserve"> </w:t>
      </w:r>
      <w:r>
        <w:rPr>
          <w:sz w:val="24"/>
          <w:szCs w:val="24"/>
        </w:rPr>
        <w:t>ОСНОВНОГО</w:t>
      </w:r>
      <w:r w:rsidRPr="00565051">
        <w:rPr>
          <w:sz w:val="24"/>
          <w:szCs w:val="24"/>
        </w:rPr>
        <w:t xml:space="preserve"> ГОСУДАРСТВЕННОГО ЭКЗАМЕНА ПО </w:t>
      </w:r>
      <w:r w:rsidR="0033430B">
        <w:rPr>
          <w:sz w:val="24"/>
          <w:szCs w:val="24"/>
        </w:rPr>
        <w:t xml:space="preserve">УЧЕБНОМУ ПРЕДМЕТУ </w:t>
      </w:r>
      <w:r w:rsidR="001A034F">
        <w:rPr>
          <w:sz w:val="24"/>
          <w:szCs w:val="24"/>
        </w:rPr>
        <w:t>«</w:t>
      </w:r>
      <w:r>
        <w:rPr>
          <w:sz w:val="24"/>
          <w:szCs w:val="24"/>
        </w:rPr>
        <w:t>МАТЕМАТИК</w:t>
      </w:r>
      <w:r w:rsidR="0033430B">
        <w:rPr>
          <w:sz w:val="24"/>
          <w:szCs w:val="24"/>
        </w:rPr>
        <w:t>А</w:t>
      </w:r>
      <w:r w:rsidR="001A034F">
        <w:rPr>
          <w:sz w:val="24"/>
          <w:szCs w:val="24"/>
        </w:rPr>
        <w:t>»</w:t>
      </w:r>
      <w:r w:rsidRPr="00565051">
        <w:rPr>
          <w:sz w:val="24"/>
          <w:szCs w:val="24"/>
        </w:rPr>
        <w:t xml:space="preserve"> ВЫПУСКНИКОВ</w:t>
      </w:r>
      <w:r>
        <w:rPr>
          <w:sz w:val="24"/>
          <w:szCs w:val="24"/>
        </w:rPr>
        <w:t xml:space="preserve"> 9-Х КЛАССОВ</w:t>
      </w:r>
      <w:r w:rsidRPr="00565051">
        <w:rPr>
          <w:sz w:val="24"/>
          <w:szCs w:val="24"/>
        </w:rPr>
        <w:t xml:space="preserve"> </w:t>
      </w:r>
      <w:r w:rsidR="00FE7168">
        <w:rPr>
          <w:sz w:val="24"/>
          <w:szCs w:val="24"/>
        </w:rPr>
        <w:t>РОГНЕДИНСКОГО</w:t>
      </w:r>
      <w:r w:rsidR="009C138B">
        <w:rPr>
          <w:sz w:val="24"/>
          <w:szCs w:val="24"/>
        </w:rPr>
        <w:t xml:space="preserve"> </w:t>
      </w:r>
      <w:r w:rsidR="001E210A">
        <w:rPr>
          <w:sz w:val="24"/>
          <w:szCs w:val="24"/>
        </w:rPr>
        <w:t>РАЙОНА</w:t>
      </w:r>
      <w:bookmarkEnd w:id="8"/>
      <w:r>
        <w:rPr>
          <w:color w:val="FF0000"/>
          <w:sz w:val="24"/>
          <w:szCs w:val="24"/>
        </w:rPr>
        <w:t xml:space="preserve"> </w:t>
      </w:r>
    </w:p>
    <w:p w14:paraId="25837E2B" w14:textId="77777777" w:rsidR="00A07908" w:rsidRPr="00A77783" w:rsidRDefault="00A07908" w:rsidP="00A07908">
      <w:pPr>
        <w:spacing w:after="0"/>
        <w:rPr>
          <w:sz w:val="16"/>
          <w:szCs w:val="16"/>
        </w:rPr>
      </w:pPr>
    </w:p>
    <w:p w14:paraId="4C8E8B68" w14:textId="77777777" w:rsidR="00C07E34" w:rsidRPr="00A76C07" w:rsidRDefault="00C07E34" w:rsidP="00C07E34">
      <w:pPr>
        <w:ind w:firstLine="709"/>
      </w:pPr>
      <w:r w:rsidRPr="00845C9C">
        <w:t>На основании приказа департамента образования и науки Брянской области 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установлена следующая шкала перевода первичного балла за выполнение экзаменационной работы по учебному предмету «Математика» в отметку по пятибалльной шкале:</w:t>
      </w:r>
    </w:p>
    <w:tbl>
      <w:tblPr>
        <w:tblW w:w="5000" w:type="pct"/>
        <w:tblLook w:val="04A0" w:firstRow="1" w:lastRow="0" w:firstColumn="1" w:lastColumn="0" w:noHBand="0" w:noVBand="1"/>
      </w:tblPr>
      <w:tblGrid>
        <w:gridCol w:w="1809"/>
        <w:gridCol w:w="853"/>
        <w:gridCol w:w="4391"/>
        <w:gridCol w:w="4397"/>
        <w:gridCol w:w="4470"/>
      </w:tblGrid>
      <w:tr w:rsidR="00C07E34" w:rsidRPr="008E57B1" w14:paraId="432C3817" w14:textId="77777777" w:rsidTr="00463242">
        <w:trPr>
          <w:trHeight w:val="295"/>
        </w:trPr>
        <w:tc>
          <w:tcPr>
            <w:tcW w:w="568" w:type="pct"/>
            <w:tcBorders>
              <w:top w:val="single" w:sz="4" w:space="0" w:color="000000"/>
              <w:left w:val="single" w:sz="4" w:space="0" w:color="000000"/>
              <w:bottom w:val="single" w:sz="4" w:space="0" w:color="000000"/>
              <w:right w:val="single" w:sz="4" w:space="0" w:color="000000"/>
            </w:tcBorders>
            <w:vAlign w:val="center"/>
            <w:hideMark/>
          </w:tcPr>
          <w:p w14:paraId="1386F06C" w14:textId="77777777" w:rsidR="00C07E34" w:rsidRPr="001E4F8A" w:rsidRDefault="00C07E34" w:rsidP="00C07E34">
            <w:pPr>
              <w:spacing w:after="100" w:afterAutospacing="1"/>
              <w:jc w:val="center"/>
              <w:rPr>
                <w:b/>
                <w:sz w:val="18"/>
                <w:szCs w:val="18"/>
              </w:rPr>
            </w:pPr>
            <w:r w:rsidRPr="001E4F8A">
              <w:rPr>
                <w:b/>
                <w:sz w:val="18"/>
                <w:szCs w:val="18"/>
              </w:rPr>
              <w:t>Учебный предмет</w:t>
            </w:r>
          </w:p>
        </w:tc>
        <w:tc>
          <w:tcPr>
            <w:tcW w:w="4432" w:type="pct"/>
            <w:gridSpan w:val="4"/>
            <w:tcBorders>
              <w:top w:val="single" w:sz="4" w:space="0" w:color="000000"/>
              <w:left w:val="single" w:sz="4" w:space="0" w:color="000000"/>
              <w:bottom w:val="single" w:sz="4" w:space="0" w:color="000000"/>
              <w:right w:val="single" w:sz="4" w:space="0" w:color="000000"/>
            </w:tcBorders>
            <w:vAlign w:val="center"/>
            <w:hideMark/>
          </w:tcPr>
          <w:p w14:paraId="3AC21855" w14:textId="77777777" w:rsidR="00C07E34" w:rsidRPr="001E4F8A" w:rsidRDefault="00C07E34" w:rsidP="00C07E34">
            <w:pPr>
              <w:spacing w:after="100" w:afterAutospacing="1"/>
              <w:jc w:val="center"/>
              <w:rPr>
                <w:b/>
                <w:sz w:val="18"/>
                <w:szCs w:val="18"/>
              </w:rPr>
            </w:pPr>
            <w:r w:rsidRPr="001E4F8A">
              <w:rPr>
                <w:b/>
                <w:sz w:val="18"/>
                <w:szCs w:val="18"/>
              </w:rPr>
              <w:t>Отметка по пятибалльной шкале</w:t>
            </w:r>
          </w:p>
        </w:tc>
      </w:tr>
      <w:tr w:rsidR="00C07E34" w:rsidRPr="008E57B1" w14:paraId="0E398992" w14:textId="77777777" w:rsidTr="00463242">
        <w:trPr>
          <w:trHeight w:val="216"/>
        </w:trPr>
        <w:tc>
          <w:tcPr>
            <w:tcW w:w="568" w:type="pct"/>
            <w:vMerge w:val="restart"/>
            <w:tcBorders>
              <w:top w:val="single" w:sz="4" w:space="0" w:color="000000"/>
              <w:left w:val="single" w:sz="4" w:space="0" w:color="000000"/>
              <w:bottom w:val="single" w:sz="4" w:space="0" w:color="000000"/>
              <w:right w:val="single" w:sz="4" w:space="0" w:color="000000"/>
            </w:tcBorders>
            <w:vAlign w:val="center"/>
            <w:hideMark/>
          </w:tcPr>
          <w:p w14:paraId="1270A193" w14:textId="77777777" w:rsidR="00C07E34" w:rsidRPr="001E4F8A" w:rsidRDefault="00C07E34" w:rsidP="00C07E34">
            <w:pPr>
              <w:spacing w:after="100" w:afterAutospacing="1"/>
              <w:jc w:val="center"/>
              <w:rPr>
                <w:b/>
              </w:rPr>
            </w:pPr>
            <w:r w:rsidRPr="001E4F8A">
              <w:rPr>
                <w:b/>
              </w:rPr>
              <w:t>Математика</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05F3485E" w14:textId="77777777" w:rsidR="00C07E34" w:rsidRPr="001E4F8A" w:rsidRDefault="00C07E34" w:rsidP="00C07E34">
            <w:pPr>
              <w:spacing w:after="100" w:afterAutospacing="1"/>
              <w:jc w:val="center"/>
              <w:rPr>
                <w:b/>
                <w:sz w:val="20"/>
              </w:rPr>
            </w:pPr>
            <w:r w:rsidRPr="001E4F8A">
              <w:rPr>
                <w:b/>
                <w:sz w:val="20"/>
              </w:rPr>
              <w:t>«2»</w:t>
            </w:r>
          </w:p>
        </w:tc>
        <w:tc>
          <w:tcPr>
            <w:tcW w:w="1379" w:type="pct"/>
            <w:tcBorders>
              <w:top w:val="single" w:sz="4" w:space="0" w:color="000000"/>
              <w:left w:val="single" w:sz="4" w:space="0" w:color="000000"/>
              <w:bottom w:val="single" w:sz="4" w:space="0" w:color="000000"/>
              <w:right w:val="single" w:sz="4" w:space="0" w:color="auto"/>
            </w:tcBorders>
            <w:vAlign w:val="center"/>
            <w:hideMark/>
          </w:tcPr>
          <w:p w14:paraId="612BE7F5" w14:textId="77777777" w:rsidR="00C07E34" w:rsidRPr="001E4F8A" w:rsidRDefault="00C07E34" w:rsidP="00C07E34">
            <w:pPr>
              <w:spacing w:after="100" w:afterAutospacing="1"/>
              <w:jc w:val="center"/>
              <w:rPr>
                <w:b/>
                <w:sz w:val="20"/>
              </w:rPr>
            </w:pPr>
            <w:r w:rsidRPr="001E4F8A">
              <w:rPr>
                <w:b/>
                <w:sz w:val="20"/>
              </w:rPr>
              <w:t>«3»</w:t>
            </w:r>
          </w:p>
        </w:tc>
        <w:tc>
          <w:tcPr>
            <w:tcW w:w="1381" w:type="pct"/>
            <w:tcBorders>
              <w:top w:val="single" w:sz="4" w:space="0" w:color="000000"/>
              <w:left w:val="single" w:sz="4" w:space="0" w:color="auto"/>
              <w:bottom w:val="single" w:sz="4" w:space="0" w:color="000000"/>
              <w:right w:val="single" w:sz="4" w:space="0" w:color="000000"/>
            </w:tcBorders>
            <w:vAlign w:val="center"/>
            <w:hideMark/>
          </w:tcPr>
          <w:p w14:paraId="6C6E897A" w14:textId="77777777" w:rsidR="00C07E34" w:rsidRPr="001E4F8A" w:rsidRDefault="00C07E34" w:rsidP="00C07E34">
            <w:pPr>
              <w:spacing w:after="100" w:afterAutospacing="1"/>
              <w:jc w:val="center"/>
              <w:rPr>
                <w:b/>
                <w:sz w:val="20"/>
              </w:rPr>
            </w:pPr>
            <w:r w:rsidRPr="001E4F8A">
              <w:rPr>
                <w:b/>
                <w:sz w:val="20"/>
              </w:rPr>
              <w:t>«4»</w:t>
            </w:r>
          </w:p>
        </w:tc>
        <w:tc>
          <w:tcPr>
            <w:tcW w:w="1404" w:type="pct"/>
            <w:tcBorders>
              <w:top w:val="single" w:sz="4" w:space="0" w:color="000000"/>
              <w:left w:val="single" w:sz="4" w:space="0" w:color="000000"/>
              <w:bottom w:val="single" w:sz="4" w:space="0" w:color="000000"/>
              <w:right w:val="single" w:sz="4" w:space="0" w:color="000000"/>
            </w:tcBorders>
            <w:vAlign w:val="center"/>
            <w:hideMark/>
          </w:tcPr>
          <w:p w14:paraId="679D079A" w14:textId="77777777" w:rsidR="00C07E34" w:rsidRPr="001E4F8A" w:rsidRDefault="00C07E34" w:rsidP="00C07E34">
            <w:pPr>
              <w:spacing w:after="100" w:afterAutospacing="1"/>
              <w:jc w:val="center"/>
              <w:rPr>
                <w:b/>
                <w:sz w:val="20"/>
              </w:rPr>
            </w:pPr>
            <w:r w:rsidRPr="001E4F8A">
              <w:rPr>
                <w:b/>
                <w:sz w:val="20"/>
              </w:rPr>
              <w:t>«5»</w:t>
            </w:r>
          </w:p>
        </w:tc>
      </w:tr>
      <w:tr w:rsidR="00C07E34" w:rsidRPr="008E57B1" w14:paraId="601ACCF2" w14:textId="77777777" w:rsidTr="00463242">
        <w:tc>
          <w:tcPr>
            <w:tcW w:w="568" w:type="pct"/>
            <w:vMerge/>
            <w:tcBorders>
              <w:top w:val="single" w:sz="4" w:space="0" w:color="000000"/>
              <w:left w:val="single" w:sz="4" w:space="0" w:color="000000"/>
              <w:bottom w:val="single" w:sz="4" w:space="0" w:color="auto"/>
              <w:right w:val="single" w:sz="4" w:space="0" w:color="000000"/>
            </w:tcBorders>
            <w:vAlign w:val="center"/>
            <w:hideMark/>
          </w:tcPr>
          <w:p w14:paraId="505F6BB9" w14:textId="77777777" w:rsidR="00C07E34" w:rsidRPr="001E4F8A" w:rsidRDefault="00C07E34" w:rsidP="00C07E34">
            <w:pPr>
              <w:spacing w:after="100" w:afterAutospacing="1"/>
              <w:rPr>
                <w:b/>
              </w:rPr>
            </w:pPr>
          </w:p>
        </w:tc>
        <w:tc>
          <w:tcPr>
            <w:tcW w:w="4432" w:type="pct"/>
            <w:gridSpan w:val="4"/>
            <w:tcBorders>
              <w:top w:val="single" w:sz="4" w:space="0" w:color="000000"/>
              <w:left w:val="single" w:sz="4" w:space="0" w:color="000000"/>
              <w:bottom w:val="single" w:sz="4" w:space="0" w:color="auto"/>
              <w:right w:val="single" w:sz="4" w:space="0" w:color="000000"/>
            </w:tcBorders>
            <w:vAlign w:val="center"/>
            <w:hideMark/>
          </w:tcPr>
          <w:p w14:paraId="77B46F32" w14:textId="77777777" w:rsidR="00C07E34" w:rsidRPr="001E4F8A" w:rsidRDefault="00C07E34" w:rsidP="00C07E34">
            <w:pPr>
              <w:spacing w:after="100" w:afterAutospacing="1"/>
              <w:jc w:val="center"/>
              <w:rPr>
                <w:b/>
                <w:sz w:val="18"/>
                <w:szCs w:val="18"/>
              </w:rPr>
            </w:pPr>
            <w:r w:rsidRPr="001E4F8A">
              <w:rPr>
                <w:b/>
                <w:sz w:val="18"/>
                <w:szCs w:val="18"/>
              </w:rPr>
              <w:t>Общий балл за работу</w:t>
            </w:r>
          </w:p>
        </w:tc>
      </w:tr>
      <w:tr w:rsidR="00C07E34" w14:paraId="06FC64FD" w14:textId="77777777" w:rsidTr="00463242">
        <w:tc>
          <w:tcPr>
            <w:tcW w:w="568" w:type="pct"/>
            <w:vMerge/>
            <w:tcBorders>
              <w:top w:val="single" w:sz="4" w:space="0" w:color="auto"/>
              <w:left w:val="single" w:sz="4" w:space="0" w:color="auto"/>
              <w:bottom w:val="single" w:sz="4" w:space="0" w:color="auto"/>
              <w:right w:val="single" w:sz="4" w:space="0" w:color="auto"/>
            </w:tcBorders>
            <w:vAlign w:val="center"/>
            <w:hideMark/>
          </w:tcPr>
          <w:p w14:paraId="7F353C72" w14:textId="77777777" w:rsidR="00C07E34" w:rsidRPr="001E4F8A" w:rsidRDefault="00C07E34" w:rsidP="00C07E34">
            <w:pPr>
              <w:spacing w:after="100" w:afterAutospacing="1"/>
              <w:rPr>
                <w:b/>
              </w:rPr>
            </w:pPr>
          </w:p>
        </w:tc>
        <w:tc>
          <w:tcPr>
            <w:tcW w:w="268" w:type="pct"/>
            <w:tcBorders>
              <w:top w:val="single" w:sz="4" w:space="0" w:color="auto"/>
              <w:left w:val="single" w:sz="4" w:space="0" w:color="auto"/>
              <w:bottom w:val="single" w:sz="4" w:space="0" w:color="auto"/>
              <w:right w:val="single" w:sz="4" w:space="0" w:color="auto"/>
            </w:tcBorders>
            <w:vAlign w:val="center"/>
            <w:hideMark/>
          </w:tcPr>
          <w:p w14:paraId="385CEE21" w14:textId="77777777" w:rsidR="00C07E34" w:rsidRPr="001E4F8A" w:rsidRDefault="00C07E34" w:rsidP="00C07E34">
            <w:pPr>
              <w:tabs>
                <w:tab w:val="left" w:pos="0"/>
              </w:tabs>
              <w:spacing w:after="0"/>
              <w:jc w:val="center"/>
              <w:rPr>
                <w:b/>
                <w:sz w:val="18"/>
              </w:rPr>
            </w:pPr>
            <w:r w:rsidRPr="00832852">
              <w:rPr>
                <w:b/>
                <w:sz w:val="18"/>
              </w:rPr>
              <w:t>0 - 7</w:t>
            </w:r>
          </w:p>
        </w:tc>
        <w:tc>
          <w:tcPr>
            <w:tcW w:w="1379" w:type="pct"/>
            <w:tcBorders>
              <w:top w:val="single" w:sz="4" w:space="0" w:color="auto"/>
              <w:left w:val="single" w:sz="4" w:space="0" w:color="auto"/>
              <w:bottom w:val="single" w:sz="4" w:space="0" w:color="auto"/>
              <w:right w:val="single" w:sz="4" w:space="0" w:color="auto"/>
            </w:tcBorders>
            <w:vAlign w:val="center"/>
            <w:hideMark/>
          </w:tcPr>
          <w:p w14:paraId="6028469F" w14:textId="77777777" w:rsidR="00C07E34" w:rsidRPr="00832852" w:rsidRDefault="00C07E34" w:rsidP="00C07E34">
            <w:pPr>
              <w:tabs>
                <w:tab w:val="left" w:pos="0"/>
              </w:tabs>
              <w:spacing w:after="0"/>
              <w:jc w:val="center"/>
              <w:rPr>
                <w:b/>
                <w:sz w:val="18"/>
              </w:rPr>
            </w:pPr>
            <w:r w:rsidRPr="00832852">
              <w:rPr>
                <w:b/>
                <w:sz w:val="18"/>
              </w:rPr>
              <w:t xml:space="preserve">8 - 14, из них не менее 2 баллов </w:t>
            </w:r>
          </w:p>
          <w:p w14:paraId="042A2B6A" w14:textId="77777777" w:rsidR="00C07E34" w:rsidRDefault="00C07E34" w:rsidP="00C07E34">
            <w:pPr>
              <w:tabs>
                <w:tab w:val="left" w:pos="0"/>
              </w:tabs>
              <w:spacing w:after="0"/>
              <w:jc w:val="center"/>
              <w:rPr>
                <w:b/>
                <w:sz w:val="18"/>
              </w:rPr>
            </w:pPr>
            <w:r w:rsidRPr="00832852">
              <w:rPr>
                <w:b/>
                <w:sz w:val="18"/>
              </w:rPr>
              <w:t>получено за выполнение заданий по геометрии</w:t>
            </w:r>
            <w:r>
              <w:rPr>
                <w:b/>
                <w:sz w:val="18"/>
              </w:rPr>
              <w:t>.</w:t>
            </w:r>
          </w:p>
          <w:p w14:paraId="60D03954" w14:textId="77777777" w:rsidR="00C07E34" w:rsidRPr="001E4F8A" w:rsidRDefault="00C07E34" w:rsidP="00C07E34">
            <w:pPr>
              <w:tabs>
                <w:tab w:val="left" w:pos="0"/>
              </w:tabs>
              <w:spacing w:after="0"/>
              <w:jc w:val="center"/>
              <w:rPr>
                <w:b/>
                <w:sz w:val="18"/>
              </w:rPr>
            </w:pPr>
            <w:r w:rsidRPr="00A76C07">
              <w:rPr>
                <w:b/>
                <w:sz w:val="18"/>
              </w:rPr>
              <w:t>В случае получения менее 2 баллов за выполнение заданий по геометрии выставляется отметка «2».</w:t>
            </w:r>
          </w:p>
        </w:tc>
        <w:tc>
          <w:tcPr>
            <w:tcW w:w="1381" w:type="pct"/>
            <w:tcBorders>
              <w:top w:val="single" w:sz="4" w:space="0" w:color="auto"/>
              <w:left w:val="single" w:sz="4" w:space="0" w:color="auto"/>
              <w:bottom w:val="single" w:sz="4" w:space="0" w:color="auto"/>
              <w:right w:val="single" w:sz="4" w:space="0" w:color="auto"/>
            </w:tcBorders>
            <w:vAlign w:val="center"/>
          </w:tcPr>
          <w:p w14:paraId="2F3431B8" w14:textId="77777777" w:rsidR="00C07E34" w:rsidRPr="00832852" w:rsidRDefault="00C07E34" w:rsidP="00C07E34">
            <w:pPr>
              <w:tabs>
                <w:tab w:val="left" w:pos="0"/>
              </w:tabs>
              <w:spacing w:after="0"/>
              <w:jc w:val="center"/>
              <w:rPr>
                <w:b/>
                <w:sz w:val="18"/>
              </w:rPr>
            </w:pPr>
            <w:r w:rsidRPr="00832852">
              <w:rPr>
                <w:b/>
                <w:sz w:val="18"/>
              </w:rPr>
              <w:t xml:space="preserve">15 - 21, из них не менее 2 баллов </w:t>
            </w:r>
          </w:p>
          <w:p w14:paraId="00643065" w14:textId="77777777" w:rsidR="00C07E34" w:rsidRDefault="00C07E34" w:rsidP="00C07E34">
            <w:pPr>
              <w:tabs>
                <w:tab w:val="left" w:pos="0"/>
              </w:tabs>
              <w:spacing w:after="0"/>
              <w:jc w:val="center"/>
              <w:rPr>
                <w:b/>
                <w:sz w:val="18"/>
              </w:rPr>
            </w:pPr>
            <w:r w:rsidRPr="00832852">
              <w:rPr>
                <w:b/>
                <w:sz w:val="18"/>
              </w:rPr>
              <w:t>получено за выполнение заданий по геометрии</w:t>
            </w:r>
            <w:r>
              <w:rPr>
                <w:b/>
                <w:sz w:val="18"/>
              </w:rPr>
              <w:t>.</w:t>
            </w:r>
            <w:r w:rsidRPr="00A76C07">
              <w:rPr>
                <w:b/>
                <w:sz w:val="18"/>
              </w:rPr>
              <w:t xml:space="preserve"> </w:t>
            </w:r>
          </w:p>
          <w:p w14:paraId="1EA15049" w14:textId="77777777" w:rsidR="00C07E34" w:rsidRPr="001E4F8A" w:rsidRDefault="00C07E34" w:rsidP="00C07E34">
            <w:pPr>
              <w:tabs>
                <w:tab w:val="left" w:pos="0"/>
              </w:tabs>
              <w:spacing w:after="0"/>
              <w:jc w:val="center"/>
              <w:rPr>
                <w:b/>
                <w:sz w:val="18"/>
              </w:rPr>
            </w:pPr>
            <w:r w:rsidRPr="00A76C07">
              <w:rPr>
                <w:b/>
                <w:sz w:val="18"/>
              </w:rPr>
              <w:t>В случае получения менее 2 баллов за выполнение заданий по геометрии выставляется отметка «2».</w:t>
            </w:r>
          </w:p>
        </w:tc>
        <w:tc>
          <w:tcPr>
            <w:tcW w:w="1404" w:type="pct"/>
            <w:tcBorders>
              <w:top w:val="single" w:sz="4" w:space="0" w:color="auto"/>
              <w:left w:val="single" w:sz="4" w:space="0" w:color="auto"/>
              <w:bottom w:val="single" w:sz="4" w:space="0" w:color="auto"/>
              <w:right w:val="single" w:sz="4" w:space="0" w:color="auto"/>
            </w:tcBorders>
            <w:vAlign w:val="center"/>
          </w:tcPr>
          <w:p w14:paraId="2D91BFD6" w14:textId="77777777" w:rsidR="00C07E34" w:rsidRDefault="00C07E34" w:rsidP="00C07E34">
            <w:pPr>
              <w:tabs>
                <w:tab w:val="left" w:pos="0"/>
              </w:tabs>
              <w:spacing w:after="0"/>
              <w:jc w:val="center"/>
              <w:rPr>
                <w:b/>
                <w:sz w:val="18"/>
              </w:rPr>
            </w:pPr>
            <w:r w:rsidRPr="00832852">
              <w:rPr>
                <w:b/>
                <w:sz w:val="18"/>
              </w:rPr>
              <w:t>22 - 31, из них не менее 2 баллов получено за выполнение заданий по геометрии</w:t>
            </w:r>
            <w:r>
              <w:rPr>
                <w:b/>
                <w:sz w:val="18"/>
              </w:rPr>
              <w:t>.</w:t>
            </w:r>
            <w:r w:rsidRPr="00A76C07">
              <w:rPr>
                <w:b/>
                <w:sz w:val="18"/>
              </w:rPr>
              <w:t xml:space="preserve"> </w:t>
            </w:r>
          </w:p>
          <w:p w14:paraId="4B794943" w14:textId="77777777" w:rsidR="00C07E34" w:rsidRPr="001E4F8A" w:rsidRDefault="00C07E34" w:rsidP="00C07E34">
            <w:pPr>
              <w:tabs>
                <w:tab w:val="left" w:pos="0"/>
              </w:tabs>
              <w:spacing w:after="0"/>
              <w:jc w:val="center"/>
              <w:rPr>
                <w:b/>
                <w:sz w:val="18"/>
              </w:rPr>
            </w:pPr>
            <w:r w:rsidRPr="00A76C07">
              <w:rPr>
                <w:b/>
                <w:sz w:val="18"/>
              </w:rPr>
              <w:t>В случае получения менее 2 баллов за выполнение заданий по геометрии выставляется отметка «2».</w:t>
            </w:r>
          </w:p>
        </w:tc>
      </w:tr>
    </w:tbl>
    <w:p w14:paraId="6067E020" w14:textId="08C3EEE2" w:rsidR="00DC0E05" w:rsidRDefault="00081F51" w:rsidP="00463242">
      <w:pPr>
        <w:pStyle w:val="af"/>
        <w:spacing w:before="240" w:after="120"/>
        <w:jc w:val="right"/>
        <w:rPr>
          <w:lang w:val="en-US"/>
        </w:rPr>
      </w:pPr>
      <w:r>
        <w:t xml:space="preserve">Таблица </w:t>
      </w:r>
      <w:r w:rsidR="00F35C9D">
        <w:rPr>
          <w:lang w:val="en-US"/>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1134"/>
        <w:gridCol w:w="1134"/>
        <w:gridCol w:w="850"/>
        <w:gridCol w:w="672"/>
        <w:gridCol w:w="675"/>
        <w:gridCol w:w="672"/>
        <w:gridCol w:w="675"/>
        <w:gridCol w:w="672"/>
        <w:gridCol w:w="675"/>
        <w:gridCol w:w="672"/>
        <w:gridCol w:w="675"/>
        <w:gridCol w:w="927"/>
      </w:tblGrid>
      <w:tr w:rsidR="00463242" w:rsidRPr="001C6FC5" w14:paraId="180F57CE" w14:textId="77777777" w:rsidTr="00EE058C">
        <w:trPr>
          <w:trHeight w:val="276"/>
        </w:trPr>
        <w:tc>
          <w:tcPr>
            <w:tcW w:w="2037" w:type="pct"/>
            <w:vMerge w:val="restart"/>
            <w:shd w:val="clear" w:color="auto" w:fill="auto"/>
            <w:vAlign w:val="center"/>
            <w:hideMark/>
          </w:tcPr>
          <w:p w14:paraId="53C5FA71" w14:textId="77777777" w:rsidR="00463242" w:rsidRPr="001C6FC5" w:rsidRDefault="00463242" w:rsidP="00EE058C">
            <w:pPr>
              <w:spacing w:after="0"/>
              <w:jc w:val="center"/>
              <w:rPr>
                <w:rFonts w:eastAsia="Times New Roman"/>
                <w:b/>
                <w:bCs/>
                <w:sz w:val="16"/>
                <w:szCs w:val="16"/>
                <w:lang w:eastAsia="ru-RU"/>
              </w:rPr>
            </w:pPr>
            <w:r w:rsidRPr="001C6FC5">
              <w:rPr>
                <w:rFonts w:eastAsia="Times New Roman"/>
                <w:b/>
                <w:bCs/>
                <w:sz w:val="16"/>
                <w:szCs w:val="16"/>
                <w:lang w:eastAsia="ru-RU"/>
              </w:rPr>
              <w:t>Наименование</w:t>
            </w:r>
          </w:p>
        </w:tc>
        <w:tc>
          <w:tcPr>
            <w:tcW w:w="356" w:type="pct"/>
            <w:vMerge w:val="restart"/>
            <w:shd w:val="clear" w:color="auto" w:fill="auto"/>
            <w:vAlign w:val="center"/>
            <w:hideMark/>
          </w:tcPr>
          <w:p w14:paraId="6D2590EC" w14:textId="77777777" w:rsidR="00463242" w:rsidRPr="001C6FC5" w:rsidRDefault="00463242" w:rsidP="00EE058C">
            <w:pPr>
              <w:spacing w:after="0"/>
              <w:jc w:val="center"/>
              <w:rPr>
                <w:rFonts w:eastAsia="Times New Roman"/>
                <w:b/>
                <w:bCs/>
                <w:sz w:val="16"/>
                <w:szCs w:val="16"/>
                <w:lang w:eastAsia="ru-RU"/>
              </w:rPr>
            </w:pPr>
            <w:r w:rsidRPr="001C6FC5">
              <w:rPr>
                <w:rFonts w:eastAsia="Times New Roman"/>
                <w:b/>
                <w:bCs/>
                <w:sz w:val="16"/>
                <w:szCs w:val="16"/>
                <w:lang w:eastAsia="ru-RU"/>
              </w:rPr>
              <w:t>Количество учащихся</w:t>
            </w:r>
          </w:p>
        </w:tc>
        <w:tc>
          <w:tcPr>
            <w:tcW w:w="356" w:type="pct"/>
            <w:vMerge w:val="restart"/>
            <w:shd w:val="clear" w:color="auto" w:fill="auto"/>
            <w:vAlign w:val="center"/>
            <w:hideMark/>
          </w:tcPr>
          <w:p w14:paraId="55359FB3" w14:textId="77777777" w:rsidR="00463242" w:rsidRPr="001C6FC5" w:rsidRDefault="00463242" w:rsidP="00EE058C">
            <w:pPr>
              <w:spacing w:after="0"/>
              <w:jc w:val="center"/>
              <w:rPr>
                <w:rFonts w:eastAsia="Times New Roman"/>
                <w:b/>
                <w:bCs/>
                <w:sz w:val="16"/>
                <w:szCs w:val="16"/>
                <w:lang w:eastAsia="ru-RU"/>
              </w:rPr>
            </w:pPr>
            <w:r w:rsidRPr="001C6FC5">
              <w:rPr>
                <w:rFonts w:eastAsia="Times New Roman"/>
                <w:b/>
                <w:bCs/>
                <w:sz w:val="16"/>
                <w:szCs w:val="18"/>
                <w:lang w:eastAsia="ru-RU"/>
              </w:rPr>
              <w:t>Средний первичный балл</w:t>
            </w:r>
          </w:p>
        </w:tc>
        <w:tc>
          <w:tcPr>
            <w:tcW w:w="267" w:type="pct"/>
            <w:vMerge w:val="restart"/>
            <w:shd w:val="clear" w:color="auto" w:fill="auto"/>
            <w:vAlign w:val="center"/>
            <w:hideMark/>
          </w:tcPr>
          <w:p w14:paraId="053C7A83" w14:textId="77777777" w:rsidR="00463242" w:rsidRPr="001C6FC5" w:rsidRDefault="00463242" w:rsidP="00EE058C">
            <w:pPr>
              <w:spacing w:after="0"/>
              <w:jc w:val="center"/>
              <w:rPr>
                <w:rFonts w:eastAsia="Times New Roman"/>
                <w:b/>
                <w:bCs/>
                <w:sz w:val="16"/>
                <w:szCs w:val="16"/>
                <w:lang w:eastAsia="ru-RU"/>
              </w:rPr>
            </w:pPr>
            <w:r w:rsidRPr="001C6FC5">
              <w:rPr>
                <w:rFonts w:eastAsia="Times New Roman"/>
                <w:b/>
                <w:bCs/>
                <w:sz w:val="16"/>
                <w:szCs w:val="18"/>
                <w:lang w:eastAsia="ru-RU"/>
              </w:rPr>
              <w:t>Средняя отметка</w:t>
            </w:r>
          </w:p>
        </w:tc>
        <w:tc>
          <w:tcPr>
            <w:tcW w:w="1692" w:type="pct"/>
            <w:gridSpan w:val="8"/>
            <w:shd w:val="clear" w:color="auto" w:fill="auto"/>
            <w:noWrap/>
            <w:vAlign w:val="center"/>
            <w:hideMark/>
          </w:tcPr>
          <w:p w14:paraId="7C3496F4" w14:textId="77777777" w:rsidR="00463242" w:rsidRPr="001C6FC5" w:rsidRDefault="00463242" w:rsidP="00EE058C">
            <w:pPr>
              <w:spacing w:after="0"/>
              <w:jc w:val="center"/>
              <w:rPr>
                <w:rFonts w:eastAsia="Times New Roman"/>
                <w:b/>
                <w:bCs/>
                <w:sz w:val="16"/>
                <w:szCs w:val="16"/>
                <w:lang w:eastAsia="ru-RU"/>
              </w:rPr>
            </w:pPr>
            <w:r w:rsidRPr="001C6FC5">
              <w:rPr>
                <w:rFonts w:eastAsia="Times New Roman"/>
                <w:b/>
                <w:bCs/>
                <w:sz w:val="16"/>
                <w:szCs w:val="16"/>
                <w:lang w:eastAsia="ru-RU"/>
              </w:rPr>
              <w:t xml:space="preserve">Количество учащихся/доля </w:t>
            </w:r>
            <w:r>
              <w:rPr>
                <w:rFonts w:eastAsia="Times New Roman"/>
                <w:b/>
                <w:bCs/>
                <w:sz w:val="16"/>
                <w:szCs w:val="16"/>
                <w:lang w:eastAsia="ru-RU"/>
              </w:rPr>
              <w:t xml:space="preserve">(%) </w:t>
            </w:r>
            <w:r w:rsidRPr="001C6FC5">
              <w:rPr>
                <w:rFonts w:eastAsia="Times New Roman"/>
                <w:b/>
                <w:bCs/>
                <w:sz w:val="16"/>
                <w:szCs w:val="16"/>
                <w:lang w:eastAsia="ru-RU"/>
              </w:rPr>
              <w:t>от общего количества учащихся</w:t>
            </w:r>
          </w:p>
        </w:tc>
        <w:tc>
          <w:tcPr>
            <w:tcW w:w="291" w:type="pct"/>
            <w:vMerge w:val="restart"/>
            <w:shd w:val="clear" w:color="auto" w:fill="auto"/>
            <w:vAlign w:val="center"/>
            <w:hideMark/>
          </w:tcPr>
          <w:p w14:paraId="089004A8" w14:textId="77777777" w:rsidR="00463242" w:rsidRPr="001C6FC5" w:rsidRDefault="00463242" w:rsidP="00EE058C">
            <w:pPr>
              <w:spacing w:after="0"/>
              <w:jc w:val="center"/>
              <w:rPr>
                <w:rFonts w:eastAsia="Times New Roman"/>
                <w:b/>
                <w:bCs/>
                <w:sz w:val="16"/>
                <w:szCs w:val="16"/>
                <w:lang w:eastAsia="ru-RU"/>
              </w:rPr>
            </w:pPr>
            <w:r w:rsidRPr="001C6FC5">
              <w:rPr>
                <w:rFonts w:eastAsia="Times New Roman"/>
                <w:b/>
                <w:bCs/>
                <w:sz w:val="16"/>
                <w:szCs w:val="16"/>
                <w:lang w:eastAsia="ru-RU"/>
              </w:rPr>
              <w:t>Качество знаний</w:t>
            </w:r>
            <w:r>
              <w:rPr>
                <w:rFonts w:eastAsia="Times New Roman"/>
                <w:b/>
                <w:bCs/>
                <w:sz w:val="16"/>
                <w:szCs w:val="16"/>
                <w:lang w:eastAsia="ru-RU"/>
              </w:rPr>
              <w:t xml:space="preserve"> (%)</w:t>
            </w:r>
          </w:p>
        </w:tc>
      </w:tr>
      <w:tr w:rsidR="00463242" w:rsidRPr="00E2100B" w14:paraId="25A8210F" w14:textId="77777777" w:rsidTr="00EE058C">
        <w:trPr>
          <w:trHeight w:val="110"/>
        </w:trPr>
        <w:tc>
          <w:tcPr>
            <w:tcW w:w="2037" w:type="pct"/>
            <w:vMerge/>
            <w:vAlign w:val="center"/>
            <w:hideMark/>
          </w:tcPr>
          <w:p w14:paraId="1FA84B36" w14:textId="77777777" w:rsidR="00463242" w:rsidRPr="00E2100B" w:rsidRDefault="00463242" w:rsidP="00EE058C">
            <w:pPr>
              <w:spacing w:after="0"/>
              <w:jc w:val="left"/>
              <w:rPr>
                <w:rFonts w:eastAsia="Times New Roman"/>
                <w:b/>
                <w:bCs/>
                <w:sz w:val="16"/>
                <w:szCs w:val="16"/>
                <w:lang w:eastAsia="ru-RU"/>
              </w:rPr>
            </w:pPr>
          </w:p>
        </w:tc>
        <w:tc>
          <w:tcPr>
            <w:tcW w:w="356" w:type="pct"/>
            <w:vMerge/>
            <w:vAlign w:val="center"/>
            <w:hideMark/>
          </w:tcPr>
          <w:p w14:paraId="165A1423" w14:textId="77777777" w:rsidR="00463242" w:rsidRPr="00E2100B" w:rsidRDefault="00463242" w:rsidP="00EE058C">
            <w:pPr>
              <w:spacing w:after="0"/>
              <w:jc w:val="left"/>
              <w:rPr>
                <w:rFonts w:eastAsia="Times New Roman"/>
                <w:b/>
                <w:bCs/>
                <w:sz w:val="16"/>
                <w:szCs w:val="16"/>
                <w:lang w:eastAsia="ru-RU"/>
              </w:rPr>
            </w:pPr>
          </w:p>
        </w:tc>
        <w:tc>
          <w:tcPr>
            <w:tcW w:w="356" w:type="pct"/>
            <w:vMerge/>
            <w:vAlign w:val="center"/>
            <w:hideMark/>
          </w:tcPr>
          <w:p w14:paraId="18C33B10" w14:textId="77777777" w:rsidR="00463242" w:rsidRPr="00E2100B" w:rsidRDefault="00463242" w:rsidP="00EE058C">
            <w:pPr>
              <w:spacing w:after="0"/>
              <w:jc w:val="left"/>
              <w:rPr>
                <w:rFonts w:eastAsia="Times New Roman"/>
                <w:b/>
                <w:bCs/>
                <w:sz w:val="16"/>
                <w:szCs w:val="16"/>
                <w:lang w:eastAsia="ru-RU"/>
              </w:rPr>
            </w:pPr>
          </w:p>
        </w:tc>
        <w:tc>
          <w:tcPr>
            <w:tcW w:w="267" w:type="pct"/>
            <w:vMerge/>
            <w:vAlign w:val="center"/>
            <w:hideMark/>
          </w:tcPr>
          <w:p w14:paraId="14BD9F12" w14:textId="77777777" w:rsidR="00463242" w:rsidRPr="00E2100B" w:rsidRDefault="00463242" w:rsidP="00EE058C">
            <w:pPr>
              <w:spacing w:after="0"/>
              <w:jc w:val="left"/>
              <w:rPr>
                <w:rFonts w:eastAsia="Times New Roman"/>
                <w:b/>
                <w:bCs/>
                <w:sz w:val="16"/>
                <w:szCs w:val="16"/>
                <w:lang w:eastAsia="ru-RU"/>
              </w:rPr>
            </w:pPr>
          </w:p>
        </w:tc>
        <w:tc>
          <w:tcPr>
            <w:tcW w:w="211" w:type="pct"/>
            <w:shd w:val="clear" w:color="auto" w:fill="auto"/>
            <w:noWrap/>
            <w:vAlign w:val="center"/>
            <w:hideMark/>
          </w:tcPr>
          <w:p w14:paraId="498C293D" w14:textId="77777777" w:rsidR="00463242" w:rsidRPr="00E2100B" w:rsidRDefault="00463242" w:rsidP="00EE058C">
            <w:pPr>
              <w:spacing w:after="0"/>
              <w:jc w:val="center"/>
              <w:rPr>
                <w:rFonts w:eastAsia="Times New Roman"/>
                <w:b/>
                <w:bCs/>
                <w:sz w:val="16"/>
                <w:szCs w:val="16"/>
                <w:lang w:eastAsia="ru-RU"/>
              </w:rPr>
            </w:pPr>
            <w:r w:rsidRPr="00E54673">
              <w:rPr>
                <w:rFonts w:eastAsia="Times New Roman"/>
                <w:b/>
                <w:bCs/>
                <w:sz w:val="16"/>
                <w:szCs w:val="16"/>
                <w:lang w:eastAsia="ru-RU"/>
              </w:rPr>
              <w:t>2</w:t>
            </w:r>
          </w:p>
        </w:tc>
        <w:tc>
          <w:tcPr>
            <w:tcW w:w="212" w:type="pct"/>
            <w:shd w:val="clear" w:color="auto" w:fill="auto"/>
            <w:noWrap/>
            <w:vAlign w:val="center"/>
            <w:hideMark/>
          </w:tcPr>
          <w:p w14:paraId="2116EFBD" w14:textId="77777777" w:rsidR="00463242" w:rsidRPr="00E2100B" w:rsidRDefault="00463242" w:rsidP="00EE058C">
            <w:pPr>
              <w:spacing w:after="0"/>
              <w:jc w:val="center"/>
              <w:rPr>
                <w:rFonts w:eastAsia="Times New Roman"/>
                <w:b/>
                <w:bCs/>
                <w:sz w:val="16"/>
                <w:szCs w:val="16"/>
                <w:lang w:eastAsia="ru-RU"/>
              </w:rPr>
            </w:pPr>
            <w:r>
              <w:rPr>
                <w:rFonts w:eastAsia="Times New Roman"/>
                <w:b/>
                <w:bCs/>
                <w:sz w:val="16"/>
                <w:szCs w:val="16"/>
                <w:lang w:eastAsia="ru-RU"/>
              </w:rPr>
              <w:t>%</w:t>
            </w:r>
          </w:p>
        </w:tc>
        <w:tc>
          <w:tcPr>
            <w:tcW w:w="211" w:type="pct"/>
            <w:shd w:val="clear" w:color="auto" w:fill="auto"/>
            <w:noWrap/>
            <w:vAlign w:val="center"/>
            <w:hideMark/>
          </w:tcPr>
          <w:p w14:paraId="07F7F2B1" w14:textId="77777777" w:rsidR="00463242" w:rsidRPr="00E2100B" w:rsidRDefault="00463242" w:rsidP="00EE058C">
            <w:pPr>
              <w:spacing w:after="0"/>
              <w:jc w:val="center"/>
              <w:rPr>
                <w:rFonts w:eastAsia="Times New Roman"/>
                <w:b/>
                <w:bCs/>
                <w:sz w:val="16"/>
                <w:szCs w:val="16"/>
                <w:lang w:eastAsia="ru-RU"/>
              </w:rPr>
            </w:pPr>
            <w:r w:rsidRPr="00E54673">
              <w:rPr>
                <w:rFonts w:eastAsia="Times New Roman"/>
                <w:b/>
                <w:bCs/>
                <w:sz w:val="16"/>
                <w:szCs w:val="16"/>
                <w:lang w:eastAsia="ru-RU"/>
              </w:rPr>
              <w:t>3</w:t>
            </w:r>
          </w:p>
        </w:tc>
        <w:tc>
          <w:tcPr>
            <w:tcW w:w="212" w:type="pct"/>
            <w:shd w:val="clear" w:color="auto" w:fill="auto"/>
            <w:noWrap/>
            <w:vAlign w:val="center"/>
            <w:hideMark/>
          </w:tcPr>
          <w:p w14:paraId="4E261949" w14:textId="77777777" w:rsidR="00463242" w:rsidRPr="00E2100B" w:rsidRDefault="00463242" w:rsidP="00EE058C">
            <w:pPr>
              <w:spacing w:after="0"/>
              <w:jc w:val="center"/>
              <w:rPr>
                <w:rFonts w:eastAsia="Times New Roman"/>
                <w:b/>
                <w:bCs/>
                <w:sz w:val="16"/>
                <w:szCs w:val="16"/>
                <w:lang w:eastAsia="ru-RU"/>
              </w:rPr>
            </w:pPr>
            <w:r>
              <w:rPr>
                <w:rFonts w:eastAsia="Times New Roman"/>
                <w:b/>
                <w:bCs/>
                <w:sz w:val="16"/>
                <w:szCs w:val="16"/>
                <w:lang w:eastAsia="ru-RU"/>
              </w:rPr>
              <w:t>%</w:t>
            </w:r>
          </w:p>
        </w:tc>
        <w:tc>
          <w:tcPr>
            <w:tcW w:w="211" w:type="pct"/>
            <w:shd w:val="clear" w:color="auto" w:fill="auto"/>
            <w:noWrap/>
            <w:vAlign w:val="center"/>
            <w:hideMark/>
          </w:tcPr>
          <w:p w14:paraId="26A4ED13" w14:textId="77777777" w:rsidR="00463242" w:rsidRPr="00E2100B" w:rsidRDefault="00463242" w:rsidP="00EE058C">
            <w:pPr>
              <w:spacing w:after="0"/>
              <w:jc w:val="center"/>
              <w:rPr>
                <w:rFonts w:eastAsia="Times New Roman"/>
                <w:b/>
                <w:bCs/>
                <w:sz w:val="16"/>
                <w:szCs w:val="16"/>
                <w:lang w:eastAsia="ru-RU"/>
              </w:rPr>
            </w:pPr>
            <w:r w:rsidRPr="00E54673">
              <w:rPr>
                <w:rFonts w:eastAsia="Times New Roman"/>
                <w:b/>
                <w:bCs/>
                <w:sz w:val="16"/>
                <w:szCs w:val="16"/>
                <w:lang w:eastAsia="ru-RU"/>
              </w:rPr>
              <w:t>4</w:t>
            </w:r>
          </w:p>
        </w:tc>
        <w:tc>
          <w:tcPr>
            <w:tcW w:w="212" w:type="pct"/>
            <w:shd w:val="clear" w:color="auto" w:fill="auto"/>
            <w:noWrap/>
            <w:vAlign w:val="center"/>
            <w:hideMark/>
          </w:tcPr>
          <w:p w14:paraId="2027A66E" w14:textId="77777777" w:rsidR="00463242" w:rsidRPr="00E2100B" w:rsidRDefault="00463242" w:rsidP="00EE058C">
            <w:pPr>
              <w:spacing w:after="0"/>
              <w:jc w:val="center"/>
              <w:rPr>
                <w:rFonts w:eastAsia="Times New Roman"/>
                <w:b/>
                <w:bCs/>
                <w:sz w:val="16"/>
                <w:szCs w:val="16"/>
                <w:lang w:eastAsia="ru-RU"/>
              </w:rPr>
            </w:pPr>
            <w:r>
              <w:rPr>
                <w:rFonts w:eastAsia="Times New Roman"/>
                <w:b/>
                <w:bCs/>
                <w:sz w:val="16"/>
                <w:szCs w:val="16"/>
                <w:lang w:eastAsia="ru-RU"/>
              </w:rPr>
              <w:t>%</w:t>
            </w:r>
          </w:p>
        </w:tc>
        <w:tc>
          <w:tcPr>
            <w:tcW w:w="211" w:type="pct"/>
            <w:shd w:val="clear" w:color="auto" w:fill="auto"/>
            <w:noWrap/>
            <w:vAlign w:val="center"/>
            <w:hideMark/>
          </w:tcPr>
          <w:p w14:paraId="2C288A1A" w14:textId="77777777" w:rsidR="00463242" w:rsidRPr="00E2100B" w:rsidRDefault="00463242" w:rsidP="00EE058C">
            <w:pPr>
              <w:spacing w:after="0"/>
              <w:jc w:val="center"/>
              <w:rPr>
                <w:rFonts w:eastAsia="Times New Roman"/>
                <w:b/>
                <w:bCs/>
                <w:sz w:val="16"/>
                <w:szCs w:val="16"/>
                <w:lang w:eastAsia="ru-RU"/>
              </w:rPr>
            </w:pPr>
            <w:r w:rsidRPr="00E54673">
              <w:rPr>
                <w:rFonts w:eastAsia="Times New Roman"/>
                <w:b/>
                <w:bCs/>
                <w:sz w:val="16"/>
                <w:szCs w:val="16"/>
                <w:lang w:eastAsia="ru-RU"/>
              </w:rPr>
              <w:t>5</w:t>
            </w:r>
          </w:p>
        </w:tc>
        <w:tc>
          <w:tcPr>
            <w:tcW w:w="212" w:type="pct"/>
            <w:shd w:val="clear" w:color="auto" w:fill="auto"/>
            <w:noWrap/>
            <w:vAlign w:val="center"/>
            <w:hideMark/>
          </w:tcPr>
          <w:p w14:paraId="2A46CD81" w14:textId="77777777" w:rsidR="00463242" w:rsidRPr="00E2100B" w:rsidRDefault="00463242" w:rsidP="00EE058C">
            <w:pPr>
              <w:spacing w:after="0"/>
              <w:jc w:val="center"/>
              <w:rPr>
                <w:rFonts w:eastAsia="Times New Roman"/>
                <w:b/>
                <w:bCs/>
                <w:sz w:val="16"/>
                <w:szCs w:val="16"/>
                <w:lang w:eastAsia="ru-RU"/>
              </w:rPr>
            </w:pPr>
            <w:r>
              <w:rPr>
                <w:rFonts w:eastAsia="Times New Roman"/>
                <w:b/>
                <w:bCs/>
                <w:sz w:val="16"/>
                <w:szCs w:val="16"/>
                <w:lang w:eastAsia="ru-RU"/>
              </w:rPr>
              <w:t>%</w:t>
            </w:r>
          </w:p>
        </w:tc>
        <w:tc>
          <w:tcPr>
            <w:tcW w:w="291" w:type="pct"/>
            <w:vMerge/>
            <w:vAlign w:val="center"/>
            <w:hideMark/>
          </w:tcPr>
          <w:p w14:paraId="7946A155" w14:textId="77777777" w:rsidR="00463242" w:rsidRPr="00E2100B" w:rsidRDefault="00463242" w:rsidP="00EE058C">
            <w:pPr>
              <w:spacing w:after="0"/>
              <w:jc w:val="left"/>
              <w:rPr>
                <w:rFonts w:eastAsia="Times New Roman"/>
                <w:b/>
                <w:bCs/>
                <w:sz w:val="16"/>
                <w:szCs w:val="16"/>
                <w:lang w:eastAsia="ru-RU"/>
              </w:rPr>
            </w:pPr>
          </w:p>
        </w:tc>
      </w:tr>
      <w:tr w:rsidR="00463242" w:rsidRPr="00E838E9" w14:paraId="16278BF6" w14:textId="77777777" w:rsidTr="00EE058C">
        <w:trPr>
          <w:trHeight w:val="170"/>
        </w:trPr>
        <w:tc>
          <w:tcPr>
            <w:tcW w:w="2037" w:type="pct"/>
            <w:shd w:val="clear" w:color="auto" w:fill="auto"/>
            <w:noWrap/>
            <w:vAlign w:val="bottom"/>
            <w:hideMark/>
          </w:tcPr>
          <w:p w14:paraId="3E08F492" w14:textId="77777777" w:rsidR="00463242" w:rsidRPr="00E838E9" w:rsidRDefault="00463242" w:rsidP="00EE058C">
            <w:pPr>
              <w:spacing w:after="100" w:afterAutospacing="1"/>
              <w:rPr>
                <w:color w:val="000000"/>
                <w:sz w:val="20"/>
                <w:szCs w:val="20"/>
              </w:rPr>
            </w:pPr>
            <w:r>
              <w:rPr>
                <w:color w:val="000000"/>
                <w:sz w:val="20"/>
                <w:szCs w:val="20"/>
              </w:rPr>
              <w:t xml:space="preserve">МБОУ- Рогнединская СОШ </w:t>
            </w:r>
          </w:p>
        </w:tc>
        <w:tc>
          <w:tcPr>
            <w:tcW w:w="356" w:type="pct"/>
            <w:shd w:val="clear" w:color="auto" w:fill="auto"/>
            <w:noWrap/>
            <w:vAlign w:val="center"/>
            <w:hideMark/>
          </w:tcPr>
          <w:p w14:paraId="789B60C0" w14:textId="77777777" w:rsidR="00463242" w:rsidRPr="00E838E9" w:rsidRDefault="00463242" w:rsidP="00EE058C">
            <w:pPr>
              <w:spacing w:after="100" w:afterAutospacing="1"/>
              <w:jc w:val="center"/>
              <w:rPr>
                <w:color w:val="000000"/>
                <w:sz w:val="20"/>
                <w:szCs w:val="20"/>
              </w:rPr>
            </w:pPr>
            <w:r>
              <w:rPr>
                <w:color w:val="000000"/>
                <w:sz w:val="20"/>
                <w:szCs w:val="20"/>
              </w:rPr>
              <w:t>36</w:t>
            </w:r>
          </w:p>
        </w:tc>
        <w:tc>
          <w:tcPr>
            <w:tcW w:w="356" w:type="pct"/>
            <w:shd w:val="clear" w:color="auto" w:fill="auto"/>
            <w:noWrap/>
            <w:vAlign w:val="center"/>
            <w:hideMark/>
          </w:tcPr>
          <w:p w14:paraId="7BDB8C2C" w14:textId="77777777" w:rsidR="00463242" w:rsidRPr="00E838E9" w:rsidRDefault="00463242" w:rsidP="00EE058C">
            <w:pPr>
              <w:spacing w:after="100" w:afterAutospacing="1"/>
              <w:jc w:val="center"/>
              <w:rPr>
                <w:color w:val="000000"/>
                <w:sz w:val="20"/>
                <w:szCs w:val="20"/>
              </w:rPr>
            </w:pPr>
            <w:r>
              <w:rPr>
                <w:color w:val="000000"/>
                <w:sz w:val="20"/>
                <w:szCs w:val="20"/>
              </w:rPr>
              <w:t>18,0</w:t>
            </w:r>
          </w:p>
        </w:tc>
        <w:tc>
          <w:tcPr>
            <w:tcW w:w="267" w:type="pct"/>
            <w:shd w:val="clear" w:color="auto" w:fill="auto"/>
            <w:noWrap/>
            <w:vAlign w:val="center"/>
            <w:hideMark/>
          </w:tcPr>
          <w:p w14:paraId="309D7FE0" w14:textId="77777777" w:rsidR="00463242" w:rsidRPr="00E838E9" w:rsidRDefault="00463242" w:rsidP="00EE058C">
            <w:pPr>
              <w:spacing w:after="100" w:afterAutospacing="1"/>
              <w:jc w:val="center"/>
              <w:rPr>
                <w:color w:val="000000"/>
                <w:sz w:val="20"/>
                <w:szCs w:val="20"/>
              </w:rPr>
            </w:pPr>
            <w:r>
              <w:rPr>
                <w:color w:val="000000"/>
                <w:sz w:val="20"/>
                <w:szCs w:val="20"/>
              </w:rPr>
              <w:t>3,9</w:t>
            </w:r>
          </w:p>
        </w:tc>
        <w:tc>
          <w:tcPr>
            <w:tcW w:w="211" w:type="pct"/>
            <w:shd w:val="clear" w:color="auto" w:fill="auto"/>
            <w:noWrap/>
            <w:vAlign w:val="center"/>
          </w:tcPr>
          <w:p w14:paraId="253F9303" w14:textId="77777777" w:rsidR="00463242" w:rsidRPr="00E838E9" w:rsidRDefault="00463242" w:rsidP="00EE058C">
            <w:pPr>
              <w:spacing w:after="100" w:afterAutospacing="1"/>
              <w:jc w:val="center"/>
              <w:rPr>
                <w:bCs/>
                <w:sz w:val="20"/>
                <w:szCs w:val="20"/>
              </w:rPr>
            </w:pPr>
          </w:p>
        </w:tc>
        <w:tc>
          <w:tcPr>
            <w:tcW w:w="212" w:type="pct"/>
            <w:shd w:val="clear" w:color="auto" w:fill="auto"/>
            <w:noWrap/>
            <w:vAlign w:val="center"/>
          </w:tcPr>
          <w:p w14:paraId="12F79D61" w14:textId="77777777" w:rsidR="00463242" w:rsidRPr="00E838E9" w:rsidRDefault="00463242" w:rsidP="00EE058C">
            <w:pPr>
              <w:spacing w:after="100" w:afterAutospacing="1"/>
              <w:jc w:val="center"/>
              <w:rPr>
                <w:bCs/>
                <w:sz w:val="20"/>
                <w:szCs w:val="20"/>
              </w:rPr>
            </w:pPr>
          </w:p>
        </w:tc>
        <w:tc>
          <w:tcPr>
            <w:tcW w:w="211" w:type="pct"/>
            <w:shd w:val="clear" w:color="auto" w:fill="auto"/>
            <w:noWrap/>
            <w:vAlign w:val="center"/>
            <w:hideMark/>
          </w:tcPr>
          <w:p w14:paraId="405D4A0F" w14:textId="77777777" w:rsidR="00463242" w:rsidRPr="00E838E9" w:rsidRDefault="00463242" w:rsidP="00EE058C">
            <w:pPr>
              <w:spacing w:after="100" w:afterAutospacing="1"/>
              <w:jc w:val="center"/>
              <w:rPr>
                <w:color w:val="000000"/>
                <w:sz w:val="20"/>
                <w:szCs w:val="20"/>
              </w:rPr>
            </w:pPr>
            <w:r>
              <w:rPr>
                <w:color w:val="000000"/>
                <w:sz w:val="20"/>
                <w:szCs w:val="20"/>
              </w:rPr>
              <w:t>10</w:t>
            </w:r>
          </w:p>
        </w:tc>
        <w:tc>
          <w:tcPr>
            <w:tcW w:w="212" w:type="pct"/>
            <w:shd w:val="clear" w:color="auto" w:fill="auto"/>
            <w:noWrap/>
            <w:vAlign w:val="center"/>
            <w:hideMark/>
          </w:tcPr>
          <w:p w14:paraId="55EF07A7" w14:textId="77777777" w:rsidR="00463242" w:rsidRPr="00E838E9" w:rsidRDefault="00463242" w:rsidP="00EE058C">
            <w:pPr>
              <w:spacing w:after="100" w:afterAutospacing="1"/>
              <w:jc w:val="center"/>
              <w:rPr>
                <w:color w:val="000000"/>
                <w:sz w:val="20"/>
                <w:szCs w:val="20"/>
              </w:rPr>
            </w:pPr>
            <w:r>
              <w:rPr>
                <w:color w:val="000000"/>
                <w:sz w:val="20"/>
                <w:szCs w:val="20"/>
              </w:rPr>
              <w:t>27,8</w:t>
            </w:r>
          </w:p>
        </w:tc>
        <w:tc>
          <w:tcPr>
            <w:tcW w:w="211" w:type="pct"/>
            <w:shd w:val="clear" w:color="auto" w:fill="auto"/>
            <w:noWrap/>
            <w:vAlign w:val="center"/>
            <w:hideMark/>
          </w:tcPr>
          <w:p w14:paraId="4E056237" w14:textId="77777777" w:rsidR="00463242" w:rsidRPr="00E838E9" w:rsidRDefault="00463242" w:rsidP="00EE058C">
            <w:pPr>
              <w:spacing w:after="100" w:afterAutospacing="1"/>
              <w:jc w:val="center"/>
              <w:rPr>
                <w:color w:val="000000"/>
                <w:sz w:val="20"/>
                <w:szCs w:val="20"/>
              </w:rPr>
            </w:pPr>
            <w:r>
              <w:rPr>
                <w:color w:val="000000"/>
                <w:sz w:val="20"/>
                <w:szCs w:val="20"/>
              </w:rPr>
              <w:t>19</w:t>
            </w:r>
          </w:p>
        </w:tc>
        <w:tc>
          <w:tcPr>
            <w:tcW w:w="212" w:type="pct"/>
            <w:shd w:val="clear" w:color="auto" w:fill="auto"/>
            <w:noWrap/>
            <w:vAlign w:val="center"/>
            <w:hideMark/>
          </w:tcPr>
          <w:p w14:paraId="3F95BBEF" w14:textId="77777777" w:rsidR="00463242" w:rsidRPr="00E838E9" w:rsidRDefault="00463242" w:rsidP="00EE058C">
            <w:pPr>
              <w:spacing w:after="100" w:afterAutospacing="1"/>
              <w:jc w:val="center"/>
              <w:rPr>
                <w:color w:val="000000"/>
                <w:sz w:val="20"/>
                <w:szCs w:val="20"/>
              </w:rPr>
            </w:pPr>
            <w:r>
              <w:rPr>
                <w:color w:val="000000"/>
                <w:sz w:val="20"/>
                <w:szCs w:val="20"/>
              </w:rPr>
              <w:t>52,8</w:t>
            </w:r>
          </w:p>
        </w:tc>
        <w:tc>
          <w:tcPr>
            <w:tcW w:w="211" w:type="pct"/>
            <w:shd w:val="clear" w:color="auto" w:fill="auto"/>
            <w:noWrap/>
            <w:vAlign w:val="center"/>
            <w:hideMark/>
          </w:tcPr>
          <w:p w14:paraId="6E57A580" w14:textId="77777777" w:rsidR="00463242" w:rsidRPr="00E838E9" w:rsidRDefault="00463242" w:rsidP="00EE058C">
            <w:pPr>
              <w:spacing w:after="100" w:afterAutospacing="1"/>
              <w:jc w:val="center"/>
              <w:rPr>
                <w:color w:val="000000"/>
                <w:sz w:val="20"/>
                <w:szCs w:val="20"/>
              </w:rPr>
            </w:pPr>
            <w:r>
              <w:rPr>
                <w:color w:val="000000"/>
                <w:sz w:val="20"/>
                <w:szCs w:val="20"/>
              </w:rPr>
              <w:t>7</w:t>
            </w:r>
          </w:p>
        </w:tc>
        <w:tc>
          <w:tcPr>
            <w:tcW w:w="212" w:type="pct"/>
            <w:shd w:val="clear" w:color="auto" w:fill="auto"/>
            <w:noWrap/>
            <w:vAlign w:val="center"/>
            <w:hideMark/>
          </w:tcPr>
          <w:p w14:paraId="33750BFF" w14:textId="77777777" w:rsidR="00463242" w:rsidRPr="00E838E9" w:rsidRDefault="00463242" w:rsidP="00EE058C">
            <w:pPr>
              <w:spacing w:after="100" w:afterAutospacing="1"/>
              <w:jc w:val="center"/>
              <w:rPr>
                <w:color w:val="000000"/>
                <w:sz w:val="20"/>
                <w:szCs w:val="20"/>
              </w:rPr>
            </w:pPr>
            <w:r>
              <w:rPr>
                <w:color w:val="000000"/>
                <w:sz w:val="20"/>
                <w:szCs w:val="20"/>
              </w:rPr>
              <w:t>19,4</w:t>
            </w:r>
          </w:p>
        </w:tc>
        <w:tc>
          <w:tcPr>
            <w:tcW w:w="291" w:type="pct"/>
            <w:shd w:val="clear" w:color="auto" w:fill="auto"/>
            <w:noWrap/>
            <w:vAlign w:val="center"/>
            <w:hideMark/>
          </w:tcPr>
          <w:p w14:paraId="2C5A1014" w14:textId="77777777" w:rsidR="00463242" w:rsidRPr="00E838E9" w:rsidRDefault="00463242" w:rsidP="00EE058C">
            <w:pPr>
              <w:spacing w:after="100" w:afterAutospacing="1"/>
              <w:jc w:val="center"/>
              <w:rPr>
                <w:color w:val="000000"/>
                <w:sz w:val="20"/>
                <w:szCs w:val="20"/>
              </w:rPr>
            </w:pPr>
            <w:r>
              <w:rPr>
                <w:color w:val="000000"/>
                <w:sz w:val="20"/>
                <w:szCs w:val="20"/>
              </w:rPr>
              <w:t>72,2</w:t>
            </w:r>
          </w:p>
        </w:tc>
      </w:tr>
      <w:tr w:rsidR="00463242" w:rsidRPr="00E838E9" w14:paraId="7C7B646B" w14:textId="77777777" w:rsidTr="00EE058C">
        <w:trPr>
          <w:trHeight w:val="170"/>
        </w:trPr>
        <w:tc>
          <w:tcPr>
            <w:tcW w:w="2037" w:type="pct"/>
            <w:shd w:val="clear" w:color="auto" w:fill="auto"/>
            <w:noWrap/>
            <w:vAlign w:val="bottom"/>
            <w:hideMark/>
          </w:tcPr>
          <w:p w14:paraId="063114CB" w14:textId="77777777" w:rsidR="00463242" w:rsidRPr="00E838E9" w:rsidRDefault="00463242" w:rsidP="00EE058C">
            <w:pPr>
              <w:spacing w:after="100" w:afterAutospacing="1"/>
              <w:rPr>
                <w:color w:val="000000"/>
                <w:sz w:val="20"/>
                <w:szCs w:val="20"/>
              </w:rPr>
            </w:pPr>
            <w:r>
              <w:rPr>
                <w:color w:val="000000"/>
                <w:sz w:val="20"/>
                <w:szCs w:val="20"/>
              </w:rPr>
              <w:t xml:space="preserve">МБОУ Гобикская СОШ </w:t>
            </w:r>
          </w:p>
        </w:tc>
        <w:tc>
          <w:tcPr>
            <w:tcW w:w="356" w:type="pct"/>
            <w:shd w:val="clear" w:color="auto" w:fill="auto"/>
            <w:noWrap/>
            <w:vAlign w:val="center"/>
            <w:hideMark/>
          </w:tcPr>
          <w:p w14:paraId="23F75A9B" w14:textId="77777777" w:rsidR="00463242" w:rsidRPr="00E838E9" w:rsidRDefault="00463242" w:rsidP="00EE058C">
            <w:pPr>
              <w:spacing w:after="100" w:afterAutospacing="1"/>
              <w:jc w:val="center"/>
              <w:rPr>
                <w:color w:val="000000"/>
                <w:sz w:val="20"/>
                <w:szCs w:val="20"/>
              </w:rPr>
            </w:pPr>
            <w:r>
              <w:rPr>
                <w:color w:val="000000"/>
                <w:sz w:val="20"/>
                <w:szCs w:val="20"/>
              </w:rPr>
              <w:t>7</w:t>
            </w:r>
          </w:p>
        </w:tc>
        <w:tc>
          <w:tcPr>
            <w:tcW w:w="356" w:type="pct"/>
            <w:shd w:val="clear" w:color="auto" w:fill="auto"/>
            <w:noWrap/>
            <w:vAlign w:val="center"/>
            <w:hideMark/>
          </w:tcPr>
          <w:p w14:paraId="635BC240" w14:textId="77777777" w:rsidR="00463242" w:rsidRPr="00E838E9" w:rsidRDefault="00463242" w:rsidP="00EE058C">
            <w:pPr>
              <w:spacing w:after="100" w:afterAutospacing="1"/>
              <w:jc w:val="center"/>
              <w:rPr>
                <w:color w:val="000000"/>
                <w:sz w:val="20"/>
                <w:szCs w:val="20"/>
              </w:rPr>
            </w:pPr>
            <w:r>
              <w:rPr>
                <w:color w:val="000000"/>
                <w:sz w:val="20"/>
                <w:szCs w:val="20"/>
              </w:rPr>
              <w:t>18,0</w:t>
            </w:r>
          </w:p>
        </w:tc>
        <w:tc>
          <w:tcPr>
            <w:tcW w:w="267" w:type="pct"/>
            <w:shd w:val="clear" w:color="auto" w:fill="auto"/>
            <w:noWrap/>
            <w:vAlign w:val="center"/>
            <w:hideMark/>
          </w:tcPr>
          <w:p w14:paraId="5237F833" w14:textId="77777777" w:rsidR="00463242" w:rsidRPr="00E838E9" w:rsidRDefault="00463242" w:rsidP="00EE058C">
            <w:pPr>
              <w:spacing w:after="100" w:afterAutospacing="1"/>
              <w:jc w:val="center"/>
              <w:rPr>
                <w:color w:val="000000"/>
                <w:sz w:val="20"/>
                <w:szCs w:val="20"/>
              </w:rPr>
            </w:pPr>
            <w:r>
              <w:rPr>
                <w:color w:val="000000"/>
                <w:sz w:val="20"/>
                <w:szCs w:val="20"/>
              </w:rPr>
              <w:t>3,9</w:t>
            </w:r>
          </w:p>
        </w:tc>
        <w:tc>
          <w:tcPr>
            <w:tcW w:w="211" w:type="pct"/>
            <w:shd w:val="clear" w:color="auto" w:fill="auto"/>
            <w:noWrap/>
            <w:vAlign w:val="center"/>
          </w:tcPr>
          <w:p w14:paraId="4839AC65" w14:textId="77777777" w:rsidR="00463242" w:rsidRPr="00E838E9" w:rsidRDefault="00463242" w:rsidP="00EE058C">
            <w:pPr>
              <w:spacing w:after="100" w:afterAutospacing="1"/>
              <w:jc w:val="center"/>
              <w:rPr>
                <w:bCs/>
                <w:sz w:val="20"/>
                <w:szCs w:val="20"/>
              </w:rPr>
            </w:pPr>
          </w:p>
        </w:tc>
        <w:tc>
          <w:tcPr>
            <w:tcW w:w="212" w:type="pct"/>
            <w:shd w:val="clear" w:color="auto" w:fill="auto"/>
            <w:noWrap/>
            <w:vAlign w:val="center"/>
          </w:tcPr>
          <w:p w14:paraId="67977FCC" w14:textId="77777777" w:rsidR="00463242" w:rsidRPr="00E838E9" w:rsidRDefault="00463242" w:rsidP="00EE058C">
            <w:pPr>
              <w:spacing w:after="100" w:afterAutospacing="1"/>
              <w:jc w:val="center"/>
              <w:rPr>
                <w:bCs/>
                <w:sz w:val="20"/>
                <w:szCs w:val="20"/>
              </w:rPr>
            </w:pPr>
          </w:p>
        </w:tc>
        <w:tc>
          <w:tcPr>
            <w:tcW w:w="211" w:type="pct"/>
            <w:shd w:val="clear" w:color="auto" w:fill="auto"/>
            <w:noWrap/>
            <w:vAlign w:val="center"/>
            <w:hideMark/>
          </w:tcPr>
          <w:p w14:paraId="3A0E9E89" w14:textId="77777777" w:rsidR="00463242" w:rsidRPr="00E838E9" w:rsidRDefault="00463242" w:rsidP="00EE058C">
            <w:pPr>
              <w:spacing w:after="100" w:afterAutospacing="1"/>
              <w:jc w:val="center"/>
              <w:rPr>
                <w:color w:val="000000"/>
                <w:sz w:val="20"/>
                <w:szCs w:val="20"/>
              </w:rPr>
            </w:pPr>
            <w:r>
              <w:rPr>
                <w:color w:val="000000"/>
                <w:sz w:val="20"/>
                <w:szCs w:val="20"/>
              </w:rPr>
              <w:t>2</w:t>
            </w:r>
          </w:p>
        </w:tc>
        <w:tc>
          <w:tcPr>
            <w:tcW w:w="212" w:type="pct"/>
            <w:shd w:val="clear" w:color="auto" w:fill="auto"/>
            <w:noWrap/>
            <w:vAlign w:val="center"/>
            <w:hideMark/>
          </w:tcPr>
          <w:p w14:paraId="5DE4B70C" w14:textId="77777777" w:rsidR="00463242" w:rsidRPr="00E838E9" w:rsidRDefault="00463242" w:rsidP="00EE058C">
            <w:pPr>
              <w:spacing w:after="100" w:afterAutospacing="1"/>
              <w:jc w:val="center"/>
              <w:rPr>
                <w:color w:val="000000"/>
                <w:sz w:val="20"/>
                <w:szCs w:val="20"/>
              </w:rPr>
            </w:pPr>
            <w:r>
              <w:rPr>
                <w:color w:val="000000"/>
                <w:sz w:val="20"/>
                <w:szCs w:val="20"/>
              </w:rPr>
              <w:t>28,6</w:t>
            </w:r>
          </w:p>
        </w:tc>
        <w:tc>
          <w:tcPr>
            <w:tcW w:w="211" w:type="pct"/>
            <w:shd w:val="clear" w:color="auto" w:fill="auto"/>
            <w:noWrap/>
            <w:vAlign w:val="center"/>
            <w:hideMark/>
          </w:tcPr>
          <w:p w14:paraId="2A4F39ED" w14:textId="77777777" w:rsidR="00463242" w:rsidRPr="00E838E9" w:rsidRDefault="00463242" w:rsidP="00EE058C">
            <w:pPr>
              <w:spacing w:after="100" w:afterAutospacing="1"/>
              <w:jc w:val="center"/>
              <w:rPr>
                <w:color w:val="000000"/>
                <w:sz w:val="20"/>
                <w:szCs w:val="20"/>
              </w:rPr>
            </w:pPr>
            <w:r>
              <w:rPr>
                <w:color w:val="000000"/>
                <w:sz w:val="20"/>
                <w:szCs w:val="20"/>
              </w:rPr>
              <w:t>4</w:t>
            </w:r>
          </w:p>
        </w:tc>
        <w:tc>
          <w:tcPr>
            <w:tcW w:w="212" w:type="pct"/>
            <w:shd w:val="clear" w:color="auto" w:fill="auto"/>
            <w:noWrap/>
            <w:vAlign w:val="center"/>
            <w:hideMark/>
          </w:tcPr>
          <w:p w14:paraId="3C6E0886" w14:textId="77777777" w:rsidR="00463242" w:rsidRPr="00E838E9" w:rsidRDefault="00463242" w:rsidP="00EE058C">
            <w:pPr>
              <w:spacing w:after="100" w:afterAutospacing="1"/>
              <w:jc w:val="center"/>
              <w:rPr>
                <w:color w:val="000000"/>
                <w:sz w:val="20"/>
                <w:szCs w:val="20"/>
              </w:rPr>
            </w:pPr>
            <w:r>
              <w:rPr>
                <w:color w:val="000000"/>
                <w:sz w:val="20"/>
                <w:szCs w:val="20"/>
              </w:rPr>
              <w:t>57,1</w:t>
            </w:r>
          </w:p>
        </w:tc>
        <w:tc>
          <w:tcPr>
            <w:tcW w:w="211" w:type="pct"/>
            <w:shd w:val="clear" w:color="auto" w:fill="auto"/>
            <w:noWrap/>
            <w:vAlign w:val="center"/>
            <w:hideMark/>
          </w:tcPr>
          <w:p w14:paraId="6449C4D5" w14:textId="77777777" w:rsidR="00463242" w:rsidRPr="00E838E9" w:rsidRDefault="00463242" w:rsidP="00EE058C">
            <w:pPr>
              <w:spacing w:after="100" w:afterAutospacing="1"/>
              <w:jc w:val="center"/>
              <w:rPr>
                <w:color w:val="000000"/>
                <w:sz w:val="20"/>
                <w:szCs w:val="20"/>
              </w:rPr>
            </w:pPr>
            <w:r>
              <w:rPr>
                <w:color w:val="000000"/>
                <w:sz w:val="20"/>
                <w:szCs w:val="20"/>
              </w:rPr>
              <w:t>1</w:t>
            </w:r>
          </w:p>
        </w:tc>
        <w:tc>
          <w:tcPr>
            <w:tcW w:w="212" w:type="pct"/>
            <w:shd w:val="clear" w:color="auto" w:fill="auto"/>
            <w:noWrap/>
            <w:vAlign w:val="center"/>
            <w:hideMark/>
          </w:tcPr>
          <w:p w14:paraId="7D111C81" w14:textId="77777777" w:rsidR="00463242" w:rsidRPr="00E838E9" w:rsidRDefault="00463242" w:rsidP="00EE058C">
            <w:pPr>
              <w:spacing w:after="100" w:afterAutospacing="1"/>
              <w:jc w:val="center"/>
              <w:rPr>
                <w:color w:val="000000"/>
                <w:sz w:val="20"/>
                <w:szCs w:val="20"/>
              </w:rPr>
            </w:pPr>
            <w:r>
              <w:rPr>
                <w:color w:val="000000"/>
                <w:sz w:val="20"/>
                <w:szCs w:val="20"/>
              </w:rPr>
              <w:t>14,3</w:t>
            </w:r>
          </w:p>
        </w:tc>
        <w:tc>
          <w:tcPr>
            <w:tcW w:w="291" w:type="pct"/>
            <w:shd w:val="clear" w:color="auto" w:fill="auto"/>
            <w:noWrap/>
            <w:vAlign w:val="center"/>
            <w:hideMark/>
          </w:tcPr>
          <w:p w14:paraId="147F8E1B" w14:textId="77777777" w:rsidR="00463242" w:rsidRPr="00E838E9" w:rsidRDefault="00463242" w:rsidP="00EE058C">
            <w:pPr>
              <w:spacing w:after="100" w:afterAutospacing="1"/>
              <w:jc w:val="center"/>
              <w:rPr>
                <w:color w:val="000000"/>
                <w:sz w:val="20"/>
                <w:szCs w:val="20"/>
              </w:rPr>
            </w:pPr>
            <w:r>
              <w:rPr>
                <w:color w:val="000000"/>
                <w:sz w:val="20"/>
                <w:szCs w:val="20"/>
              </w:rPr>
              <w:t>71,4</w:t>
            </w:r>
          </w:p>
        </w:tc>
      </w:tr>
      <w:tr w:rsidR="00463242" w:rsidRPr="00E838E9" w14:paraId="0D0B593A" w14:textId="77777777" w:rsidTr="00AD414A">
        <w:trPr>
          <w:trHeight w:val="170"/>
        </w:trPr>
        <w:tc>
          <w:tcPr>
            <w:tcW w:w="2037" w:type="pct"/>
            <w:shd w:val="clear" w:color="auto" w:fill="auto"/>
            <w:noWrap/>
            <w:vAlign w:val="bottom"/>
            <w:hideMark/>
          </w:tcPr>
          <w:p w14:paraId="24C84912" w14:textId="77777777" w:rsidR="00463242" w:rsidRPr="00E838E9" w:rsidRDefault="00463242" w:rsidP="00EE058C">
            <w:pPr>
              <w:spacing w:after="100" w:afterAutospacing="1"/>
              <w:rPr>
                <w:color w:val="000000"/>
                <w:sz w:val="20"/>
                <w:szCs w:val="20"/>
              </w:rPr>
            </w:pPr>
            <w:r>
              <w:rPr>
                <w:color w:val="000000"/>
                <w:sz w:val="20"/>
                <w:szCs w:val="20"/>
              </w:rPr>
              <w:t xml:space="preserve">МБОУ Пацынская СОШ </w:t>
            </w:r>
          </w:p>
        </w:tc>
        <w:tc>
          <w:tcPr>
            <w:tcW w:w="356" w:type="pct"/>
            <w:shd w:val="clear" w:color="auto" w:fill="auto"/>
            <w:noWrap/>
            <w:vAlign w:val="center"/>
            <w:hideMark/>
          </w:tcPr>
          <w:p w14:paraId="32A7F61B" w14:textId="77777777" w:rsidR="00463242" w:rsidRPr="00E838E9" w:rsidRDefault="00463242" w:rsidP="00EE058C">
            <w:pPr>
              <w:spacing w:after="100" w:afterAutospacing="1"/>
              <w:jc w:val="center"/>
              <w:rPr>
                <w:color w:val="000000"/>
                <w:sz w:val="20"/>
                <w:szCs w:val="20"/>
              </w:rPr>
            </w:pPr>
            <w:r>
              <w:rPr>
                <w:color w:val="000000"/>
                <w:sz w:val="20"/>
                <w:szCs w:val="20"/>
              </w:rPr>
              <w:t>1</w:t>
            </w:r>
          </w:p>
        </w:tc>
        <w:tc>
          <w:tcPr>
            <w:tcW w:w="356" w:type="pct"/>
            <w:shd w:val="clear" w:color="auto" w:fill="auto"/>
            <w:noWrap/>
            <w:vAlign w:val="center"/>
            <w:hideMark/>
          </w:tcPr>
          <w:p w14:paraId="709936FB" w14:textId="77777777" w:rsidR="00463242" w:rsidRPr="00E838E9" w:rsidRDefault="00463242" w:rsidP="00EE058C">
            <w:pPr>
              <w:spacing w:after="100" w:afterAutospacing="1"/>
              <w:jc w:val="center"/>
              <w:rPr>
                <w:color w:val="000000"/>
                <w:sz w:val="20"/>
                <w:szCs w:val="20"/>
              </w:rPr>
            </w:pPr>
            <w:r>
              <w:rPr>
                <w:color w:val="000000"/>
                <w:sz w:val="20"/>
                <w:szCs w:val="20"/>
              </w:rPr>
              <w:t>18,0</w:t>
            </w:r>
          </w:p>
        </w:tc>
        <w:tc>
          <w:tcPr>
            <w:tcW w:w="267" w:type="pct"/>
            <w:shd w:val="clear" w:color="auto" w:fill="auto"/>
            <w:noWrap/>
            <w:vAlign w:val="center"/>
            <w:hideMark/>
          </w:tcPr>
          <w:p w14:paraId="40DF3ED5" w14:textId="77777777" w:rsidR="00463242" w:rsidRPr="00E838E9" w:rsidRDefault="00463242" w:rsidP="00EE058C">
            <w:pPr>
              <w:spacing w:after="100" w:afterAutospacing="1"/>
              <w:jc w:val="center"/>
              <w:rPr>
                <w:color w:val="000000"/>
                <w:sz w:val="20"/>
                <w:szCs w:val="20"/>
              </w:rPr>
            </w:pPr>
            <w:r>
              <w:rPr>
                <w:color w:val="000000"/>
                <w:sz w:val="20"/>
                <w:szCs w:val="20"/>
              </w:rPr>
              <w:t>4,0</w:t>
            </w:r>
          </w:p>
        </w:tc>
        <w:tc>
          <w:tcPr>
            <w:tcW w:w="211" w:type="pct"/>
            <w:shd w:val="clear" w:color="auto" w:fill="auto"/>
            <w:noWrap/>
            <w:vAlign w:val="center"/>
          </w:tcPr>
          <w:p w14:paraId="4F7A50C3" w14:textId="77777777" w:rsidR="00463242" w:rsidRPr="00E838E9" w:rsidRDefault="00463242" w:rsidP="00EE058C">
            <w:pPr>
              <w:spacing w:after="100" w:afterAutospacing="1"/>
              <w:jc w:val="center"/>
              <w:rPr>
                <w:bCs/>
                <w:sz w:val="20"/>
                <w:szCs w:val="20"/>
              </w:rPr>
            </w:pPr>
          </w:p>
        </w:tc>
        <w:tc>
          <w:tcPr>
            <w:tcW w:w="212" w:type="pct"/>
            <w:shd w:val="clear" w:color="auto" w:fill="auto"/>
            <w:noWrap/>
            <w:vAlign w:val="center"/>
          </w:tcPr>
          <w:p w14:paraId="22792B73" w14:textId="77777777" w:rsidR="00463242" w:rsidRPr="00E838E9" w:rsidRDefault="00463242" w:rsidP="00EE058C">
            <w:pPr>
              <w:spacing w:after="100" w:afterAutospacing="1"/>
              <w:jc w:val="center"/>
              <w:rPr>
                <w:bCs/>
                <w:sz w:val="20"/>
                <w:szCs w:val="20"/>
              </w:rPr>
            </w:pPr>
          </w:p>
        </w:tc>
        <w:tc>
          <w:tcPr>
            <w:tcW w:w="211" w:type="pct"/>
            <w:shd w:val="clear" w:color="auto" w:fill="auto"/>
            <w:noWrap/>
            <w:vAlign w:val="center"/>
          </w:tcPr>
          <w:p w14:paraId="1D848FC1" w14:textId="444ACEE6" w:rsidR="00463242" w:rsidRPr="00E838E9" w:rsidRDefault="00463242" w:rsidP="00EE058C">
            <w:pPr>
              <w:spacing w:after="100" w:afterAutospacing="1"/>
              <w:jc w:val="center"/>
              <w:rPr>
                <w:color w:val="000000"/>
                <w:sz w:val="20"/>
                <w:szCs w:val="20"/>
              </w:rPr>
            </w:pPr>
          </w:p>
        </w:tc>
        <w:tc>
          <w:tcPr>
            <w:tcW w:w="212" w:type="pct"/>
            <w:shd w:val="clear" w:color="auto" w:fill="auto"/>
            <w:noWrap/>
            <w:vAlign w:val="center"/>
          </w:tcPr>
          <w:p w14:paraId="018BA2B4" w14:textId="75EDF131" w:rsidR="00463242" w:rsidRPr="00E838E9" w:rsidRDefault="00463242" w:rsidP="00EE058C">
            <w:pPr>
              <w:spacing w:after="100" w:afterAutospacing="1"/>
              <w:jc w:val="center"/>
              <w:rPr>
                <w:color w:val="000000"/>
                <w:sz w:val="20"/>
                <w:szCs w:val="20"/>
              </w:rPr>
            </w:pPr>
          </w:p>
        </w:tc>
        <w:tc>
          <w:tcPr>
            <w:tcW w:w="211" w:type="pct"/>
            <w:shd w:val="clear" w:color="auto" w:fill="auto"/>
            <w:noWrap/>
            <w:vAlign w:val="center"/>
            <w:hideMark/>
          </w:tcPr>
          <w:p w14:paraId="64ED80B8" w14:textId="77777777" w:rsidR="00463242" w:rsidRPr="00E838E9" w:rsidRDefault="00463242" w:rsidP="00EE058C">
            <w:pPr>
              <w:spacing w:after="100" w:afterAutospacing="1"/>
              <w:jc w:val="center"/>
              <w:rPr>
                <w:color w:val="000000"/>
                <w:sz w:val="20"/>
                <w:szCs w:val="20"/>
              </w:rPr>
            </w:pPr>
            <w:r>
              <w:rPr>
                <w:color w:val="000000"/>
                <w:sz w:val="20"/>
                <w:szCs w:val="20"/>
              </w:rPr>
              <w:t>1</w:t>
            </w:r>
          </w:p>
        </w:tc>
        <w:tc>
          <w:tcPr>
            <w:tcW w:w="212" w:type="pct"/>
            <w:shd w:val="clear" w:color="auto" w:fill="auto"/>
            <w:noWrap/>
            <w:vAlign w:val="center"/>
            <w:hideMark/>
          </w:tcPr>
          <w:p w14:paraId="06700EEE" w14:textId="77777777" w:rsidR="00463242" w:rsidRPr="00E838E9" w:rsidRDefault="00463242" w:rsidP="00EE058C">
            <w:pPr>
              <w:spacing w:after="100" w:afterAutospacing="1"/>
              <w:jc w:val="center"/>
              <w:rPr>
                <w:color w:val="000000"/>
                <w:sz w:val="20"/>
                <w:szCs w:val="20"/>
              </w:rPr>
            </w:pPr>
            <w:r>
              <w:rPr>
                <w:color w:val="000000"/>
                <w:sz w:val="20"/>
                <w:szCs w:val="20"/>
              </w:rPr>
              <w:t>100</w:t>
            </w:r>
          </w:p>
        </w:tc>
        <w:tc>
          <w:tcPr>
            <w:tcW w:w="211" w:type="pct"/>
            <w:shd w:val="clear" w:color="auto" w:fill="auto"/>
            <w:noWrap/>
            <w:vAlign w:val="center"/>
          </w:tcPr>
          <w:p w14:paraId="13F9779C" w14:textId="6CF5C0F6" w:rsidR="00463242" w:rsidRPr="00E838E9" w:rsidRDefault="00463242" w:rsidP="00EE058C">
            <w:pPr>
              <w:spacing w:after="100" w:afterAutospacing="1"/>
              <w:jc w:val="center"/>
              <w:rPr>
                <w:color w:val="000000"/>
                <w:sz w:val="20"/>
                <w:szCs w:val="20"/>
              </w:rPr>
            </w:pPr>
          </w:p>
        </w:tc>
        <w:tc>
          <w:tcPr>
            <w:tcW w:w="212" w:type="pct"/>
            <w:shd w:val="clear" w:color="auto" w:fill="auto"/>
            <w:noWrap/>
            <w:vAlign w:val="center"/>
          </w:tcPr>
          <w:p w14:paraId="646E6985" w14:textId="6A2A1F0A" w:rsidR="00463242" w:rsidRPr="00E838E9" w:rsidRDefault="00463242" w:rsidP="00EE058C">
            <w:pPr>
              <w:spacing w:after="100" w:afterAutospacing="1"/>
              <w:jc w:val="center"/>
              <w:rPr>
                <w:color w:val="000000"/>
                <w:sz w:val="20"/>
                <w:szCs w:val="20"/>
              </w:rPr>
            </w:pPr>
          </w:p>
        </w:tc>
        <w:tc>
          <w:tcPr>
            <w:tcW w:w="291" w:type="pct"/>
            <w:shd w:val="clear" w:color="auto" w:fill="auto"/>
            <w:noWrap/>
            <w:vAlign w:val="center"/>
            <w:hideMark/>
          </w:tcPr>
          <w:p w14:paraId="7AD308F3" w14:textId="77777777" w:rsidR="00463242" w:rsidRPr="00E838E9" w:rsidRDefault="00463242" w:rsidP="00EE058C">
            <w:pPr>
              <w:spacing w:after="100" w:afterAutospacing="1"/>
              <w:jc w:val="center"/>
              <w:rPr>
                <w:color w:val="000000"/>
                <w:sz w:val="20"/>
                <w:szCs w:val="20"/>
              </w:rPr>
            </w:pPr>
            <w:r>
              <w:rPr>
                <w:color w:val="000000"/>
                <w:sz w:val="20"/>
                <w:szCs w:val="20"/>
              </w:rPr>
              <w:t>100</w:t>
            </w:r>
          </w:p>
        </w:tc>
      </w:tr>
      <w:tr w:rsidR="00463242" w:rsidRPr="00E838E9" w14:paraId="73EA326C" w14:textId="77777777" w:rsidTr="00AD414A">
        <w:trPr>
          <w:trHeight w:val="170"/>
        </w:trPr>
        <w:tc>
          <w:tcPr>
            <w:tcW w:w="2037" w:type="pct"/>
            <w:shd w:val="clear" w:color="auto" w:fill="auto"/>
            <w:noWrap/>
            <w:vAlign w:val="bottom"/>
            <w:hideMark/>
          </w:tcPr>
          <w:p w14:paraId="076ABECB" w14:textId="77777777" w:rsidR="00463242" w:rsidRPr="00E838E9" w:rsidRDefault="00463242" w:rsidP="00EE058C">
            <w:pPr>
              <w:spacing w:after="100" w:afterAutospacing="1"/>
              <w:rPr>
                <w:color w:val="000000"/>
                <w:sz w:val="20"/>
                <w:szCs w:val="20"/>
              </w:rPr>
            </w:pPr>
            <w:r>
              <w:rPr>
                <w:color w:val="000000"/>
                <w:sz w:val="20"/>
                <w:szCs w:val="20"/>
              </w:rPr>
              <w:t xml:space="preserve">МБОУ Снопотская СОШ </w:t>
            </w:r>
          </w:p>
        </w:tc>
        <w:tc>
          <w:tcPr>
            <w:tcW w:w="356" w:type="pct"/>
            <w:shd w:val="clear" w:color="auto" w:fill="auto"/>
            <w:noWrap/>
            <w:vAlign w:val="center"/>
            <w:hideMark/>
          </w:tcPr>
          <w:p w14:paraId="2526387B" w14:textId="77777777" w:rsidR="00463242" w:rsidRPr="00E838E9" w:rsidRDefault="00463242" w:rsidP="00EE058C">
            <w:pPr>
              <w:spacing w:after="100" w:afterAutospacing="1"/>
              <w:jc w:val="center"/>
              <w:rPr>
                <w:color w:val="000000"/>
                <w:sz w:val="20"/>
                <w:szCs w:val="20"/>
              </w:rPr>
            </w:pPr>
            <w:r>
              <w:rPr>
                <w:color w:val="000000"/>
                <w:sz w:val="20"/>
                <w:szCs w:val="20"/>
              </w:rPr>
              <w:t>3</w:t>
            </w:r>
          </w:p>
        </w:tc>
        <w:tc>
          <w:tcPr>
            <w:tcW w:w="356" w:type="pct"/>
            <w:shd w:val="clear" w:color="auto" w:fill="auto"/>
            <w:noWrap/>
            <w:vAlign w:val="center"/>
            <w:hideMark/>
          </w:tcPr>
          <w:p w14:paraId="46518C24" w14:textId="77777777" w:rsidR="00463242" w:rsidRPr="00E838E9" w:rsidRDefault="00463242" w:rsidP="00EE058C">
            <w:pPr>
              <w:spacing w:after="100" w:afterAutospacing="1"/>
              <w:jc w:val="center"/>
              <w:rPr>
                <w:color w:val="000000"/>
                <w:sz w:val="20"/>
                <w:szCs w:val="20"/>
              </w:rPr>
            </w:pPr>
            <w:r>
              <w:rPr>
                <w:color w:val="000000"/>
                <w:sz w:val="20"/>
                <w:szCs w:val="20"/>
              </w:rPr>
              <w:t>14,0</w:t>
            </w:r>
          </w:p>
        </w:tc>
        <w:tc>
          <w:tcPr>
            <w:tcW w:w="267" w:type="pct"/>
            <w:shd w:val="clear" w:color="auto" w:fill="auto"/>
            <w:noWrap/>
            <w:vAlign w:val="center"/>
            <w:hideMark/>
          </w:tcPr>
          <w:p w14:paraId="417A2987" w14:textId="77777777" w:rsidR="00463242" w:rsidRPr="00E838E9" w:rsidRDefault="00463242" w:rsidP="00EE058C">
            <w:pPr>
              <w:spacing w:after="100" w:afterAutospacing="1"/>
              <w:jc w:val="center"/>
              <w:rPr>
                <w:color w:val="000000"/>
                <w:sz w:val="20"/>
                <w:szCs w:val="20"/>
              </w:rPr>
            </w:pPr>
            <w:r>
              <w:rPr>
                <w:color w:val="000000"/>
                <w:sz w:val="20"/>
                <w:szCs w:val="20"/>
              </w:rPr>
              <w:t>3,0</w:t>
            </w:r>
          </w:p>
        </w:tc>
        <w:tc>
          <w:tcPr>
            <w:tcW w:w="211" w:type="pct"/>
            <w:shd w:val="clear" w:color="auto" w:fill="auto"/>
            <w:noWrap/>
            <w:vAlign w:val="center"/>
          </w:tcPr>
          <w:p w14:paraId="069801D4" w14:textId="77777777" w:rsidR="00463242" w:rsidRPr="00E838E9" w:rsidRDefault="00463242" w:rsidP="00EE058C">
            <w:pPr>
              <w:spacing w:after="100" w:afterAutospacing="1"/>
              <w:jc w:val="center"/>
              <w:rPr>
                <w:bCs/>
                <w:sz w:val="20"/>
                <w:szCs w:val="20"/>
              </w:rPr>
            </w:pPr>
          </w:p>
        </w:tc>
        <w:tc>
          <w:tcPr>
            <w:tcW w:w="212" w:type="pct"/>
            <w:shd w:val="clear" w:color="auto" w:fill="auto"/>
            <w:noWrap/>
            <w:vAlign w:val="center"/>
          </w:tcPr>
          <w:p w14:paraId="108AD711" w14:textId="77777777" w:rsidR="00463242" w:rsidRPr="00E838E9" w:rsidRDefault="00463242" w:rsidP="00EE058C">
            <w:pPr>
              <w:spacing w:after="100" w:afterAutospacing="1"/>
              <w:jc w:val="center"/>
              <w:rPr>
                <w:bCs/>
                <w:sz w:val="20"/>
                <w:szCs w:val="20"/>
              </w:rPr>
            </w:pPr>
          </w:p>
        </w:tc>
        <w:tc>
          <w:tcPr>
            <w:tcW w:w="211" w:type="pct"/>
            <w:shd w:val="clear" w:color="auto" w:fill="auto"/>
            <w:noWrap/>
            <w:vAlign w:val="center"/>
            <w:hideMark/>
          </w:tcPr>
          <w:p w14:paraId="396971BB" w14:textId="77777777" w:rsidR="00463242" w:rsidRPr="00E838E9" w:rsidRDefault="00463242" w:rsidP="00EE058C">
            <w:pPr>
              <w:spacing w:after="100" w:afterAutospacing="1"/>
              <w:jc w:val="center"/>
              <w:rPr>
                <w:color w:val="000000"/>
                <w:sz w:val="20"/>
                <w:szCs w:val="20"/>
              </w:rPr>
            </w:pPr>
            <w:r>
              <w:rPr>
                <w:color w:val="000000"/>
                <w:sz w:val="20"/>
                <w:szCs w:val="20"/>
              </w:rPr>
              <w:t>3</w:t>
            </w:r>
          </w:p>
        </w:tc>
        <w:tc>
          <w:tcPr>
            <w:tcW w:w="212" w:type="pct"/>
            <w:shd w:val="clear" w:color="auto" w:fill="auto"/>
            <w:noWrap/>
            <w:vAlign w:val="center"/>
            <w:hideMark/>
          </w:tcPr>
          <w:p w14:paraId="1D3CE283" w14:textId="77777777" w:rsidR="00463242" w:rsidRPr="00E838E9" w:rsidRDefault="00463242" w:rsidP="00EE058C">
            <w:pPr>
              <w:spacing w:after="100" w:afterAutospacing="1"/>
              <w:jc w:val="center"/>
              <w:rPr>
                <w:color w:val="000000"/>
                <w:sz w:val="20"/>
                <w:szCs w:val="20"/>
              </w:rPr>
            </w:pPr>
            <w:r>
              <w:rPr>
                <w:color w:val="000000"/>
                <w:sz w:val="20"/>
                <w:szCs w:val="20"/>
              </w:rPr>
              <w:t>100</w:t>
            </w:r>
          </w:p>
        </w:tc>
        <w:tc>
          <w:tcPr>
            <w:tcW w:w="211" w:type="pct"/>
            <w:shd w:val="clear" w:color="auto" w:fill="auto"/>
            <w:noWrap/>
            <w:vAlign w:val="center"/>
          </w:tcPr>
          <w:p w14:paraId="43CA6B52" w14:textId="14ADDB14" w:rsidR="00463242" w:rsidRPr="00E838E9" w:rsidRDefault="00463242" w:rsidP="00EE058C">
            <w:pPr>
              <w:spacing w:after="100" w:afterAutospacing="1"/>
              <w:jc w:val="center"/>
              <w:rPr>
                <w:color w:val="000000"/>
                <w:sz w:val="20"/>
                <w:szCs w:val="20"/>
              </w:rPr>
            </w:pPr>
          </w:p>
        </w:tc>
        <w:tc>
          <w:tcPr>
            <w:tcW w:w="212" w:type="pct"/>
            <w:shd w:val="clear" w:color="auto" w:fill="auto"/>
            <w:noWrap/>
            <w:vAlign w:val="center"/>
          </w:tcPr>
          <w:p w14:paraId="4783F750" w14:textId="43224495" w:rsidR="00463242" w:rsidRPr="00E838E9" w:rsidRDefault="00463242" w:rsidP="00EE058C">
            <w:pPr>
              <w:spacing w:after="100" w:afterAutospacing="1"/>
              <w:jc w:val="center"/>
              <w:rPr>
                <w:color w:val="000000"/>
                <w:sz w:val="20"/>
                <w:szCs w:val="20"/>
              </w:rPr>
            </w:pPr>
          </w:p>
        </w:tc>
        <w:tc>
          <w:tcPr>
            <w:tcW w:w="211" w:type="pct"/>
            <w:shd w:val="clear" w:color="auto" w:fill="auto"/>
            <w:noWrap/>
            <w:vAlign w:val="center"/>
          </w:tcPr>
          <w:p w14:paraId="2CB39FB1" w14:textId="1A6C2DB5" w:rsidR="00463242" w:rsidRPr="00E838E9" w:rsidRDefault="00463242" w:rsidP="00EE058C">
            <w:pPr>
              <w:spacing w:after="100" w:afterAutospacing="1"/>
              <w:jc w:val="center"/>
              <w:rPr>
                <w:color w:val="000000"/>
                <w:sz w:val="20"/>
                <w:szCs w:val="20"/>
              </w:rPr>
            </w:pPr>
          </w:p>
        </w:tc>
        <w:tc>
          <w:tcPr>
            <w:tcW w:w="212" w:type="pct"/>
            <w:shd w:val="clear" w:color="auto" w:fill="auto"/>
            <w:noWrap/>
            <w:vAlign w:val="center"/>
          </w:tcPr>
          <w:p w14:paraId="020204CC" w14:textId="2AF880A6" w:rsidR="00463242" w:rsidRPr="00E838E9" w:rsidRDefault="00463242" w:rsidP="00EE058C">
            <w:pPr>
              <w:spacing w:after="100" w:afterAutospacing="1"/>
              <w:jc w:val="center"/>
              <w:rPr>
                <w:color w:val="000000"/>
                <w:sz w:val="20"/>
                <w:szCs w:val="20"/>
              </w:rPr>
            </w:pPr>
          </w:p>
        </w:tc>
        <w:tc>
          <w:tcPr>
            <w:tcW w:w="291" w:type="pct"/>
            <w:shd w:val="clear" w:color="auto" w:fill="auto"/>
            <w:noWrap/>
            <w:vAlign w:val="center"/>
            <w:hideMark/>
          </w:tcPr>
          <w:p w14:paraId="227EC221" w14:textId="2D6F10CE" w:rsidR="00463242" w:rsidRPr="00E838E9" w:rsidRDefault="00463242" w:rsidP="00EE058C">
            <w:pPr>
              <w:spacing w:after="100" w:afterAutospacing="1"/>
              <w:jc w:val="center"/>
              <w:rPr>
                <w:color w:val="000000"/>
                <w:sz w:val="20"/>
                <w:szCs w:val="20"/>
              </w:rPr>
            </w:pPr>
            <w:r>
              <w:rPr>
                <w:color w:val="000000"/>
                <w:sz w:val="20"/>
                <w:szCs w:val="20"/>
              </w:rPr>
              <w:t>0</w:t>
            </w:r>
          </w:p>
        </w:tc>
      </w:tr>
      <w:tr w:rsidR="00463242" w:rsidRPr="00E838E9" w14:paraId="0D6306B1" w14:textId="77777777" w:rsidTr="00AD414A">
        <w:trPr>
          <w:trHeight w:val="170"/>
        </w:trPr>
        <w:tc>
          <w:tcPr>
            <w:tcW w:w="2037" w:type="pct"/>
            <w:shd w:val="clear" w:color="auto" w:fill="auto"/>
            <w:noWrap/>
            <w:vAlign w:val="bottom"/>
            <w:hideMark/>
          </w:tcPr>
          <w:p w14:paraId="7A9D402F" w14:textId="77777777" w:rsidR="00463242" w:rsidRPr="00E838E9" w:rsidRDefault="00463242" w:rsidP="00EE058C">
            <w:pPr>
              <w:spacing w:after="100" w:afterAutospacing="1"/>
              <w:rPr>
                <w:color w:val="000000"/>
                <w:sz w:val="20"/>
                <w:szCs w:val="20"/>
              </w:rPr>
            </w:pPr>
            <w:r>
              <w:rPr>
                <w:color w:val="000000"/>
                <w:sz w:val="20"/>
                <w:szCs w:val="20"/>
              </w:rPr>
              <w:t xml:space="preserve">МБОУ Старохотмировская СОШ </w:t>
            </w:r>
          </w:p>
        </w:tc>
        <w:tc>
          <w:tcPr>
            <w:tcW w:w="356" w:type="pct"/>
            <w:shd w:val="clear" w:color="auto" w:fill="auto"/>
            <w:noWrap/>
            <w:vAlign w:val="center"/>
            <w:hideMark/>
          </w:tcPr>
          <w:p w14:paraId="7DB43B17" w14:textId="77777777" w:rsidR="00463242" w:rsidRPr="00E838E9" w:rsidRDefault="00463242" w:rsidP="00EE058C">
            <w:pPr>
              <w:spacing w:after="100" w:afterAutospacing="1"/>
              <w:jc w:val="center"/>
              <w:rPr>
                <w:color w:val="000000"/>
                <w:sz w:val="20"/>
                <w:szCs w:val="20"/>
              </w:rPr>
            </w:pPr>
            <w:r>
              <w:rPr>
                <w:color w:val="000000"/>
                <w:sz w:val="20"/>
                <w:szCs w:val="20"/>
              </w:rPr>
              <w:t>2</w:t>
            </w:r>
          </w:p>
        </w:tc>
        <w:tc>
          <w:tcPr>
            <w:tcW w:w="356" w:type="pct"/>
            <w:shd w:val="clear" w:color="auto" w:fill="auto"/>
            <w:noWrap/>
            <w:vAlign w:val="center"/>
            <w:hideMark/>
          </w:tcPr>
          <w:p w14:paraId="064BD07A" w14:textId="77777777" w:rsidR="00463242" w:rsidRPr="00E838E9" w:rsidRDefault="00463242" w:rsidP="00EE058C">
            <w:pPr>
              <w:spacing w:after="100" w:afterAutospacing="1"/>
              <w:jc w:val="center"/>
              <w:rPr>
                <w:color w:val="000000"/>
                <w:sz w:val="20"/>
                <w:szCs w:val="20"/>
              </w:rPr>
            </w:pPr>
            <w:r>
              <w:rPr>
                <w:color w:val="000000"/>
                <w:sz w:val="20"/>
                <w:szCs w:val="20"/>
              </w:rPr>
              <w:t>20,5</w:t>
            </w:r>
          </w:p>
        </w:tc>
        <w:tc>
          <w:tcPr>
            <w:tcW w:w="267" w:type="pct"/>
            <w:shd w:val="clear" w:color="auto" w:fill="auto"/>
            <w:noWrap/>
            <w:vAlign w:val="center"/>
            <w:hideMark/>
          </w:tcPr>
          <w:p w14:paraId="25899A2F" w14:textId="77777777" w:rsidR="00463242" w:rsidRPr="00E838E9" w:rsidRDefault="00463242" w:rsidP="00EE058C">
            <w:pPr>
              <w:spacing w:after="100" w:afterAutospacing="1"/>
              <w:jc w:val="center"/>
              <w:rPr>
                <w:color w:val="000000"/>
                <w:sz w:val="20"/>
                <w:szCs w:val="20"/>
              </w:rPr>
            </w:pPr>
            <w:r>
              <w:rPr>
                <w:color w:val="000000"/>
                <w:sz w:val="20"/>
                <w:szCs w:val="20"/>
              </w:rPr>
              <w:t>4,5</w:t>
            </w:r>
          </w:p>
        </w:tc>
        <w:tc>
          <w:tcPr>
            <w:tcW w:w="211" w:type="pct"/>
            <w:shd w:val="clear" w:color="auto" w:fill="auto"/>
            <w:noWrap/>
            <w:vAlign w:val="center"/>
          </w:tcPr>
          <w:p w14:paraId="2AECC9F4" w14:textId="77777777" w:rsidR="00463242" w:rsidRPr="00E838E9" w:rsidRDefault="00463242" w:rsidP="00EE058C">
            <w:pPr>
              <w:spacing w:after="100" w:afterAutospacing="1"/>
              <w:jc w:val="center"/>
              <w:rPr>
                <w:bCs/>
                <w:sz w:val="20"/>
                <w:szCs w:val="20"/>
              </w:rPr>
            </w:pPr>
          </w:p>
        </w:tc>
        <w:tc>
          <w:tcPr>
            <w:tcW w:w="212" w:type="pct"/>
            <w:shd w:val="clear" w:color="auto" w:fill="auto"/>
            <w:noWrap/>
            <w:vAlign w:val="center"/>
          </w:tcPr>
          <w:p w14:paraId="590C570D" w14:textId="77777777" w:rsidR="00463242" w:rsidRPr="00E838E9" w:rsidRDefault="00463242" w:rsidP="00EE058C">
            <w:pPr>
              <w:spacing w:after="100" w:afterAutospacing="1"/>
              <w:jc w:val="center"/>
              <w:rPr>
                <w:bCs/>
                <w:sz w:val="20"/>
                <w:szCs w:val="20"/>
              </w:rPr>
            </w:pPr>
          </w:p>
        </w:tc>
        <w:tc>
          <w:tcPr>
            <w:tcW w:w="211" w:type="pct"/>
            <w:shd w:val="clear" w:color="auto" w:fill="auto"/>
            <w:noWrap/>
            <w:vAlign w:val="center"/>
          </w:tcPr>
          <w:p w14:paraId="49747D84" w14:textId="40E902A7" w:rsidR="00463242" w:rsidRPr="00E838E9" w:rsidRDefault="00463242" w:rsidP="00EE058C">
            <w:pPr>
              <w:spacing w:after="100" w:afterAutospacing="1"/>
              <w:jc w:val="center"/>
              <w:rPr>
                <w:color w:val="000000"/>
                <w:sz w:val="20"/>
                <w:szCs w:val="20"/>
              </w:rPr>
            </w:pPr>
          </w:p>
        </w:tc>
        <w:tc>
          <w:tcPr>
            <w:tcW w:w="212" w:type="pct"/>
            <w:shd w:val="clear" w:color="auto" w:fill="auto"/>
            <w:noWrap/>
            <w:vAlign w:val="center"/>
          </w:tcPr>
          <w:p w14:paraId="15000B18" w14:textId="6CBA44A9" w:rsidR="00463242" w:rsidRPr="00E838E9" w:rsidRDefault="00463242" w:rsidP="00EE058C">
            <w:pPr>
              <w:spacing w:after="100" w:afterAutospacing="1"/>
              <w:jc w:val="center"/>
              <w:rPr>
                <w:color w:val="000000"/>
                <w:sz w:val="20"/>
                <w:szCs w:val="20"/>
              </w:rPr>
            </w:pPr>
          </w:p>
        </w:tc>
        <w:tc>
          <w:tcPr>
            <w:tcW w:w="211" w:type="pct"/>
            <w:shd w:val="clear" w:color="auto" w:fill="auto"/>
            <w:noWrap/>
            <w:vAlign w:val="center"/>
            <w:hideMark/>
          </w:tcPr>
          <w:p w14:paraId="3DB65EE7" w14:textId="77777777" w:rsidR="00463242" w:rsidRPr="00E838E9" w:rsidRDefault="00463242" w:rsidP="00EE058C">
            <w:pPr>
              <w:spacing w:after="100" w:afterAutospacing="1"/>
              <w:jc w:val="center"/>
              <w:rPr>
                <w:color w:val="000000"/>
                <w:sz w:val="20"/>
                <w:szCs w:val="20"/>
              </w:rPr>
            </w:pPr>
            <w:r>
              <w:rPr>
                <w:color w:val="000000"/>
                <w:sz w:val="20"/>
                <w:szCs w:val="20"/>
              </w:rPr>
              <w:t>1</w:t>
            </w:r>
          </w:p>
        </w:tc>
        <w:tc>
          <w:tcPr>
            <w:tcW w:w="212" w:type="pct"/>
            <w:shd w:val="clear" w:color="auto" w:fill="auto"/>
            <w:noWrap/>
            <w:vAlign w:val="center"/>
            <w:hideMark/>
          </w:tcPr>
          <w:p w14:paraId="18638CD3" w14:textId="77777777" w:rsidR="00463242" w:rsidRPr="00E838E9" w:rsidRDefault="00463242" w:rsidP="00EE058C">
            <w:pPr>
              <w:spacing w:after="100" w:afterAutospacing="1"/>
              <w:jc w:val="center"/>
              <w:rPr>
                <w:color w:val="000000"/>
                <w:sz w:val="20"/>
                <w:szCs w:val="20"/>
              </w:rPr>
            </w:pPr>
            <w:r>
              <w:rPr>
                <w:color w:val="000000"/>
                <w:sz w:val="20"/>
                <w:szCs w:val="20"/>
              </w:rPr>
              <w:t>50,0</w:t>
            </w:r>
          </w:p>
        </w:tc>
        <w:tc>
          <w:tcPr>
            <w:tcW w:w="211" w:type="pct"/>
            <w:shd w:val="clear" w:color="auto" w:fill="auto"/>
            <w:noWrap/>
            <w:vAlign w:val="center"/>
            <w:hideMark/>
          </w:tcPr>
          <w:p w14:paraId="3E1E4A60" w14:textId="77777777" w:rsidR="00463242" w:rsidRPr="00E838E9" w:rsidRDefault="00463242" w:rsidP="00EE058C">
            <w:pPr>
              <w:spacing w:after="100" w:afterAutospacing="1"/>
              <w:jc w:val="center"/>
              <w:rPr>
                <w:color w:val="000000"/>
                <w:sz w:val="20"/>
                <w:szCs w:val="20"/>
              </w:rPr>
            </w:pPr>
            <w:r>
              <w:rPr>
                <w:color w:val="000000"/>
                <w:sz w:val="20"/>
                <w:szCs w:val="20"/>
              </w:rPr>
              <w:t>1</w:t>
            </w:r>
          </w:p>
        </w:tc>
        <w:tc>
          <w:tcPr>
            <w:tcW w:w="212" w:type="pct"/>
            <w:shd w:val="clear" w:color="auto" w:fill="auto"/>
            <w:noWrap/>
            <w:vAlign w:val="center"/>
            <w:hideMark/>
          </w:tcPr>
          <w:p w14:paraId="2B1828E8" w14:textId="77777777" w:rsidR="00463242" w:rsidRPr="00E838E9" w:rsidRDefault="00463242" w:rsidP="00EE058C">
            <w:pPr>
              <w:spacing w:after="100" w:afterAutospacing="1"/>
              <w:jc w:val="center"/>
              <w:rPr>
                <w:color w:val="000000"/>
                <w:sz w:val="20"/>
                <w:szCs w:val="20"/>
              </w:rPr>
            </w:pPr>
            <w:r>
              <w:rPr>
                <w:color w:val="000000"/>
                <w:sz w:val="20"/>
                <w:szCs w:val="20"/>
              </w:rPr>
              <w:t>50,0</w:t>
            </w:r>
          </w:p>
        </w:tc>
        <w:tc>
          <w:tcPr>
            <w:tcW w:w="291" w:type="pct"/>
            <w:shd w:val="clear" w:color="auto" w:fill="auto"/>
            <w:noWrap/>
            <w:vAlign w:val="center"/>
            <w:hideMark/>
          </w:tcPr>
          <w:p w14:paraId="58E61290" w14:textId="77777777" w:rsidR="00463242" w:rsidRPr="00E838E9" w:rsidRDefault="00463242" w:rsidP="00EE058C">
            <w:pPr>
              <w:spacing w:after="100" w:afterAutospacing="1"/>
              <w:jc w:val="center"/>
              <w:rPr>
                <w:color w:val="000000"/>
                <w:sz w:val="20"/>
                <w:szCs w:val="20"/>
              </w:rPr>
            </w:pPr>
            <w:r>
              <w:rPr>
                <w:color w:val="000000"/>
                <w:sz w:val="20"/>
                <w:szCs w:val="20"/>
              </w:rPr>
              <w:t>100</w:t>
            </w:r>
          </w:p>
        </w:tc>
      </w:tr>
      <w:tr w:rsidR="00463242" w:rsidRPr="00E838E9" w14:paraId="0B0BA058" w14:textId="77777777" w:rsidTr="00AD414A">
        <w:trPr>
          <w:trHeight w:val="170"/>
        </w:trPr>
        <w:tc>
          <w:tcPr>
            <w:tcW w:w="2037" w:type="pct"/>
            <w:shd w:val="clear" w:color="auto" w:fill="auto"/>
            <w:noWrap/>
            <w:vAlign w:val="bottom"/>
            <w:hideMark/>
          </w:tcPr>
          <w:p w14:paraId="2B0468C1" w14:textId="77777777" w:rsidR="00463242" w:rsidRPr="00E838E9" w:rsidRDefault="00463242" w:rsidP="00EE058C">
            <w:pPr>
              <w:spacing w:after="100" w:afterAutospacing="1"/>
              <w:rPr>
                <w:color w:val="000000"/>
                <w:sz w:val="20"/>
                <w:szCs w:val="20"/>
              </w:rPr>
            </w:pPr>
            <w:r>
              <w:rPr>
                <w:color w:val="000000"/>
                <w:sz w:val="20"/>
                <w:szCs w:val="20"/>
              </w:rPr>
              <w:t>МБОУ Тюнинская СОШ им. Н.И. Рыленкова</w:t>
            </w:r>
          </w:p>
        </w:tc>
        <w:tc>
          <w:tcPr>
            <w:tcW w:w="356" w:type="pct"/>
            <w:shd w:val="clear" w:color="auto" w:fill="auto"/>
            <w:noWrap/>
            <w:vAlign w:val="center"/>
            <w:hideMark/>
          </w:tcPr>
          <w:p w14:paraId="63336D48" w14:textId="77777777" w:rsidR="00463242" w:rsidRPr="00E838E9" w:rsidRDefault="00463242" w:rsidP="00EE058C">
            <w:pPr>
              <w:spacing w:after="100" w:afterAutospacing="1"/>
              <w:jc w:val="center"/>
              <w:rPr>
                <w:color w:val="000000"/>
                <w:sz w:val="20"/>
                <w:szCs w:val="20"/>
              </w:rPr>
            </w:pPr>
            <w:r>
              <w:rPr>
                <w:color w:val="000000"/>
                <w:sz w:val="20"/>
                <w:szCs w:val="20"/>
              </w:rPr>
              <w:t>3</w:t>
            </w:r>
          </w:p>
        </w:tc>
        <w:tc>
          <w:tcPr>
            <w:tcW w:w="356" w:type="pct"/>
            <w:shd w:val="clear" w:color="auto" w:fill="auto"/>
            <w:noWrap/>
            <w:vAlign w:val="center"/>
            <w:hideMark/>
          </w:tcPr>
          <w:p w14:paraId="46F453B3" w14:textId="77777777" w:rsidR="00463242" w:rsidRPr="00E838E9" w:rsidRDefault="00463242" w:rsidP="00EE058C">
            <w:pPr>
              <w:spacing w:after="100" w:afterAutospacing="1"/>
              <w:jc w:val="center"/>
              <w:rPr>
                <w:color w:val="000000"/>
                <w:sz w:val="20"/>
                <w:szCs w:val="20"/>
              </w:rPr>
            </w:pPr>
            <w:r>
              <w:rPr>
                <w:color w:val="000000"/>
                <w:sz w:val="20"/>
                <w:szCs w:val="20"/>
              </w:rPr>
              <w:t>19,7</w:t>
            </w:r>
          </w:p>
        </w:tc>
        <w:tc>
          <w:tcPr>
            <w:tcW w:w="267" w:type="pct"/>
            <w:shd w:val="clear" w:color="auto" w:fill="auto"/>
            <w:noWrap/>
            <w:vAlign w:val="center"/>
            <w:hideMark/>
          </w:tcPr>
          <w:p w14:paraId="263BCD20" w14:textId="77777777" w:rsidR="00463242" w:rsidRPr="00E838E9" w:rsidRDefault="00463242" w:rsidP="00EE058C">
            <w:pPr>
              <w:spacing w:after="100" w:afterAutospacing="1"/>
              <w:jc w:val="center"/>
              <w:rPr>
                <w:color w:val="000000"/>
                <w:sz w:val="20"/>
                <w:szCs w:val="20"/>
              </w:rPr>
            </w:pPr>
            <w:r>
              <w:rPr>
                <w:color w:val="000000"/>
                <w:sz w:val="20"/>
                <w:szCs w:val="20"/>
              </w:rPr>
              <w:t>4,0</w:t>
            </w:r>
          </w:p>
        </w:tc>
        <w:tc>
          <w:tcPr>
            <w:tcW w:w="211" w:type="pct"/>
            <w:shd w:val="clear" w:color="auto" w:fill="auto"/>
            <w:noWrap/>
            <w:vAlign w:val="center"/>
          </w:tcPr>
          <w:p w14:paraId="5F3908F5" w14:textId="77777777" w:rsidR="00463242" w:rsidRPr="00E838E9" w:rsidRDefault="00463242" w:rsidP="00EE058C">
            <w:pPr>
              <w:spacing w:after="100" w:afterAutospacing="1"/>
              <w:jc w:val="center"/>
              <w:rPr>
                <w:bCs/>
                <w:sz w:val="20"/>
                <w:szCs w:val="20"/>
              </w:rPr>
            </w:pPr>
          </w:p>
        </w:tc>
        <w:tc>
          <w:tcPr>
            <w:tcW w:w="212" w:type="pct"/>
            <w:shd w:val="clear" w:color="auto" w:fill="auto"/>
            <w:noWrap/>
            <w:vAlign w:val="center"/>
          </w:tcPr>
          <w:p w14:paraId="2A199205" w14:textId="77777777" w:rsidR="00463242" w:rsidRPr="00E838E9" w:rsidRDefault="00463242" w:rsidP="00EE058C">
            <w:pPr>
              <w:spacing w:after="100" w:afterAutospacing="1"/>
              <w:jc w:val="center"/>
              <w:rPr>
                <w:bCs/>
                <w:sz w:val="20"/>
                <w:szCs w:val="20"/>
              </w:rPr>
            </w:pPr>
          </w:p>
        </w:tc>
        <w:tc>
          <w:tcPr>
            <w:tcW w:w="211" w:type="pct"/>
            <w:shd w:val="clear" w:color="auto" w:fill="auto"/>
            <w:noWrap/>
            <w:vAlign w:val="center"/>
          </w:tcPr>
          <w:p w14:paraId="32039CB0" w14:textId="116A0C18" w:rsidR="00463242" w:rsidRPr="00E838E9" w:rsidRDefault="00463242" w:rsidP="00EE058C">
            <w:pPr>
              <w:spacing w:after="100" w:afterAutospacing="1"/>
              <w:jc w:val="center"/>
              <w:rPr>
                <w:color w:val="000000"/>
                <w:sz w:val="20"/>
                <w:szCs w:val="20"/>
              </w:rPr>
            </w:pPr>
          </w:p>
        </w:tc>
        <w:tc>
          <w:tcPr>
            <w:tcW w:w="212" w:type="pct"/>
            <w:shd w:val="clear" w:color="auto" w:fill="auto"/>
            <w:noWrap/>
            <w:vAlign w:val="center"/>
          </w:tcPr>
          <w:p w14:paraId="4F9EE1BB" w14:textId="461792DD" w:rsidR="00463242" w:rsidRPr="00E838E9" w:rsidRDefault="00463242" w:rsidP="00EE058C">
            <w:pPr>
              <w:spacing w:after="100" w:afterAutospacing="1"/>
              <w:jc w:val="center"/>
              <w:rPr>
                <w:color w:val="000000"/>
                <w:sz w:val="20"/>
                <w:szCs w:val="20"/>
              </w:rPr>
            </w:pPr>
          </w:p>
        </w:tc>
        <w:tc>
          <w:tcPr>
            <w:tcW w:w="211" w:type="pct"/>
            <w:shd w:val="clear" w:color="auto" w:fill="auto"/>
            <w:noWrap/>
            <w:vAlign w:val="center"/>
            <w:hideMark/>
          </w:tcPr>
          <w:p w14:paraId="1D469BF3" w14:textId="77777777" w:rsidR="00463242" w:rsidRPr="00E838E9" w:rsidRDefault="00463242" w:rsidP="00EE058C">
            <w:pPr>
              <w:spacing w:after="100" w:afterAutospacing="1"/>
              <w:jc w:val="center"/>
              <w:rPr>
                <w:color w:val="000000"/>
                <w:sz w:val="20"/>
                <w:szCs w:val="20"/>
              </w:rPr>
            </w:pPr>
            <w:r>
              <w:rPr>
                <w:color w:val="000000"/>
                <w:sz w:val="20"/>
                <w:szCs w:val="20"/>
              </w:rPr>
              <w:t>3</w:t>
            </w:r>
          </w:p>
        </w:tc>
        <w:tc>
          <w:tcPr>
            <w:tcW w:w="212" w:type="pct"/>
            <w:shd w:val="clear" w:color="auto" w:fill="auto"/>
            <w:noWrap/>
            <w:vAlign w:val="center"/>
            <w:hideMark/>
          </w:tcPr>
          <w:p w14:paraId="38D98B06" w14:textId="77777777" w:rsidR="00463242" w:rsidRPr="00E838E9" w:rsidRDefault="00463242" w:rsidP="00EE058C">
            <w:pPr>
              <w:spacing w:after="100" w:afterAutospacing="1"/>
              <w:jc w:val="center"/>
              <w:rPr>
                <w:color w:val="000000"/>
                <w:sz w:val="20"/>
                <w:szCs w:val="20"/>
              </w:rPr>
            </w:pPr>
            <w:r>
              <w:rPr>
                <w:color w:val="000000"/>
                <w:sz w:val="20"/>
                <w:szCs w:val="20"/>
              </w:rPr>
              <w:t>100</w:t>
            </w:r>
          </w:p>
        </w:tc>
        <w:tc>
          <w:tcPr>
            <w:tcW w:w="211" w:type="pct"/>
            <w:shd w:val="clear" w:color="auto" w:fill="auto"/>
            <w:noWrap/>
            <w:vAlign w:val="center"/>
          </w:tcPr>
          <w:p w14:paraId="0CB7458A" w14:textId="4616DB75" w:rsidR="00463242" w:rsidRPr="00E838E9" w:rsidRDefault="00463242" w:rsidP="00EE058C">
            <w:pPr>
              <w:spacing w:after="100" w:afterAutospacing="1"/>
              <w:jc w:val="center"/>
              <w:rPr>
                <w:color w:val="000000"/>
                <w:sz w:val="20"/>
                <w:szCs w:val="20"/>
              </w:rPr>
            </w:pPr>
          </w:p>
        </w:tc>
        <w:tc>
          <w:tcPr>
            <w:tcW w:w="212" w:type="pct"/>
            <w:shd w:val="clear" w:color="auto" w:fill="auto"/>
            <w:noWrap/>
            <w:vAlign w:val="center"/>
          </w:tcPr>
          <w:p w14:paraId="6DF3893C" w14:textId="2C5EA619" w:rsidR="00463242" w:rsidRPr="00E838E9" w:rsidRDefault="00463242" w:rsidP="00EE058C">
            <w:pPr>
              <w:spacing w:after="100" w:afterAutospacing="1"/>
              <w:jc w:val="center"/>
              <w:rPr>
                <w:color w:val="000000"/>
                <w:sz w:val="20"/>
                <w:szCs w:val="20"/>
              </w:rPr>
            </w:pPr>
          </w:p>
        </w:tc>
        <w:tc>
          <w:tcPr>
            <w:tcW w:w="291" w:type="pct"/>
            <w:shd w:val="clear" w:color="auto" w:fill="auto"/>
            <w:noWrap/>
            <w:vAlign w:val="center"/>
            <w:hideMark/>
          </w:tcPr>
          <w:p w14:paraId="32E4B54A" w14:textId="77777777" w:rsidR="00463242" w:rsidRPr="00E838E9" w:rsidRDefault="00463242" w:rsidP="00EE058C">
            <w:pPr>
              <w:spacing w:after="100" w:afterAutospacing="1"/>
              <w:jc w:val="center"/>
              <w:rPr>
                <w:color w:val="000000"/>
                <w:sz w:val="20"/>
                <w:szCs w:val="20"/>
              </w:rPr>
            </w:pPr>
            <w:r>
              <w:rPr>
                <w:color w:val="000000"/>
                <w:sz w:val="20"/>
                <w:szCs w:val="20"/>
              </w:rPr>
              <w:t>100</w:t>
            </w:r>
          </w:p>
        </w:tc>
      </w:tr>
      <w:tr w:rsidR="00463242" w:rsidRPr="006F7B2E" w14:paraId="2C8D2029" w14:textId="77777777" w:rsidTr="00EE058C">
        <w:trPr>
          <w:trHeight w:val="170"/>
        </w:trPr>
        <w:tc>
          <w:tcPr>
            <w:tcW w:w="2037" w:type="pct"/>
            <w:shd w:val="clear" w:color="auto" w:fill="auto"/>
            <w:noWrap/>
            <w:vAlign w:val="center"/>
            <w:hideMark/>
          </w:tcPr>
          <w:p w14:paraId="5812F5E2" w14:textId="77777777" w:rsidR="00463242" w:rsidRDefault="00463242" w:rsidP="00EE058C">
            <w:pPr>
              <w:spacing w:after="100" w:afterAutospacing="1"/>
              <w:jc w:val="left"/>
              <w:rPr>
                <w:b/>
                <w:bCs/>
                <w:sz w:val="20"/>
                <w:szCs w:val="20"/>
              </w:rPr>
            </w:pPr>
            <w:r>
              <w:rPr>
                <w:b/>
                <w:bCs/>
                <w:sz w:val="20"/>
                <w:szCs w:val="20"/>
              </w:rPr>
              <w:t>Рогнединский район</w:t>
            </w:r>
          </w:p>
        </w:tc>
        <w:tc>
          <w:tcPr>
            <w:tcW w:w="356" w:type="pct"/>
            <w:shd w:val="clear" w:color="auto" w:fill="auto"/>
            <w:noWrap/>
            <w:vAlign w:val="center"/>
            <w:hideMark/>
          </w:tcPr>
          <w:p w14:paraId="6A6FB57E" w14:textId="77777777" w:rsidR="00463242" w:rsidRPr="006F7B2E" w:rsidRDefault="00463242" w:rsidP="00EE058C">
            <w:pPr>
              <w:spacing w:after="100" w:afterAutospacing="1"/>
              <w:jc w:val="center"/>
              <w:rPr>
                <w:b/>
                <w:bCs/>
                <w:color w:val="000000"/>
                <w:sz w:val="20"/>
                <w:szCs w:val="20"/>
              </w:rPr>
            </w:pPr>
            <w:r>
              <w:rPr>
                <w:b/>
                <w:bCs/>
                <w:color w:val="000000"/>
                <w:sz w:val="20"/>
                <w:szCs w:val="20"/>
              </w:rPr>
              <w:t>52</w:t>
            </w:r>
          </w:p>
        </w:tc>
        <w:tc>
          <w:tcPr>
            <w:tcW w:w="356" w:type="pct"/>
            <w:shd w:val="clear" w:color="auto" w:fill="auto"/>
            <w:noWrap/>
            <w:vAlign w:val="center"/>
            <w:hideMark/>
          </w:tcPr>
          <w:p w14:paraId="5A928D2C" w14:textId="77777777" w:rsidR="00463242" w:rsidRPr="006F7B2E" w:rsidRDefault="00463242" w:rsidP="00EE058C">
            <w:pPr>
              <w:spacing w:after="100" w:afterAutospacing="1"/>
              <w:jc w:val="center"/>
              <w:rPr>
                <w:b/>
                <w:bCs/>
                <w:color w:val="000000"/>
                <w:sz w:val="20"/>
                <w:szCs w:val="20"/>
              </w:rPr>
            </w:pPr>
            <w:r>
              <w:rPr>
                <w:b/>
                <w:bCs/>
                <w:color w:val="000000"/>
                <w:sz w:val="20"/>
                <w:szCs w:val="20"/>
              </w:rPr>
              <w:t>18,0</w:t>
            </w:r>
          </w:p>
        </w:tc>
        <w:tc>
          <w:tcPr>
            <w:tcW w:w="267" w:type="pct"/>
            <w:shd w:val="clear" w:color="auto" w:fill="auto"/>
            <w:noWrap/>
            <w:vAlign w:val="center"/>
            <w:hideMark/>
          </w:tcPr>
          <w:p w14:paraId="433EA820" w14:textId="77777777" w:rsidR="00463242" w:rsidRPr="006F7B2E" w:rsidRDefault="00463242" w:rsidP="00EE058C">
            <w:pPr>
              <w:spacing w:after="100" w:afterAutospacing="1"/>
              <w:jc w:val="center"/>
              <w:rPr>
                <w:b/>
                <w:bCs/>
                <w:color w:val="000000"/>
                <w:sz w:val="20"/>
                <w:szCs w:val="20"/>
              </w:rPr>
            </w:pPr>
            <w:r>
              <w:rPr>
                <w:b/>
                <w:bCs/>
                <w:color w:val="000000"/>
                <w:sz w:val="20"/>
                <w:szCs w:val="20"/>
              </w:rPr>
              <w:t>3,8</w:t>
            </w:r>
          </w:p>
        </w:tc>
        <w:tc>
          <w:tcPr>
            <w:tcW w:w="211" w:type="pct"/>
            <w:shd w:val="clear" w:color="auto" w:fill="auto"/>
            <w:noWrap/>
            <w:vAlign w:val="center"/>
          </w:tcPr>
          <w:p w14:paraId="55C4B6FB" w14:textId="77777777" w:rsidR="00463242" w:rsidRPr="006F7B2E" w:rsidRDefault="00463242" w:rsidP="00EE058C">
            <w:pPr>
              <w:spacing w:after="100" w:afterAutospacing="1"/>
              <w:jc w:val="center"/>
              <w:rPr>
                <w:b/>
                <w:bCs/>
                <w:sz w:val="20"/>
                <w:szCs w:val="20"/>
              </w:rPr>
            </w:pPr>
            <w:r>
              <w:rPr>
                <w:b/>
                <w:bCs/>
                <w:sz w:val="20"/>
                <w:szCs w:val="20"/>
              </w:rPr>
              <w:t>0</w:t>
            </w:r>
          </w:p>
        </w:tc>
        <w:tc>
          <w:tcPr>
            <w:tcW w:w="212" w:type="pct"/>
            <w:shd w:val="clear" w:color="auto" w:fill="auto"/>
            <w:noWrap/>
            <w:vAlign w:val="center"/>
          </w:tcPr>
          <w:p w14:paraId="76AC8F7A" w14:textId="77777777" w:rsidR="00463242" w:rsidRPr="006F7B2E" w:rsidRDefault="00463242" w:rsidP="00EE058C">
            <w:pPr>
              <w:spacing w:after="100" w:afterAutospacing="1"/>
              <w:jc w:val="center"/>
              <w:rPr>
                <w:b/>
                <w:bCs/>
                <w:sz w:val="20"/>
                <w:szCs w:val="20"/>
              </w:rPr>
            </w:pPr>
            <w:r>
              <w:rPr>
                <w:b/>
                <w:bCs/>
                <w:sz w:val="20"/>
                <w:szCs w:val="20"/>
              </w:rPr>
              <w:t>0</w:t>
            </w:r>
          </w:p>
        </w:tc>
        <w:tc>
          <w:tcPr>
            <w:tcW w:w="211" w:type="pct"/>
            <w:shd w:val="clear" w:color="auto" w:fill="auto"/>
            <w:noWrap/>
            <w:vAlign w:val="center"/>
            <w:hideMark/>
          </w:tcPr>
          <w:p w14:paraId="5509226C" w14:textId="77777777" w:rsidR="00463242" w:rsidRPr="006F7B2E" w:rsidRDefault="00463242" w:rsidP="00EE058C">
            <w:pPr>
              <w:spacing w:after="100" w:afterAutospacing="1"/>
              <w:jc w:val="center"/>
              <w:rPr>
                <w:b/>
                <w:bCs/>
                <w:color w:val="000000"/>
                <w:sz w:val="20"/>
                <w:szCs w:val="20"/>
              </w:rPr>
            </w:pPr>
            <w:r>
              <w:rPr>
                <w:b/>
                <w:bCs/>
                <w:color w:val="000000"/>
                <w:sz w:val="20"/>
                <w:szCs w:val="20"/>
              </w:rPr>
              <w:t>15</w:t>
            </w:r>
          </w:p>
        </w:tc>
        <w:tc>
          <w:tcPr>
            <w:tcW w:w="212" w:type="pct"/>
            <w:shd w:val="clear" w:color="auto" w:fill="auto"/>
            <w:noWrap/>
            <w:vAlign w:val="center"/>
            <w:hideMark/>
          </w:tcPr>
          <w:p w14:paraId="5A7A60AD" w14:textId="77777777" w:rsidR="00463242" w:rsidRPr="00AD414A" w:rsidRDefault="00463242" w:rsidP="00EE058C">
            <w:pPr>
              <w:spacing w:after="100" w:afterAutospacing="1"/>
              <w:jc w:val="center"/>
              <w:rPr>
                <w:b/>
                <w:bCs/>
                <w:color w:val="000000"/>
                <w:sz w:val="20"/>
                <w:szCs w:val="20"/>
              </w:rPr>
            </w:pPr>
            <w:r w:rsidRPr="00AD414A">
              <w:rPr>
                <w:b/>
                <w:bCs/>
                <w:color w:val="000000"/>
                <w:sz w:val="20"/>
                <w:szCs w:val="20"/>
              </w:rPr>
              <w:t>28,8</w:t>
            </w:r>
          </w:p>
        </w:tc>
        <w:tc>
          <w:tcPr>
            <w:tcW w:w="211" w:type="pct"/>
            <w:shd w:val="clear" w:color="auto" w:fill="auto"/>
            <w:noWrap/>
            <w:vAlign w:val="center"/>
            <w:hideMark/>
          </w:tcPr>
          <w:p w14:paraId="23DBA5B7" w14:textId="77777777" w:rsidR="00463242" w:rsidRPr="00AD414A" w:rsidRDefault="00463242" w:rsidP="00EE058C">
            <w:pPr>
              <w:spacing w:after="100" w:afterAutospacing="1"/>
              <w:jc w:val="center"/>
              <w:rPr>
                <w:b/>
                <w:bCs/>
                <w:color w:val="000000"/>
                <w:sz w:val="20"/>
                <w:szCs w:val="20"/>
              </w:rPr>
            </w:pPr>
            <w:r w:rsidRPr="00AD414A">
              <w:rPr>
                <w:b/>
                <w:bCs/>
                <w:color w:val="000000"/>
                <w:sz w:val="20"/>
                <w:szCs w:val="20"/>
              </w:rPr>
              <w:t>28</w:t>
            </w:r>
          </w:p>
        </w:tc>
        <w:tc>
          <w:tcPr>
            <w:tcW w:w="212" w:type="pct"/>
            <w:shd w:val="clear" w:color="auto" w:fill="auto"/>
            <w:noWrap/>
            <w:vAlign w:val="center"/>
            <w:hideMark/>
          </w:tcPr>
          <w:p w14:paraId="3C71214B" w14:textId="77777777" w:rsidR="00463242" w:rsidRPr="00AD414A" w:rsidRDefault="00463242" w:rsidP="00EE058C">
            <w:pPr>
              <w:spacing w:after="100" w:afterAutospacing="1"/>
              <w:jc w:val="center"/>
              <w:rPr>
                <w:b/>
                <w:bCs/>
                <w:color w:val="000000"/>
                <w:sz w:val="20"/>
                <w:szCs w:val="20"/>
              </w:rPr>
            </w:pPr>
            <w:r w:rsidRPr="00AD414A">
              <w:rPr>
                <w:b/>
                <w:bCs/>
                <w:color w:val="000000"/>
                <w:sz w:val="20"/>
                <w:szCs w:val="20"/>
              </w:rPr>
              <w:t>53,8</w:t>
            </w:r>
          </w:p>
        </w:tc>
        <w:tc>
          <w:tcPr>
            <w:tcW w:w="211" w:type="pct"/>
            <w:shd w:val="clear" w:color="auto" w:fill="auto"/>
            <w:noWrap/>
            <w:vAlign w:val="center"/>
            <w:hideMark/>
          </w:tcPr>
          <w:p w14:paraId="5B16FC7B" w14:textId="77777777" w:rsidR="00463242" w:rsidRPr="00AD414A" w:rsidRDefault="00463242" w:rsidP="00EE058C">
            <w:pPr>
              <w:spacing w:after="100" w:afterAutospacing="1"/>
              <w:jc w:val="center"/>
              <w:rPr>
                <w:b/>
                <w:bCs/>
                <w:color w:val="000000"/>
                <w:sz w:val="20"/>
                <w:szCs w:val="20"/>
              </w:rPr>
            </w:pPr>
            <w:r w:rsidRPr="00AD414A">
              <w:rPr>
                <w:b/>
                <w:bCs/>
                <w:color w:val="000000"/>
                <w:sz w:val="20"/>
                <w:szCs w:val="20"/>
              </w:rPr>
              <w:t>9</w:t>
            </w:r>
          </w:p>
        </w:tc>
        <w:tc>
          <w:tcPr>
            <w:tcW w:w="212" w:type="pct"/>
            <w:shd w:val="clear" w:color="auto" w:fill="auto"/>
            <w:noWrap/>
            <w:vAlign w:val="center"/>
            <w:hideMark/>
          </w:tcPr>
          <w:p w14:paraId="1BE0EA67" w14:textId="77777777" w:rsidR="00463242" w:rsidRPr="00AD414A" w:rsidRDefault="00463242" w:rsidP="00EE058C">
            <w:pPr>
              <w:spacing w:after="100" w:afterAutospacing="1"/>
              <w:jc w:val="center"/>
              <w:rPr>
                <w:b/>
                <w:bCs/>
                <w:color w:val="000000"/>
                <w:sz w:val="20"/>
                <w:szCs w:val="20"/>
              </w:rPr>
            </w:pPr>
            <w:r w:rsidRPr="00AD414A">
              <w:rPr>
                <w:b/>
                <w:bCs/>
                <w:color w:val="000000"/>
                <w:sz w:val="20"/>
                <w:szCs w:val="20"/>
              </w:rPr>
              <w:t>17,3</w:t>
            </w:r>
          </w:p>
        </w:tc>
        <w:tc>
          <w:tcPr>
            <w:tcW w:w="291" w:type="pct"/>
            <w:shd w:val="clear" w:color="auto" w:fill="auto"/>
            <w:noWrap/>
            <w:vAlign w:val="center"/>
            <w:hideMark/>
          </w:tcPr>
          <w:p w14:paraId="1E8D4497" w14:textId="77777777" w:rsidR="00463242" w:rsidRPr="00AD414A" w:rsidRDefault="00463242" w:rsidP="00EE058C">
            <w:pPr>
              <w:spacing w:after="100" w:afterAutospacing="1"/>
              <w:jc w:val="center"/>
              <w:rPr>
                <w:b/>
                <w:bCs/>
                <w:color w:val="000000"/>
                <w:sz w:val="20"/>
                <w:szCs w:val="20"/>
              </w:rPr>
            </w:pPr>
            <w:r w:rsidRPr="00AD414A">
              <w:rPr>
                <w:b/>
                <w:bCs/>
                <w:color w:val="000000"/>
                <w:sz w:val="20"/>
                <w:szCs w:val="20"/>
              </w:rPr>
              <w:t>71,2</w:t>
            </w:r>
          </w:p>
        </w:tc>
      </w:tr>
      <w:tr w:rsidR="00463242" w:rsidRPr="001F2B43" w14:paraId="42465FBA" w14:textId="77777777" w:rsidTr="00EE058C">
        <w:trPr>
          <w:trHeight w:val="170"/>
        </w:trPr>
        <w:tc>
          <w:tcPr>
            <w:tcW w:w="2037" w:type="pct"/>
            <w:shd w:val="clear" w:color="auto" w:fill="auto"/>
            <w:noWrap/>
            <w:vAlign w:val="center"/>
            <w:hideMark/>
          </w:tcPr>
          <w:p w14:paraId="3D178D6D" w14:textId="77777777" w:rsidR="00463242" w:rsidRDefault="00463242" w:rsidP="00EE058C">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56" w:type="pct"/>
            <w:shd w:val="clear" w:color="auto" w:fill="auto"/>
            <w:noWrap/>
            <w:vAlign w:val="center"/>
            <w:hideMark/>
          </w:tcPr>
          <w:p w14:paraId="4B9961D8" w14:textId="77777777" w:rsidR="00463242" w:rsidRPr="001F2B43" w:rsidRDefault="00463242" w:rsidP="00EE058C">
            <w:pPr>
              <w:spacing w:after="100" w:afterAutospacing="1"/>
              <w:jc w:val="center"/>
              <w:rPr>
                <w:b/>
                <w:bCs/>
                <w:sz w:val="20"/>
                <w:szCs w:val="20"/>
              </w:rPr>
            </w:pPr>
            <w:r w:rsidRPr="007E523D">
              <w:rPr>
                <w:b/>
                <w:bCs/>
                <w:color w:val="000000"/>
                <w:sz w:val="20"/>
                <w:szCs w:val="20"/>
              </w:rPr>
              <w:t>12780</w:t>
            </w:r>
          </w:p>
        </w:tc>
        <w:tc>
          <w:tcPr>
            <w:tcW w:w="356" w:type="pct"/>
            <w:shd w:val="clear" w:color="auto" w:fill="auto"/>
            <w:noWrap/>
            <w:vAlign w:val="center"/>
            <w:hideMark/>
          </w:tcPr>
          <w:p w14:paraId="564B6DBD" w14:textId="77777777" w:rsidR="00463242" w:rsidRPr="001F2B43" w:rsidRDefault="00463242" w:rsidP="00EE058C">
            <w:pPr>
              <w:spacing w:after="100" w:afterAutospacing="1"/>
              <w:jc w:val="center"/>
              <w:rPr>
                <w:b/>
                <w:bCs/>
                <w:sz w:val="20"/>
                <w:szCs w:val="20"/>
              </w:rPr>
            </w:pPr>
            <w:r w:rsidRPr="007E523D">
              <w:rPr>
                <w:b/>
                <w:bCs/>
                <w:color w:val="000000"/>
                <w:sz w:val="20"/>
                <w:szCs w:val="20"/>
              </w:rPr>
              <w:t>17,2</w:t>
            </w:r>
          </w:p>
        </w:tc>
        <w:tc>
          <w:tcPr>
            <w:tcW w:w="267" w:type="pct"/>
            <w:shd w:val="clear" w:color="auto" w:fill="auto"/>
            <w:noWrap/>
            <w:vAlign w:val="center"/>
            <w:hideMark/>
          </w:tcPr>
          <w:p w14:paraId="26BDD66F" w14:textId="77777777" w:rsidR="00463242" w:rsidRPr="001F2B43" w:rsidRDefault="00463242" w:rsidP="00EE058C">
            <w:pPr>
              <w:spacing w:after="100" w:afterAutospacing="1"/>
              <w:jc w:val="center"/>
              <w:rPr>
                <w:b/>
                <w:bCs/>
                <w:sz w:val="20"/>
                <w:szCs w:val="20"/>
              </w:rPr>
            </w:pPr>
            <w:r w:rsidRPr="007E523D">
              <w:rPr>
                <w:b/>
                <w:bCs/>
                <w:color w:val="000000"/>
                <w:sz w:val="20"/>
                <w:szCs w:val="20"/>
              </w:rPr>
              <w:t>3,9</w:t>
            </w:r>
          </w:p>
        </w:tc>
        <w:tc>
          <w:tcPr>
            <w:tcW w:w="211" w:type="pct"/>
            <w:shd w:val="clear" w:color="auto" w:fill="auto"/>
            <w:noWrap/>
            <w:vAlign w:val="center"/>
            <w:hideMark/>
          </w:tcPr>
          <w:p w14:paraId="5BD833F1" w14:textId="77777777" w:rsidR="00463242" w:rsidRPr="001F2B43" w:rsidRDefault="00463242" w:rsidP="00EE058C">
            <w:pPr>
              <w:spacing w:after="100" w:afterAutospacing="1"/>
              <w:jc w:val="center"/>
              <w:rPr>
                <w:b/>
                <w:bCs/>
                <w:sz w:val="20"/>
                <w:szCs w:val="20"/>
              </w:rPr>
            </w:pPr>
            <w:r w:rsidRPr="007E523D">
              <w:rPr>
                <w:b/>
                <w:bCs/>
                <w:color w:val="000000"/>
                <w:sz w:val="20"/>
                <w:szCs w:val="20"/>
              </w:rPr>
              <w:t>11</w:t>
            </w:r>
          </w:p>
        </w:tc>
        <w:tc>
          <w:tcPr>
            <w:tcW w:w="212" w:type="pct"/>
            <w:shd w:val="clear" w:color="auto" w:fill="auto"/>
            <w:noWrap/>
            <w:vAlign w:val="center"/>
            <w:hideMark/>
          </w:tcPr>
          <w:p w14:paraId="104D99AB" w14:textId="77777777" w:rsidR="00463242" w:rsidRPr="001F2B43" w:rsidRDefault="00463242" w:rsidP="00EE058C">
            <w:pPr>
              <w:spacing w:after="100" w:afterAutospacing="1"/>
              <w:jc w:val="center"/>
              <w:rPr>
                <w:b/>
                <w:bCs/>
                <w:sz w:val="20"/>
                <w:szCs w:val="20"/>
              </w:rPr>
            </w:pPr>
            <w:r w:rsidRPr="007E523D">
              <w:rPr>
                <w:b/>
                <w:bCs/>
                <w:color w:val="000000"/>
                <w:sz w:val="20"/>
                <w:szCs w:val="20"/>
              </w:rPr>
              <w:t>0,1</w:t>
            </w:r>
          </w:p>
        </w:tc>
        <w:tc>
          <w:tcPr>
            <w:tcW w:w="211" w:type="pct"/>
            <w:shd w:val="clear" w:color="auto" w:fill="auto"/>
            <w:noWrap/>
            <w:vAlign w:val="center"/>
            <w:hideMark/>
          </w:tcPr>
          <w:p w14:paraId="0C0CE4EE" w14:textId="77777777" w:rsidR="00463242" w:rsidRPr="001F2B43" w:rsidRDefault="00463242" w:rsidP="00EE058C">
            <w:pPr>
              <w:spacing w:after="100" w:afterAutospacing="1"/>
              <w:jc w:val="center"/>
              <w:rPr>
                <w:b/>
                <w:bCs/>
                <w:sz w:val="20"/>
                <w:szCs w:val="20"/>
              </w:rPr>
            </w:pPr>
            <w:r w:rsidRPr="007E523D">
              <w:rPr>
                <w:b/>
                <w:bCs/>
                <w:color w:val="000000"/>
                <w:sz w:val="20"/>
                <w:szCs w:val="20"/>
              </w:rPr>
              <w:t>3864</w:t>
            </w:r>
          </w:p>
        </w:tc>
        <w:tc>
          <w:tcPr>
            <w:tcW w:w="212" w:type="pct"/>
            <w:shd w:val="clear" w:color="auto" w:fill="auto"/>
            <w:noWrap/>
            <w:vAlign w:val="center"/>
            <w:hideMark/>
          </w:tcPr>
          <w:p w14:paraId="65B72D97" w14:textId="77777777" w:rsidR="00463242" w:rsidRPr="001F2B43" w:rsidRDefault="00463242" w:rsidP="00EE058C">
            <w:pPr>
              <w:spacing w:after="100" w:afterAutospacing="1"/>
              <w:jc w:val="center"/>
              <w:rPr>
                <w:b/>
                <w:bCs/>
                <w:sz w:val="20"/>
                <w:szCs w:val="20"/>
              </w:rPr>
            </w:pPr>
            <w:r w:rsidRPr="007E523D">
              <w:rPr>
                <w:b/>
                <w:bCs/>
                <w:color w:val="000000"/>
                <w:sz w:val="20"/>
                <w:szCs w:val="20"/>
              </w:rPr>
              <w:t>30,2</w:t>
            </w:r>
          </w:p>
        </w:tc>
        <w:tc>
          <w:tcPr>
            <w:tcW w:w="211" w:type="pct"/>
            <w:shd w:val="clear" w:color="auto" w:fill="auto"/>
            <w:noWrap/>
            <w:vAlign w:val="center"/>
            <w:hideMark/>
          </w:tcPr>
          <w:p w14:paraId="3F5CDD5C" w14:textId="77777777" w:rsidR="00463242" w:rsidRPr="001F2B43" w:rsidRDefault="00463242" w:rsidP="00EE058C">
            <w:pPr>
              <w:spacing w:after="100" w:afterAutospacing="1"/>
              <w:jc w:val="center"/>
              <w:rPr>
                <w:b/>
                <w:bCs/>
                <w:sz w:val="20"/>
                <w:szCs w:val="20"/>
              </w:rPr>
            </w:pPr>
            <w:r w:rsidRPr="007E523D">
              <w:rPr>
                <w:b/>
                <w:bCs/>
                <w:color w:val="000000"/>
                <w:sz w:val="20"/>
                <w:szCs w:val="20"/>
              </w:rPr>
              <w:t>6868</w:t>
            </w:r>
          </w:p>
        </w:tc>
        <w:tc>
          <w:tcPr>
            <w:tcW w:w="212" w:type="pct"/>
            <w:shd w:val="clear" w:color="auto" w:fill="auto"/>
            <w:noWrap/>
            <w:vAlign w:val="center"/>
            <w:hideMark/>
          </w:tcPr>
          <w:p w14:paraId="68A4F4A7" w14:textId="77777777" w:rsidR="00463242" w:rsidRPr="001F2B43" w:rsidRDefault="00463242" w:rsidP="00EE058C">
            <w:pPr>
              <w:spacing w:after="100" w:afterAutospacing="1"/>
              <w:jc w:val="center"/>
              <w:rPr>
                <w:b/>
                <w:bCs/>
                <w:sz w:val="20"/>
                <w:szCs w:val="20"/>
              </w:rPr>
            </w:pPr>
            <w:r w:rsidRPr="007E523D">
              <w:rPr>
                <w:b/>
                <w:bCs/>
                <w:color w:val="000000"/>
                <w:sz w:val="20"/>
                <w:szCs w:val="20"/>
              </w:rPr>
              <w:t>53,7</w:t>
            </w:r>
          </w:p>
        </w:tc>
        <w:tc>
          <w:tcPr>
            <w:tcW w:w="211" w:type="pct"/>
            <w:shd w:val="clear" w:color="auto" w:fill="auto"/>
            <w:noWrap/>
            <w:vAlign w:val="center"/>
            <w:hideMark/>
          </w:tcPr>
          <w:p w14:paraId="1B4A8988" w14:textId="77777777" w:rsidR="00463242" w:rsidRPr="001F2B43" w:rsidRDefault="00463242" w:rsidP="00EE058C">
            <w:pPr>
              <w:spacing w:after="100" w:afterAutospacing="1"/>
              <w:jc w:val="center"/>
              <w:rPr>
                <w:b/>
                <w:bCs/>
                <w:sz w:val="20"/>
                <w:szCs w:val="20"/>
              </w:rPr>
            </w:pPr>
            <w:r w:rsidRPr="007E523D">
              <w:rPr>
                <w:b/>
                <w:bCs/>
                <w:color w:val="000000"/>
                <w:sz w:val="20"/>
                <w:szCs w:val="20"/>
              </w:rPr>
              <w:t>2037</w:t>
            </w:r>
          </w:p>
        </w:tc>
        <w:tc>
          <w:tcPr>
            <w:tcW w:w="212" w:type="pct"/>
            <w:shd w:val="clear" w:color="auto" w:fill="auto"/>
            <w:noWrap/>
            <w:vAlign w:val="center"/>
            <w:hideMark/>
          </w:tcPr>
          <w:p w14:paraId="158AD83D" w14:textId="77777777" w:rsidR="00463242" w:rsidRPr="001F2B43" w:rsidRDefault="00463242" w:rsidP="00EE058C">
            <w:pPr>
              <w:spacing w:after="100" w:afterAutospacing="1"/>
              <w:jc w:val="center"/>
              <w:rPr>
                <w:b/>
                <w:bCs/>
                <w:sz w:val="20"/>
                <w:szCs w:val="20"/>
              </w:rPr>
            </w:pPr>
            <w:r w:rsidRPr="007E523D">
              <w:rPr>
                <w:b/>
                <w:bCs/>
                <w:color w:val="000000"/>
                <w:sz w:val="20"/>
                <w:szCs w:val="20"/>
              </w:rPr>
              <w:t>15,9</w:t>
            </w:r>
          </w:p>
        </w:tc>
        <w:tc>
          <w:tcPr>
            <w:tcW w:w="291" w:type="pct"/>
            <w:shd w:val="clear" w:color="auto" w:fill="auto"/>
            <w:noWrap/>
            <w:vAlign w:val="center"/>
            <w:hideMark/>
          </w:tcPr>
          <w:p w14:paraId="0A96479F" w14:textId="77777777" w:rsidR="00463242" w:rsidRPr="001F2B43" w:rsidRDefault="00463242" w:rsidP="00EE058C">
            <w:pPr>
              <w:spacing w:after="100" w:afterAutospacing="1"/>
              <w:jc w:val="center"/>
              <w:rPr>
                <w:b/>
                <w:bCs/>
                <w:sz w:val="20"/>
                <w:szCs w:val="20"/>
              </w:rPr>
            </w:pPr>
            <w:r>
              <w:rPr>
                <w:b/>
                <w:bCs/>
                <w:sz w:val="20"/>
                <w:szCs w:val="20"/>
              </w:rPr>
              <w:t>69,7</w:t>
            </w:r>
          </w:p>
        </w:tc>
      </w:tr>
    </w:tbl>
    <w:p w14:paraId="27CABC02" w14:textId="77777777" w:rsidR="00463242" w:rsidRPr="00F35C9D" w:rsidRDefault="00463242" w:rsidP="00463242">
      <w:pPr>
        <w:pStyle w:val="af"/>
        <w:spacing w:before="240" w:after="0"/>
        <w:jc w:val="right"/>
        <w:rPr>
          <w:lang w:val="en-US"/>
        </w:rPr>
      </w:pPr>
      <w:bookmarkStart w:id="9" w:name="_Toc489519233"/>
      <w:r>
        <w:t xml:space="preserve">Диаграмма </w:t>
      </w:r>
      <w:r>
        <w:rPr>
          <w:lang w:val="en-US"/>
        </w:rPr>
        <w:t>10</w:t>
      </w:r>
    </w:p>
    <w:p w14:paraId="279B5592" w14:textId="77777777" w:rsidR="00463242" w:rsidRDefault="00463242" w:rsidP="00463242">
      <w:pPr>
        <w:spacing w:after="0"/>
        <w:jc w:val="center"/>
      </w:pPr>
      <w:r>
        <w:rPr>
          <w:b/>
          <w:bCs/>
        </w:rPr>
        <w:t xml:space="preserve">Диаграмма распределения первичных баллов участников ОГЭ по учебному предмету «Математика» </w:t>
      </w:r>
    </w:p>
    <w:bookmarkEnd w:id="9"/>
    <w:p w14:paraId="5DDE9086" w14:textId="580D8CA1" w:rsidR="00463242" w:rsidRPr="00463242" w:rsidRDefault="00463242" w:rsidP="00463242">
      <w:pPr>
        <w:spacing w:before="240" w:after="0"/>
        <w:jc w:val="center"/>
        <w:rPr>
          <w:lang w:val="en-US"/>
        </w:rPr>
      </w:pPr>
      <w:r>
        <w:rPr>
          <w:noProof/>
        </w:rPr>
        <w:drawing>
          <wp:inline distT="0" distB="0" distL="0" distR="0" wp14:anchorId="4D337A09" wp14:editId="018A80DD">
            <wp:extent cx="9899374" cy="1335405"/>
            <wp:effectExtent l="0" t="0" r="0" b="0"/>
            <wp:docPr id="10" name="Диаграмма 10">
              <a:extLst xmlns:a="http://schemas.openxmlformats.org/drawingml/2006/main">
                <a:ext uri="{FF2B5EF4-FFF2-40B4-BE49-F238E27FC236}">
                  <a16:creationId xmlns:a16="http://schemas.microsoft.com/office/drawing/2014/main" id="{50208114-86F1-4E26-B1FF-444D7AED9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B32D16" w14:textId="77777777" w:rsidR="00A952F1" w:rsidRPr="00C43B4E" w:rsidRDefault="00A952F1" w:rsidP="00C43B4E">
      <w:pPr>
        <w:sectPr w:rsidR="00A952F1" w:rsidRPr="00C43B4E" w:rsidSect="008A7B96">
          <w:pgSz w:w="16838" w:h="11906" w:orient="landscape"/>
          <w:pgMar w:top="851" w:right="567" w:bottom="1134" w:left="567" w:header="709" w:footer="709" w:gutter="0"/>
          <w:cols w:space="708"/>
          <w:docGrid w:linePitch="360"/>
        </w:sectPr>
      </w:pPr>
      <w:bookmarkStart w:id="10" w:name="_Toc424300197"/>
    </w:p>
    <w:bookmarkEnd w:id="10"/>
    <w:p w14:paraId="3591ACB2" w14:textId="77777777" w:rsidR="001346A6" w:rsidRDefault="001346A6" w:rsidP="00C07E34">
      <w:pPr>
        <w:shd w:val="clear" w:color="auto" w:fill="FFFFFF" w:themeFill="background1"/>
        <w:contextualSpacing/>
        <w:jc w:val="center"/>
        <w:rPr>
          <w:b/>
        </w:rPr>
      </w:pPr>
    </w:p>
    <w:p w14:paraId="17992A34" w14:textId="3057DBA2" w:rsidR="00C07E34" w:rsidRDefault="00C07E34" w:rsidP="00C07E34">
      <w:pPr>
        <w:shd w:val="clear" w:color="auto" w:fill="FFFFFF" w:themeFill="background1"/>
        <w:contextualSpacing/>
        <w:jc w:val="center"/>
        <w:rPr>
          <w:b/>
        </w:rPr>
      </w:pPr>
      <w:r w:rsidRPr="005A02EB">
        <w:rPr>
          <w:b/>
        </w:rPr>
        <w:t xml:space="preserve">Изменения в КИМ </w:t>
      </w:r>
      <w:r>
        <w:rPr>
          <w:b/>
        </w:rPr>
        <w:t>О</w:t>
      </w:r>
      <w:r w:rsidRPr="005A02EB">
        <w:rPr>
          <w:b/>
        </w:rPr>
        <w:t xml:space="preserve">ГЭ 2025 </w:t>
      </w:r>
      <w:r w:rsidRPr="00FF2A02">
        <w:rPr>
          <w:b/>
        </w:rPr>
        <w:t>года</w:t>
      </w:r>
      <w:r w:rsidRPr="005A02EB">
        <w:rPr>
          <w:b/>
        </w:rPr>
        <w:t xml:space="preserve"> по сравнению с КИМ </w:t>
      </w:r>
      <w:r>
        <w:rPr>
          <w:b/>
        </w:rPr>
        <w:t>О</w:t>
      </w:r>
      <w:r w:rsidRPr="005A02EB">
        <w:rPr>
          <w:b/>
        </w:rPr>
        <w:t>ГЭ 2024</w:t>
      </w:r>
      <w:r w:rsidRPr="00DF0162">
        <w:rPr>
          <w:b/>
        </w:rPr>
        <w:t xml:space="preserve"> </w:t>
      </w:r>
      <w:r w:rsidRPr="00FF2A02">
        <w:rPr>
          <w:b/>
        </w:rPr>
        <w:t>года</w:t>
      </w:r>
    </w:p>
    <w:p w14:paraId="69F4CF46" w14:textId="17179DD0" w:rsidR="00C07E34" w:rsidRDefault="00C07E34" w:rsidP="00C07E34">
      <w:pPr>
        <w:ind w:firstLine="709"/>
        <w:rPr>
          <w:b/>
        </w:rPr>
      </w:pPr>
      <w:r>
        <w:t>Изменения структуры КИМ отсутствуют.</w:t>
      </w:r>
    </w:p>
    <w:p w14:paraId="6FC0AE15" w14:textId="6CFC42BB" w:rsidR="00C07E34" w:rsidRDefault="00C07E34" w:rsidP="00C07E34">
      <w:pPr>
        <w:spacing w:after="120"/>
        <w:ind w:firstLine="567"/>
        <w:jc w:val="center"/>
        <w:rPr>
          <w:b/>
        </w:rPr>
      </w:pPr>
      <w:r>
        <w:rPr>
          <w:b/>
        </w:rPr>
        <w:t xml:space="preserve">Анализ выполнения заданий ОГЭ по учебному предмету «Математика» выпускниками 9-х классов </w:t>
      </w:r>
    </w:p>
    <w:p w14:paraId="4DE34CEC" w14:textId="77777777" w:rsidR="00C07E34" w:rsidRDefault="00C07E34" w:rsidP="00C07E34">
      <w:pPr>
        <w:jc w:val="center"/>
        <w:rPr>
          <w:b/>
        </w:rPr>
      </w:pPr>
      <w:r>
        <w:rPr>
          <w:b/>
        </w:rPr>
        <w:t>Обобщенный план варианта КИМ</w:t>
      </w:r>
      <w:r w:rsidRPr="00072D2D">
        <w:rPr>
          <w:b/>
        </w:rPr>
        <w:t xml:space="preserve"> 20</w:t>
      </w:r>
      <w:r>
        <w:rPr>
          <w:b/>
        </w:rPr>
        <w:t>25</w:t>
      </w:r>
      <w:r w:rsidRPr="00072D2D">
        <w:rPr>
          <w:b/>
        </w:rPr>
        <w:t xml:space="preserve"> года</w:t>
      </w:r>
      <w:r>
        <w:rPr>
          <w:b/>
        </w:rPr>
        <w:t xml:space="preserve"> для ОГЭ выпускников </w:t>
      </w:r>
      <w:r>
        <w:rPr>
          <w:b/>
          <w:lang w:val="en-US"/>
        </w:rPr>
        <w:t>IX</w:t>
      </w:r>
      <w:r>
        <w:rPr>
          <w:b/>
        </w:rPr>
        <w:t xml:space="preserve"> классов </w:t>
      </w:r>
      <w:r w:rsidRPr="00072D2D">
        <w:rPr>
          <w:b/>
        </w:rPr>
        <w:t xml:space="preserve">по </w:t>
      </w:r>
      <w:r>
        <w:rPr>
          <w:b/>
        </w:rPr>
        <w:t>учебному предмету «МАТЕМАТИКА»</w:t>
      </w:r>
    </w:p>
    <w:p w14:paraId="240AC5CA" w14:textId="6E0A7023" w:rsidR="00C07E34" w:rsidRPr="00E56717" w:rsidRDefault="00C07E34" w:rsidP="00C07E34">
      <w:pPr>
        <w:pStyle w:val="af"/>
        <w:spacing w:before="120" w:after="120"/>
        <w:jc w:val="right"/>
      </w:pPr>
      <w:r>
        <w:t xml:space="preserve">Таблица </w:t>
      </w:r>
      <w:r w:rsidR="00F35C9D" w:rsidRPr="00E56717">
        <w:t>13</w:t>
      </w:r>
    </w:p>
    <w:p w14:paraId="4C5297DF" w14:textId="77777777" w:rsidR="00C07E34" w:rsidRDefault="00C07E34" w:rsidP="00C07E34">
      <w:pPr>
        <w:ind w:firstLine="426"/>
        <w:rPr>
          <w:rFonts w:ascii="TimesNewRoman,Italic" w:hAnsi="TimesNewRoman,Italic" w:cs="TimesNewRoman,Italic"/>
          <w:i/>
          <w:iCs/>
        </w:rPr>
      </w:pPr>
      <w:r w:rsidRPr="004E1605">
        <w:rPr>
          <w:rFonts w:ascii="TimesNewRoman,Italic" w:hAnsi="TimesNewRoman,Italic" w:cs="TimesNewRoman,Italic"/>
          <w:i/>
          <w:iCs/>
        </w:rPr>
        <w:t>Уровни сложности заданий: Б – базовый; П – повышенный; В – высокий.</w:t>
      </w:r>
    </w:p>
    <w:tbl>
      <w:tblPr>
        <w:tblW w:w="4821" w:type="pct"/>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8434"/>
        <w:gridCol w:w="1084"/>
        <w:gridCol w:w="1536"/>
        <w:gridCol w:w="837"/>
        <w:gridCol w:w="837"/>
        <w:gridCol w:w="957"/>
        <w:gridCol w:w="954"/>
      </w:tblGrid>
      <w:tr w:rsidR="00C07E34" w:rsidRPr="00E25697" w14:paraId="6F9CF3FA" w14:textId="77777777" w:rsidTr="00F95377">
        <w:trPr>
          <w:tblHeader/>
        </w:trPr>
        <w:tc>
          <w:tcPr>
            <w:tcW w:w="138" w:type="pct"/>
            <w:vMerge w:val="restart"/>
            <w:vAlign w:val="center"/>
          </w:tcPr>
          <w:p w14:paraId="1799166A" w14:textId="77777777" w:rsidR="00C07E34" w:rsidRPr="00E25697" w:rsidRDefault="00C07E34" w:rsidP="00C07E34">
            <w:pPr>
              <w:jc w:val="center"/>
              <w:rPr>
                <w:b/>
                <w:sz w:val="18"/>
                <w:szCs w:val="18"/>
              </w:rPr>
            </w:pPr>
            <w:r w:rsidRPr="00E25697">
              <w:rPr>
                <w:b/>
                <w:sz w:val="18"/>
                <w:szCs w:val="18"/>
              </w:rPr>
              <w:t>№</w:t>
            </w:r>
          </w:p>
        </w:tc>
        <w:tc>
          <w:tcPr>
            <w:tcW w:w="2801" w:type="pct"/>
            <w:vMerge w:val="restart"/>
            <w:vAlign w:val="center"/>
          </w:tcPr>
          <w:p w14:paraId="66FD9029" w14:textId="77777777" w:rsidR="00C07E34" w:rsidRPr="00E25697" w:rsidRDefault="00C07E34" w:rsidP="00C07E34">
            <w:pPr>
              <w:spacing w:after="0"/>
              <w:jc w:val="center"/>
              <w:rPr>
                <w:b/>
                <w:sz w:val="18"/>
                <w:szCs w:val="18"/>
              </w:rPr>
            </w:pPr>
            <w:r w:rsidRPr="00E25697">
              <w:rPr>
                <w:b/>
                <w:sz w:val="18"/>
                <w:szCs w:val="18"/>
              </w:rPr>
              <w:t>Основные проверяемые требования к математической подготовке</w:t>
            </w:r>
          </w:p>
        </w:tc>
        <w:tc>
          <w:tcPr>
            <w:tcW w:w="360" w:type="pct"/>
            <w:vMerge w:val="restart"/>
            <w:vAlign w:val="center"/>
          </w:tcPr>
          <w:p w14:paraId="289062D1" w14:textId="77777777" w:rsidR="00C07E34" w:rsidRPr="00E25697" w:rsidRDefault="00C07E34" w:rsidP="00C07E34">
            <w:pPr>
              <w:spacing w:after="0"/>
              <w:jc w:val="center"/>
              <w:rPr>
                <w:b/>
                <w:sz w:val="18"/>
                <w:szCs w:val="18"/>
              </w:rPr>
            </w:pPr>
            <w:r w:rsidRPr="00E25697">
              <w:rPr>
                <w:b/>
                <w:sz w:val="18"/>
                <w:szCs w:val="18"/>
              </w:rPr>
              <w:t>Уровень сложности задания</w:t>
            </w:r>
          </w:p>
        </w:tc>
        <w:tc>
          <w:tcPr>
            <w:tcW w:w="510" w:type="pct"/>
            <w:vMerge w:val="restart"/>
            <w:tcBorders>
              <w:top w:val="single" w:sz="4" w:space="0" w:color="auto"/>
              <w:left w:val="single" w:sz="4" w:space="0" w:color="auto"/>
              <w:right w:val="single" w:sz="4" w:space="0" w:color="auto"/>
            </w:tcBorders>
            <w:vAlign w:val="center"/>
          </w:tcPr>
          <w:p w14:paraId="462BB14F" w14:textId="77777777" w:rsidR="00C07E34" w:rsidRPr="00E25697" w:rsidRDefault="00C07E34" w:rsidP="00C07E34">
            <w:pPr>
              <w:spacing w:after="0"/>
              <w:jc w:val="center"/>
              <w:rPr>
                <w:b/>
                <w:sz w:val="18"/>
                <w:szCs w:val="18"/>
              </w:rPr>
            </w:pPr>
            <w:r w:rsidRPr="00E25697">
              <w:rPr>
                <w:b/>
                <w:sz w:val="18"/>
                <w:szCs w:val="18"/>
              </w:rPr>
              <w:t>Средний процент</w:t>
            </w:r>
          </w:p>
          <w:p w14:paraId="153E052F" w14:textId="77777777" w:rsidR="00C07E34" w:rsidRPr="00E25697" w:rsidRDefault="00C07E34" w:rsidP="00C07E34">
            <w:pPr>
              <w:spacing w:after="0"/>
              <w:jc w:val="center"/>
              <w:rPr>
                <w:b/>
                <w:sz w:val="18"/>
                <w:szCs w:val="18"/>
              </w:rPr>
            </w:pPr>
            <w:r w:rsidRPr="00E25697">
              <w:rPr>
                <w:b/>
                <w:sz w:val="18"/>
                <w:szCs w:val="18"/>
              </w:rPr>
              <w:t xml:space="preserve">выполнения </w:t>
            </w:r>
          </w:p>
          <w:p w14:paraId="07599B9E" w14:textId="77777777" w:rsidR="00C07E34" w:rsidRPr="00E25697" w:rsidRDefault="00C07E34" w:rsidP="00C07E34">
            <w:pPr>
              <w:spacing w:after="0"/>
              <w:jc w:val="center"/>
              <w:rPr>
                <w:b/>
                <w:sz w:val="18"/>
                <w:szCs w:val="18"/>
              </w:rPr>
            </w:pPr>
            <w:r w:rsidRPr="00E25697">
              <w:rPr>
                <w:b/>
                <w:sz w:val="18"/>
                <w:szCs w:val="18"/>
              </w:rPr>
              <w:t xml:space="preserve">по </w:t>
            </w:r>
            <w:r>
              <w:rPr>
                <w:b/>
                <w:sz w:val="18"/>
                <w:szCs w:val="18"/>
              </w:rPr>
              <w:t>ОО</w:t>
            </w:r>
          </w:p>
        </w:tc>
        <w:tc>
          <w:tcPr>
            <w:tcW w:w="1191" w:type="pct"/>
            <w:gridSpan w:val="4"/>
            <w:tcBorders>
              <w:top w:val="single" w:sz="4" w:space="0" w:color="auto"/>
              <w:left w:val="single" w:sz="4" w:space="0" w:color="auto"/>
              <w:bottom w:val="single" w:sz="4" w:space="0" w:color="auto"/>
              <w:right w:val="single" w:sz="4" w:space="0" w:color="auto"/>
            </w:tcBorders>
            <w:vAlign w:val="center"/>
          </w:tcPr>
          <w:p w14:paraId="13B3B113" w14:textId="5FD973A4" w:rsidR="00C07E34" w:rsidRPr="00E25697" w:rsidRDefault="00C07E34" w:rsidP="00C07E34">
            <w:pPr>
              <w:spacing w:after="0"/>
              <w:jc w:val="center"/>
              <w:rPr>
                <w:b/>
                <w:sz w:val="18"/>
                <w:szCs w:val="18"/>
              </w:rPr>
            </w:pPr>
            <w:r w:rsidRPr="00E25697">
              <w:rPr>
                <w:b/>
                <w:sz w:val="18"/>
                <w:szCs w:val="18"/>
              </w:rPr>
              <w:t xml:space="preserve">Процент выполнения </w:t>
            </w:r>
            <w:r w:rsidR="000A4493">
              <w:rPr>
                <w:b/>
                <w:sz w:val="18"/>
                <w:szCs w:val="18"/>
              </w:rPr>
              <w:t xml:space="preserve">по району (городу) </w:t>
            </w:r>
            <w:r w:rsidRPr="00E25697">
              <w:rPr>
                <w:b/>
                <w:sz w:val="18"/>
                <w:szCs w:val="18"/>
              </w:rPr>
              <w:t>в группах, получивших отметку</w:t>
            </w:r>
          </w:p>
        </w:tc>
      </w:tr>
      <w:tr w:rsidR="00C07E34" w:rsidRPr="00E25697" w14:paraId="4AF41AD5" w14:textId="77777777" w:rsidTr="00364D2F">
        <w:trPr>
          <w:tblHeader/>
        </w:trPr>
        <w:tc>
          <w:tcPr>
            <w:tcW w:w="138" w:type="pct"/>
            <w:vMerge/>
            <w:vAlign w:val="center"/>
          </w:tcPr>
          <w:p w14:paraId="7348A1FF" w14:textId="77777777" w:rsidR="00C07E34" w:rsidRPr="00E25697" w:rsidRDefault="00C07E34" w:rsidP="00C07E34">
            <w:pPr>
              <w:jc w:val="center"/>
              <w:rPr>
                <w:b/>
                <w:sz w:val="18"/>
                <w:szCs w:val="18"/>
              </w:rPr>
            </w:pPr>
          </w:p>
        </w:tc>
        <w:tc>
          <w:tcPr>
            <w:tcW w:w="2801" w:type="pct"/>
            <w:vMerge/>
            <w:vAlign w:val="center"/>
          </w:tcPr>
          <w:p w14:paraId="447BAE4B" w14:textId="77777777" w:rsidR="00C07E34" w:rsidRPr="00E25697" w:rsidRDefault="00C07E34" w:rsidP="00C07E34">
            <w:pPr>
              <w:spacing w:after="0"/>
              <w:jc w:val="center"/>
              <w:rPr>
                <w:b/>
                <w:sz w:val="18"/>
                <w:szCs w:val="18"/>
              </w:rPr>
            </w:pPr>
          </w:p>
        </w:tc>
        <w:tc>
          <w:tcPr>
            <w:tcW w:w="360" w:type="pct"/>
            <w:vMerge/>
            <w:vAlign w:val="center"/>
          </w:tcPr>
          <w:p w14:paraId="57DA5A6C" w14:textId="77777777" w:rsidR="00C07E34" w:rsidRPr="00E25697" w:rsidRDefault="00C07E34" w:rsidP="00C07E34">
            <w:pPr>
              <w:spacing w:after="0"/>
              <w:jc w:val="center"/>
              <w:rPr>
                <w:b/>
                <w:sz w:val="18"/>
                <w:szCs w:val="18"/>
              </w:rPr>
            </w:pPr>
          </w:p>
        </w:tc>
        <w:tc>
          <w:tcPr>
            <w:tcW w:w="510" w:type="pct"/>
            <w:vMerge/>
            <w:tcBorders>
              <w:left w:val="single" w:sz="4" w:space="0" w:color="auto"/>
              <w:bottom w:val="single" w:sz="4" w:space="0" w:color="auto"/>
              <w:right w:val="single" w:sz="4" w:space="0" w:color="auto"/>
            </w:tcBorders>
            <w:vAlign w:val="center"/>
          </w:tcPr>
          <w:p w14:paraId="6ECBBFA4" w14:textId="77777777" w:rsidR="00C07E34" w:rsidRPr="00E25697" w:rsidRDefault="00C07E34" w:rsidP="00C07E34">
            <w:pPr>
              <w:spacing w:after="0"/>
              <w:jc w:val="center"/>
              <w:rPr>
                <w:b/>
                <w:sz w:val="18"/>
                <w:szCs w:val="18"/>
              </w:rPr>
            </w:pPr>
          </w:p>
        </w:tc>
        <w:tc>
          <w:tcPr>
            <w:tcW w:w="278" w:type="pct"/>
            <w:tcBorders>
              <w:top w:val="single" w:sz="4" w:space="0" w:color="auto"/>
              <w:left w:val="single" w:sz="4" w:space="0" w:color="auto"/>
              <w:bottom w:val="single" w:sz="4" w:space="0" w:color="auto"/>
              <w:right w:val="single" w:sz="4" w:space="0" w:color="auto"/>
            </w:tcBorders>
            <w:vAlign w:val="center"/>
          </w:tcPr>
          <w:p w14:paraId="1983F1B0" w14:textId="77777777" w:rsidR="00C07E34" w:rsidRPr="00E25697" w:rsidRDefault="00C07E34" w:rsidP="00C07E34">
            <w:pPr>
              <w:spacing w:after="0"/>
              <w:jc w:val="center"/>
              <w:rPr>
                <w:b/>
                <w:sz w:val="18"/>
                <w:szCs w:val="18"/>
              </w:rPr>
            </w:pPr>
            <w:r w:rsidRPr="00E25697">
              <w:rPr>
                <w:b/>
                <w:sz w:val="18"/>
                <w:szCs w:val="18"/>
              </w:rPr>
              <w:t>«2»</w:t>
            </w:r>
          </w:p>
        </w:tc>
        <w:tc>
          <w:tcPr>
            <w:tcW w:w="278" w:type="pct"/>
            <w:tcBorders>
              <w:top w:val="single" w:sz="4" w:space="0" w:color="auto"/>
              <w:left w:val="single" w:sz="4" w:space="0" w:color="auto"/>
              <w:bottom w:val="single" w:sz="4" w:space="0" w:color="auto"/>
              <w:right w:val="single" w:sz="4" w:space="0" w:color="auto"/>
            </w:tcBorders>
            <w:vAlign w:val="center"/>
          </w:tcPr>
          <w:p w14:paraId="75DBB132" w14:textId="77777777" w:rsidR="00C07E34" w:rsidRPr="00E25697" w:rsidRDefault="00C07E34" w:rsidP="00C07E34">
            <w:pPr>
              <w:spacing w:after="0"/>
              <w:jc w:val="center"/>
              <w:rPr>
                <w:b/>
                <w:sz w:val="18"/>
                <w:szCs w:val="18"/>
              </w:rPr>
            </w:pPr>
            <w:r w:rsidRPr="00E25697">
              <w:rPr>
                <w:b/>
                <w:sz w:val="18"/>
                <w:szCs w:val="18"/>
              </w:rPr>
              <w:t>«3»</w:t>
            </w:r>
          </w:p>
        </w:tc>
        <w:tc>
          <w:tcPr>
            <w:tcW w:w="318" w:type="pct"/>
            <w:tcBorders>
              <w:top w:val="single" w:sz="4" w:space="0" w:color="auto"/>
              <w:left w:val="single" w:sz="4" w:space="0" w:color="auto"/>
              <w:bottom w:val="single" w:sz="4" w:space="0" w:color="auto"/>
              <w:right w:val="single" w:sz="4" w:space="0" w:color="auto"/>
            </w:tcBorders>
            <w:vAlign w:val="center"/>
          </w:tcPr>
          <w:p w14:paraId="0829B737" w14:textId="77777777" w:rsidR="00C07E34" w:rsidRPr="00E25697" w:rsidRDefault="00C07E34" w:rsidP="00C07E34">
            <w:pPr>
              <w:spacing w:after="0"/>
              <w:jc w:val="center"/>
              <w:rPr>
                <w:b/>
                <w:sz w:val="18"/>
                <w:szCs w:val="18"/>
              </w:rPr>
            </w:pPr>
            <w:r w:rsidRPr="00E25697">
              <w:rPr>
                <w:b/>
                <w:sz w:val="18"/>
                <w:szCs w:val="18"/>
              </w:rPr>
              <w:t>«4»</w:t>
            </w:r>
          </w:p>
        </w:tc>
        <w:tc>
          <w:tcPr>
            <w:tcW w:w="318" w:type="pct"/>
            <w:tcBorders>
              <w:top w:val="single" w:sz="4" w:space="0" w:color="auto"/>
              <w:left w:val="single" w:sz="4" w:space="0" w:color="auto"/>
              <w:bottom w:val="single" w:sz="4" w:space="0" w:color="auto"/>
              <w:right w:val="single" w:sz="4" w:space="0" w:color="auto"/>
            </w:tcBorders>
            <w:vAlign w:val="center"/>
          </w:tcPr>
          <w:p w14:paraId="436669C2" w14:textId="77777777" w:rsidR="00C07E34" w:rsidRPr="00E25697" w:rsidRDefault="00C07E34" w:rsidP="00C07E34">
            <w:pPr>
              <w:spacing w:after="0"/>
              <w:jc w:val="center"/>
              <w:rPr>
                <w:b/>
                <w:sz w:val="18"/>
                <w:szCs w:val="18"/>
              </w:rPr>
            </w:pPr>
            <w:r w:rsidRPr="00E25697">
              <w:rPr>
                <w:b/>
                <w:sz w:val="18"/>
                <w:szCs w:val="18"/>
              </w:rPr>
              <w:t>«5»</w:t>
            </w:r>
          </w:p>
        </w:tc>
      </w:tr>
      <w:tr w:rsidR="00C07E34" w:rsidRPr="00E25697" w14:paraId="159C7A97" w14:textId="77777777" w:rsidTr="00C07E34">
        <w:trPr>
          <w:trHeight w:val="227"/>
        </w:trPr>
        <w:tc>
          <w:tcPr>
            <w:tcW w:w="5000" w:type="pct"/>
            <w:gridSpan w:val="8"/>
            <w:vAlign w:val="center"/>
          </w:tcPr>
          <w:p w14:paraId="11B631AD" w14:textId="77777777" w:rsidR="00C07E34" w:rsidRPr="00E25697" w:rsidRDefault="00C07E34" w:rsidP="00C07E34">
            <w:pPr>
              <w:spacing w:after="0"/>
              <w:jc w:val="center"/>
              <w:rPr>
                <w:b/>
              </w:rPr>
            </w:pPr>
            <w:r w:rsidRPr="00E25697">
              <w:rPr>
                <w:b/>
              </w:rPr>
              <w:t>Часть 1</w:t>
            </w:r>
          </w:p>
        </w:tc>
      </w:tr>
      <w:tr w:rsidR="00C07E34" w:rsidRPr="00E25697" w14:paraId="38F8E0B1" w14:textId="77777777" w:rsidTr="00C07E34">
        <w:trPr>
          <w:trHeight w:val="283"/>
        </w:trPr>
        <w:tc>
          <w:tcPr>
            <w:tcW w:w="5000" w:type="pct"/>
            <w:gridSpan w:val="8"/>
            <w:shd w:val="clear" w:color="auto" w:fill="auto"/>
            <w:vAlign w:val="center"/>
          </w:tcPr>
          <w:p w14:paraId="2F17A3EF" w14:textId="77777777" w:rsidR="00C07E34" w:rsidRPr="00E25697" w:rsidRDefault="00C07E34" w:rsidP="00C07E34">
            <w:pPr>
              <w:spacing w:after="0"/>
              <w:jc w:val="center"/>
              <w:rPr>
                <w:b/>
              </w:rPr>
            </w:pPr>
            <w:r w:rsidRPr="00E25697">
              <w:rPr>
                <w:b/>
              </w:rPr>
              <w:t>Практико-ориентированные задания</w:t>
            </w:r>
          </w:p>
        </w:tc>
      </w:tr>
      <w:tr w:rsidR="00D03F49" w:rsidRPr="00E25697" w14:paraId="3F461281" w14:textId="77777777" w:rsidTr="00364D2F">
        <w:tc>
          <w:tcPr>
            <w:tcW w:w="138" w:type="pct"/>
            <w:vAlign w:val="center"/>
          </w:tcPr>
          <w:p w14:paraId="3ED0AA1C" w14:textId="77777777" w:rsidR="00D03F49" w:rsidRPr="00E25697" w:rsidRDefault="00D03F49" w:rsidP="00D03F49">
            <w:pPr>
              <w:jc w:val="center"/>
              <w:rPr>
                <w:sz w:val="20"/>
                <w:szCs w:val="20"/>
              </w:rPr>
            </w:pPr>
            <w:r w:rsidRPr="00E25697">
              <w:rPr>
                <w:sz w:val="20"/>
                <w:szCs w:val="20"/>
              </w:rPr>
              <w:t>1</w:t>
            </w:r>
          </w:p>
        </w:tc>
        <w:tc>
          <w:tcPr>
            <w:tcW w:w="2801" w:type="pct"/>
            <w:vAlign w:val="center"/>
          </w:tcPr>
          <w:p w14:paraId="661ADCC5" w14:textId="77777777" w:rsidR="00D03F49" w:rsidRPr="00E25697" w:rsidRDefault="00D03F49" w:rsidP="00D03F49">
            <w:pPr>
              <w:autoSpaceDE w:val="0"/>
              <w:autoSpaceDN w:val="0"/>
              <w:adjustRightInd w:val="0"/>
              <w:spacing w:after="0"/>
            </w:pPr>
            <w:r w:rsidRPr="00E25697">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60" w:type="pct"/>
            <w:vAlign w:val="center"/>
          </w:tcPr>
          <w:p w14:paraId="2F946149" w14:textId="77777777" w:rsidR="00D03F49" w:rsidRPr="00E25697" w:rsidRDefault="00D03F49" w:rsidP="00D03F49">
            <w:pPr>
              <w:spacing w:after="0"/>
              <w:jc w:val="center"/>
            </w:pPr>
            <w:r w:rsidRPr="00E25697">
              <w:t>Б</w:t>
            </w:r>
          </w:p>
        </w:tc>
        <w:tc>
          <w:tcPr>
            <w:tcW w:w="510" w:type="pct"/>
            <w:vAlign w:val="center"/>
          </w:tcPr>
          <w:p w14:paraId="6A6500B0" w14:textId="5D46A8F3" w:rsidR="00D03F49" w:rsidRPr="00E25697" w:rsidRDefault="00D03F49" w:rsidP="00D03F49">
            <w:pPr>
              <w:spacing w:after="0"/>
              <w:jc w:val="center"/>
            </w:pPr>
            <w:r>
              <w:rPr>
                <w:color w:val="000000"/>
              </w:rPr>
              <w:t>82,7</w:t>
            </w:r>
          </w:p>
        </w:tc>
        <w:tc>
          <w:tcPr>
            <w:tcW w:w="278" w:type="pct"/>
            <w:vAlign w:val="center"/>
          </w:tcPr>
          <w:p w14:paraId="3FD8519B" w14:textId="463472CA" w:rsidR="00D03F49" w:rsidRPr="00E25697" w:rsidRDefault="00D03F49" w:rsidP="00D03F49">
            <w:pPr>
              <w:spacing w:after="0"/>
              <w:jc w:val="center"/>
              <w:rPr>
                <w:color w:val="000000"/>
              </w:rPr>
            </w:pPr>
          </w:p>
        </w:tc>
        <w:tc>
          <w:tcPr>
            <w:tcW w:w="278" w:type="pct"/>
            <w:vAlign w:val="center"/>
          </w:tcPr>
          <w:p w14:paraId="68BF6FD6" w14:textId="6EDE53FE" w:rsidR="00D03F49" w:rsidRPr="00E25697" w:rsidRDefault="00682722" w:rsidP="00D03F49">
            <w:pPr>
              <w:spacing w:after="0"/>
              <w:jc w:val="center"/>
              <w:rPr>
                <w:color w:val="000000"/>
              </w:rPr>
            </w:pPr>
            <w:r>
              <w:rPr>
                <w:color w:val="000000"/>
              </w:rPr>
              <w:t>40,0</w:t>
            </w:r>
          </w:p>
        </w:tc>
        <w:tc>
          <w:tcPr>
            <w:tcW w:w="318" w:type="pct"/>
            <w:vAlign w:val="center"/>
          </w:tcPr>
          <w:p w14:paraId="13325E5B" w14:textId="7660B02F" w:rsidR="00D03F49" w:rsidRPr="00E25697" w:rsidRDefault="00D03F49" w:rsidP="00D03F49">
            <w:pPr>
              <w:spacing w:after="0"/>
              <w:jc w:val="center"/>
              <w:rPr>
                <w:color w:val="000000"/>
              </w:rPr>
            </w:pPr>
            <w:r>
              <w:rPr>
                <w:color w:val="000000"/>
              </w:rPr>
              <w:t>100</w:t>
            </w:r>
          </w:p>
        </w:tc>
        <w:tc>
          <w:tcPr>
            <w:tcW w:w="318" w:type="pct"/>
            <w:vAlign w:val="center"/>
          </w:tcPr>
          <w:p w14:paraId="0E5A74F8" w14:textId="7D9024DA" w:rsidR="00D03F49" w:rsidRPr="00E25697" w:rsidRDefault="00D03F49" w:rsidP="00D03F49">
            <w:pPr>
              <w:spacing w:after="0"/>
              <w:jc w:val="center"/>
              <w:rPr>
                <w:color w:val="000000"/>
              </w:rPr>
            </w:pPr>
            <w:r>
              <w:rPr>
                <w:color w:val="000000"/>
              </w:rPr>
              <w:t>100</w:t>
            </w:r>
          </w:p>
        </w:tc>
      </w:tr>
      <w:tr w:rsidR="00D03F49" w:rsidRPr="00E25697" w14:paraId="0B6D5CC5" w14:textId="77777777" w:rsidTr="00364D2F">
        <w:tc>
          <w:tcPr>
            <w:tcW w:w="138" w:type="pct"/>
            <w:vAlign w:val="center"/>
          </w:tcPr>
          <w:p w14:paraId="7E40B27B" w14:textId="77777777" w:rsidR="00D03F49" w:rsidRPr="00E25697" w:rsidRDefault="00D03F49" w:rsidP="00D03F49">
            <w:pPr>
              <w:jc w:val="center"/>
              <w:rPr>
                <w:sz w:val="20"/>
                <w:szCs w:val="20"/>
              </w:rPr>
            </w:pPr>
            <w:r w:rsidRPr="00E25697">
              <w:rPr>
                <w:sz w:val="20"/>
                <w:szCs w:val="20"/>
              </w:rPr>
              <w:t>2</w:t>
            </w:r>
          </w:p>
        </w:tc>
        <w:tc>
          <w:tcPr>
            <w:tcW w:w="2801" w:type="pct"/>
            <w:vAlign w:val="center"/>
          </w:tcPr>
          <w:p w14:paraId="130C0DCD" w14:textId="77777777" w:rsidR="00D03F49" w:rsidRPr="00E25697" w:rsidRDefault="00D03F49" w:rsidP="00D03F49">
            <w:pPr>
              <w:autoSpaceDE w:val="0"/>
              <w:autoSpaceDN w:val="0"/>
              <w:adjustRightInd w:val="0"/>
              <w:spacing w:after="0"/>
            </w:pPr>
            <w:r w:rsidRPr="00E25697">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60" w:type="pct"/>
            <w:vAlign w:val="center"/>
          </w:tcPr>
          <w:p w14:paraId="507A215A" w14:textId="77777777" w:rsidR="00D03F49" w:rsidRPr="00E25697" w:rsidRDefault="00D03F49" w:rsidP="00D03F49">
            <w:pPr>
              <w:spacing w:after="0"/>
              <w:jc w:val="center"/>
            </w:pPr>
            <w:r w:rsidRPr="00E25697">
              <w:t>Б</w:t>
            </w:r>
          </w:p>
        </w:tc>
        <w:tc>
          <w:tcPr>
            <w:tcW w:w="510" w:type="pct"/>
            <w:vAlign w:val="center"/>
          </w:tcPr>
          <w:p w14:paraId="785E5627" w14:textId="7ACC5A6D" w:rsidR="00D03F49" w:rsidRPr="00E25697" w:rsidRDefault="00D03F49" w:rsidP="00D03F49">
            <w:pPr>
              <w:spacing w:after="0"/>
              <w:jc w:val="center"/>
            </w:pPr>
            <w:r>
              <w:rPr>
                <w:color w:val="000000"/>
              </w:rPr>
              <w:t>88,5</w:t>
            </w:r>
          </w:p>
        </w:tc>
        <w:tc>
          <w:tcPr>
            <w:tcW w:w="278" w:type="pct"/>
            <w:vAlign w:val="center"/>
          </w:tcPr>
          <w:p w14:paraId="561C1BEA" w14:textId="652483CA" w:rsidR="00D03F49" w:rsidRPr="00E25697" w:rsidRDefault="00D03F49" w:rsidP="00D03F49">
            <w:pPr>
              <w:spacing w:after="0"/>
              <w:jc w:val="center"/>
              <w:rPr>
                <w:color w:val="000000"/>
              </w:rPr>
            </w:pPr>
          </w:p>
        </w:tc>
        <w:tc>
          <w:tcPr>
            <w:tcW w:w="278" w:type="pct"/>
            <w:vAlign w:val="center"/>
          </w:tcPr>
          <w:p w14:paraId="0F67C2B1" w14:textId="5AE89263" w:rsidR="00D03F49" w:rsidRPr="00E25697" w:rsidRDefault="00682722" w:rsidP="00D03F49">
            <w:pPr>
              <w:spacing w:after="0"/>
              <w:jc w:val="center"/>
              <w:rPr>
                <w:color w:val="000000"/>
              </w:rPr>
            </w:pPr>
            <w:r>
              <w:rPr>
                <w:color w:val="000000"/>
              </w:rPr>
              <w:t>66,7</w:t>
            </w:r>
          </w:p>
        </w:tc>
        <w:tc>
          <w:tcPr>
            <w:tcW w:w="318" w:type="pct"/>
            <w:vAlign w:val="center"/>
          </w:tcPr>
          <w:p w14:paraId="1AA4BC3F" w14:textId="5F709850" w:rsidR="00D03F49" w:rsidRPr="00E25697" w:rsidRDefault="00D03F49" w:rsidP="00D03F49">
            <w:pPr>
              <w:spacing w:after="0"/>
              <w:jc w:val="center"/>
              <w:rPr>
                <w:color w:val="000000"/>
              </w:rPr>
            </w:pPr>
            <w:r>
              <w:rPr>
                <w:color w:val="000000"/>
              </w:rPr>
              <w:t>96,4</w:t>
            </w:r>
          </w:p>
        </w:tc>
        <w:tc>
          <w:tcPr>
            <w:tcW w:w="318" w:type="pct"/>
            <w:vAlign w:val="center"/>
          </w:tcPr>
          <w:p w14:paraId="3CD67C5A" w14:textId="1DE2BFB3" w:rsidR="00D03F49" w:rsidRPr="00E25697" w:rsidRDefault="00D03F49" w:rsidP="00D03F49">
            <w:pPr>
              <w:spacing w:after="0"/>
              <w:jc w:val="center"/>
              <w:rPr>
                <w:color w:val="000000"/>
              </w:rPr>
            </w:pPr>
            <w:r>
              <w:rPr>
                <w:color w:val="000000"/>
              </w:rPr>
              <w:t>100</w:t>
            </w:r>
          </w:p>
        </w:tc>
      </w:tr>
      <w:tr w:rsidR="00D03F49" w:rsidRPr="00E25697" w14:paraId="0F8F5478" w14:textId="77777777" w:rsidTr="00364D2F">
        <w:tc>
          <w:tcPr>
            <w:tcW w:w="138" w:type="pct"/>
            <w:vAlign w:val="center"/>
          </w:tcPr>
          <w:p w14:paraId="7D8C9D65" w14:textId="77777777" w:rsidR="00D03F49" w:rsidRPr="00E25697" w:rsidRDefault="00D03F49" w:rsidP="00D03F49">
            <w:pPr>
              <w:jc w:val="center"/>
              <w:rPr>
                <w:sz w:val="20"/>
                <w:szCs w:val="20"/>
              </w:rPr>
            </w:pPr>
            <w:r w:rsidRPr="00E25697">
              <w:rPr>
                <w:sz w:val="20"/>
                <w:szCs w:val="20"/>
              </w:rPr>
              <w:t>3</w:t>
            </w:r>
          </w:p>
        </w:tc>
        <w:tc>
          <w:tcPr>
            <w:tcW w:w="2801" w:type="pct"/>
            <w:vAlign w:val="center"/>
          </w:tcPr>
          <w:p w14:paraId="167F35DD" w14:textId="77777777" w:rsidR="00D03F49" w:rsidRPr="00E25697" w:rsidRDefault="00D03F49" w:rsidP="00D03F49">
            <w:pPr>
              <w:autoSpaceDE w:val="0"/>
              <w:autoSpaceDN w:val="0"/>
              <w:adjustRightInd w:val="0"/>
              <w:spacing w:after="0"/>
            </w:pPr>
            <w:r w:rsidRPr="00E25697">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60" w:type="pct"/>
            <w:vAlign w:val="center"/>
          </w:tcPr>
          <w:p w14:paraId="294210AA" w14:textId="77777777" w:rsidR="00D03F49" w:rsidRPr="00E25697" w:rsidRDefault="00D03F49" w:rsidP="00D03F49">
            <w:pPr>
              <w:spacing w:after="0"/>
              <w:jc w:val="center"/>
            </w:pPr>
            <w:r w:rsidRPr="00E25697">
              <w:t>Б</w:t>
            </w:r>
          </w:p>
        </w:tc>
        <w:tc>
          <w:tcPr>
            <w:tcW w:w="510" w:type="pct"/>
            <w:vAlign w:val="center"/>
          </w:tcPr>
          <w:p w14:paraId="66861821" w14:textId="1EE0FD49" w:rsidR="00D03F49" w:rsidRPr="00E25697" w:rsidRDefault="00D03F49" w:rsidP="00D03F49">
            <w:pPr>
              <w:spacing w:after="0"/>
              <w:jc w:val="center"/>
            </w:pPr>
            <w:r>
              <w:rPr>
                <w:color w:val="000000"/>
              </w:rPr>
              <w:t>82,7</w:t>
            </w:r>
          </w:p>
        </w:tc>
        <w:tc>
          <w:tcPr>
            <w:tcW w:w="278" w:type="pct"/>
            <w:vAlign w:val="center"/>
          </w:tcPr>
          <w:p w14:paraId="4158AA0A" w14:textId="72EDC9F7" w:rsidR="00D03F49" w:rsidRPr="00E25697" w:rsidRDefault="00D03F49" w:rsidP="00D03F49">
            <w:pPr>
              <w:spacing w:after="0"/>
              <w:jc w:val="center"/>
              <w:rPr>
                <w:color w:val="000000"/>
              </w:rPr>
            </w:pPr>
          </w:p>
        </w:tc>
        <w:tc>
          <w:tcPr>
            <w:tcW w:w="278" w:type="pct"/>
            <w:vAlign w:val="center"/>
          </w:tcPr>
          <w:p w14:paraId="01802BBC" w14:textId="2160CEAD" w:rsidR="00D03F49" w:rsidRPr="00E25697" w:rsidRDefault="00682722" w:rsidP="00D03F49">
            <w:pPr>
              <w:spacing w:after="0"/>
              <w:jc w:val="center"/>
              <w:rPr>
                <w:color w:val="000000"/>
              </w:rPr>
            </w:pPr>
            <w:r>
              <w:rPr>
                <w:color w:val="000000"/>
              </w:rPr>
              <w:t>66,7</w:t>
            </w:r>
          </w:p>
        </w:tc>
        <w:tc>
          <w:tcPr>
            <w:tcW w:w="318" w:type="pct"/>
            <w:vAlign w:val="center"/>
          </w:tcPr>
          <w:p w14:paraId="2D1A8691" w14:textId="0F0448A7" w:rsidR="00D03F49" w:rsidRPr="00E25697" w:rsidRDefault="00D03F49" w:rsidP="00D03F49">
            <w:pPr>
              <w:spacing w:after="0"/>
              <w:jc w:val="center"/>
              <w:rPr>
                <w:color w:val="000000"/>
              </w:rPr>
            </w:pPr>
            <w:r>
              <w:rPr>
                <w:color w:val="000000"/>
              </w:rPr>
              <w:t>89,3</w:t>
            </w:r>
          </w:p>
        </w:tc>
        <w:tc>
          <w:tcPr>
            <w:tcW w:w="318" w:type="pct"/>
            <w:vAlign w:val="center"/>
          </w:tcPr>
          <w:p w14:paraId="6DA93626" w14:textId="3263F16E" w:rsidR="00D03F49" w:rsidRPr="00E25697" w:rsidRDefault="00D03F49" w:rsidP="00D03F49">
            <w:pPr>
              <w:spacing w:after="0"/>
              <w:jc w:val="center"/>
              <w:rPr>
                <w:color w:val="000000"/>
              </w:rPr>
            </w:pPr>
            <w:r>
              <w:rPr>
                <w:color w:val="000000"/>
              </w:rPr>
              <w:t>88,9</w:t>
            </w:r>
          </w:p>
        </w:tc>
      </w:tr>
      <w:tr w:rsidR="00D03F49" w:rsidRPr="00E25697" w14:paraId="7F9D44D6" w14:textId="77777777" w:rsidTr="00364D2F">
        <w:tc>
          <w:tcPr>
            <w:tcW w:w="138" w:type="pct"/>
            <w:vAlign w:val="center"/>
          </w:tcPr>
          <w:p w14:paraId="08A836D2" w14:textId="77777777" w:rsidR="00D03F49" w:rsidRPr="00E25697" w:rsidRDefault="00D03F49" w:rsidP="00D03F49">
            <w:pPr>
              <w:jc w:val="center"/>
              <w:rPr>
                <w:sz w:val="20"/>
                <w:szCs w:val="20"/>
              </w:rPr>
            </w:pPr>
            <w:r w:rsidRPr="00E25697">
              <w:rPr>
                <w:sz w:val="20"/>
                <w:szCs w:val="20"/>
              </w:rPr>
              <w:t>4</w:t>
            </w:r>
          </w:p>
        </w:tc>
        <w:tc>
          <w:tcPr>
            <w:tcW w:w="2801" w:type="pct"/>
            <w:vAlign w:val="center"/>
          </w:tcPr>
          <w:p w14:paraId="384BC4BF" w14:textId="77777777" w:rsidR="00D03F49" w:rsidRPr="00E25697" w:rsidRDefault="00D03F49" w:rsidP="00D03F49">
            <w:pPr>
              <w:autoSpaceDE w:val="0"/>
              <w:autoSpaceDN w:val="0"/>
              <w:adjustRightInd w:val="0"/>
              <w:spacing w:after="0"/>
            </w:pPr>
            <w:r w:rsidRPr="00E25697">
              <w:t xml:space="preserve">Умение решать задачи разных типов; умение составлять выражения, уравнения, неравенства и системы по условию задачи, исследовать полученное </w:t>
            </w:r>
            <w:r w:rsidRPr="00E25697">
              <w:lastRenderedPageBreak/>
              <w:t>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60" w:type="pct"/>
            <w:vAlign w:val="center"/>
          </w:tcPr>
          <w:p w14:paraId="4DC79E8A" w14:textId="77777777" w:rsidR="00D03F49" w:rsidRPr="00E25697" w:rsidRDefault="00D03F49" w:rsidP="00D03F49">
            <w:pPr>
              <w:spacing w:after="0"/>
              <w:jc w:val="center"/>
            </w:pPr>
            <w:r w:rsidRPr="00E25697">
              <w:lastRenderedPageBreak/>
              <w:t>Б</w:t>
            </w:r>
          </w:p>
        </w:tc>
        <w:tc>
          <w:tcPr>
            <w:tcW w:w="510" w:type="pct"/>
            <w:vAlign w:val="center"/>
          </w:tcPr>
          <w:p w14:paraId="7E19F516" w14:textId="3F31DCBB" w:rsidR="00D03F49" w:rsidRPr="00E25697" w:rsidRDefault="00D03F49" w:rsidP="00D03F49">
            <w:pPr>
              <w:spacing w:after="0"/>
              <w:jc w:val="center"/>
            </w:pPr>
            <w:r>
              <w:rPr>
                <w:color w:val="000000"/>
              </w:rPr>
              <w:t>73,1</w:t>
            </w:r>
          </w:p>
        </w:tc>
        <w:tc>
          <w:tcPr>
            <w:tcW w:w="278" w:type="pct"/>
            <w:vAlign w:val="center"/>
          </w:tcPr>
          <w:p w14:paraId="44DC4ED8" w14:textId="2769FF32" w:rsidR="00D03F49" w:rsidRPr="00E25697" w:rsidRDefault="00D03F49" w:rsidP="00D03F49">
            <w:pPr>
              <w:spacing w:after="0"/>
              <w:jc w:val="center"/>
              <w:rPr>
                <w:color w:val="000000"/>
              </w:rPr>
            </w:pPr>
          </w:p>
        </w:tc>
        <w:tc>
          <w:tcPr>
            <w:tcW w:w="278" w:type="pct"/>
            <w:vAlign w:val="center"/>
          </w:tcPr>
          <w:p w14:paraId="52C98611" w14:textId="2530355B" w:rsidR="00D03F49" w:rsidRPr="00E25697" w:rsidRDefault="00682722" w:rsidP="00D03F49">
            <w:pPr>
              <w:spacing w:after="0"/>
              <w:jc w:val="center"/>
              <w:rPr>
                <w:color w:val="000000"/>
              </w:rPr>
            </w:pPr>
            <w:r>
              <w:rPr>
                <w:color w:val="000000"/>
              </w:rPr>
              <w:t>33,3</w:t>
            </w:r>
          </w:p>
        </w:tc>
        <w:tc>
          <w:tcPr>
            <w:tcW w:w="318" w:type="pct"/>
            <w:vAlign w:val="center"/>
          </w:tcPr>
          <w:p w14:paraId="18290C9A" w14:textId="0B28712F" w:rsidR="00D03F49" w:rsidRPr="00E25697" w:rsidRDefault="00D03F49" w:rsidP="00D03F49">
            <w:pPr>
              <w:spacing w:after="0"/>
              <w:jc w:val="center"/>
              <w:rPr>
                <w:color w:val="000000"/>
              </w:rPr>
            </w:pPr>
            <w:r>
              <w:rPr>
                <w:color w:val="000000"/>
              </w:rPr>
              <w:t>85,7</w:t>
            </w:r>
          </w:p>
        </w:tc>
        <w:tc>
          <w:tcPr>
            <w:tcW w:w="318" w:type="pct"/>
            <w:vAlign w:val="center"/>
          </w:tcPr>
          <w:p w14:paraId="79D51BED" w14:textId="1EE8F1C2" w:rsidR="00D03F49" w:rsidRPr="00E25697" w:rsidRDefault="00D03F49" w:rsidP="00D03F49">
            <w:pPr>
              <w:spacing w:after="0"/>
              <w:jc w:val="center"/>
              <w:rPr>
                <w:color w:val="000000"/>
              </w:rPr>
            </w:pPr>
            <w:r>
              <w:rPr>
                <w:color w:val="000000"/>
              </w:rPr>
              <w:t>100</w:t>
            </w:r>
          </w:p>
        </w:tc>
      </w:tr>
      <w:tr w:rsidR="00D03F49" w:rsidRPr="00E25697" w14:paraId="0D890A0B" w14:textId="77777777" w:rsidTr="00364D2F">
        <w:tc>
          <w:tcPr>
            <w:tcW w:w="138" w:type="pct"/>
            <w:vAlign w:val="center"/>
          </w:tcPr>
          <w:p w14:paraId="4F66BBC1" w14:textId="77777777" w:rsidR="00D03F49" w:rsidRPr="00E25697" w:rsidRDefault="00D03F49" w:rsidP="00D03F49">
            <w:pPr>
              <w:jc w:val="center"/>
              <w:rPr>
                <w:sz w:val="20"/>
                <w:szCs w:val="20"/>
              </w:rPr>
            </w:pPr>
            <w:r w:rsidRPr="00E25697">
              <w:rPr>
                <w:sz w:val="20"/>
                <w:szCs w:val="20"/>
              </w:rPr>
              <w:t>5</w:t>
            </w:r>
          </w:p>
        </w:tc>
        <w:tc>
          <w:tcPr>
            <w:tcW w:w="2801" w:type="pct"/>
            <w:vAlign w:val="center"/>
          </w:tcPr>
          <w:p w14:paraId="333DB840" w14:textId="77777777" w:rsidR="00D03F49" w:rsidRPr="00E25697" w:rsidRDefault="00D03F49" w:rsidP="00D03F49">
            <w:pPr>
              <w:autoSpaceDE w:val="0"/>
              <w:autoSpaceDN w:val="0"/>
              <w:adjustRightInd w:val="0"/>
              <w:spacing w:after="0"/>
            </w:pPr>
            <w:r w:rsidRPr="00E25697">
              <w:t>Умение извлекать, интерпретировать и преобразовывать информацию, представленную в таблицах и на диаграммах</w:t>
            </w:r>
          </w:p>
        </w:tc>
        <w:tc>
          <w:tcPr>
            <w:tcW w:w="360" w:type="pct"/>
            <w:vAlign w:val="center"/>
          </w:tcPr>
          <w:p w14:paraId="61D2409F" w14:textId="77777777" w:rsidR="00D03F49" w:rsidRPr="00E25697" w:rsidRDefault="00D03F49" w:rsidP="00D03F49">
            <w:pPr>
              <w:spacing w:after="0"/>
              <w:jc w:val="center"/>
            </w:pPr>
            <w:r w:rsidRPr="00E25697">
              <w:t>Б</w:t>
            </w:r>
          </w:p>
        </w:tc>
        <w:tc>
          <w:tcPr>
            <w:tcW w:w="510" w:type="pct"/>
            <w:vAlign w:val="center"/>
          </w:tcPr>
          <w:p w14:paraId="5A05F7A4" w14:textId="0C8E140A" w:rsidR="00D03F49" w:rsidRPr="00E25697" w:rsidRDefault="00D03F49" w:rsidP="00D03F49">
            <w:pPr>
              <w:spacing w:after="0"/>
              <w:jc w:val="center"/>
            </w:pPr>
            <w:r>
              <w:rPr>
                <w:color w:val="000000"/>
              </w:rPr>
              <w:t>59,6</w:t>
            </w:r>
          </w:p>
        </w:tc>
        <w:tc>
          <w:tcPr>
            <w:tcW w:w="278" w:type="pct"/>
            <w:vAlign w:val="center"/>
          </w:tcPr>
          <w:p w14:paraId="31FA2D4A" w14:textId="286FDB63" w:rsidR="00D03F49" w:rsidRPr="00E25697" w:rsidRDefault="00D03F49" w:rsidP="00D03F49">
            <w:pPr>
              <w:spacing w:after="0"/>
              <w:jc w:val="center"/>
              <w:rPr>
                <w:color w:val="000000"/>
              </w:rPr>
            </w:pPr>
          </w:p>
        </w:tc>
        <w:tc>
          <w:tcPr>
            <w:tcW w:w="278" w:type="pct"/>
            <w:vAlign w:val="center"/>
          </w:tcPr>
          <w:p w14:paraId="65A83A23" w14:textId="4D6B625B" w:rsidR="00D03F49" w:rsidRPr="00E25697" w:rsidRDefault="00682722" w:rsidP="00D03F49">
            <w:pPr>
              <w:spacing w:after="0"/>
              <w:jc w:val="center"/>
              <w:rPr>
                <w:color w:val="000000"/>
              </w:rPr>
            </w:pPr>
            <w:r>
              <w:rPr>
                <w:color w:val="000000"/>
              </w:rPr>
              <w:t>13,3</w:t>
            </w:r>
          </w:p>
        </w:tc>
        <w:tc>
          <w:tcPr>
            <w:tcW w:w="318" w:type="pct"/>
            <w:vAlign w:val="center"/>
          </w:tcPr>
          <w:p w14:paraId="01CB2AC8" w14:textId="3AA7A9BA" w:rsidR="00D03F49" w:rsidRPr="00E25697" w:rsidRDefault="00D03F49" w:rsidP="00D03F49">
            <w:pPr>
              <w:spacing w:after="0"/>
              <w:jc w:val="center"/>
              <w:rPr>
                <w:color w:val="000000"/>
              </w:rPr>
            </w:pPr>
            <w:r>
              <w:rPr>
                <w:color w:val="000000"/>
              </w:rPr>
              <w:t>78,6</w:t>
            </w:r>
          </w:p>
        </w:tc>
        <w:tc>
          <w:tcPr>
            <w:tcW w:w="318" w:type="pct"/>
            <w:vAlign w:val="center"/>
          </w:tcPr>
          <w:p w14:paraId="6A34FADE" w14:textId="698F5473" w:rsidR="00D03F49" w:rsidRPr="00E25697" w:rsidRDefault="00D03F49" w:rsidP="00D03F49">
            <w:pPr>
              <w:spacing w:after="0"/>
              <w:jc w:val="center"/>
              <w:rPr>
                <w:color w:val="000000"/>
              </w:rPr>
            </w:pPr>
            <w:r>
              <w:rPr>
                <w:color w:val="000000"/>
              </w:rPr>
              <w:t>77,8</w:t>
            </w:r>
          </w:p>
        </w:tc>
      </w:tr>
      <w:tr w:rsidR="00C07E34" w:rsidRPr="00E25697" w14:paraId="55662D08" w14:textId="77777777" w:rsidTr="00C07E34">
        <w:trPr>
          <w:trHeight w:val="170"/>
        </w:trPr>
        <w:tc>
          <w:tcPr>
            <w:tcW w:w="5000" w:type="pct"/>
            <w:gridSpan w:val="8"/>
            <w:vAlign w:val="center"/>
          </w:tcPr>
          <w:p w14:paraId="5D5307FC" w14:textId="77777777" w:rsidR="00C07E34" w:rsidRPr="00E25697" w:rsidRDefault="00C07E34" w:rsidP="00C07E34">
            <w:pPr>
              <w:spacing w:after="0"/>
              <w:jc w:val="center"/>
              <w:rPr>
                <w:sz w:val="20"/>
                <w:szCs w:val="20"/>
              </w:rPr>
            </w:pPr>
            <w:r w:rsidRPr="00E25697">
              <w:rPr>
                <w:b/>
              </w:rPr>
              <w:t>Алгебра</w:t>
            </w:r>
          </w:p>
        </w:tc>
      </w:tr>
      <w:tr w:rsidR="00D03F49" w:rsidRPr="00E25697" w14:paraId="49B75A7E" w14:textId="77777777" w:rsidTr="00364D2F">
        <w:trPr>
          <w:trHeight w:val="567"/>
        </w:trPr>
        <w:tc>
          <w:tcPr>
            <w:tcW w:w="138" w:type="pct"/>
            <w:tcBorders>
              <w:right w:val="single" w:sz="4" w:space="0" w:color="auto"/>
            </w:tcBorders>
            <w:vAlign w:val="center"/>
          </w:tcPr>
          <w:p w14:paraId="4BDA679E" w14:textId="77777777" w:rsidR="00D03F49" w:rsidRPr="00E25697" w:rsidRDefault="00D03F49" w:rsidP="00D03F49">
            <w:pPr>
              <w:jc w:val="center"/>
              <w:rPr>
                <w:sz w:val="20"/>
                <w:szCs w:val="20"/>
              </w:rPr>
            </w:pPr>
            <w:r w:rsidRPr="00E25697">
              <w:rPr>
                <w:sz w:val="20"/>
                <w:szCs w:val="20"/>
              </w:rPr>
              <w:t>6</w:t>
            </w:r>
          </w:p>
        </w:tc>
        <w:tc>
          <w:tcPr>
            <w:tcW w:w="2801" w:type="pct"/>
            <w:tcBorders>
              <w:top w:val="single" w:sz="4" w:space="0" w:color="auto"/>
              <w:left w:val="single" w:sz="4" w:space="0" w:color="auto"/>
              <w:bottom w:val="single" w:sz="4" w:space="0" w:color="auto"/>
              <w:right w:val="single" w:sz="4" w:space="0" w:color="auto"/>
            </w:tcBorders>
            <w:vAlign w:val="center"/>
          </w:tcPr>
          <w:p w14:paraId="14C5FED4" w14:textId="77777777" w:rsidR="00D03F49" w:rsidRPr="00E25697" w:rsidRDefault="00D03F49" w:rsidP="00D03F49">
            <w:pPr>
              <w:spacing w:after="0"/>
            </w:pPr>
            <w:r w:rsidRPr="00E25697">
              <w:t>Умение выполнять действия с числами, представлять числа на координатной прямой; умение делать прикидку и оценку результата вычислений</w:t>
            </w:r>
          </w:p>
        </w:tc>
        <w:tc>
          <w:tcPr>
            <w:tcW w:w="360" w:type="pct"/>
            <w:tcBorders>
              <w:left w:val="single" w:sz="4" w:space="0" w:color="auto"/>
            </w:tcBorders>
            <w:vAlign w:val="center"/>
          </w:tcPr>
          <w:p w14:paraId="0ACDCA1C" w14:textId="77777777" w:rsidR="00D03F49" w:rsidRPr="00E25697" w:rsidRDefault="00D03F49" w:rsidP="00D03F49">
            <w:pPr>
              <w:spacing w:after="0"/>
              <w:jc w:val="center"/>
            </w:pPr>
            <w:r w:rsidRPr="00E25697">
              <w:t>Б</w:t>
            </w:r>
          </w:p>
        </w:tc>
        <w:tc>
          <w:tcPr>
            <w:tcW w:w="510" w:type="pct"/>
            <w:vAlign w:val="center"/>
          </w:tcPr>
          <w:p w14:paraId="13CF4567" w14:textId="41A386B2" w:rsidR="00D03F49" w:rsidRPr="00E25697" w:rsidRDefault="00D03F49" w:rsidP="00D03F49">
            <w:pPr>
              <w:spacing w:after="0"/>
              <w:jc w:val="center"/>
            </w:pPr>
            <w:r>
              <w:rPr>
                <w:color w:val="000000"/>
              </w:rPr>
              <w:t>94,2</w:t>
            </w:r>
          </w:p>
        </w:tc>
        <w:tc>
          <w:tcPr>
            <w:tcW w:w="278" w:type="pct"/>
            <w:vAlign w:val="center"/>
          </w:tcPr>
          <w:p w14:paraId="11A640DC" w14:textId="66401D9C" w:rsidR="00D03F49" w:rsidRPr="00E25697" w:rsidRDefault="00D03F49" w:rsidP="00D03F49">
            <w:pPr>
              <w:spacing w:after="0"/>
              <w:jc w:val="center"/>
              <w:rPr>
                <w:color w:val="000000"/>
              </w:rPr>
            </w:pPr>
          </w:p>
        </w:tc>
        <w:tc>
          <w:tcPr>
            <w:tcW w:w="278" w:type="pct"/>
            <w:vAlign w:val="center"/>
          </w:tcPr>
          <w:p w14:paraId="3212F37E" w14:textId="551B96AF" w:rsidR="00D03F49" w:rsidRPr="00E25697" w:rsidRDefault="00682722" w:rsidP="00D03F49">
            <w:pPr>
              <w:spacing w:after="0"/>
              <w:jc w:val="center"/>
              <w:rPr>
                <w:color w:val="000000"/>
              </w:rPr>
            </w:pPr>
            <w:r>
              <w:rPr>
                <w:color w:val="000000"/>
              </w:rPr>
              <w:t>80,0</w:t>
            </w:r>
          </w:p>
        </w:tc>
        <w:tc>
          <w:tcPr>
            <w:tcW w:w="318" w:type="pct"/>
            <w:vAlign w:val="center"/>
          </w:tcPr>
          <w:p w14:paraId="1C13EBC3" w14:textId="17797374" w:rsidR="00D03F49" w:rsidRPr="00E25697" w:rsidRDefault="00D03F49" w:rsidP="00D03F49">
            <w:pPr>
              <w:spacing w:after="0"/>
              <w:jc w:val="center"/>
              <w:rPr>
                <w:color w:val="000000"/>
              </w:rPr>
            </w:pPr>
            <w:r>
              <w:rPr>
                <w:color w:val="000000"/>
              </w:rPr>
              <w:t>100</w:t>
            </w:r>
          </w:p>
        </w:tc>
        <w:tc>
          <w:tcPr>
            <w:tcW w:w="318" w:type="pct"/>
            <w:vAlign w:val="center"/>
          </w:tcPr>
          <w:p w14:paraId="43485A27" w14:textId="467036AB" w:rsidR="00D03F49" w:rsidRPr="00E25697" w:rsidRDefault="00D03F49" w:rsidP="00D03F49">
            <w:pPr>
              <w:spacing w:after="0"/>
              <w:jc w:val="center"/>
              <w:rPr>
                <w:color w:val="000000"/>
              </w:rPr>
            </w:pPr>
            <w:r>
              <w:rPr>
                <w:color w:val="000000"/>
              </w:rPr>
              <w:t>100</w:t>
            </w:r>
          </w:p>
        </w:tc>
      </w:tr>
      <w:tr w:rsidR="00D03F49" w:rsidRPr="00E25697" w14:paraId="08E3397B" w14:textId="77777777" w:rsidTr="00364D2F">
        <w:trPr>
          <w:trHeight w:val="567"/>
        </w:trPr>
        <w:tc>
          <w:tcPr>
            <w:tcW w:w="138" w:type="pct"/>
            <w:tcBorders>
              <w:right w:val="single" w:sz="4" w:space="0" w:color="auto"/>
            </w:tcBorders>
            <w:vAlign w:val="center"/>
          </w:tcPr>
          <w:p w14:paraId="1A1762D3" w14:textId="77777777" w:rsidR="00D03F49" w:rsidRPr="00E25697" w:rsidRDefault="00D03F49" w:rsidP="00D03F49">
            <w:pPr>
              <w:jc w:val="center"/>
              <w:rPr>
                <w:sz w:val="20"/>
                <w:szCs w:val="20"/>
              </w:rPr>
            </w:pPr>
            <w:r w:rsidRPr="00E25697">
              <w:rPr>
                <w:sz w:val="20"/>
                <w:szCs w:val="20"/>
              </w:rPr>
              <w:t>7</w:t>
            </w:r>
          </w:p>
        </w:tc>
        <w:tc>
          <w:tcPr>
            <w:tcW w:w="2801" w:type="pct"/>
            <w:tcBorders>
              <w:top w:val="single" w:sz="4" w:space="0" w:color="auto"/>
              <w:left w:val="single" w:sz="4" w:space="0" w:color="auto"/>
              <w:bottom w:val="single" w:sz="4" w:space="0" w:color="auto"/>
              <w:right w:val="single" w:sz="4" w:space="0" w:color="auto"/>
            </w:tcBorders>
            <w:vAlign w:val="center"/>
          </w:tcPr>
          <w:p w14:paraId="0E370455" w14:textId="77777777" w:rsidR="00D03F49" w:rsidRPr="00E25697" w:rsidRDefault="00D03F49" w:rsidP="00D03F49">
            <w:pPr>
              <w:spacing w:after="0"/>
            </w:pPr>
            <w:r w:rsidRPr="00E25697">
              <w:t>Умение выполнять действия с числами, представлять числа на координатной прямой; умение делать прикидку и оценку результата вычислений</w:t>
            </w:r>
          </w:p>
        </w:tc>
        <w:tc>
          <w:tcPr>
            <w:tcW w:w="360" w:type="pct"/>
            <w:tcBorders>
              <w:left w:val="single" w:sz="4" w:space="0" w:color="auto"/>
            </w:tcBorders>
            <w:vAlign w:val="center"/>
          </w:tcPr>
          <w:p w14:paraId="6FADF5E3" w14:textId="77777777" w:rsidR="00D03F49" w:rsidRPr="00E25697" w:rsidRDefault="00D03F49" w:rsidP="00D03F49">
            <w:pPr>
              <w:spacing w:after="0"/>
              <w:jc w:val="center"/>
            </w:pPr>
            <w:r w:rsidRPr="00E25697">
              <w:t>Б</w:t>
            </w:r>
          </w:p>
        </w:tc>
        <w:tc>
          <w:tcPr>
            <w:tcW w:w="510" w:type="pct"/>
            <w:vAlign w:val="center"/>
          </w:tcPr>
          <w:p w14:paraId="7FBEEA77" w14:textId="397323F2" w:rsidR="00D03F49" w:rsidRPr="00E25697" w:rsidRDefault="00D03F49" w:rsidP="00D03F49">
            <w:pPr>
              <w:spacing w:after="0"/>
              <w:jc w:val="center"/>
            </w:pPr>
            <w:r>
              <w:rPr>
                <w:color w:val="000000"/>
              </w:rPr>
              <w:t>90,4</w:t>
            </w:r>
          </w:p>
        </w:tc>
        <w:tc>
          <w:tcPr>
            <w:tcW w:w="278" w:type="pct"/>
            <w:vAlign w:val="center"/>
          </w:tcPr>
          <w:p w14:paraId="5A35D1BD" w14:textId="44BCCFCD" w:rsidR="00D03F49" w:rsidRPr="00E25697" w:rsidRDefault="00D03F49" w:rsidP="00D03F49">
            <w:pPr>
              <w:spacing w:after="0"/>
              <w:jc w:val="center"/>
              <w:rPr>
                <w:color w:val="000000"/>
              </w:rPr>
            </w:pPr>
          </w:p>
        </w:tc>
        <w:tc>
          <w:tcPr>
            <w:tcW w:w="278" w:type="pct"/>
            <w:vAlign w:val="center"/>
          </w:tcPr>
          <w:p w14:paraId="5DBC18E6" w14:textId="3916B1B9" w:rsidR="00D03F49" w:rsidRPr="00E25697" w:rsidRDefault="00682722" w:rsidP="00D03F49">
            <w:pPr>
              <w:spacing w:after="0"/>
              <w:jc w:val="center"/>
              <w:rPr>
                <w:color w:val="000000"/>
              </w:rPr>
            </w:pPr>
            <w:r>
              <w:rPr>
                <w:color w:val="000000"/>
              </w:rPr>
              <w:t>80,0</w:t>
            </w:r>
          </w:p>
        </w:tc>
        <w:tc>
          <w:tcPr>
            <w:tcW w:w="318" w:type="pct"/>
            <w:vAlign w:val="center"/>
          </w:tcPr>
          <w:p w14:paraId="14141636" w14:textId="294EE6F5" w:rsidR="00D03F49" w:rsidRPr="00E25697" w:rsidRDefault="00D03F49" w:rsidP="00D03F49">
            <w:pPr>
              <w:spacing w:after="0"/>
              <w:jc w:val="center"/>
              <w:rPr>
                <w:color w:val="000000"/>
              </w:rPr>
            </w:pPr>
            <w:r>
              <w:rPr>
                <w:color w:val="000000"/>
              </w:rPr>
              <w:t>100</w:t>
            </w:r>
          </w:p>
        </w:tc>
        <w:tc>
          <w:tcPr>
            <w:tcW w:w="318" w:type="pct"/>
            <w:vAlign w:val="center"/>
          </w:tcPr>
          <w:p w14:paraId="61A4C33F" w14:textId="59EE169C" w:rsidR="00D03F49" w:rsidRPr="00E25697" w:rsidRDefault="00D03F49" w:rsidP="00D03F49">
            <w:pPr>
              <w:spacing w:after="0"/>
              <w:jc w:val="center"/>
              <w:rPr>
                <w:color w:val="000000"/>
              </w:rPr>
            </w:pPr>
            <w:r>
              <w:rPr>
                <w:color w:val="000000"/>
              </w:rPr>
              <w:t>77,8</w:t>
            </w:r>
          </w:p>
        </w:tc>
      </w:tr>
      <w:tr w:rsidR="00D03F49" w:rsidRPr="00E25697" w14:paraId="7402BF67" w14:textId="77777777" w:rsidTr="00364D2F">
        <w:trPr>
          <w:trHeight w:val="567"/>
        </w:trPr>
        <w:tc>
          <w:tcPr>
            <w:tcW w:w="138" w:type="pct"/>
            <w:tcBorders>
              <w:right w:val="single" w:sz="4" w:space="0" w:color="auto"/>
            </w:tcBorders>
            <w:vAlign w:val="center"/>
          </w:tcPr>
          <w:p w14:paraId="1020E540" w14:textId="77777777" w:rsidR="00D03F49" w:rsidRPr="00E25697" w:rsidRDefault="00D03F49" w:rsidP="00D03F49">
            <w:pPr>
              <w:jc w:val="center"/>
              <w:rPr>
                <w:sz w:val="20"/>
                <w:szCs w:val="20"/>
              </w:rPr>
            </w:pPr>
            <w:r w:rsidRPr="00E25697">
              <w:rPr>
                <w:sz w:val="20"/>
                <w:szCs w:val="20"/>
              </w:rPr>
              <w:t>8</w:t>
            </w:r>
          </w:p>
        </w:tc>
        <w:tc>
          <w:tcPr>
            <w:tcW w:w="2801" w:type="pct"/>
            <w:tcBorders>
              <w:top w:val="single" w:sz="4" w:space="0" w:color="auto"/>
              <w:left w:val="single" w:sz="4" w:space="0" w:color="auto"/>
              <w:bottom w:val="single" w:sz="4" w:space="0" w:color="auto"/>
              <w:right w:val="single" w:sz="4" w:space="0" w:color="auto"/>
            </w:tcBorders>
            <w:vAlign w:val="center"/>
          </w:tcPr>
          <w:p w14:paraId="59077940" w14:textId="77777777" w:rsidR="00D03F49" w:rsidRPr="00E25697" w:rsidRDefault="00D03F49" w:rsidP="00D03F49">
            <w:pPr>
              <w:spacing w:after="0"/>
            </w:pPr>
            <w:r w:rsidRPr="00E25697">
              <w:t>Умение выполнять расчёты по формулам, преобразования выражений, в том числе с использованием формул разности квадратов и квадрата суммы и разности</w:t>
            </w:r>
          </w:p>
        </w:tc>
        <w:tc>
          <w:tcPr>
            <w:tcW w:w="360" w:type="pct"/>
            <w:tcBorders>
              <w:left w:val="single" w:sz="4" w:space="0" w:color="auto"/>
            </w:tcBorders>
            <w:vAlign w:val="center"/>
          </w:tcPr>
          <w:p w14:paraId="0EC38483" w14:textId="77777777" w:rsidR="00D03F49" w:rsidRPr="00E25697" w:rsidRDefault="00D03F49" w:rsidP="00D03F49">
            <w:pPr>
              <w:spacing w:after="0"/>
              <w:jc w:val="center"/>
            </w:pPr>
            <w:r w:rsidRPr="00E25697">
              <w:t>Б</w:t>
            </w:r>
          </w:p>
        </w:tc>
        <w:tc>
          <w:tcPr>
            <w:tcW w:w="510" w:type="pct"/>
            <w:vAlign w:val="center"/>
          </w:tcPr>
          <w:p w14:paraId="7DBF5D84" w14:textId="1136C71F" w:rsidR="00D03F49" w:rsidRPr="00E25697" w:rsidRDefault="00D03F49" w:rsidP="00D03F49">
            <w:pPr>
              <w:spacing w:after="0"/>
              <w:jc w:val="center"/>
            </w:pPr>
            <w:r>
              <w:rPr>
                <w:color w:val="000000"/>
              </w:rPr>
              <w:t>80,8</w:t>
            </w:r>
          </w:p>
        </w:tc>
        <w:tc>
          <w:tcPr>
            <w:tcW w:w="278" w:type="pct"/>
            <w:vAlign w:val="center"/>
          </w:tcPr>
          <w:p w14:paraId="31739F8B" w14:textId="1A7CB50E" w:rsidR="00D03F49" w:rsidRPr="00E25697" w:rsidRDefault="00D03F49" w:rsidP="00D03F49">
            <w:pPr>
              <w:spacing w:after="0"/>
              <w:jc w:val="center"/>
              <w:rPr>
                <w:color w:val="000000"/>
              </w:rPr>
            </w:pPr>
          </w:p>
        </w:tc>
        <w:tc>
          <w:tcPr>
            <w:tcW w:w="278" w:type="pct"/>
            <w:vAlign w:val="center"/>
          </w:tcPr>
          <w:p w14:paraId="3BBC6473" w14:textId="3D03AED9" w:rsidR="00D03F49" w:rsidRPr="00E25697" w:rsidRDefault="00682722" w:rsidP="00D03F49">
            <w:pPr>
              <w:spacing w:after="0"/>
              <w:jc w:val="center"/>
              <w:rPr>
                <w:color w:val="000000"/>
              </w:rPr>
            </w:pPr>
            <w:r>
              <w:rPr>
                <w:color w:val="000000"/>
              </w:rPr>
              <w:t>53,3</w:t>
            </w:r>
          </w:p>
        </w:tc>
        <w:tc>
          <w:tcPr>
            <w:tcW w:w="318" w:type="pct"/>
            <w:vAlign w:val="center"/>
          </w:tcPr>
          <w:p w14:paraId="45665828" w14:textId="52FF1939" w:rsidR="00D03F49" w:rsidRPr="00E25697" w:rsidRDefault="00D03F49" w:rsidP="00D03F49">
            <w:pPr>
              <w:spacing w:after="0"/>
              <w:jc w:val="center"/>
              <w:rPr>
                <w:color w:val="000000"/>
              </w:rPr>
            </w:pPr>
            <w:r>
              <w:rPr>
                <w:color w:val="000000"/>
              </w:rPr>
              <w:t>89,3</w:t>
            </w:r>
          </w:p>
        </w:tc>
        <w:tc>
          <w:tcPr>
            <w:tcW w:w="318" w:type="pct"/>
            <w:vAlign w:val="center"/>
          </w:tcPr>
          <w:p w14:paraId="0250E235" w14:textId="1DE64C5F" w:rsidR="00D03F49" w:rsidRPr="00E25697" w:rsidRDefault="00D03F49" w:rsidP="00D03F49">
            <w:pPr>
              <w:spacing w:after="0"/>
              <w:jc w:val="center"/>
              <w:rPr>
                <w:color w:val="000000"/>
              </w:rPr>
            </w:pPr>
            <w:r>
              <w:rPr>
                <w:color w:val="000000"/>
              </w:rPr>
              <w:t>100</w:t>
            </w:r>
          </w:p>
        </w:tc>
      </w:tr>
      <w:tr w:rsidR="00D03F49" w:rsidRPr="00E25697" w14:paraId="1C840DBC" w14:textId="77777777" w:rsidTr="00364D2F">
        <w:tc>
          <w:tcPr>
            <w:tcW w:w="138" w:type="pct"/>
            <w:tcBorders>
              <w:right w:val="single" w:sz="4" w:space="0" w:color="auto"/>
            </w:tcBorders>
            <w:vAlign w:val="center"/>
          </w:tcPr>
          <w:p w14:paraId="2875BC72" w14:textId="77777777" w:rsidR="00D03F49" w:rsidRPr="00E25697" w:rsidRDefault="00D03F49" w:rsidP="00D03F49">
            <w:pPr>
              <w:jc w:val="center"/>
              <w:rPr>
                <w:sz w:val="20"/>
                <w:szCs w:val="20"/>
              </w:rPr>
            </w:pPr>
            <w:r w:rsidRPr="00E25697">
              <w:rPr>
                <w:sz w:val="20"/>
                <w:szCs w:val="20"/>
              </w:rPr>
              <w:t>9</w:t>
            </w:r>
          </w:p>
        </w:tc>
        <w:tc>
          <w:tcPr>
            <w:tcW w:w="2801" w:type="pct"/>
            <w:tcBorders>
              <w:top w:val="single" w:sz="4" w:space="0" w:color="auto"/>
              <w:left w:val="single" w:sz="4" w:space="0" w:color="auto"/>
              <w:bottom w:val="single" w:sz="4" w:space="0" w:color="auto"/>
              <w:right w:val="single" w:sz="4" w:space="0" w:color="auto"/>
            </w:tcBorders>
            <w:vAlign w:val="center"/>
          </w:tcPr>
          <w:p w14:paraId="47CB2CB8" w14:textId="77777777" w:rsidR="00D03F49" w:rsidRPr="00E25697" w:rsidRDefault="00D03F49" w:rsidP="00D03F49">
            <w:pPr>
              <w:spacing w:after="0"/>
            </w:pPr>
            <w:r w:rsidRPr="00E25697">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360" w:type="pct"/>
            <w:tcBorders>
              <w:left w:val="single" w:sz="4" w:space="0" w:color="auto"/>
            </w:tcBorders>
            <w:vAlign w:val="center"/>
          </w:tcPr>
          <w:p w14:paraId="587F5760" w14:textId="77777777" w:rsidR="00D03F49" w:rsidRPr="00E25697" w:rsidRDefault="00D03F49" w:rsidP="00D03F49">
            <w:pPr>
              <w:spacing w:after="0"/>
              <w:jc w:val="center"/>
            </w:pPr>
            <w:r w:rsidRPr="00E25697">
              <w:t>Б</w:t>
            </w:r>
          </w:p>
        </w:tc>
        <w:tc>
          <w:tcPr>
            <w:tcW w:w="510" w:type="pct"/>
            <w:vAlign w:val="center"/>
          </w:tcPr>
          <w:p w14:paraId="2847D11F" w14:textId="7D819952" w:rsidR="00D03F49" w:rsidRPr="00E25697" w:rsidRDefault="00D03F49" w:rsidP="00D03F49">
            <w:pPr>
              <w:spacing w:after="0"/>
              <w:jc w:val="center"/>
            </w:pPr>
            <w:r>
              <w:rPr>
                <w:color w:val="000000"/>
              </w:rPr>
              <w:t>96,2</w:t>
            </w:r>
          </w:p>
        </w:tc>
        <w:tc>
          <w:tcPr>
            <w:tcW w:w="278" w:type="pct"/>
            <w:vAlign w:val="center"/>
          </w:tcPr>
          <w:p w14:paraId="662E6488" w14:textId="3D3A9BCC" w:rsidR="00D03F49" w:rsidRPr="00E25697" w:rsidRDefault="00D03F49" w:rsidP="00D03F49">
            <w:pPr>
              <w:spacing w:after="0"/>
              <w:jc w:val="center"/>
              <w:rPr>
                <w:color w:val="000000"/>
              </w:rPr>
            </w:pPr>
          </w:p>
        </w:tc>
        <w:tc>
          <w:tcPr>
            <w:tcW w:w="278" w:type="pct"/>
            <w:vAlign w:val="center"/>
          </w:tcPr>
          <w:p w14:paraId="1CD3A02E" w14:textId="40F299AA" w:rsidR="00D03F49" w:rsidRPr="00E25697" w:rsidRDefault="00682722" w:rsidP="00D03F49">
            <w:pPr>
              <w:spacing w:after="0"/>
              <w:jc w:val="center"/>
              <w:rPr>
                <w:color w:val="000000"/>
              </w:rPr>
            </w:pPr>
            <w:r>
              <w:rPr>
                <w:color w:val="000000"/>
              </w:rPr>
              <w:t>86,7</w:t>
            </w:r>
          </w:p>
        </w:tc>
        <w:tc>
          <w:tcPr>
            <w:tcW w:w="318" w:type="pct"/>
            <w:vAlign w:val="center"/>
          </w:tcPr>
          <w:p w14:paraId="7DB4D854" w14:textId="1F777FD8" w:rsidR="00D03F49" w:rsidRPr="00E25697" w:rsidRDefault="00D03F49" w:rsidP="00D03F49">
            <w:pPr>
              <w:spacing w:after="0"/>
              <w:jc w:val="center"/>
              <w:rPr>
                <w:color w:val="000000"/>
              </w:rPr>
            </w:pPr>
            <w:r>
              <w:rPr>
                <w:color w:val="000000"/>
              </w:rPr>
              <w:t>100</w:t>
            </w:r>
          </w:p>
        </w:tc>
        <w:tc>
          <w:tcPr>
            <w:tcW w:w="318" w:type="pct"/>
            <w:vAlign w:val="center"/>
          </w:tcPr>
          <w:p w14:paraId="1DDC03A2" w14:textId="270C88FE" w:rsidR="00D03F49" w:rsidRPr="00E25697" w:rsidRDefault="00D03F49" w:rsidP="00D03F49">
            <w:pPr>
              <w:spacing w:after="0"/>
              <w:jc w:val="center"/>
              <w:rPr>
                <w:color w:val="000000"/>
              </w:rPr>
            </w:pPr>
            <w:r>
              <w:rPr>
                <w:color w:val="000000"/>
              </w:rPr>
              <w:t>100</w:t>
            </w:r>
          </w:p>
        </w:tc>
      </w:tr>
      <w:tr w:rsidR="00D03F49" w:rsidRPr="00E25697" w14:paraId="255F9D25" w14:textId="77777777" w:rsidTr="00364D2F">
        <w:trPr>
          <w:trHeight w:val="20"/>
        </w:trPr>
        <w:tc>
          <w:tcPr>
            <w:tcW w:w="138" w:type="pct"/>
            <w:tcBorders>
              <w:right w:val="single" w:sz="4" w:space="0" w:color="auto"/>
            </w:tcBorders>
            <w:vAlign w:val="center"/>
          </w:tcPr>
          <w:p w14:paraId="110F9B66" w14:textId="77777777" w:rsidR="00D03F49" w:rsidRPr="00E25697" w:rsidRDefault="00D03F49" w:rsidP="00D03F49">
            <w:pPr>
              <w:jc w:val="center"/>
              <w:rPr>
                <w:sz w:val="20"/>
                <w:szCs w:val="20"/>
              </w:rPr>
            </w:pPr>
            <w:r w:rsidRPr="00E25697">
              <w:rPr>
                <w:sz w:val="20"/>
                <w:szCs w:val="20"/>
              </w:rPr>
              <w:t>10</w:t>
            </w:r>
          </w:p>
        </w:tc>
        <w:tc>
          <w:tcPr>
            <w:tcW w:w="2801" w:type="pct"/>
            <w:tcBorders>
              <w:top w:val="single" w:sz="4" w:space="0" w:color="auto"/>
              <w:left w:val="single" w:sz="4" w:space="0" w:color="auto"/>
              <w:bottom w:val="single" w:sz="4" w:space="0" w:color="auto"/>
              <w:right w:val="single" w:sz="4" w:space="0" w:color="auto"/>
            </w:tcBorders>
            <w:vAlign w:val="center"/>
          </w:tcPr>
          <w:p w14:paraId="1EC95114" w14:textId="77777777" w:rsidR="00D03F49" w:rsidRPr="00E25697" w:rsidRDefault="00D03F49" w:rsidP="00D03F49">
            <w:pPr>
              <w:autoSpaceDE w:val="0"/>
              <w:autoSpaceDN w:val="0"/>
              <w:adjustRightInd w:val="0"/>
              <w:spacing w:after="0"/>
            </w:pPr>
            <w:r w:rsidRPr="00E25697">
              <w:t>Умение находить вероятности случайных событий в опытах с равновозможными элементарными событиями</w:t>
            </w:r>
          </w:p>
        </w:tc>
        <w:tc>
          <w:tcPr>
            <w:tcW w:w="360" w:type="pct"/>
            <w:tcBorders>
              <w:left w:val="single" w:sz="4" w:space="0" w:color="auto"/>
            </w:tcBorders>
            <w:vAlign w:val="center"/>
          </w:tcPr>
          <w:p w14:paraId="2C382882" w14:textId="77777777" w:rsidR="00D03F49" w:rsidRPr="00E25697" w:rsidRDefault="00D03F49" w:rsidP="00D03F49">
            <w:pPr>
              <w:spacing w:after="0"/>
              <w:jc w:val="center"/>
            </w:pPr>
            <w:r w:rsidRPr="00E25697">
              <w:t>Б</w:t>
            </w:r>
          </w:p>
        </w:tc>
        <w:tc>
          <w:tcPr>
            <w:tcW w:w="510" w:type="pct"/>
            <w:vAlign w:val="center"/>
          </w:tcPr>
          <w:p w14:paraId="0176DE91" w14:textId="26F03FC2" w:rsidR="00D03F49" w:rsidRPr="00E25697" w:rsidRDefault="00D03F49" w:rsidP="00D03F49">
            <w:pPr>
              <w:spacing w:after="0"/>
              <w:jc w:val="center"/>
            </w:pPr>
            <w:r>
              <w:rPr>
                <w:color w:val="000000"/>
              </w:rPr>
              <w:t>80,8</w:t>
            </w:r>
          </w:p>
        </w:tc>
        <w:tc>
          <w:tcPr>
            <w:tcW w:w="278" w:type="pct"/>
            <w:vAlign w:val="center"/>
          </w:tcPr>
          <w:p w14:paraId="48452443" w14:textId="0C77C66A" w:rsidR="00D03F49" w:rsidRPr="00E25697" w:rsidRDefault="00D03F49" w:rsidP="00D03F49">
            <w:pPr>
              <w:spacing w:after="0"/>
              <w:jc w:val="center"/>
              <w:rPr>
                <w:color w:val="000000"/>
              </w:rPr>
            </w:pPr>
          </w:p>
        </w:tc>
        <w:tc>
          <w:tcPr>
            <w:tcW w:w="278" w:type="pct"/>
            <w:vAlign w:val="center"/>
          </w:tcPr>
          <w:p w14:paraId="1F8CF20A" w14:textId="00F23C95" w:rsidR="00D03F49" w:rsidRPr="00E25697" w:rsidRDefault="00682722" w:rsidP="00D03F49">
            <w:pPr>
              <w:spacing w:after="0"/>
              <w:jc w:val="center"/>
              <w:rPr>
                <w:color w:val="000000"/>
              </w:rPr>
            </w:pPr>
            <w:r>
              <w:rPr>
                <w:color w:val="000000"/>
              </w:rPr>
              <w:t>53,3</w:t>
            </w:r>
          </w:p>
        </w:tc>
        <w:tc>
          <w:tcPr>
            <w:tcW w:w="318" w:type="pct"/>
            <w:vAlign w:val="center"/>
          </w:tcPr>
          <w:p w14:paraId="7D2E2473" w14:textId="7AF8BE83" w:rsidR="00D03F49" w:rsidRPr="00E25697" w:rsidRDefault="00D03F49" w:rsidP="00D03F49">
            <w:pPr>
              <w:spacing w:after="0"/>
              <w:jc w:val="center"/>
              <w:rPr>
                <w:color w:val="000000"/>
              </w:rPr>
            </w:pPr>
            <w:r>
              <w:rPr>
                <w:color w:val="000000"/>
              </w:rPr>
              <w:t>89,3</w:t>
            </w:r>
          </w:p>
        </w:tc>
        <w:tc>
          <w:tcPr>
            <w:tcW w:w="318" w:type="pct"/>
            <w:vAlign w:val="center"/>
          </w:tcPr>
          <w:p w14:paraId="6E39402B" w14:textId="3A84EBDB" w:rsidR="00D03F49" w:rsidRPr="00E25697" w:rsidRDefault="00D03F49" w:rsidP="00D03F49">
            <w:pPr>
              <w:spacing w:after="0"/>
              <w:jc w:val="center"/>
              <w:rPr>
                <w:color w:val="000000"/>
              </w:rPr>
            </w:pPr>
            <w:r>
              <w:rPr>
                <w:color w:val="000000"/>
              </w:rPr>
              <w:t>100</w:t>
            </w:r>
          </w:p>
        </w:tc>
      </w:tr>
      <w:tr w:rsidR="00D03F49" w:rsidRPr="00E25697" w14:paraId="2F6F337E" w14:textId="77777777" w:rsidTr="00364D2F">
        <w:trPr>
          <w:trHeight w:val="20"/>
        </w:trPr>
        <w:tc>
          <w:tcPr>
            <w:tcW w:w="138" w:type="pct"/>
            <w:tcBorders>
              <w:right w:val="single" w:sz="4" w:space="0" w:color="auto"/>
            </w:tcBorders>
            <w:vAlign w:val="center"/>
          </w:tcPr>
          <w:p w14:paraId="601C6117" w14:textId="77777777" w:rsidR="00D03F49" w:rsidRPr="00E25697" w:rsidRDefault="00D03F49" w:rsidP="00D03F49">
            <w:pPr>
              <w:jc w:val="center"/>
              <w:rPr>
                <w:sz w:val="20"/>
                <w:szCs w:val="20"/>
              </w:rPr>
            </w:pPr>
            <w:r w:rsidRPr="00E25697">
              <w:rPr>
                <w:sz w:val="20"/>
                <w:szCs w:val="20"/>
              </w:rPr>
              <w:t>11</w:t>
            </w:r>
          </w:p>
        </w:tc>
        <w:tc>
          <w:tcPr>
            <w:tcW w:w="2801" w:type="pct"/>
            <w:tcBorders>
              <w:top w:val="single" w:sz="4" w:space="0" w:color="auto"/>
              <w:left w:val="single" w:sz="4" w:space="0" w:color="auto"/>
              <w:bottom w:val="single" w:sz="4" w:space="0" w:color="auto"/>
              <w:right w:val="single" w:sz="4" w:space="0" w:color="auto"/>
            </w:tcBorders>
            <w:vAlign w:val="center"/>
          </w:tcPr>
          <w:p w14:paraId="3BC5A897" w14:textId="77777777" w:rsidR="00D03F49" w:rsidRPr="00E25697" w:rsidRDefault="00D03F49" w:rsidP="00D03F49">
            <w:pPr>
              <w:spacing w:after="0"/>
            </w:pPr>
            <w:r w:rsidRPr="00E25697">
              <w:t>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c>
          <w:tcPr>
            <w:tcW w:w="360" w:type="pct"/>
            <w:tcBorders>
              <w:left w:val="single" w:sz="4" w:space="0" w:color="auto"/>
            </w:tcBorders>
            <w:vAlign w:val="center"/>
          </w:tcPr>
          <w:p w14:paraId="28E17EA6" w14:textId="77777777" w:rsidR="00D03F49" w:rsidRPr="00E25697" w:rsidRDefault="00D03F49" w:rsidP="00D03F49">
            <w:pPr>
              <w:spacing w:after="0"/>
              <w:jc w:val="center"/>
            </w:pPr>
            <w:r w:rsidRPr="00E25697">
              <w:t>Б</w:t>
            </w:r>
          </w:p>
        </w:tc>
        <w:tc>
          <w:tcPr>
            <w:tcW w:w="510" w:type="pct"/>
            <w:vAlign w:val="center"/>
          </w:tcPr>
          <w:p w14:paraId="6DC47F51" w14:textId="69CAB3E4" w:rsidR="00D03F49" w:rsidRPr="00E25697" w:rsidRDefault="00D03F49" w:rsidP="00D03F49">
            <w:pPr>
              <w:spacing w:after="0"/>
              <w:jc w:val="center"/>
            </w:pPr>
            <w:r>
              <w:rPr>
                <w:color w:val="000000"/>
              </w:rPr>
              <w:t>90,4</w:t>
            </w:r>
          </w:p>
        </w:tc>
        <w:tc>
          <w:tcPr>
            <w:tcW w:w="278" w:type="pct"/>
            <w:vAlign w:val="center"/>
          </w:tcPr>
          <w:p w14:paraId="26553E8A" w14:textId="6A039A29" w:rsidR="00D03F49" w:rsidRPr="00E25697" w:rsidRDefault="00D03F49" w:rsidP="00D03F49">
            <w:pPr>
              <w:spacing w:after="0"/>
              <w:jc w:val="center"/>
              <w:rPr>
                <w:color w:val="000000"/>
              </w:rPr>
            </w:pPr>
          </w:p>
        </w:tc>
        <w:tc>
          <w:tcPr>
            <w:tcW w:w="278" w:type="pct"/>
            <w:vAlign w:val="center"/>
          </w:tcPr>
          <w:p w14:paraId="2F4CEE34" w14:textId="1471C602" w:rsidR="00D03F49" w:rsidRPr="00E25697" w:rsidRDefault="00682722" w:rsidP="00D03F49">
            <w:pPr>
              <w:spacing w:after="0"/>
              <w:jc w:val="center"/>
              <w:rPr>
                <w:color w:val="000000"/>
              </w:rPr>
            </w:pPr>
            <w:r>
              <w:rPr>
                <w:color w:val="000000"/>
              </w:rPr>
              <w:t>80,0</w:t>
            </w:r>
          </w:p>
        </w:tc>
        <w:tc>
          <w:tcPr>
            <w:tcW w:w="318" w:type="pct"/>
            <w:vAlign w:val="center"/>
          </w:tcPr>
          <w:p w14:paraId="355B11F7" w14:textId="281C5D52" w:rsidR="00D03F49" w:rsidRPr="00E25697" w:rsidRDefault="00D03F49" w:rsidP="00D03F49">
            <w:pPr>
              <w:spacing w:after="0"/>
              <w:jc w:val="center"/>
              <w:rPr>
                <w:color w:val="000000"/>
              </w:rPr>
            </w:pPr>
            <w:r>
              <w:rPr>
                <w:color w:val="000000"/>
              </w:rPr>
              <w:t>96,4</w:t>
            </w:r>
          </w:p>
        </w:tc>
        <w:tc>
          <w:tcPr>
            <w:tcW w:w="318" w:type="pct"/>
            <w:vAlign w:val="center"/>
          </w:tcPr>
          <w:p w14:paraId="01CCF8BE" w14:textId="1858F785" w:rsidR="00D03F49" w:rsidRPr="00E25697" w:rsidRDefault="00D03F49" w:rsidP="00D03F49">
            <w:pPr>
              <w:spacing w:after="0"/>
              <w:jc w:val="center"/>
              <w:rPr>
                <w:color w:val="000000"/>
              </w:rPr>
            </w:pPr>
            <w:r>
              <w:rPr>
                <w:color w:val="000000"/>
              </w:rPr>
              <w:t>88,9</w:t>
            </w:r>
          </w:p>
        </w:tc>
      </w:tr>
      <w:tr w:rsidR="00D03F49" w:rsidRPr="00E25697" w14:paraId="7184D6A6" w14:textId="77777777" w:rsidTr="00364D2F">
        <w:trPr>
          <w:trHeight w:val="20"/>
        </w:trPr>
        <w:tc>
          <w:tcPr>
            <w:tcW w:w="138" w:type="pct"/>
            <w:tcBorders>
              <w:right w:val="single" w:sz="4" w:space="0" w:color="auto"/>
            </w:tcBorders>
            <w:vAlign w:val="center"/>
          </w:tcPr>
          <w:p w14:paraId="58173188" w14:textId="77777777" w:rsidR="00D03F49" w:rsidRPr="00E25697" w:rsidRDefault="00D03F49" w:rsidP="00D03F49">
            <w:pPr>
              <w:jc w:val="center"/>
              <w:rPr>
                <w:sz w:val="20"/>
                <w:szCs w:val="20"/>
              </w:rPr>
            </w:pPr>
            <w:r w:rsidRPr="00E25697">
              <w:rPr>
                <w:sz w:val="20"/>
                <w:szCs w:val="20"/>
              </w:rPr>
              <w:t>12</w:t>
            </w:r>
          </w:p>
        </w:tc>
        <w:tc>
          <w:tcPr>
            <w:tcW w:w="2801" w:type="pct"/>
            <w:tcBorders>
              <w:top w:val="single" w:sz="4" w:space="0" w:color="auto"/>
              <w:left w:val="single" w:sz="4" w:space="0" w:color="auto"/>
              <w:bottom w:val="single" w:sz="4" w:space="0" w:color="auto"/>
              <w:right w:val="single" w:sz="4" w:space="0" w:color="auto"/>
            </w:tcBorders>
            <w:vAlign w:val="center"/>
          </w:tcPr>
          <w:p w14:paraId="0CD40733" w14:textId="77777777" w:rsidR="00D03F49" w:rsidRPr="00E25697" w:rsidRDefault="00D03F49" w:rsidP="00D03F49">
            <w:pPr>
              <w:spacing w:after="0"/>
            </w:pPr>
            <w:r w:rsidRPr="00E25697">
              <w:t>Умение выполнять расчёты по формулам, преобразования выражений, в том числе с использованием формул разности квадратов и квадрата суммы и разности</w:t>
            </w:r>
          </w:p>
        </w:tc>
        <w:tc>
          <w:tcPr>
            <w:tcW w:w="360" w:type="pct"/>
            <w:tcBorders>
              <w:left w:val="single" w:sz="4" w:space="0" w:color="auto"/>
            </w:tcBorders>
            <w:vAlign w:val="center"/>
          </w:tcPr>
          <w:p w14:paraId="3D24EC5F" w14:textId="77777777" w:rsidR="00D03F49" w:rsidRPr="00E25697" w:rsidRDefault="00D03F49" w:rsidP="00D03F49">
            <w:pPr>
              <w:spacing w:after="0"/>
              <w:jc w:val="center"/>
            </w:pPr>
            <w:r w:rsidRPr="00E25697">
              <w:t>Б</w:t>
            </w:r>
          </w:p>
        </w:tc>
        <w:tc>
          <w:tcPr>
            <w:tcW w:w="510" w:type="pct"/>
            <w:vAlign w:val="center"/>
          </w:tcPr>
          <w:p w14:paraId="4C8CBEDE" w14:textId="2064176F" w:rsidR="00D03F49" w:rsidRPr="00E25697" w:rsidRDefault="00D03F49" w:rsidP="00D03F49">
            <w:pPr>
              <w:spacing w:after="0"/>
              <w:jc w:val="center"/>
            </w:pPr>
            <w:r>
              <w:rPr>
                <w:color w:val="000000"/>
              </w:rPr>
              <w:t>71,2</w:t>
            </w:r>
          </w:p>
        </w:tc>
        <w:tc>
          <w:tcPr>
            <w:tcW w:w="278" w:type="pct"/>
            <w:vAlign w:val="center"/>
          </w:tcPr>
          <w:p w14:paraId="4E8339FE" w14:textId="273E05F1" w:rsidR="00D03F49" w:rsidRPr="00E25697" w:rsidRDefault="00D03F49" w:rsidP="00D03F49">
            <w:pPr>
              <w:spacing w:after="0"/>
              <w:jc w:val="center"/>
              <w:rPr>
                <w:color w:val="000000"/>
              </w:rPr>
            </w:pPr>
          </w:p>
        </w:tc>
        <w:tc>
          <w:tcPr>
            <w:tcW w:w="278" w:type="pct"/>
            <w:vAlign w:val="center"/>
          </w:tcPr>
          <w:p w14:paraId="1B549BF8" w14:textId="4C8E5A67" w:rsidR="00D03F49" w:rsidRPr="00E25697" w:rsidRDefault="00682722" w:rsidP="00D03F49">
            <w:pPr>
              <w:spacing w:after="0"/>
              <w:jc w:val="center"/>
              <w:rPr>
                <w:color w:val="000000"/>
              </w:rPr>
            </w:pPr>
            <w:r>
              <w:rPr>
                <w:color w:val="000000"/>
              </w:rPr>
              <w:t>33,3</w:t>
            </w:r>
          </w:p>
        </w:tc>
        <w:tc>
          <w:tcPr>
            <w:tcW w:w="318" w:type="pct"/>
            <w:vAlign w:val="center"/>
          </w:tcPr>
          <w:p w14:paraId="17F032A4" w14:textId="6334C883" w:rsidR="00D03F49" w:rsidRPr="00E25697" w:rsidRDefault="00D03F49" w:rsidP="00D03F49">
            <w:pPr>
              <w:spacing w:after="0"/>
              <w:jc w:val="center"/>
              <w:rPr>
                <w:color w:val="000000"/>
              </w:rPr>
            </w:pPr>
            <w:r>
              <w:rPr>
                <w:color w:val="000000"/>
              </w:rPr>
              <w:t>85,7</w:t>
            </w:r>
          </w:p>
        </w:tc>
        <w:tc>
          <w:tcPr>
            <w:tcW w:w="318" w:type="pct"/>
            <w:vAlign w:val="center"/>
          </w:tcPr>
          <w:p w14:paraId="74D3843C" w14:textId="7AFD2C7E" w:rsidR="00D03F49" w:rsidRPr="00E25697" w:rsidRDefault="00D03F49" w:rsidP="00D03F49">
            <w:pPr>
              <w:spacing w:after="0"/>
              <w:jc w:val="center"/>
              <w:rPr>
                <w:color w:val="000000"/>
              </w:rPr>
            </w:pPr>
            <w:r>
              <w:rPr>
                <w:color w:val="000000"/>
              </w:rPr>
              <w:t>88,9</w:t>
            </w:r>
          </w:p>
        </w:tc>
      </w:tr>
      <w:tr w:rsidR="00D03F49" w:rsidRPr="00E25697" w14:paraId="5DEBF38E" w14:textId="77777777" w:rsidTr="00364D2F">
        <w:trPr>
          <w:trHeight w:val="20"/>
        </w:trPr>
        <w:tc>
          <w:tcPr>
            <w:tcW w:w="138" w:type="pct"/>
            <w:tcBorders>
              <w:right w:val="single" w:sz="4" w:space="0" w:color="auto"/>
            </w:tcBorders>
            <w:vAlign w:val="center"/>
          </w:tcPr>
          <w:p w14:paraId="102B8B07" w14:textId="77777777" w:rsidR="00D03F49" w:rsidRPr="00E25697" w:rsidRDefault="00D03F49" w:rsidP="00D03F49">
            <w:pPr>
              <w:jc w:val="center"/>
              <w:rPr>
                <w:sz w:val="20"/>
                <w:szCs w:val="20"/>
              </w:rPr>
            </w:pPr>
            <w:r w:rsidRPr="00E25697">
              <w:rPr>
                <w:sz w:val="20"/>
                <w:szCs w:val="20"/>
              </w:rPr>
              <w:t>13</w:t>
            </w:r>
          </w:p>
        </w:tc>
        <w:tc>
          <w:tcPr>
            <w:tcW w:w="2801" w:type="pct"/>
            <w:tcBorders>
              <w:top w:val="single" w:sz="4" w:space="0" w:color="auto"/>
              <w:left w:val="single" w:sz="4" w:space="0" w:color="auto"/>
              <w:bottom w:val="single" w:sz="4" w:space="0" w:color="auto"/>
              <w:right w:val="single" w:sz="4" w:space="0" w:color="auto"/>
            </w:tcBorders>
            <w:vAlign w:val="center"/>
          </w:tcPr>
          <w:p w14:paraId="71815498" w14:textId="77777777" w:rsidR="00D03F49" w:rsidRPr="00E25697" w:rsidRDefault="00D03F49" w:rsidP="00D03F49">
            <w:pPr>
              <w:spacing w:after="0"/>
            </w:pPr>
            <w:r w:rsidRPr="00E25697">
              <w:t>Умение решать линейные и квадратные уравнения, системы линейных уравнений, линейные неравенства и их системы, квадратные и дробно-</w:t>
            </w:r>
            <w:r w:rsidRPr="00E25697">
              <w:lastRenderedPageBreak/>
              <w:t>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360" w:type="pct"/>
            <w:tcBorders>
              <w:left w:val="single" w:sz="4" w:space="0" w:color="auto"/>
            </w:tcBorders>
            <w:vAlign w:val="center"/>
          </w:tcPr>
          <w:p w14:paraId="09974F3F" w14:textId="77777777" w:rsidR="00D03F49" w:rsidRPr="00E25697" w:rsidRDefault="00D03F49" w:rsidP="00D03F49">
            <w:pPr>
              <w:spacing w:after="0"/>
              <w:jc w:val="center"/>
            </w:pPr>
            <w:r w:rsidRPr="00E25697">
              <w:lastRenderedPageBreak/>
              <w:t>Б</w:t>
            </w:r>
          </w:p>
        </w:tc>
        <w:tc>
          <w:tcPr>
            <w:tcW w:w="510" w:type="pct"/>
            <w:vAlign w:val="center"/>
          </w:tcPr>
          <w:p w14:paraId="0CC7D977" w14:textId="3AE3BC7D" w:rsidR="00D03F49" w:rsidRPr="00E25697" w:rsidRDefault="00D03F49" w:rsidP="00D03F49">
            <w:pPr>
              <w:spacing w:after="0"/>
              <w:jc w:val="center"/>
            </w:pPr>
            <w:r>
              <w:rPr>
                <w:color w:val="000000"/>
              </w:rPr>
              <w:t>78,8</w:t>
            </w:r>
          </w:p>
        </w:tc>
        <w:tc>
          <w:tcPr>
            <w:tcW w:w="278" w:type="pct"/>
            <w:vAlign w:val="center"/>
          </w:tcPr>
          <w:p w14:paraId="69EE58D5" w14:textId="1176A95F" w:rsidR="00D03F49" w:rsidRPr="00E25697" w:rsidRDefault="00D03F49" w:rsidP="00D03F49">
            <w:pPr>
              <w:spacing w:after="0"/>
              <w:jc w:val="center"/>
              <w:rPr>
                <w:color w:val="000000"/>
              </w:rPr>
            </w:pPr>
          </w:p>
        </w:tc>
        <w:tc>
          <w:tcPr>
            <w:tcW w:w="278" w:type="pct"/>
            <w:vAlign w:val="center"/>
          </w:tcPr>
          <w:p w14:paraId="77D2E2D4" w14:textId="1195F25B" w:rsidR="00D03F49" w:rsidRPr="00E25697" w:rsidRDefault="00682722" w:rsidP="00D03F49">
            <w:pPr>
              <w:spacing w:after="0"/>
              <w:jc w:val="center"/>
              <w:rPr>
                <w:color w:val="000000"/>
              </w:rPr>
            </w:pPr>
            <w:r>
              <w:rPr>
                <w:color w:val="000000"/>
              </w:rPr>
              <w:t>40,0</w:t>
            </w:r>
          </w:p>
        </w:tc>
        <w:tc>
          <w:tcPr>
            <w:tcW w:w="318" w:type="pct"/>
            <w:vAlign w:val="center"/>
          </w:tcPr>
          <w:p w14:paraId="7054DE17" w14:textId="7E17A115" w:rsidR="00D03F49" w:rsidRPr="00E25697" w:rsidRDefault="00D03F49" w:rsidP="00D03F49">
            <w:pPr>
              <w:spacing w:after="0"/>
              <w:jc w:val="center"/>
              <w:rPr>
                <w:color w:val="000000"/>
              </w:rPr>
            </w:pPr>
            <w:r>
              <w:rPr>
                <w:color w:val="000000"/>
              </w:rPr>
              <w:t>92,9</w:t>
            </w:r>
          </w:p>
        </w:tc>
        <w:tc>
          <w:tcPr>
            <w:tcW w:w="318" w:type="pct"/>
            <w:vAlign w:val="center"/>
          </w:tcPr>
          <w:p w14:paraId="02D91AF6" w14:textId="5DA0D4FC" w:rsidR="00D03F49" w:rsidRPr="00E25697" w:rsidRDefault="00D03F49" w:rsidP="00D03F49">
            <w:pPr>
              <w:spacing w:after="0"/>
              <w:jc w:val="center"/>
              <w:rPr>
                <w:color w:val="000000"/>
              </w:rPr>
            </w:pPr>
            <w:r>
              <w:rPr>
                <w:color w:val="000000"/>
              </w:rPr>
              <w:t>100</w:t>
            </w:r>
          </w:p>
        </w:tc>
      </w:tr>
      <w:tr w:rsidR="00D03F49" w:rsidRPr="00E25697" w14:paraId="75F9668D" w14:textId="77777777" w:rsidTr="00364D2F">
        <w:trPr>
          <w:trHeight w:val="20"/>
        </w:trPr>
        <w:tc>
          <w:tcPr>
            <w:tcW w:w="138" w:type="pct"/>
            <w:tcBorders>
              <w:right w:val="single" w:sz="4" w:space="0" w:color="auto"/>
            </w:tcBorders>
            <w:vAlign w:val="center"/>
          </w:tcPr>
          <w:p w14:paraId="3FEB8487" w14:textId="77777777" w:rsidR="00D03F49" w:rsidRPr="00E25697" w:rsidRDefault="00D03F49" w:rsidP="00D03F49">
            <w:pPr>
              <w:jc w:val="center"/>
              <w:rPr>
                <w:sz w:val="20"/>
                <w:szCs w:val="20"/>
              </w:rPr>
            </w:pPr>
            <w:r w:rsidRPr="00E25697">
              <w:rPr>
                <w:sz w:val="20"/>
                <w:szCs w:val="20"/>
              </w:rPr>
              <w:t>14</w:t>
            </w:r>
          </w:p>
        </w:tc>
        <w:tc>
          <w:tcPr>
            <w:tcW w:w="2801" w:type="pct"/>
            <w:tcBorders>
              <w:top w:val="single" w:sz="4" w:space="0" w:color="auto"/>
              <w:left w:val="single" w:sz="4" w:space="0" w:color="auto"/>
              <w:bottom w:val="single" w:sz="4" w:space="0" w:color="auto"/>
              <w:right w:val="single" w:sz="4" w:space="0" w:color="auto"/>
            </w:tcBorders>
            <w:vAlign w:val="center"/>
          </w:tcPr>
          <w:p w14:paraId="4947F5C6" w14:textId="77777777" w:rsidR="00D03F49" w:rsidRPr="00E25697" w:rsidRDefault="00D03F49" w:rsidP="00D03F49">
            <w:pPr>
              <w:autoSpaceDE w:val="0"/>
              <w:autoSpaceDN w:val="0"/>
              <w:adjustRightInd w:val="0"/>
              <w:spacing w:after="0"/>
            </w:pPr>
            <w:r w:rsidRPr="00E25697">
              <w:t>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c>
          <w:tcPr>
            <w:tcW w:w="360" w:type="pct"/>
            <w:tcBorders>
              <w:left w:val="single" w:sz="4" w:space="0" w:color="auto"/>
            </w:tcBorders>
            <w:vAlign w:val="center"/>
          </w:tcPr>
          <w:p w14:paraId="68AC98C0" w14:textId="77777777" w:rsidR="00D03F49" w:rsidRPr="00E25697" w:rsidRDefault="00D03F49" w:rsidP="00D03F49">
            <w:pPr>
              <w:spacing w:after="0"/>
              <w:jc w:val="center"/>
            </w:pPr>
            <w:r w:rsidRPr="00E25697">
              <w:t>Б</w:t>
            </w:r>
          </w:p>
        </w:tc>
        <w:tc>
          <w:tcPr>
            <w:tcW w:w="510" w:type="pct"/>
            <w:vAlign w:val="center"/>
          </w:tcPr>
          <w:p w14:paraId="406CE633" w14:textId="4DC2E5F8" w:rsidR="00D03F49" w:rsidRPr="00E25697" w:rsidRDefault="00D03F49" w:rsidP="00D03F49">
            <w:pPr>
              <w:spacing w:after="0"/>
              <w:jc w:val="center"/>
            </w:pPr>
            <w:r>
              <w:rPr>
                <w:color w:val="000000"/>
              </w:rPr>
              <w:t>84,6</w:t>
            </w:r>
          </w:p>
        </w:tc>
        <w:tc>
          <w:tcPr>
            <w:tcW w:w="278" w:type="pct"/>
            <w:vAlign w:val="center"/>
          </w:tcPr>
          <w:p w14:paraId="2CC8144F" w14:textId="104C6B8B" w:rsidR="00D03F49" w:rsidRPr="00E25697" w:rsidRDefault="00D03F49" w:rsidP="00D03F49">
            <w:pPr>
              <w:spacing w:after="0"/>
              <w:jc w:val="center"/>
              <w:rPr>
                <w:color w:val="000000"/>
              </w:rPr>
            </w:pPr>
          </w:p>
        </w:tc>
        <w:tc>
          <w:tcPr>
            <w:tcW w:w="278" w:type="pct"/>
            <w:vAlign w:val="center"/>
          </w:tcPr>
          <w:p w14:paraId="12BFF61D" w14:textId="6AD07098" w:rsidR="00D03F49" w:rsidRPr="00E25697" w:rsidRDefault="00682722" w:rsidP="00D03F49">
            <w:pPr>
              <w:spacing w:after="0"/>
              <w:jc w:val="center"/>
              <w:rPr>
                <w:color w:val="000000"/>
              </w:rPr>
            </w:pPr>
            <w:r>
              <w:rPr>
                <w:color w:val="000000"/>
              </w:rPr>
              <w:t>60,0</w:t>
            </w:r>
          </w:p>
        </w:tc>
        <w:tc>
          <w:tcPr>
            <w:tcW w:w="318" w:type="pct"/>
            <w:vAlign w:val="center"/>
          </w:tcPr>
          <w:p w14:paraId="69518116" w14:textId="6B8BA527" w:rsidR="00D03F49" w:rsidRPr="00E25697" w:rsidRDefault="00D03F49" w:rsidP="00D03F49">
            <w:pPr>
              <w:spacing w:after="0"/>
              <w:jc w:val="center"/>
              <w:rPr>
                <w:color w:val="000000"/>
              </w:rPr>
            </w:pPr>
            <w:r>
              <w:rPr>
                <w:color w:val="000000"/>
              </w:rPr>
              <w:t>92,9</w:t>
            </w:r>
          </w:p>
        </w:tc>
        <w:tc>
          <w:tcPr>
            <w:tcW w:w="318" w:type="pct"/>
            <w:vAlign w:val="center"/>
          </w:tcPr>
          <w:p w14:paraId="76D21EED" w14:textId="674BB330" w:rsidR="00D03F49" w:rsidRPr="00E25697" w:rsidRDefault="00D03F49" w:rsidP="00D03F49">
            <w:pPr>
              <w:spacing w:after="0"/>
              <w:jc w:val="center"/>
              <w:rPr>
                <w:color w:val="000000"/>
              </w:rPr>
            </w:pPr>
            <w:r>
              <w:rPr>
                <w:color w:val="000000"/>
              </w:rPr>
              <w:t>100</w:t>
            </w:r>
          </w:p>
        </w:tc>
      </w:tr>
      <w:tr w:rsidR="00C07E34" w:rsidRPr="00E25697" w14:paraId="60D90DBE" w14:textId="77777777" w:rsidTr="00C07E34">
        <w:trPr>
          <w:trHeight w:val="283"/>
        </w:trPr>
        <w:tc>
          <w:tcPr>
            <w:tcW w:w="5000" w:type="pct"/>
            <w:gridSpan w:val="8"/>
            <w:vAlign w:val="center"/>
          </w:tcPr>
          <w:p w14:paraId="7BE0242F" w14:textId="77777777" w:rsidR="00C07E34" w:rsidRPr="00E25697" w:rsidRDefault="00C07E34" w:rsidP="00C07E34">
            <w:pPr>
              <w:spacing w:after="0"/>
              <w:jc w:val="center"/>
            </w:pPr>
            <w:r w:rsidRPr="00E25697">
              <w:rPr>
                <w:b/>
              </w:rPr>
              <w:t>Геометрия</w:t>
            </w:r>
          </w:p>
        </w:tc>
      </w:tr>
      <w:tr w:rsidR="00F95377" w:rsidRPr="00E25697" w14:paraId="2317FD2D" w14:textId="77777777" w:rsidTr="001346A6">
        <w:trPr>
          <w:trHeight w:val="850"/>
        </w:trPr>
        <w:tc>
          <w:tcPr>
            <w:tcW w:w="138" w:type="pct"/>
            <w:vAlign w:val="center"/>
          </w:tcPr>
          <w:p w14:paraId="01F116CE" w14:textId="77777777" w:rsidR="00F95377" w:rsidRPr="00E25697" w:rsidRDefault="00F95377" w:rsidP="00F95377">
            <w:pPr>
              <w:jc w:val="center"/>
              <w:rPr>
                <w:sz w:val="20"/>
                <w:szCs w:val="20"/>
              </w:rPr>
            </w:pPr>
            <w:r w:rsidRPr="00E25697">
              <w:rPr>
                <w:sz w:val="20"/>
                <w:szCs w:val="20"/>
              </w:rPr>
              <w:t>15</w:t>
            </w:r>
          </w:p>
        </w:tc>
        <w:tc>
          <w:tcPr>
            <w:tcW w:w="2801" w:type="pct"/>
            <w:vAlign w:val="center"/>
          </w:tcPr>
          <w:p w14:paraId="19049C14" w14:textId="77777777" w:rsidR="00F95377" w:rsidRPr="00E25697" w:rsidRDefault="00F95377" w:rsidP="00F95377">
            <w:pPr>
              <w:autoSpaceDE w:val="0"/>
              <w:autoSpaceDN w:val="0"/>
              <w:adjustRightInd w:val="0"/>
              <w:spacing w:after="0"/>
            </w:pPr>
            <w:r w:rsidRPr="00E25697">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60" w:type="pct"/>
            <w:vAlign w:val="center"/>
          </w:tcPr>
          <w:p w14:paraId="60E46A6E" w14:textId="77777777" w:rsidR="00F95377" w:rsidRPr="00E25697" w:rsidRDefault="00F95377" w:rsidP="00F95377">
            <w:pPr>
              <w:spacing w:after="0"/>
              <w:jc w:val="center"/>
            </w:pPr>
            <w:r w:rsidRPr="00E25697">
              <w:t>Б</w:t>
            </w:r>
          </w:p>
        </w:tc>
        <w:tc>
          <w:tcPr>
            <w:tcW w:w="510" w:type="pct"/>
            <w:vAlign w:val="center"/>
          </w:tcPr>
          <w:p w14:paraId="35D3F386" w14:textId="48FD3DC6" w:rsidR="00F95377" w:rsidRPr="00E25697" w:rsidRDefault="00F95377" w:rsidP="00F95377">
            <w:pPr>
              <w:spacing w:after="0"/>
              <w:jc w:val="center"/>
            </w:pPr>
            <w:r>
              <w:rPr>
                <w:color w:val="000000"/>
              </w:rPr>
              <w:t>82,7</w:t>
            </w:r>
          </w:p>
        </w:tc>
        <w:tc>
          <w:tcPr>
            <w:tcW w:w="278" w:type="pct"/>
            <w:vAlign w:val="center"/>
          </w:tcPr>
          <w:p w14:paraId="1F32354C" w14:textId="5EC678A7" w:rsidR="00F95377" w:rsidRPr="00E25697" w:rsidRDefault="00F95377" w:rsidP="00F95377">
            <w:pPr>
              <w:spacing w:after="0"/>
              <w:jc w:val="center"/>
              <w:rPr>
                <w:color w:val="000000"/>
              </w:rPr>
            </w:pPr>
          </w:p>
        </w:tc>
        <w:tc>
          <w:tcPr>
            <w:tcW w:w="278" w:type="pct"/>
            <w:vAlign w:val="center"/>
          </w:tcPr>
          <w:p w14:paraId="64336160" w14:textId="77E53A8B" w:rsidR="00F95377" w:rsidRPr="00E25697" w:rsidRDefault="00682722" w:rsidP="00F95377">
            <w:pPr>
              <w:spacing w:after="0"/>
              <w:jc w:val="center"/>
              <w:rPr>
                <w:color w:val="000000"/>
              </w:rPr>
            </w:pPr>
            <w:r>
              <w:rPr>
                <w:color w:val="000000"/>
              </w:rPr>
              <w:t>60,0</w:t>
            </w:r>
          </w:p>
        </w:tc>
        <w:tc>
          <w:tcPr>
            <w:tcW w:w="318" w:type="pct"/>
            <w:vAlign w:val="center"/>
          </w:tcPr>
          <w:p w14:paraId="222B85A1" w14:textId="7B7A3BB2" w:rsidR="00F95377" w:rsidRPr="00E25697" w:rsidRDefault="00F95377" w:rsidP="00F95377">
            <w:pPr>
              <w:spacing w:after="0"/>
              <w:jc w:val="center"/>
              <w:rPr>
                <w:color w:val="000000"/>
              </w:rPr>
            </w:pPr>
            <w:r>
              <w:rPr>
                <w:color w:val="000000"/>
              </w:rPr>
              <w:t>89,3</w:t>
            </w:r>
          </w:p>
        </w:tc>
        <w:tc>
          <w:tcPr>
            <w:tcW w:w="318" w:type="pct"/>
            <w:vAlign w:val="center"/>
          </w:tcPr>
          <w:p w14:paraId="7AB23E96" w14:textId="5E26398A" w:rsidR="00F95377" w:rsidRPr="00E25697" w:rsidRDefault="00F95377" w:rsidP="00F95377">
            <w:pPr>
              <w:spacing w:after="0"/>
              <w:jc w:val="center"/>
              <w:rPr>
                <w:color w:val="000000"/>
              </w:rPr>
            </w:pPr>
            <w:r>
              <w:rPr>
                <w:color w:val="000000"/>
              </w:rPr>
              <w:t>100</w:t>
            </w:r>
          </w:p>
        </w:tc>
      </w:tr>
      <w:tr w:rsidR="00F95377" w:rsidRPr="00E25697" w14:paraId="2B0BD13F" w14:textId="77777777" w:rsidTr="001346A6">
        <w:trPr>
          <w:trHeight w:val="850"/>
        </w:trPr>
        <w:tc>
          <w:tcPr>
            <w:tcW w:w="138" w:type="pct"/>
            <w:vAlign w:val="center"/>
          </w:tcPr>
          <w:p w14:paraId="6A586469" w14:textId="77777777" w:rsidR="00F95377" w:rsidRPr="00E25697" w:rsidRDefault="00F95377" w:rsidP="00F95377">
            <w:pPr>
              <w:jc w:val="center"/>
              <w:rPr>
                <w:sz w:val="20"/>
                <w:szCs w:val="20"/>
              </w:rPr>
            </w:pPr>
            <w:r w:rsidRPr="00E25697">
              <w:rPr>
                <w:sz w:val="20"/>
                <w:szCs w:val="20"/>
              </w:rPr>
              <w:t>16</w:t>
            </w:r>
          </w:p>
        </w:tc>
        <w:tc>
          <w:tcPr>
            <w:tcW w:w="2801" w:type="pct"/>
            <w:vAlign w:val="center"/>
          </w:tcPr>
          <w:p w14:paraId="5C1111C5" w14:textId="77777777" w:rsidR="00F95377" w:rsidRPr="00E25697" w:rsidRDefault="00F95377" w:rsidP="00F95377">
            <w:pPr>
              <w:spacing w:after="0"/>
            </w:pPr>
            <w:r w:rsidRPr="00E25697">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60" w:type="pct"/>
            <w:vAlign w:val="center"/>
          </w:tcPr>
          <w:p w14:paraId="15E3958D" w14:textId="77777777" w:rsidR="00F95377" w:rsidRPr="00E25697" w:rsidRDefault="00F95377" w:rsidP="00F95377">
            <w:pPr>
              <w:spacing w:after="0"/>
              <w:jc w:val="center"/>
            </w:pPr>
            <w:r w:rsidRPr="00E25697">
              <w:t>Б</w:t>
            </w:r>
          </w:p>
        </w:tc>
        <w:tc>
          <w:tcPr>
            <w:tcW w:w="510" w:type="pct"/>
            <w:vAlign w:val="center"/>
          </w:tcPr>
          <w:p w14:paraId="56ECF3AD" w14:textId="3637B73D" w:rsidR="00F95377" w:rsidRPr="00E25697" w:rsidRDefault="00F95377" w:rsidP="00F95377">
            <w:pPr>
              <w:spacing w:after="0"/>
              <w:jc w:val="center"/>
            </w:pPr>
            <w:r>
              <w:rPr>
                <w:color w:val="000000"/>
              </w:rPr>
              <w:t>88,5</w:t>
            </w:r>
          </w:p>
        </w:tc>
        <w:tc>
          <w:tcPr>
            <w:tcW w:w="278" w:type="pct"/>
            <w:vAlign w:val="center"/>
          </w:tcPr>
          <w:p w14:paraId="5B4D0931" w14:textId="7F0F919B" w:rsidR="00F95377" w:rsidRPr="00E25697" w:rsidRDefault="00F95377" w:rsidP="00F95377">
            <w:pPr>
              <w:spacing w:after="0"/>
              <w:jc w:val="center"/>
              <w:rPr>
                <w:color w:val="000000"/>
              </w:rPr>
            </w:pPr>
          </w:p>
        </w:tc>
        <w:tc>
          <w:tcPr>
            <w:tcW w:w="278" w:type="pct"/>
            <w:vAlign w:val="center"/>
          </w:tcPr>
          <w:p w14:paraId="3566725F" w14:textId="4A1FF91F" w:rsidR="00F95377" w:rsidRPr="00E25697" w:rsidRDefault="00682722" w:rsidP="00F95377">
            <w:pPr>
              <w:spacing w:after="0"/>
              <w:jc w:val="center"/>
              <w:rPr>
                <w:color w:val="000000"/>
              </w:rPr>
            </w:pPr>
            <w:r>
              <w:rPr>
                <w:color w:val="000000"/>
              </w:rPr>
              <w:t>66,7</w:t>
            </w:r>
          </w:p>
        </w:tc>
        <w:tc>
          <w:tcPr>
            <w:tcW w:w="318" w:type="pct"/>
            <w:vAlign w:val="center"/>
          </w:tcPr>
          <w:p w14:paraId="363E6A9F" w14:textId="1B511054" w:rsidR="00F95377" w:rsidRPr="00E25697" w:rsidRDefault="00F95377" w:rsidP="00F95377">
            <w:pPr>
              <w:spacing w:after="0"/>
              <w:jc w:val="center"/>
              <w:rPr>
                <w:color w:val="000000"/>
              </w:rPr>
            </w:pPr>
            <w:r>
              <w:rPr>
                <w:color w:val="000000"/>
              </w:rPr>
              <w:t>96,4</w:t>
            </w:r>
          </w:p>
        </w:tc>
        <w:tc>
          <w:tcPr>
            <w:tcW w:w="318" w:type="pct"/>
            <w:vAlign w:val="center"/>
          </w:tcPr>
          <w:p w14:paraId="138D33E0" w14:textId="0FEC3951" w:rsidR="00F95377" w:rsidRPr="00E25697" w:rsidRDefault="00F95377" w:rsidP="00F95377">
            <w:pPr>
              <w:spacing w:after="0"/>
              <w:jc w:val="center"/>
              <w:rPr>
                <w:color w:val="000000"/>
              </w:rPr>
            </w:pPr>
            <w:r>
              <w:rPr>
                <w:color w:val="000000"/>
              </w:rPr>
              <w:t>100</w:t>
            </w:r>
          </w:p>
        </w:tc>
      </w:tr>
      <w:tr w:rsidR="00F95377" w:rsidRPr="00E25697" w14:paraId="74AE9081" w14:textId="77777777" w:rsidTr="001346A6">
        <w:trPr>
          <w:trHeight w:val="850"/>
        </w:trPr>
        <w:tc>
          <w:tcPr>
            <w:tcW w:w="138" w:type="pct"/>
            <w:vAlign w:val="center"/>
          </w:tcPr>
          <w:p w14:paraId="7F67328D" w14:textId="77777777" w:rsidR="00F95377" w:rsidRPr="00E25697" w:rsidRDefault="00F95377" w:rsidP="00F95377">
            <w:pPr>
              <w:jc w:val="center"/>
              <w:rPr>
                <w:sz w:val="20"/>
                <w:szCs w:val="20"/>
              </w:rPr>
            </w:pPr>
            <w:r w:rsidRPr="00E25697">
              <w:rPr>
                <w:sz w:val="20"/>
                <w:szCs w:val="20"/>
              </w:rPr>
              <w:t>17</w:t>
            </w:r>
          </w:p>
        </w:tc>
        <w:tc>
          <w:tcPr>
            <w:tcW w:w="2801" w:type="pct"/>
            <w:vAlign w:val="center"/>
          </w:tcPr>
          <w:p w14:paraId="350B552B" w14:textId="77777777" w:rsidR="00F95377" w:rsidRPr="00E25697" w:rsidRDefault="00F95377" w:rsidP="00F95377">
            <w:pPr>
              <w:spacing w:after="0"/>
            </w:pPr>
            <w:r w:rsidRPr="00E25697">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60" w:type="pct"/>
            <w:vAlign w:val="center"/>
          </w:tcPr>
          <w:p w14:paraId="0ECF1589" w14:textId="77777777" w:rsidR="00F95377" w:rsidRPr="00E25697" w:rsidRDefault="00F95377" w:rsidP="00F95377">
            <w:pPr>
              <w:spacing w:after="0"/>
              <w:jc w:val="center"/>
            </w:pPr>
            <w:r w:rsidRPr="00E25697">
              <w:t>Б</w:t>
            </w:r>
          </w:p>
        </w:tc>
        <w:tc>
          <w:tcPr>
            <w:tcW w:w="510" w:type="pct"/>
            <w:vAlign w:val="center"/>
          </w:tcPr>
          <w:p w14:paraId="3979E41D" w14:textId="127D5EA1" w:rsidR="00F95377" w:rsidRPr="00E25697" w:rsidRDefault="00F95377" w:rsidP="00F95377">
            <w:pPr>
              <w:spacing w:after="0"/>
              <w:jc w:val="center"/>
            </w:pPr>
            <w:r>
              <w:rPr>
                <w:color w:val="000000"/>
              </w:rPr>
              <w:t>86,5</w:t>
            </w:r>
          </w:p>
        </w:tc>
        <w:tc>
          <w:tcPr>
            <w:tcW w:w="278" w:type="pct"/>
            <w:vAlign w:val="center"/>
          </w:tcPr>
          <w:p w14:paraId="143100FB" w14:textId="1351D994" w:rsidR="00F95377" w:rsidRPr="00E25697" w:rsidRDefault="00F95377" w:rsidP="00F95377">
            <w:pPr>
              <w:spacing w:after="0"/>
              <w:jc w:val="center"/>
              <w:rPr>
                <w:color w:val="000000"/>
              </w:rPr>
            </w:pPr>
          </w:p>
        </w:tc>
        <w:tc>
          <w:tcPr>
            <w:tcW w:w="278" w:type="pct"/>
            <w:vAlign w:val="center"/>
          </w:tcPr>
          <w:p w14:paraId="36FF6BDC" w14:textId="2EA39C58" w:rsidR="00F95377" w:rsidRPr="00E25697" w:rsidRDefault="00682722" w:rsidP="00F95377">
            <w:pPr>
              <w:spacing w:after="0"/>
              <w:jc w:val="center"/>
              <w:rPr>
                <w:color w:val="000000"/>
              </w:rPr>
            </w:pPr>
            <w:r>
              <w:rPr>
                <w:color w:val="000000"/>
              </w:rPr>
              <w:t>53,3</w:t>
            </w:r>
          </w:p>
        </w:tc>
        <w:tc>
          <w:tcPr>
            <w:tcW w:w="318" w:type="pct"/>
            <w:vAlign w:val="center"/>
          </w:tcPr>
          <w:p w14:paraId="7FD9A61E" w14:textId="711F5174" w:rsidR="00F95377" w:rsidRPr="00E25697" w:rsidRDefault="00F95377" w:rsidP="00F95377">
            <w:pPr>
              <w:spacing w:after="0"/>
              <w:jc w:val="center"/>
              <w:rPr>
                <w:color w:val="000000"/>
              </w:rPr>
            </w:pPr>
            <w:r>
              <w:rPr>
                <w:color w:val="000000"/>
              </w:rPr>
              <w:t>100</w:t>
            </w:r>
          </w:p>
        </w:tc>
        <w:tc>
          <w:tcPr>
            <w:tcW w:w="318" w:type="pct"/>
            <w:vAlign w:val="center"/>
          </w:tcPr>
          <w:p w14:paraId="5BC6CCE0" w14:textId="4BEA35F0" w:rsidR="00F95377" w:rsidRPr="00E25697" w:rsidRDefault="00F95377" w:rsidP="00F95377">
            <w:pPr>
              <w:spacing w:after="0"/>
              <w:jc w:val="center"/>
              <w:rPr>
                <w:color w:val="000000"/>
              </w:rPr>
            </w:pPr>
            <w:r>
              <w:rPr>
                <w:color w:val="000000"/>
              </w:rPr>
              <w:t>100</w:t>
            </w:r>
          </w:p>
        </w:tc>
      </w:tr>
      <w:tr w:rsidR="00F95377" w:rsidRPr="00E25697" w14:paraId="33D26754" w14:textId="77777777" w:rsidTr="001346A6">
        <w:trPr>
          <w:trHeight w:val="850"/>
        </w:trPr>
        <w:tc>
          <w:tcPr>
            <w:tcW w:w="138" w:type="pct"/>
            <w:vAlign w:val="center"/>
          </w:tcPr>
          <w:p w14:paraId="67EA8A9D" w14:textId="77777777" w:rsidR="00F95377" w:rsidRPr="00E25697" w:rsidRDefault="00F95377" w:rsidP="00F95377">
            <w:pPr>
              <w:jc w:val="center"/>
              <w:rPr>
                <w:sz w:val="20"/>
                <w:szCs w:val="20"/>
              </w:rPr>
            </w:pPr>
            <w:r w:rsidRPr="00E25697">
              <w:rPr>
                <w:sz w:val="20"/>
                <w:szCs w:val="20"/>
              </w:rPr>
              <w:t>18</w:t>
            </w:r>
          </w:p>
        </w:tc>
        <w:tc>
          <w:tcPr>
            <w:tcW w:w="2801" w:type="pct"/>
            <w:vAlign w:val="center"/>
          </w:tcPr>
          <w:p w14:paraId="2BD49CA7" w14:textId="77777777" w:rsidR="00F95377" w:rsidRPr="00E25697" w:rsidRDefault="00F95377" w:rsidP="00F95377">
            <w:pPr>
              <w:spacing w:after="0"/>
            </w:pPr>
            <w:r w:rsidRPr="00E25697">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60" w:type="pct"/>
            <w:vAlign w:val="center"/>
          </w:tcPr>
          <w:p w14:paraId="168A7090" w14:textId="77777777" w:rsidR="00F95377" w:rsidRPr="00E25697" w:rsidRDefault="00F95377" w:rsidP="00F95377">
            <w:pPr>
              <w:spacing w:after="0"/>
              <w:jc w:val="center"/>
            </w:pPr>
            <w:r w:rsidRPr="00E25697">
              <w:t>Б</w:t>
            </w:r>
          </w:p>
        </w:tc>
        <w:tc>
          <w:tcPr>
            <w:tcW w:w="510" w:type="pct"/>
            <w:vAlign w:val="center"/>
          </w:tcPr>
          <w:p w14:paraId="580CF923" w14:textId="5984C4C7" w:rsidR="00F95377" w:rsidRPr="00E25697" w:rsidRDefault="00F95377" w:rsidP="00F95377">
            <w:pPr>
              <w:spacing w:after="0"/>
              <w:jc w:val="center"/>
            </w:pPr>
            <w:r>
              <w:rPr>
                <w:color w:val="000000"/>
              </w:rPr>
              <w:t>71,2</w:t>
            </w:r>
          </w:p>
        </w:tc>
        <w:tc>
          <w:tcPr>
            <w:tcW w:w="278" w:type="pct"/>
            <w:vAlign w:val="center"/>
          </w:tcPr>
          <w:p w14:paraId="04BE8FBB" w14:textId="4614B664" w:rsidR="00F95377" w:rsidRPr="00E25697" w:rsidRDefault="00F95377" w:rsidP="00F95377">
            <w:pPr>
              <w:spacing w:after="0"/>
              <w:jc w:val="center"/>
              <w:rPr>
                <w:color w:val="000000"/>
              </w:rPr>
            </w:pPr>
          </w:p>
        </w:tc>
        <w:tc>
          <w:tcPr>
            <w:tcW w:w="278" w:type="pct"/>
            <w:vAlign w:val="center"/>
          </w:tcPr>
          <w:p w14:paraId="1D9CAE82" w14:textId="4DE51DE0" w:rsidR="00F95377" w:rsidRPr="00E25697" w:rsidRDefault="00682722" w:rsidP="00F95377">
            <w:pPr>
              <w:spacing w:after="0"/>
              <w:jc w:val="center"/>
              <w:rPr>
                <w:color w:val="000000"/>
              </w:rPr>
            </w:pPr>
            <w:r>
              <w:rPr>
                <w:color w:val="000000"/>
              </w:rPr>
              <w:t>33,3</w:t>
            </w:r>
          </w:p>
        </w:tc>
        <w:tc>
          <w:tcPr>
            <w:tcW w:w="318" w:type="pct"/>
            <w:vAlign w:val="center"/>
          </w:tcPr>
          <w:p w14:paraId="1EDF8633" w14:textId="715977DF" w:rsidR="00F95377" w:rsidRPr="00E25697" w:rsidRDefault="00F95377" w:rsidP="00F95377">
            <w:pPr>
              <w:spacing w:after="0"/>
              <w:jc w:val="center"/>
              <w:rPr>
                <w:color w:val="000000"/>
              </w:rPr>
            </w:pPr>
            <w:r>
              <w:rPr>
                <w:color w:val="000000"/>
              </w:rPr>
              <w:t>89,3</w:t>
            </w:r>
          </w:p>
        </w:tc>
        <w:tc>
          <w:tcPr>
            <w:tcW w:w="318" w:type="pct"/>
            <w:vAlign w:val="center"/>
          </w:tcPr>
          <w:p w14:paraId="002C0542" w14:textId="32103332" w:rsidR="00F95377" w:rsidRPr="00E25697" w:rsidRDefault="00F95377" w:rsidP="00F95377">
            <w:pPr>
              <w:spacing w:after="0"/>
              <w:jc w:val="center"/>
              <w:rPr>
                <w:color w:val="000000"/>
              </w:rPr>
            </w:pPr>
            <w:r>
              <w:rPr>
                <w:color w:val="000000"/>
              </w:rPr>
              <w:t>77,8</w:t>
            </w:r>
          </w:p>
        </w:tc>
      </w:tr>
      <w:tr w:rsidR="00F95377" w:rsidRPr="00E25697" w14:paraId="43BCEB6C" w14:textId="77777777" w:rsidTr="001346A6">
        <w:trPr>
          <w:trHeight w:val="850"/>
        </w:trPr>
        <w:tc>
          <w:tcPr>
            <w:tcW w:w="138" w:type="pct"/>
            <w:vAlign w:val="center"/>
          </w:tcPr>
          <w:p w14:paraId="29D2DDC1" w14:textId="77777777" w:rsidR="00F95377" w:rsidRPr="00E25697" w:rsidRDefault="00F95377" w:rsidP="00F95377">
            <w:pPr>
              <w:jc w:val="center"/>
              <w:rPr>
                <w:sz w:val="20"/>
                <w:szCs w:val="20"/>
              </w:rPr>
            </w:pPr>
            <w:r w:rsidRPr="00E25697">
              <w:rPr>
                <w:sz w:val="20"/>
                <w:szCs w:val="20"/>
              </w:rPr>
              <w:t>19</w:t>
            </w:r>
          </w:p>
        </w:tc>
        <w:tc>
          <w:tcPr>
            <w:tcW w:w="2801" w:type="pct"/>
            <w:vAlign w:val="center"/>
          </w:tcPr>
          <w:p w14:paraId="19920DFB" w14:textId="77777777" w:rsidR="00F95377" w:rsidRPr="00E25697" w:rsidRDefault="00F95377" w:rsidP="00F95377">
            <w:pPr>
              <w:autoSpaceDE w:val="0"/>
              <w:autoSpaceDN w:val="0"/>
              <w:adjustRightInd w:val="0"/>
              <w:spacing w:after="0"/>
            </w:pPr>
            <w:r w:rsidRPr="00E25697">
              <w:t>Умение распознавать истинные и ложные высказывания</w:t>
            </w:r>
          </w:p>
        </w:tc>
        <w:tc>
          <w:tcPr>
            <w:tcW w:w="360" w:type="pct"/>
            <w:vAlign w:val="center"/>
          </w:tcPr>
          <w:p w14:paraId="132F19FF" w14:textId="77777777" w:rsidR="00F95377" w:rsidRPr="00E25697" w:rsidRDefault="00F95377" w:rsidP="00F95377">
            <w:pPr>
              <w:spacing w:after="0"/>
              <w:jc w:val="center"/>
            </w:pPr>
            <w:r w:rsidRPr="00E25697">
              <w:t>Б</w:t>
            </w:r>
          </w:p>
        </w:tc>
        <w:tc>
          <w:tcPr>
            <w:tcW w:w="510" w:type="pct"/>
            <w:vAlign w:val="center"/>
          </w:tcPr>
          <w:p w14:paraId="11050DE0" w14:textId="557DE706" w:rsidR="00F95377" w:rsidRPr="00E25697" w:rsidRDefault="00F95377" w:rsidP="00F95377">
            <w:pPr>
              <w:spacing w:after="0"/>
              <w:jc w:val="center"/>
            </w:pPr>
            <w:r>
              <w:rPr>
                <w:color w:val="000000"/>
              </w:rPr>
              <w:t>88,5</w:t>
            </w:r>
          </w:p>
        </w:tc>
        <w:tc>
          <w:tcPr>
            <w:tcW w:w="278" w:type="pct"/>
            <w:vAlign w:val="center"/>
          </w:tcPr>
          <w:p w14:paraId="09F213BC" w14:textId="23A5F9F0" w:rsidR="00F95377" w:rsidRPr="00E25697" w:rsidRDefault="00F95377" w:rsidP="00F95377">
            <w:pPr>
              <w:spacing w:after="0"/>
              <w:jc w:val="center"/>
              <w:rPr>
                <w:color w:val="000000"/>
              </w:rPr>
            </w:pPr>
          </w:p>
        </w:tc>
        <w:tc>
          <w:tcPr>
            <w:tcW w:w="278" w:type="pct"/>
            <w:vAlign w:val="center"/>
          </w:tcPr>
          <w:p w14:paraId="26EBC01B" w14:textId="27324682" w:rsidR="00F95377" w:rsidRPr="00E25697" w:rsidRDefault="00682722" w:rsidP="00F95377">
            <w:pPr>
              <w:spacing w:after="0"/>
              <w:jc w:val="center"/>
              <w:rPr>
                <w:color w:val="000000"/>
              </w:rPr>
            </w:pPr>
            <w:r>
              <w:rPr>
                <w:color w:val="000000"/>
              </w:rPr>
              <w:t>60,0</w:t>
            </w:r>
          </w:p>
        </w:tc>
        <w:tc>
          <w:tcPr>
            <w:tcW w:w="318" w:type="pct"/>
            <w:vAlign w:val="center"/>
          </w:tcPr>
          <w:p w14:paraId="3D35971D" w14:textId="105899C7" w:rsidR="00F95377" w:rsidRPr="00E25697" w:rsidRDefault="00F95377" w:rsidP="00F95377">
            <w:pPr>
              <w:spacing w:after="0"/>
              <w:jc w:val="center"/>
              <w:rPr>
                <w:color w:val="000000"/>
              </w:rPr>
            </w:pPr>
            <w:r>
              <w:rPr>
                <w:color w:val="000000"/>
              </w:rPr>
              <w:t>100</w:t>
            </w:r>
          </w:p>
        </w:tc>
        <w:tc>
          <w:tcPr>
            <w:tcW w:w="318" w:type="pct"/>
            <w:vAlign w:val="center"/>
          </w:tcPr>
          <w:p w14:paraId="4BF2FC11" w14:textId="3288DF14" w:rsidR="00F95377" w:rsidRPr="00E25697" w:rsidRDefault="00F95377" w:rsidP="00F95377">
            <w:pPr>
              <w:spacing w:after="0"/>
              <w:jc w:val="center"/>
              <w:rPr>
                <w:color w:val="000000"/>
              </w:rPr>
            </w:pPr>
            <w:r>
              <w:rPr>
                <w:color w:val="000000"/>
              </w:rPr>
              <w:t>100</w:t>
            </w:r>
          </w:p>
        </w:tc>
      </w:tr>
      <w:tr w:rsidR="00C07E34" w:rsidRPr="00E25697" w14:paraId="40A31FA3" w14:textId="77777777" w:rsidTr="00C07E34">
        <w:trPr>
          <w:trHeight w:val="20"/>
        </w:trPr>
        <w:tc>
          <w:tcPr>
            <w:tcW w:w="5000" w:type="pct"/>
            <w:gridSpan w:val="8"/>
            <w:vAlign w:val="center"/>
          </w:tcPr>
          <w:p w14:paraId="41A06082" w14:textId="77777777" w:rsidR="00C07E34" w:rsidRPr="00E25697" w:rsidRDefault="00C07E34" w:rsidP="00C07E34">
            <w:pPr>
              <w:spacing w:after="0"/>
              <w:jc w:val="center"/>
            </w:pPr>
            <w:r w:rsidRPr="00E25697">
              <w:rPr>
                <w:b/>
              </w:rPr>
              <w:lastRenderedPageBreak/>
              <w:t>Часть 2</w:t>
            </w:r>
          </w:p>
        </w:tc>
      </w:tr>
      <w:tr w:rsidR="00C07E34" w:rsidRPr="00E25697" w14:paraId="4E2B777E" w14:textId="77777777" w:rsidTr="00C07E34">
        <w:trPr>
          <w:trHeight w:val="20"/>
        </w:trPr>
        <w:tc>
          <w:tcPr>
            <w:tcW w:w="5000" w:type="pct"/>
            <w:gridSpan w:val="8"/>
            <w:vAlign w:val="center"/>
          </w:tcPr>
          <w:p w14:paraId="4D0183D6" w14:textId="77777777" w:rsidR="00C07E34" w:rsidRPr="00E25697" w:rsidRDefault="00C07E34" w:rsidP="00C07E34">
            <w:pPr>
              <w:spacing w:after="0"/>
              <w:jc w:val="center"/>
            </w:pPr>
            <w:r w:rsidRPr="00E25697">
              <w:rPr>
                <w:b/>
              </w:rPr>
              <w:t>Алгебра</w:t>
            </w:r>
          </w:p>
        </w:tc>
      </w:tr>
      <w:tr w:rsidR="00F95377" w:rsidRPr="00E25697" w14:paraId="70755C34" w14:textId="77777777" w:rsidTr="00364D2F">
        <w:tc>
          <w:tcPr>
            <w:tcW w:w="138" w:type="pct"/>
            <w:vAlign w:val="center"/>
          </w:tcPr>
          <w:p w14:paraId="7493F2F0" w14:textId="77777777" w:rsidR="00F95377" w:rsidRPr="00E25697" w:rsidRDefault="00F95377" w:rsidP="00F95377">
            <w:pPr>
              <w:jc w:val="center"/>
              <w:rPr>
                <w:sz w:val="20"/>
                <w:szCs w:val="20"/>
              </w:rPr>
            </w:pPr>
            <w:r w:rsidRPr="00E25697">
              <w:rPr>
                <w:sz w:val="20"/>
                <w:szCs w:val="20"/>
              </w:rPr>
              <w:t>20</w:t>
            </w:r>
          </w:p>
        </w:tc>
        <w:tc>
          <w:tcPr>
            <w:tcW w:w="2801" w:type="pct"/>
            <w:vAlign w:val="center"/>
          </w:tcPr>
          <w:p w14:paraId="6ADBDD0B" w14:textId="77777777" w:rsidR="00F95377" w:rsidRPr="00E25697" w:rsidRDefault="00F95377" w:rsidP="00F95377">
            <w:pPr>
              <w:autoSpaceDE w:val="0"/>
              <w:autoSpaceDN w:val="0"/>
              <w:adjustRightInd w:val="0"/>
              <w:spacing w:after="0"/>
            </w:pPr>
            <w:r w:rsidRPr="00E25697">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360" w:type="pct"/>
            <w:vAlign w:val="center"/>
          </w:tcPr>
          <w:p w14:paraId="0FBBD294" w14:textId="77777777" w:rsidR="00F95377" w:rsidRPr="00E25697" w:rsidRDefault="00F95377" w:rsidP="00F95377">
            <w:pPr>
              <w:spacing w:after="0"/>
              <w:jc w:val="center"/>
            </w:pPr>
            <w:r w:rsidRPr="00E25697">
              <w:t>П</w:t>
            </w:r>
          </w:p>
        </w:tc>
        <w:tc>
          <w:tcPr>
            <w:tcW w:w="510" w:type="pct"/>
            <w:vAlign w:val="center"/>
          </w:tcPr>
          <w:p w14:paraId="338A3AAD" w14:textId="47E2DAE8" w:rsidR="00F95377" w:rsidRPr="00E25697" w:rsidRDefault="00F95377" w:rsidP="00F95377">
            <w:pPr>
              <w:spacing w:after="0"/>
              <w:jc w:val="center"/>
            </w:pPr>
            <w:r>
              <w:rPr>
                <w:color w:val="000000"/>
              </w:rPr>
              <w:t>18,3</w:t>
            </w:r>
          </w:p>
        </w:tc>
        <w:tc>
          <w:tcPr>
            <w:tcW w:w="278" w:type="pct"/>
            <w:vAlign w:val="center"/>
          </w:tcPr>
          <w:p w14:paraId="58F9E08E" w14:textId="31723D56" w:rsidR="00F95377" w:rsidRPr="00E25697" w:rsidRDefault="00F95377" w:rsidP="00F95377">
            <w:pPr>
              <w:spacing w:after="0"/>
              <w:jc w:val="center"/>
              <w:rPr>
                <w:color w:val="000000"/>
              </w:rPr>
            </w:pPr>
          </w:p>
        </w:tc>
        <w:tc>
          <w:tcPr>
            <w:tcW w:w="278" w:type="pct"/>
            <w:vAlign w:val="center"/>
          </w:tcPr>
          <w:p w14:paraId="05287C09" w14:textId="5F442BE4" w:rsidR="00F95377" w:rsidRPr="00E25697" w:rsidRDefault="00F95377" w:rsidP="00F95377">
            <w:pPr>
              <w:spacing w:after="0"/>
              <w:jc w:val="center"/>
              <w:rPr>
                <w:color w:val="000000"/>
              </w:rPr>
            </w:pPr>
            <w:r>
              <w:rPr>
                <w:color w:val="000000"/>
              </w:rPr>
              <w:t>0,0</w:t>
            </w:r>
          </w:p>
        </w:tc>
        <w:tc>
          <w:tcPr>
            <w:tcW w:w="318" w:type="pct"/>
            <w:vAlign w:val="center"/>
          </w:tcPr>
          <w:p w14:paraId="7D2B0D94" w14:textId="308E5448" w:rsidR="00F95377" w:rsidRPr="00E25697" w:rsidRDefault="00F95377" w:rsidP="00F95377">
            <w:pPr>
              <w:spacing w:after="0"/>
              <w:jc w:val="center"/>
              <w:rPr>
                <w:color w:val="000000"/>
              </w:rPr>
            </w:pPr>
            <w:r>
              <w:rPr>
                <w:color w:val="000000"/>
              </w:rPr>
              <w:t>12,5</w:t>
            </w:r>
          </w:p>
        </w:tc>
        <w:tc>
          <w:tcPr>
            <w:tcW w:w="318" w:type="pct"/>
            <w:vAlign w:val="center"/>
          </w:tcPr>
          <w:p w14:paraId="77B4DC53" w14:textId="3FEBD737" w:rsidR="00F95377" w:rsidRPr="00E25697" w:rsidRDefault="00F95377" w:rsidP="00F95377">
            <w:pPr>
              <w:spacing w:after="0"/>
              <w:jc w:val="center"/>
              <w:rPr>
                <w:color w:val="000000"/>
              </w:rPr>
            </w:pPr>
            <w:r>
              <w:rPr>
                <w:color w:val="000000"/>
              </w:rPr>
              <w:t>66,7</w:t>
            </w:r>
          </w:p>
        </w:tc>
      </w:tr>
      <w:tr w:rsidR="00F95377" w:rsidRPr="00E25697" w14:paraId="55A49D21" w14:textId="77777777" w:rsidTr="00364D2F">
        <w:tc>
          <w:tcPr>
            <w:tcW w:w="138" w:type="pct"/>
            <w:vAlign w:val="center"/>
          </w:tcPr>
          <w:p w14:paraId="615F2110" w14:textId="77777777" w:rsidR="00F95377" w:rsidRPr="00E25697" w:rsidRDefault="00F95377" w:rsidP="00F95377">
            <w:pPr>
              <w:jc w:val="center"/>
              <w:rPr>
                <w:sz w:val="20"/>
                <w:szCs w:val="20"/>
              </w:rPr>
            </w:pPr>
            <w:r w:rsidRPr="00E25697">
              <w:rPr>
                <w:sz w:val="20"/>
                <w:szCs w:val="20"/>
              </w:rPr>
              <w:t>21</w:t>
            </w:r>
          </w:p>
        </w:tc>
        <w:tc>
          <w:tcPr>
            <w:tcW w:w="2801" w:type="pct"/>
            <w:vAlign w:val="center"/>
          </w:tcPr>
          <w:p w14:paraId="19844B7D" w14:textId="77777777" w:rsidR="00F95377" w:rsidRPr="00E25697" w:rsidRDefault="00F95377" w:rsidP="00F95377">
            <w:pPr>
              <w:autoSpaceDE w:val="0"/>
              <w:autoSpaceDN w:val="0"/>
              <w:adjustRightInd w:val="0"/>
              <w:spacing w:after="0"/>
            </w:pPr>
            <w:r w:rsidRPr="00E25697">
              <w:t>Умение решать задачи разных типов; умение составлять выражения, уравнения, неравенства и системы по условию задачи, исследовать полученное решение</w:t>
            </w:r>
          </w:p>
        </w:tc>
        <w:tc>
          <w:tcPr>
            <w:tcW w:w="360" w:type="pct"/>
            <w:vAlign w:val="center"/>
          </w:tcPr>
          <w:p w14:paraId="0350CABD" w14:textId="77777777" w:rsidR="00F95377" w:rsidRPr="00E25697" w:rsidRDefault="00F95377" w:rsidP="00F95377">
            <w:pPr>
              <w:spacing w:after="0"/>
              <w:jc w:val="center"/>
            </w:pPr>
            <w:r w:rsidRPr="00E25697">
              <w:t>П</w:t>
            </w:r>
          </w:p>
        </w:tc>
        <w:tc>
          <w:tcPr>
            <w:tcW w:w="510" w:type="pct"/>
            <w:vAlign w:val="center"/>
          </w:tcPr>
          <w:p w14:paraId="4D7E5D59" w14:textId="64F4CB8C" w:rsidR="00F95377" w:rsidRPr="00E25697" w:rsidRDefault="00F95377" w:rsidP="00F95377">
            <w:pPr>
              <w:spacing w:after="0"/>
              <w:jc w:val="center"/>
            </w:pPr>
            <w:r>
              <w:rPr>
                <w:color w:val="000000"/>
              </w:rPr>
              <w:t>36,5</w:t>
            </w:r>
          </w:p>
        </w:tc>
        <w:tc>
          <w:tcPr>
            <w:tcW w:w="278" w:type="pct"/>
            <w:vAlign w:val="center"/>
          </w:tcPr>
          <w:p w14:paraId="03CFEB04" w14:textId="06A7DB38" w:rsidR="00F95377" w:rsidRPr="00E25697" w:rsidRDefault="00F95377" w:rsidP="00F95377">
            <w:pPr>
              <w:spacing w:after="0"/>
              <w:jc w:val="center"/>
              <w:rPr>
                <w:color w:val="000000"/>
              </w:rPr>
            </w:pPr>
          </w:p>
        </w:tc>
        <w:tc>
          <w:tcPr>
            <w:tcW w:w="278" w:type="pct"/>
            <w:vAlign w:val="center"/>
          </w:tcPr>
          <w:p w14:paraId="5A77AE1A" w14:textId="36B71FC8" w:rsidR="00F95377" w:rsidRPr="00E25697" w:rsidRDefault="00682722" w:rsidP="00F95377">
            <w:pPr>
              <w:spacing w:after="0"/>
              <w:jc w:val="center"/>
              <w:rPr>
                <w:color w:val="000000"/>
              </w:rPr>
            </w:pPr>
            <w:r>
              <w:rPr>
                <w:color w:val="000000"/>
              </w:rPr>
              <w:t>6,7</w:t>
            </w:r>
          </w:p>
        </w:tc>
        <w:tc>
          <w:tcPr>
            <w:tcW w:w="318" w:type="pct"/>
            <w:vAlign w:val="center"/>
          </w:tcPr>
          <w:p w14:paraId="3C5EF762" w14:textId="2C6DB968" w:rsidR="00F95377" w:rsidRPr="00E25697" w:rsidRDefault="00F95377" w:rsidP="00F95377">
            <w:pPr>
              <w:spacing w:after="0"/>
              <w:jc w:val="center"/>
              <w:rPr>
                <w:color w:val="000000"/>
              </w:rPr>
            </w:pPr>
            <w:r>
              <w:rPr>
                <w:color w:val="000000"/>
              </w:rPr>
              <w:t>39,3</w:t>
            </w:r>
          </w:p>
        </w:tc>
        <w:tc>
          <w:tcPr>
            <w:tcW w:w="318" w:type="pct"/>
            <w:vAlign w:val="center"/>
          </w:tcPr>
          <w:p w14:paraId="22453F93" w14:textId="55AC282E" w:rsidR="00F95377" w:rsidRPr="00E25697" w:rsidRDefault="00F95377" w:rsidP="00F95377">
            <w:pPr>
              <w:spacing w:after="0"/>
              <w:jc w:val="center"/>
              <w:rPr>
                <w:color w:val="000000"/>
              </w:rPr>
            </w:pPr>
            <w:r>
              <w:rPr>
                <w:color w:val="000000"/>
              </w:rPr>
              <w:t>77,8</w:t>
            </w:r>
          </w:p>
        </w:tc>
      </w:tr>
      <w:tr w:rsidR="00F95377" w:rsidRPr="00E25697" w14:paraId="31DE8C99" w14:textId="77777777" w:rsidTr="00364D2F">
        <w:tc>
          <w:tcPr>
            <w:tcW w:w="138" w:type="pct"/>
            <w:vAlign w:val="center"/>
          </w:tcPr>
          <w:p w14:paraId="272CD3B5" w14:textId="77777777" w:rsidR="00F95377" w:rsidRPr="00E25697" w:rsidRDefault="00F95377" w:rsidP="00F95377">
            <w:pPr>
              <w:jc w:val="center"/>
              <w:rPr>
                <w:sz w:val="20"/>
                <w:szCs w:val="20"/>
              </w:rPr>
            </w:pPr>
            <w:r w:rsidRPr="00E25697">
              <w:rPr>
                <w:sz w:val="20"/>
                <w:szCs w:val="20"/>
              </w:rPr>
              <w:t>22</w:t>
            </w:r>
          </w:p>
        </w:tc>
        <w:tc>
          <w:tcPr>
            <w:tcW w:w="2801" w:type="pct"/>
            <w:vAlign w:val="center"/>
          </w:tcPr>
          <w:p w14:paraId="7DC27CA0" w14:textId="77777777" w:rsidR="00F95377" w:rsidRPr="00E25697" w:rsidRDefault="00F95377" w:rsidP="00F95377">
            <w:pPr>
              <w:autoSpaceDE w:val="0"/>
              <w:autoSpaceDN w:val="0"/>
              <w:adjustRightInd w:val="0"/>
              <w:spacing w:after="0"/>
            </w:pPr>
            <w:r w:rsidRPr="00E25697">
              <w:t>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c>
          <w:tcPr>
            <w:tcW w:w="360" w:type="pct"/>
            <w:vAlign w:val="center"/>
          </w:tcPr>
          <w:p w14:paraId="2933F6F8" w14:textId="77777777" w:rsidR="00F95377" w:rsidRPr="00E25697" w:rsidRDefault="00F95377" w:rsidP="00F95377">
            <w:pPr>
              <w:spacing w:after="0"/>
              <w:jc w:val="center"/>
            </w:pPr>
            <w:r w:rsidRPr="00E25697">
              <w:t>В</w:t>
            </w:r>
          </w:p>
        </w:tc>
        <w:tc>
          <w:tcPr>
            <w:tcW w:w="510" w:type="pct"/>
            <w:vAlign w:val="center"/>
          </w:tcPr>
          <w:p w14:paraId="499650D9" w14:textId="1E31AED3" w:rsidR="00F95377" w:rsidRPr="00E25697" w:rsidRDefault="00F95377" w:rsidP="00F95377">
            <w:pPr>
              <w:spacing w:after="0"/>
              <w:jc w:val="center"/>
            </w:pPr>
            <w:r>
              <w:rPr>
                <w:color w:val="000000"/>
              </w:rPr>
              <w:t>1,9</w:t>
            </w:r>
          </w:p>
        </w:tc>
        <w:tc>
          <w:tcPr>
            <w:tcW w:w="278" w:type="pct"/>
            <w:vAlign w:val="center"/>
          </w:tcPr>
          <w:p w14:paraId="26A87CFC" w14:textId="7091B80D" w:rsidR="00F95377" w:rsidRPr="00E25697" w:rsidRDefault="00F95377" w:rsidP="00F95377">
            <w:pPr>
              <w:spacing w:after="0"/>
              <w:jc w:val="center"/>
              <w:rPr>
                <w:color w:val="000000"/>
              </w:rPr>
            </w:pPr>
          </w:p>
        </w:tc>
        <w:tc>
          <w:tcPr>
            <w:tcW w:w="278" w:type="pct"/>
            <w:vAlign w:val="center"/>
          </w:tcPr>
          <w:p w14:paraId="28CF9575" w14:textId="131C4E12" w:rsidR="00F95377" w:rsidRPr="00E25697" w:rsidRDefault="00F95377" w:rsidP="00F95377">
            <w:pPr>
              <w:spacing w:after="0"/>
              <w:jc w:val="center"/>
              <w:rPr>
                <w:color w:val="000000"/>
              </w:rPr>
            </w:pPr>
            <w:r>
              <w:rPr>
                <w:color w:val="000000"/>
              </w:rPr>
              <w:t>0,0</w:t>
            </w:r>
          </w:p>
        </w:tc>
        <w:tc>
          <w:tcPr>
            <w:tcW w:w="318" w:type="pct"/>
            <w:vAlign w:val="center"/>
          </w:tcPr>
          <w:p w14:paraId="3EA56F0A" w14:textId="086E8621" w:rsidR="00F95377" w:rsidRPr="00E25697" w:rsidRDefault="00F95377" w:rsidP="00F95377">
            <w:pPr>
              <w:spacing w:after="0"/>
              <w:jc w:val="center"/>
              <w:rPr>
                <w:color w:val="000000"/>
              </w:rPr>
            </w:pPr>
            <w:r>
              <w:rPr>
                <w:color w:val="000000"/>
              </w:rPr>
              <w:t>0,0</w:t>
            </w:r>
          </w:p>
        </w:tc>
        <w:tc>
          <w:tcPr>
            <w:tcW w:w="318" w:type="pct"/>
            <w:vAlign w:val="center"/>
          </w:tcPr>
          <w:p w14:paraId="6BA19BB0" w14:textId="488E4653" w:rsidR="00F95377" w:rsidRPr="00E25697" w:rsidRDefault="00F95377" w:rsidP="00F95377">
            <w:pPr>
              <w:spacing w:after="0"/>
              <w:jc w:val="center"/>
              <w:rPr>
                <w:color w:val="000000"/>
              </w:rPr>
            </w:pPr>
            <w:r>
              <w:rPr>
                <w:color w:val="000000"/>
              </w:rPr>
              <w:t>11,1</w:t>
            </w:r>
          </w:p>
        </w:tc>
      </w:tr>
      <w:tr w:rsidR="00C07E34" w:rsidRPr="00E25697" w14:paraId="300EB449" w14:textId="77777777" w:rsidTr="00C07E34">
        <w:tc>
          <w:tcPr>
            <w:tcW w:w="5000" w:type="pct"/>
            <w:gridSpan w:val="8"/>
            <w:vAlign w:val="center"/>
          </w:tcPr>
          <w:p w14:paraId="41C4A585" w14:textId="77777777" w:rsidR="00C07E34" w:rsidRPr="00E25697" w:rsidRDefault="00C07E34" w:rsidP="00C07E34">
            <w:pPr>
              <w:spacing w:after="0"/>
              <w:jc w:val="center"/>
            </w:pPr>
            <w:r w:rsidRPr="00E25697">
              <w:rPr>
                <w:b/>
              </w:rPr>
              <w:t>Геометрия</w:t>
            </w:r>
          </w:p>
        </w:tc>
      </w:tr>
      <w:tr w:rsidR="00F95377" w:rsidRPr="00E25697" w14:paraId="1069410C" w14:textId="77777777" w:rsidTr="00364D2F">
        <w:tc>
          <w:tcPr>
            <w:tcW w:w="138" w:type="pct"/>
            <w:vAlign w:val="center"/>
          </w:tcPr>
          <w:p w14:paraId="3F272D9C" w14:textId="77777777" w:rsidR="00F95377" w:rsidRPr="00E25697" w:rsidRDefault="00F95377" w:rsidP="00F95377">
            <w:pPr>
              <w:jc w:val="center"/>
              <w:rPr>
                <w:sz w:val="20"/>
                <w:szCs w:val="20"/>
              </w:rPr>
            </w:pPr>
            <w:r w:rsidRPr="00E25697">
              <w:rPr>
                <w:sz w:val="20"/>
                <w:szCs w:val="20"/>
              </w:rPr>
              <w:t>23</w:t>
            </w:r>
          </w:p>
        </w:tc>
        <w:tc>
          <w:tcPr>
            <w:tcW w:w="2801" w:type="pct"/>
            <w:vAlign w:val="center"/>
          </w:tcPr>
          <w:p w14:paraId="5D0D9263" w14:textId="77777777" w:rsidR="00F95377" w:rsidRPr="00E25697" w:rsidRDefault="00F95377" w:rsidP="00F95377">
            <w:pPr>
              <w:autoSpaceDE w:val="0"/>
              <w:autoSpaceDN w:val="0"/>
              <w:adjustRightInd w:val="0"/>
              <w:spacing w:after="0"/>
            </w:pPr>
            <w:r w:rsidRPr="00E25697">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60" w:type="pct"/>
            <w:vAlign w:val="center"/>
          </w:tcPr>
          <w:p w14:paraId="6CB5BC33" w14:textId="77777777" w:rsidR="00F95377" w:rsidRPr="00E25697" w:rsidRDefault="00F95377" w:rsidP="00F95377">
            <w:pPr>
              <w:spacing w:after="0"/>
              <w:jc w:val="center"/>
            </w:pPr>
            <w:r w:rsidRPr="00E25697">
              <w:t>П</w:t>
            </w:r>
          </w:p>
        </w:tc>
        <w:tc>
          <w:tcPr>
            <w:tcW w:w="510" w:type="pct"/>
            <w:vAlign w:val="center"/>
          </w:tcPr>
          <w:p w14:paraId="1301E15F" w14:textId="6C88E8B0" w:rsidR="00F95377" w:rsidRPr="00E25697" w:rsidRDefault="00F95377" w:rsidP="00F95377">
            <w:pPr>
              <w:spacing w:after="0"/>
              <w:jc w:val="center"/>
            </w:pPr>
            <w:r>
              <w:rPr>
                <w:color w:val="000000"/>
              </w:rPr>
              <w:t>15,4</w:t>
            </w:r>
          </w:p>
        </w:tc>
        <w:tc>
          <w:tcPr>
            <w:tcW w:w="278" w:type="pct"/>
            <w:vAlign w:val="center"/>
          </w:tcPr>
          <w:p w14:paraId="4A2FC244" w14:textId="214EBA38" w:rsidR="00F95377" w:rsidRPr="00E25697" w:rsidRDefault="00F95377" w:rsidP="00F95377">
            <w:pPr>
              <w:spacing w:after="0"/>
              <w:jc w:val="center"/>
              <w:rPr>
                <w:color w:val="000000"/>
              </w:rPr>
            </w:pPr>
          </w:p>
        </w:tc>
        <w:tc>
          <w:tcPr>
            <w:tcW w:w="278" w:type="pct"/>
            <w:vAlign w:val="center"/>
          </w:tcPr>
          <w:p w14:paraId="253C92DB" w14:textId="2064D3BF" w:rsidR="00F95377" w:rsidRPr="00E25697" w:rsidRDefault="00F95377" w:rsidP="00F95377">
            <w:pPr>
              <w:spacing w:after="0"/>
              <w:jc w:val="center"/>
              <w:rPr>
                <w:color w:val="000000"/>
              </w:rPr>
            </w:pPr>
            <w:r>
              <w:rPr>
                <w:color w:val="000000"/>
              </w:rPr>
              <w:t>0,0</w:t>
            </w:r>
          </w:p>
        </w:tc>
        <w:tc>
          <w:tcPr>
            <w:tcW w:w="318" w:type="pct"/>
            <w:vAlign w:val="center"/>
          </w:tcPr>
          <w:p w14:paraId="1FDAA178" w14:textId="70FFCCE8" w:rsidR="00F95377" w:rsidRPr="00E25697" w:rsidRDefault="00F95377" w:rsidP="00F95377">
            <w:pPr>
              <w:spacing w:after="0"/>
              <w:jc w:val="center"/>
              <w:rPr>
                <w:color w:val="000000"/>
              </w:rPr>
            </w:pPr>
            <w:r>
              <w:rPr>
                <w:color w:val="000000"/>
              </w:rPr>
              <w:t>8,9</w:t>
            </w:r>
          </w:p>
        </w:tc>
        <w:tc>
          <w:tcPr>
            <w:tcW w:w="318" w:type="pct"/>
            <w:vAlign w:val="center"/>
          </w:tcPr>
          <w:p w14:paraId="21713E21" w14:textId="152CC149" w:rsidR="00F95377" w:rsidRPr="00E25697" w:rsidRDefault="00F95377" w:rsidP="00F95377">
            <w:pPr>
              <w:spacing w:after="0"/>
              <w:jc w:val="center"/>
              <w:rPr>
                <w:color w:val="000000"/>
              </w:rPr>
            </w:pPr>
            <w:r>
              <w:rPr>
                <w:color w:val="000000"/>
              </w:rPr>
              <w:t>61,1</w:t>
            </w:r>
          </w:p>
        </w:tc>
      </w:tr>
      <w:tr w:rsidR="00F95377" w:rsidRPr="00E25697" w14:paraId="5417E9D9" w14:textId="77777777" w:rsidTr="00364D2F">
        <w:tc>
          <w:tcPr>
            <w:tcW w:w="138" w:type="pct"/>
            <w:tcBorders>
              <w:bottom w:val="single" w:sz="4" w:space="0" w:color="auto"/>
            </w:tcBorders>
            <w:vAlign w:val="center"/>
          </w:tcPr>
          <w:p w14:paraId="30F120A8" w14:textId="77777777" w:rsidR="00F95377" w:rsidRPr="00E25697" w:rsidRDefault="00F95377" w:rsidP="00F95377">
            <w:pPr>
              <w:jc w:val="center"/>
              <w:rPr>
                <w:sz w:val="20"/>
                <w:szCs w:val="20"/>
              </w:rPr>
            </w:pPr>
            <w:r w:rsidRPr="00E25697">
              <w:rPr>
                <w:sz w:val="20"/>
                <w:szCs w:val="20"/>
              </w:rPr>
              <w:t>24</w:t>
            </w:r>
          </w:p>
        </w:tc>
        <w:tc>
          <w:tcPr>
            <w:tcW w:w="2801" w:type="pct"/>
            <w:tcBorders>
              <w:bottom w:val="single" w:sz="4" w:space="0" w:color="auto"/>
            </w:tcBorders>
            <w:vAlign w:val="center"/>
          </w:tcPr>
          <w:p w14:paraId="2D7EA8D2" w14:textId="77777777" w:rsidR="00F95377" w:rsidRPr="00E25697" w:rsidRDefault="00F95377" w:rsidP="00F95377">
            <w:pPr>
              <w:autoSpaceDE w:val="0"/>
              <w:autoSpaceDN w:val="0"/>
              <w:adjustRightInd w:val="0"/>
              <w:spacing w:after="0"/>
            </w:pPr>
            <w:r w:rsidRPr="00E25697">
              <w:t>Умение оперировать понятиями: определение, аксиома, теорема, доказательство; распознавать истинные и ложные высказывания, приводить примеры и контрпримеры, строить высказывания и отрицания высказываний</w:t>
            </w:r>
          </w:p>
        </w:tc>
        <w:tc>
          <w:tcPr>
            <w:tcW w:w="360" w:type="pct"/>
            <w:tcBorders>
              <w:bottom w:val="single" w:sz="4" w:space="0" w:color="auto"/>
            </w:tcBorders>
            <w:vAlign w:val="center"/>
          </w:tcPr>
          <w:p w14:paraId="6F1F4752" w14:textId="77777777" w:rsidR="00F95377" w:rsidRPr="00E25697" w:rsidRDefault="00F95377" w:rsidP="00F95377">
            <w:pPr>
              <w:spacing w:after="0"/>
              <w:jc w:val="center"/>
            </w:pPr>
            <w:r w:rsidRPr="00E25697">
              <w:t>П</w:t>
            </w:r>
          </w:p>
        </w:tc>
        <w:tc>
          <w:tcPr>
            <w:tcW w:w="510" w:type="pct"/>
            <w:tcBorders>
              <w:bottom w:val="single" w:sz="4" w:space="0" w:color="auto"/>
            </w:tcBorders>
            <w:vAlign w:val="center"/>
          </w:tcPr>
          <w:p w14:paraId="1DFFF620" w14:textId="5B53A571" w:rsidR="00F95377" w:rsidRPr="00E25697" w:rsidRDefault="00F95377" w:rsidP="00F95377">
            <w:pPr>
              <w:spacing w:after="0"/>
              <w:jc w:val="center"/>
            </w:pPr>
            <w:r>
              <w:rPr>
                <w:color w:val="000000"/>
              </w:rPr>
              <w:t>19,2</w:t>
            </w:r>
          </w:p>
        </w:tc>
        <w:tc>
          <w:tcPr>
            <w:tcW w:w="278" w:type="pct"/>
            <w:tcBorders>
              <w:bottom w:val="single" w:sz="4" w:space="0" w:color="auto"/>
            </w:tcBorders>
            <w:vAlign w:val="center"/>
          </w:tcPr>
          <w:p w14:paraId="7F91DB4D" w14:textId="644AB49B" w:rsidR="00F95377" w:rsidRPr="00E25697" w:rsidRDefault="00F95377" w:rsidP="00F95377">
            <w:pPr>
              <w:spacing w:after="0"/>
              <w:jc w:val="center"/>
              <w:rPr>
                <w:color w:val="000000"/>
              </w:rPr>
            </w:pPr>
          </w:p>
        </w:tc>
        <w:tc>
          <w:tcPr>
            <w:tcW w:w="278" w:type="pct"/>
            <w:tcBorders>
              <w:bottom w:val="single" w:sz="4" w:space="0" w:color="auto"/>
            </w:tcBorders>
            <w:vAlign w:val="center"/>
          </w:tcPr>
          <w:p w14:paraId="19970339" w14:textId="56141D67" w:rsidR="00F95377" w:rsidRPr="00E25697" w:rsidRDefault="00682722" w:rsidP="00F95377">
            <w:pPr>
              <w:spacing w:after="0"/>
              <w:jc w:val="center"/>
              <w:rPr>
                <w:color w:val="000000"/>
              </w:rPr>
            </w:pPr>
            <w:r>
              <w:rPr>
                <w:color w:val="000000"/>
              </w:rPr>
              <w:t>3,3</w:t>
            </w:r>
          </w:p>
        </w:tc>
        <w:tc>
          <w:tcPr>
            <w:tcW w:w="318" w:type="pct"/>
            <w:tcBorders>
              <w:bottom w:val="single" w:sz="4" w:space="0" w:color="auto"/>
            </w:tcBorders>
            <w:vAlign w:val="center"/>
          </w:tcPr>
          <w:p w14:paraId="51636B10" w14:textId="3762C6E5" w:rsidR="00F95377" w:rsidRPr="00E25697" w:rsidRDefault="00F95377" w:rsidP="00F95377">
            <w:pPr>
              <w:spacing w:after="0"/>
              <w:jc w:val="center"/>
              <w:rPr>
                <w:color w:val="000000"/>
              </w:rPr>
            </w:pPr>
            <w:r>
              <w:rPr>
                <w:color w:val="000000"/>
              </w:rPr>
              <w:t>12,5</w:t>
            </w:r>
          </w:p>
        </w:tc>
        <w:tc>
          <w:tcPr>
            <w:tcW w:w="318" w:type="pct"/>
            <w:tcBorders>
              <w:bottom w:val="single" w:sz="4" w:space="0" w:color="auto"/>
            </w:tcBorders>
            <w:vAlign w:val="center"/>
          </w:tcPr>
          <w:p w14:paraId="6E0F17FB" w14:textId="63751715" w:rsidR="00F95377" w:rsidRPr="00E25697" w:rsidRDefault="00F95377" w:rsidP="00F95377">
            <w:pPr>
              <w:spacing w:after="0"/>
              <w:jc w:val="center"/>
              <w:rPr>
                <w:color w:val="000000"/>
              </w:rPr>
            </w:pPr>
            <w:r>
              <w:rPr>
                <w:color w:val="000000"/>
              </w:rPr>
              <w:t>66,7</w:t>
            </w:r>
          </w:p>
        </w:tc>
      </w:tr>
      <w:tr w:rsidR="00F95377" w:rsidRPr="00E25697" w14:paraId="54154FE7" w14:textId="77777777" w:rsidTr="00364D2F">
        <w:tc>
          <w:tcPr>
            <w:tcW w:w="138" w:type="pct"/>
            <w:tcBorders>
              <w:top w:val="single" w:sz="4" w:space="0" w:color="auto"/>
              <w:left w:val="single" w:sz="4" w:space="0" w:color="auto"/>
              <w:bottom w:val="single" w:sz="4" w:space="0" w:color="auto"/>
              <w:right w:val="single" w:sz="4" w:space="0" w:color="auto"/>
            </w:tcBorders>
            <w:vAlign w:val="center"/>
          </w:tcPr>
          <w:p w14:paraId="347318CD" w14:textId="77777777" w:rsidR="00F95377" w:rsidRPr="00E25697" w:rsidRDefault="00F95377" w:rsidP="00F95377">
            <w:pPr>
              <w:jc w:val="center"/>
            </w:pPr>
            <w:r w:rsidRPr="00E25697">
              <w:rPr>
                <w:sz w:val="20"/>
                <w:szCs w:val="20"/>
              </w:rPr>
              <w:t>25</w:t>
            </w:r>
          </w:p>
        </w:tc>
        <w:tc>
          <w:tcPr>
            <w:tcW w:w="2801" w:type="pct"/>
            <w:tcBorders>
              <w:top w:val="single" w:sz="4" w:space="0" w:color="auto"/>
              <w:left w:val="single" w:sz="4" w:space="0" w:color="auto"/>
              <w:bottom w:val="single" w:sz="4" w:space="0" w:color="auto"/>
              <w:right w:val="single" w:sz="4" w:space="0" w:color="auto"/>
            </w:tcBorders>
            <w:vAlign w:val="center"/>
          </w:tcPr>
          <w:p w14:paraId="3E8B4AB0" w14:textId="77777777" w:rsidR="00F95377" w:rsidRPr="00E25697" w:rsidRDefault="00F95377" w:rsidP="00F95377">
            <w:pPr>
              <w:autoSpaceDE w:val="0"/>
              <w:autoSpaceDN w:val="0"/>
              <w:adjustRightInd w:val="0"/>
              <w:spacing w:after="0"/>
            </w:pPr>
            <w:r w:rsidRPr="00E25697">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60" w:type="pct"/>
            <w:tcBorders>
              <w:top w:val="single" w:sz="4" w:space="0" w:color="auto"/>
              <w:left w:val="single" w:sz="4" w:space="0" w:color="auto"/>
              <w:bottom w:val="single" w:sz="4" w:space="0" w:color="auto"/>
              <w:right w:val="single" w:sz="4" w:space="0" w:color="auto"/>
            </w:tcBorders>
            <w:vAlign w:val="center"/>
          </w:tcPr>
          <w:p w14:paraId="00BD1018" w14:textId="77777777" w:rsidR="00F95377" w:rsidRPr="00E25697" w:rsidRDefault="00F95377" w:rsidP="00F95377">
            <w:pPr>
              <w:spacing w:after="0"/>
              <w:jc w:val="center"/>
            </w:pPr>
            <w:r w:rsidRPr="00E25697">
              <w:t>В</w:t>
            </w:r>
          </w:p>
        </w:tc>
        <w:tc>
          <w:tcPr>
            <w:tcW w:w="510" w:type="pct"/>
            <w:tcBorders>
              <w:top w:val="single" w:sz="4" w:space="0" w:color="auto"/>
              <w:left w:val="single" w:sz="4" w:space="0" w:color="auto"/>
              <w:bottom w:val="single" w:sz="4" w:space="0" w:color="auto"/>
              <w:right w:val="single" w:sz="4" w:space="0" w:color="auto"/>
            </w:tcBorders>
            <w:vAlign w:val="center"/>
          </w:tcPr>
          <w:p w14:paraId="701F0723" w14:textId="1E035CF1" w:rsidR="00F95377" w:rsidRPr="00E25697" w:rsidRDefault="00F95377" w:rsidP="00F95377">
            <w:pPr>
              <w:spacing w:after="0"/>
              <w:jc w:val="center"/>
            </w:pPr>
            <w:r>
              <w:rPr>
                <w:color w:val="000000"/>
              </w:rPr>
              <w:t>6,7</w:t>
            </w:r>
          </w:p>
        </w:tc>
        <w:tc>
          <w:tcPr>
            <w:tcW w:w="278" w:type="pct"/>
            <w:tcBorders>
              <w:top w:val="single" w:sz="4" w:space="0" w:color="auto"/>
              <w:left w:val="single" w:sz="4" w:space="0" w:color="auto"/>
              <w:bottom w:val="single" w:sz="4" w:space="0" w:color="auto"/>
              <w:right w:val="single" w:sz="4" w:space="0" w:color="auto"/>
            </w:tcBorders>
            <w:vAlign w:val="center"/>
          </w:tcPr>
          <w:p w14:paraId="7161C02D" w14:textId="20FF9C57" w:rsidR="00F95377" w:rsidRPr="00E25697" w:rsidRDefault="00F95377" w:rsidP="00F95377">
            <w:pPr>
              <w:spacing w:after="0"/>
              <w:jc w:val="center"/>
              <w:rPr>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4E166A78" w14:textId="6EDCD37B" w:rsidR="00F95377" w:rsidRPr="00E25697" w:rsidRDefault="00F95377" w:rsidP="00F95377">
            <w:pPr>
              <w:spacing w:after="0"/>
              <w:jc w:val="center"/>
              <w:rPr>
                <w:color w:val="000000"/>
              </w:rPr>
            </w:pPr>
            <w:r>
              <w:rPr>
                <w:color w:val="000000"/>
              </w:rPr>
              <w:t>0,0</w:t>
            </w:r>
          </w:p>
        </w:tc>
        <w:tc>
          <w:tcPr>
            <w:tcW w:w="318" w:type="pct"/>
            <w:tcBorders>
              <w:top w:val="single" w:sz="4" w:space="0" w:color="auto"/>
              <w:left w:val="single" w:sz="4" w:space="0" w:color="auto"/>
              <w:bottom w:val="single" w:sz="4" w:space="0" w:color="auto"/>
              <w:right w:val="single" w:sz="4" w:space="0" w:color="auto"/>
            </w:tcBorders>
            <w:vAlign w:val="center"/>
          </w:tcPr>
          <w:p w14:paraId="4CFF5BA1" w14:textId="28AA16A4" w:rsidR="00F95377" w:rsidRPr="00E25697" w:rsidRDefault="00F95377" w:rsidP="00F95377">
            <w:pPr>
              <w:spacing w:after="0"/>
              <w:jc w:val="center"/>
              <w:rPr>
                <w:color w:val="000000"/>
              </w:rPr>
            </w:pPr>
            <w:r>
              <w:rPr>
                <w:color w:val="000000"/>
              </w:rPr>
              <w:t>0,0</w:t>
            </w:r>
          </w:p>
        </w:tc>
        <w:tc>
          <w:tcPr>
            <w:tcW w:w="318" w:type="pct"/>
            <w:tcBorders>
              <w:top w:val="single" w:sz="4" w:space="0" w:color="auto"/>
              <w:left w:val="single" w:sz="4" w:space="0" w:color="auto"/>
              <w:bottom w:val="single" w:sz="4" w:space="0" w:color="auto"/>
              <w:right w:val="single" w:sz="4" w:space="0" w:color="auto"/>
            </w:tcBorders>
            <w:vAlign w:val="center"/>
          </w:tcPr>
          <w:p w14:paraId="7B6B07C0" w14:textId="20334CD9" w:rsidR="00F95377" w:rsidRPr="00E25697" w:rsidRDefault="00F95377" w:rsidP="00F95377">
            <w:pPr>
              <w:spacing w:after="0"/>
              <w:jc w:val="center"/>
              <w:rPr>
                <w:color w:val="000000"/>
              </w:rPr>
            </w:pPr>
            <w:r>
              <w:rPr>
                <w:color w:val="000000"/>
              </w:rPr>
              <w:t>38,9</w:t>
            </w:r>
          </w:p>
        </w:tc>
      </w:tr>
      <w:tr w:rsidR="00C07E34" w:rsidRPr="005F20ED" w14:paraId="784E1AEF" w14:textId="77777777" w:rsidTr="00C07E34">
        <w:tc>
          <w:tcPr>
            <w:tcW w:w="5000" w:type="pct"/>
            <w:gridSpan w:val="8"/>
            <w:tcBorders>
              <w:top w:val="single" w:sz="4" w:space="0" w:color="auto"/>
              <w:left w:val="single" w:sz="4" w:space="0" w:color="auto"/>
              <w:bottom w:val="single" w:sz="4" w:space="0" w:color="auto"/>
              <w:right w:val="single" w:sz="4" w:space="0" w:color="auto"/>
            </w:tcBorders>
            <w:vAlign w:val="center"/>
          </w:tcPr>
          <w:p w14:paraId="50A73432" w14:textId="77777777" w:rsidR="00C07E34" w:rsidRPr="00E25697" w:rsidRDefault="00C07E34" w:rsidP="00C07E34">
            <w:pPr>
              <w:spacing w:after="0"/>
            </w:pPr>
            <w:r w:rsidRPr="00E25697">
              <w:t>Всего заданий -</w:t>
            </w:r>
            <w:r w:rsidRPr="00E25697">
              <w:rPr>
                <w:b/>
                <w:bCs/>
              </w:rPr>
              <w:t>25</w:t>
            </w:r>
            <w:r w:rsidRPr="00E25697">
              <w:t xml:space="preserve">; из них по типу заданий: заданий с кратким ответом - </w:t>
            </w:r>
            <w:r w:rsidRPr="00E25697">
              <w:rPr>
                <w:b/>
                <w:bCs/>
              </w:rPr>
              <w:t>19</w:t>
            </w:r>
            <w:r w:rsidRPr="00E25697">
              <w:t xml:space="preserve">; заданий с развернутым ответом - </w:t>
            </w:r>
            <w:r w:rsidRPr="00E25697">
              <w:rPr>
                <w:b/>
                <w:bCs/>
              </w:rPr>
              <w:t>6</w:t>
            </w:r>
            <w:r w:rsidRPr="00E25697">
              <w:t xml:space="preserve">; </w:t>
            </w:r>
          </w:p>
          <w:p w14:paraId="398A55DB" w14:textId="77777777" w:rsidR="00C07E34" w:rsidRPr="00E25697" w:rsidRDefault="00C07E34" w:rsidP="00C07E34">
            <w:pPr>
              <w:spacing w:after="0"/>
            </w:pPr>
            <w:r w:rsidRPr="00E25697">
              <w:t xml:space="preserve">по уровню сложности: Б - </w:t>
            </w:r>
            <w:r w:rsidRPr="00E25697">
              <w:rPr>
                <w:b/>
                <w:bCs/>
              </w:rPr>
              <w:t>19</w:t>
            </w:r>
            <w:r w:rsidRPr="00E25697">
              <w:t xml:space="preserve">; П- </w:t>
            </w:r>
            <w:r w:rsidRPr="00E25697">
              <w:rPr>
                <w:b/>
                <w:bCs/>
              </w:rPr>
              <w:t>4</w:t>
            </w:r>
            <w:r w:rsidRPr="00E25697">
              <w:t xml:space="preserve">; В - </w:t>
            </w:r>
            <w:r w:rsidRPr="00E25697">
              <w:rPr>
                <w:b/>
                <w:bCs/>
              </w:rPr>
              <w:t>2</w:t>
            </w:r>
            <w:r w:rsidRPr="00E25697">
              <w:t>.</w:t>
            </w:r>
          </w:p>
          <w:p w14:paraId="0B0C776C" w14:textId="77777777" w:rsidR="00C07E34" w:rsidRPr="00E25697" w:rsidRDefault="00C07E34" w:rsidP="00C07E34">
            <w:pPr>
              <w:spacing w:after="0"/>
            </w:pPr>
            <w:r w:rsidRPr="00E25697">
              <w:t xml:space="preserve">Максимальный первичный балл за работу - </w:t>
            </w:r>
            <w:r w:rsidRPr="00E25697">
              <w:rPr>
                <w:b/>
              </w:rPr>
              <w:t>31</w:t>
            </w:r>
            <w:r w:rsidRPr="00E25697">
              <w:t xml:space="preserve">. Общее время выполнения работы - </w:t>
            </w:r>
            <w:r w:rsidRPr="00E25697">
              <w:rPr>
                <w:b/>
              </w:rPr>
              <w:t>3 часа 55 минут (235минут).</w:t>
            </w:r>
          </w:p>
        </w:tc>
      </w:tr>
    </w:tbl>
    <w:p w14:paraId="3FEFFB49" w14:textId="00950F05" w:rsidR="00EE058C" w:rsidRPr="002E1714" w:rsidRDefault="00EE058C" w:rsidP="00EE058C">
      <w:pPr>
        <w:pStyle w:val="af"/>
        <w:spacing w:after="120"/>
        <w:jc w:val="right"/>
      </w:pPr>
      <w:r>
        <w:lastRenderedPageBreak/>
        <w:t xml:space="preserve">Таблица </w:t>
      </w:r>
      <w:fldSimple w:instr=" SEQ Таблица \* ARABIC ">
        <w:r w:rsidR="00D441B6">
          <w:rPr>
            <w:noProof/>
          </w:rPr>
          <w:t>6</w:t>
        </w:r>
      </w:fldSimple>
    </w:p>
    <w:tbl>
      <w:tblPr>
        <w:tblW w:w="5000" w:type="pct"/>
        <w:tblLook w:val="04A0" w:firstRow="1" w:lastRow="0" w:firstColumn="1" w:lastColumn="0" w:noHBand="0" w:noVBand="1"/>
      </w:tblPr>
      <w:tblGrid>
        <w:gridCol w:w="2659"/>
        <w:gridCol w:w="2665"/>
        <w:gridCol w:w="2417"/>
        <w:gridCol w:w="2579"/>
        <w:gridCol w:w="2633"/>
        <w:gridCol w:w="2661"/>
      </w:tblGrid>
      <w:tr w:rsidR="00EE058C" w:rsidRPr="00B2413A" w14:paraId="5DEB8CCB" w14:textId="77777777" w:rsidTr="00EE058C">
        <w:trPr>
          <w:trHeight w:val="20"/>
          <w:tblHeader/>
        </w:trPr>
        <w:tc>
          <w:tcPr>
            <w:tcW w:w="8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880040" w14:textId="77777777" w:rsidR="00EE058C" w:rsidRPr="00B2413A" w:rsidRDefault="00EE058C" w:rsidP="00EE058C">
            <w:pPr>
              <w:spacing w:after="0"/>
              <w:jc w:val="center"/>
              <w:rPr>
                <w:rFonts w:eastAsia="Times New Roman"/>
                <w:b/>
                <w:bCs/>
                <w:sz w:val="22"/>
              </w:rPr>
            </w:pPr>
            <w:r w:rsidRPr="00B2413A">
              <w:rPr>
                <w:rFonts w:eastAsia="Times New Roman"/>
                <w:b/>
                <w:bCs/>
                <w:sz w:val="22"/>
              </w:rPr>
              <w:t>Номер задания / критерия оценивания в КИМ</w:t>
            </w:r>
          </w:p>
        </w:tc>
        <w:tc>
          <w:tcPr>
            <w:tcW w:w="8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7E8433" w14:textId="77777777" w:rsidR="00EE058C" w:rsidRPr="00B2413A" w:rsidRDefault="00EE058C" w:rsidP="00EE058C">
            <w:pPr>
              <w:spacing w:after="0"/>
              <w:jc w:val="center"/>
              <w:rPr>
                <w:rFonts w:eastAsia="Times New Roman"/>
                <w:b/>
                <w:bCs/>
                <w:sz w:val="22"/>
              </w:rPr>
            </w:pPr>
            <w:r w:rsidRPr="00B2413A">
              <w:rPr>
                <w:rFonts w:eastAsia="Times New Roman"/>
                <w:b/>
                <w:bCs/>
                <w:sz w:val="22"/>
              </w:rPr>
              <w:t>Количество полученных первичных баллов</w:t>
            </w:r>
          </w:p>
        </w:tc>
        <w:tc>
          <w:tcPr>
            <w:tcW w:w="3295" w:type="pct"/>
            <w:gridSpan w:val="4"/>
            <w:tcBorders>
              <w:top w:val="single" w:sz="4" w:space="0" w:color="auto"/>
              <w:left w:val="nil"/>
              <w:bottom w:val="single" w:sz="4" w:space="0" w:color="auto"/>
              <w:right w:val="single" w:sz="4" w:space="0" w:color="auto"/>
            </w:tcBorders>
            <w:shd w:val="clear" w:color="auto" w:fill="auto"/>
            <w:vAlign w:val="center"/>
            <w:hideMark/>
          </w:tcPr>
          <w:p w14:paraId="30A25033" w14:textId="797B7E46" w:rsidR="00EE058C" w:rsidRPr="00B2413A" w:rsidRDefault="00EE058C" w:rsidP="00EE058C">
            <w:pPr>
              <w:spacing w:after="0"/>
              <w:jc w:val="center"/>
              <w:rPr>
                <w:rFonts w:eastAsia="Times New Roman"/>
                <w:b/>
                <w:bCs/>
                <w:sz w:val="22"/>
              </w:rPr>
            </w:pPr>
            <w:r>
              <w:rPr>
                <w:rFonts w:eastAsia="Times New Roman"/>
                <w:b/>
                <w:bCs/>
                <w:sz w:val="22"/>
              </w:rPr>
              <w:t xml:space="preserve">Процент (%) участников </w:t>
            </w:r>
            <w:r w:rsidRPr="000A4493">
              <w:rPr>
                <w:rFonts w:eastAsia="Times New Roman"/>
                <w:b/>
                <w:bCs/>
                <w:sz w:val="22"/>
              </w:rPr>
              <w:t xml:space="preserve">экзамена </w:t>
            </w:r>
            <w:r w:rsidRPr="000A4493">
              <w:rPr>
                <w:b/>
                <w:sz w:val="22"/>
              </w:rPr>
              <w:t>по району (городу)</w:t>
            </w:r>
            <w:r w:rsidRPr="000A4493">
              <w:rPr>
                <w:rFonts w:eastAsia="Times New Roman"/>
                <w:b/>
                <w:bCs/>
                <w:sz w:val="22"/>
              </w:rPr>
              <w:t>,</w:t>
            </w:r>
            <w:r>
              <w:rPr>
                <w:rFonts w:eastAsia="Times New Roman"/>
                <w:b/>
                <w:bCs/>
                <w:sz w:val="22"/>
              </w:rPr>
              <w:t xml:space="preserve"> получивших соответствующий первичный балл за выполнения задания в группах участников экзамен, получивших отметку</w:t>
            </w:r>
          </w:p>
        </w:tc>
      </w:tr>
      <w:tr w:rsidR="00EE058C" w:rsidRPr="00B2413A" w14:paraId="5734FE02" w14:textId="77777777" w:rsidTr="00EE058C">
        <w:trPr>
          <w:trHeight w:val="20"/>
          <w:tblHeader/>
        </w:trPr>
        <w:tc>
          <w:tcPr>
            <w:tcW w:w="851" w:type="pct"/>
            <w:vMerge/>
            <w:tcBorders>
              <w:top w:val="single" w:sz="4" w:space="0" w:color="auto"/>
              <w:left w:val="single" w:sz="4" w:space="0" w:color="auto"/>
              <w:bottom w:val="single" w:sz="4" w:space="0" w:color="auto"/>
              <w:right w:val="single" w:sz="4" w:space="0" w:color="auto"/>
            </w:tcBorders>
            <w:vAlign w:val="center"/>
            <w:hideMark/>
          </w:tcPr>
          <w:p w14:paraId="3085208A" w14:textId="77777777" w:rsidR="00EE058C" w:rsidRPr="00B2413A" w:rsidRDefault="00EE058C" w:rsidP="00EE058C">
            <w:pPr>
              <w:spacing w:after="0"/>
              <w:rPr>
                <w:rFonts w:eastAsia="Times New Roman"/>
                <w:b/>
                <w:bCs/>
                <w:sz w:val="22"/>
              </w:rPr>
            </w:pPr>
          </w:p>
        </w:tc>
        <w:tc>
          <w:tcPr>
            <w:tcW w:w="853" w:type="pct"/>
            <w:vMerge/>
            <w:tcBorders>
              <w:top w:val="single" w:sz="4" w:space="0" w:color="auto"/>
              <w:left w:val="single" w:sz="4" w:space="0" w:color="auto"/>
              <w:bottom w:val="single" w:sz="4" w:space="0" w:color="auto"/>
              <w:right w:val="single" w:sz="4" w:space="0" w:color="auto"/>
            </w:tcBorders>
            <w:vAlign w:val="center"/>
            <w:hideMark/>
          </w:tcPr>
          <w:p w14:paraId="7E3E0AF9" w14:textId="77777777" w:rsidR="00EE058C" w:rsidRPr="00B2413A" w:rsidRDefault="00EE058C" w:rsidP="00EE058C">
            <w:pPr>
              <w:spacing w:after="0"/>
              <w:rPr>
                <w:rFonts w:eastAsia="Times New Roman"/>
                <w:b/>
                <w:bCs/>
                <w:sz w:val="22"/>
              </w:rPr>
            </w:pPr>
          </w:p>
        </w:tc>
        <w:tc>
          <w:tcPr>
            <w:tcW w:w="774" w:type="pct"/>
            <w:tcBorders>
              <w:top w:val="nil"/>
              <w:left w:val="nil"/>
              <w:bottom w:val="single" w:sz="4" w:space="0" w:color="auto"/>
              <w:right w:val="single" w:sz="4" w:space="0" w:color="auto"/>
            </w:tcBorders>
            <w:shd w:val="clear" w:color="auto" w:fill="auto"/>
            <w:vAlign w:val="center"/>
            <w:hideMark/>
          </w:tcPr>
          <w:p w14:paraId="2D37DF2E" w14:textId="77777777" w:rsidR="00EE058C" w:rsidRPr="00B2413A" w:rsidRDefault="00EE058C" w:rsidP="00EE058C">
            <w:pPr>
              <w:spacing w:after="0"/>
              <w:jc w:val="center"/>
              <w:rPr>
                <w:rFonts w:eastAsia="Times New Roman"/>
                <w:b/>
                <w:bCs/>
                <w:sz w:val="22"/>
              </w:rPr>
            </w:pPr>
            <w:r w:rsidRPr="00B2413A">
              <w:rPr>
                <w:rFonts w:eastAsia="Times New Roman"/>
                <w:b/>
                <w:bCs/>
                <w:sz w:val="22"/>
              </w:rPr>
              <w:t>«2»</w:t>
            </w:r>
          </w:p>
        </w:tc>
        <w:tc>
          <w:tcPr>
            <w:tcW w:w="826" w:type="pct"/>
            <w:tcBorders>
              <w:top w:val="nil"/>
              <w:left w:val="nil"/>
              <w:bottom w:val="single" w:sz="4" w:space="0" w:color="auto"/>
              <w:right w:val="single" w:sz="4" w:space="0" w:color="auto"/>
            </w:tcBorders>
            <w:shd w:val="clear" w:color="auto" w:fill="auto"/>
            <w:vAlign w:val="center"/>
            <w:hideMark/>
          </w:tcPr>
          <w:p w14:paraId="5379B0C4" w14:textId="77777777" w:rsidR="00EE058C" w:rsidRPr="00B2413A" w:rsidRDefault="00EE058C" w:rsidP="00EE058C">
            <w:pPr>
              <w:spacing w:after="0"/>
              <w:jc w:val="center"/>
              <w:rPr>
                <w:rFonts w:eastAsia="Times New Roman"/>
                <w:b/>
                <w:bCs/>
                <w:sz w:val="22"/>
              </w:rPr>
            </w:pPr>
            <w:r w:rsidRPr="00B2413A">
              <w:rPr>
                <w:rFonts w:eastAsia="Times New Roman"/>
                <w:b/>
                <w:bCs/>
                <w:sz w:val="22"/>
              </w:rPr>
              <w:t>«3»</w:t>
            </w:r>
          </w:p>
        </w:tc>
        <w:tc>
          <w:tcPr>
            <w:tcW w:w="843" w:type="pct"/>
            <w:tcBorders>
              <w:top w:val="nil"/>
              <w:left w:val="nil"/>
              <w:bottom w:val="single" w:sz="4" w:space="0" w:color="auto"/>
              <w:right w:val="single" w:sz="4" w:space="0" w:color="auto"/>
            </w:tcBorders>
            <w:shd w:val="clear" w:color="auto" w:fill="auto"/>
            <w:vAlign w:val="center"/>
            <w:hideMark/>
          </w:tcPr>
          <w:p w14:paraId="7E7F2CDC" w14:textId="77777777" w:rsidR="00EE058C" w:rsidRPr="00B2413A" w:rsidRDefault="00EE058C" w:rsidP="00EE058C">
            <w:pPr>
              <w:spacing w:after="0"/>
              <w:jc w:val="center"/>
              <w:rPr>
                <w:rFonts w:eastAsia="Times New Roman"/>
                <w:b/>
                <w:bCs/>
                <w:sz w:val="22"/>
              </w:rPr>
            </w:pPr>
            <w:r w:rsidRPr="00B2413A">
              <w:rPr>
                <w:rFonts w:eastAsia="Times New Roman"/>
                <w:b/>
                <w:bCs/>
                <w:sz w:val="22"/>
              </w:rPr>
              <w:t>«4»</w:t>
            </w:r>
          </w:p>
        </w:tc>
        <w:tc>
          <w:tcPr>
            <w:tcW w:w="852" w:type="pct"/>
            <w:tcBorders>
              <w:top w:val="nil"/>
              <w:left w:val="nil"/>
              <w:bottom w:val="single" w:sz="4" w:space="0" w:color="auto"/>
              <w:right w:val="single" w:sz="4" w:space="0" w:color="auto"/>
            </w:tcBorders>
            <w:shd w:val="clear" w:color="auto" w:fill="auto"/>
            <w:vAlign w:val="center"/>
            <w:hideMark/>
          </w:tcPr>
          <w:p w14:paraId="6FE8F612" w14:textId="77777777" w:rsidR="00EE058C" w:rsidRPr="00B2413A" w:rsidRDefault="00EE058C" w:rsidP="00EE058C">
            <w:pPr>
              <w:spacing w:after="0"/>
              <w:jc w:val="center"/>
              <w:rPr>
                <w:rFonts w:eastAsia="Times New Roman"/>
                <w:b/>
                <w:bCs/>
                <w:sz w:val="22"/>
              </w:rPr>
            </w:pPr>
            <w:r w:rsidRPr="00B2413A">
              <w:rPr>
                <w:rFonts w:eastAsia="Times New Roman"/>
                <w:b/>
                <w:bCs/>
                <w:sz w:val="22"/>
              </w:rPr>
              <w:t>«5»</w:t>
            </w:r>
          </w:p>
        </w:tc>
      </w:tr>
      <w:tr w:rsidR="00EE058C" w:rsidRPr="00B2413A" w14:paraId="5F8D2050"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7017B1B"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853" w:type="pct"/>
            <w:tcBorders>
              <w:top w:val="nil"/>
              <w:left w:val="nil"/>
              <w:bottom w:val="single" w:sz="4" w:space="0" w:color="auto"/>
              <w:right w:val="single" w:sz="4" w:space="0" w:color="auto"/>
            </w:tcBorders>
            <w:shd w:val="clear" w:color="auto" w:fill="auto"/>
            <w:noWrap/>
            <w:vAlign w:val="center"/>
            <w:hideMark/>
          </w:tcPr>
          <w:p w14:paraId="7EDC6F41"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69A51682"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D5D69D7" w14:textId="07760BDE" w:rsidR="00EE058C" w:rsidRPr="00B2413A" w:rsidRDefault="00EE058C" w:rsidP="00EE058C">
            <w:pPr>
              <w:spacing w:after="0"/>
              <w:jc w:val="center"/>
              <w:rPr>
                <w:rFonts w:eastAsia="Times New Roman"/>
                <w:color w:val="000000"/>
                <w:sz w:val="22"/>
              </w:rPr>
            </w:pPr>
            <w:r>
              <w:rPr>
                <w:color w:val="000000"/>
                <w:sz w:val="22"/>
              </w:rPr>
              <w:t>60,0</w:t>
            </w:r>
          </w:p>
        </w:tc>
        <w:tc>
          <w:tcPr>
            <w:tcW w:w="843" w:type="pct"/>
            <w:tcBorders>
              <w:top w:val="nil"/>
              <w:left w:val="nil"/>
              <w:bottom w:val="single" w:sz="4" w:space="0" w:color="auto"/>
              <w:right w:val="single" w:sz="4" w:space="0" w:color="auto"/>
            </w:tcBorders>
            <w:shd w:val="clear" w:color="auto" w:fill="auto"/>
            <w:noWrap/>
            <w:vAlign w:val="center"/>
          </w:tcPr>
          <w:p w14:paraId="03B25D89" w14:textId="092664FF" w:rsidR="00EE058C" w:rsidRPr="00B2413A" w:rsidRDefault="00EE058C" w:rsidP="00EE058C">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6CBB1121" w14:textId="6BF7B437"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0AB87D96"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441D8AAF"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3C5E2B73"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03B5A662"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ABCBBA4" w14:textId="401B854C" w:rsidR="00EE058C" w:rsidRPr="00B2413A" w:rsidRDefault="00EE058C" w:rsidP="00EE058C">
            <w:pPr>
              <w:spacing w:after="0"/>
              <w:jc w:val="center"/>
              <w:rPr>
                <w:rFonts w:eastAsia="Times New Roman"/>
                <w:color w:val="000000"/>
                <w:sz w:val="22"/>
              </w:rPr>
            </w:pPr>
            <w:r>
              <w:rPr>
                <w:color w:val="000000"/>
                <w:sz w:val="22"/>
              </w:rPr>
              <w:t>40,0</w:t>
            </w:r>
          </w:p>
        </w:tc>
        <w:tc>
          <w:tcPr>
            <w:tcW w:w="843" w:type="pct"/>
            <w:tcBorders>
              <w:top w:val="nil"/>
              <w:left w:val="nil"/>
              <w:bottom w:val="single" w:sz="4" w:space="0" w:color="auto"/>
              <w:right w:val="single" w:sz="4" w:space="0" w:color="auto"/>
            </w:tcBorders>
            <w:shd w:val="clear" w:color="auto" w:fill="auto"/>
            <w:noWrap/>
            <w:vAlign w:val="center"/>
          </w:tcPr>
          <w:p w14:paraId="65776BB3" w14:textId="2FF05197"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316BAC29" w14:textId="392D8EA4"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4745EDE8"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B68B0D" w14:textId="77777777" w:rsidR="00EE058C" w:rsidRPr="00B2413A" w:rsidRDefault="00EE058C" w:rsidP="00EE058C">
            <w:pPr>
              <w:spacing w:after="0"/>
              <w:jc w:val="center"/>
              <w:rPr>
                <w:rFonts w:eastAsia="Times New Roman"/>
                <w:sz w:val="22"/>
              </w:rPr>
            </w:pPr>
            <w:r w:rsidRPr="00B2413A">
              <w:rPr>
                <w:rFonts w:eastAsia="Times New Roman"/>
                <w:sz w:val="22"/>
              </w:rPr>
              <w:t>2</w:t>
            </w:r>
          </w:p>
        </w:tc>
        <w:tc>
          <w:tcPr>
            <w:tcW w:w="853" w:type="pct"/>
            <w:tcBorders>
              <w:top w:val="nil"/>
              <w:left w:val="nil"/>
              <w:bottom w:val="single" w:sz="4" w:space="0" w:color="auto"/>
              <w:right w:val="single" w:sz="4" w:space="0" w:color="auto"/>
            </w:tcBorders>
            <w:shd w:val="clear" w:color="auto" w:fill="auto"/>
            <w:noWrap/>
            <w:vAlign w:val="center"/>
            <w:hideMark/>
          </w:tcPr>
          <w:p w14:paraId="10016E55"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21F268FB"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BB21E34" w14:textId="78F5C0BE" w:rsidR="00EE058C" w:rsidRPr="00B2413A" w:rsidRDefault="00EE058C" w:rsidP="00EE058C">
            <w:pPr>
              <w:spacing w:after="0"/>
              <w:jc w:val="center"/>
              <w:rPr>
                <w:rFonts w:eastAsia="Times New Roman"/>
                <w:color w:val="000000"/>
                <w:sz w:val="22"/>
              </w:rPr>
            </w:pPr>
            <w:r>
              <w:rPr>
                <w:color w:val="000000"/>
                <w:sz w:val="22"/>
              </w:rPr>
              <w:t>40,0</w:t>
            </w:r>
          </w:p>
        </w:tc>
        <w:tc>
          <w:tcPr>
            <w:tcW w:w="843" w:type="pct"/>
            <w:tcBorders>
              <w:top w:val="nil"/>
              <w:left w:val="nil"/>
              <w:bottom w:val="single" w:sz="4" w:space="0" w:color="auto"/>
              <w:right w:val="single" w:sz="4" w:space="0" w:color="auto"/>
            </w:tcBorders>
            <w:shd w:val="clear" w:color="auto" w:fill="auto"/>
            <w:noWrap/>
            <w:vAlign w:val="center"/>
          </w:tcPr>
          <w:p w14:paraId="2B3D937F" w14:textId="06F026F2" w:rsidR="00EE058C" w:rsidRPr="00B2413A" w:rsidRDefault="00EE058C" w:rsidP="00EE058C">
            <w:pPr>
              <w:spacing w:after="0"/>
              <w:jc w:val="center"/>
              <w:rPr>
                <w:rFonts w:eastAsia="Times New Roman"/>
                <w:color w:val="000000"/>
                <w:sz w:val="22"/>
              </w:rPr>
            </w:pPr>
            <w:r>
              <w:rPr>
                <w:color w:val="000000"/>
                <w:sz w:val="22"/>
              </w:rPr>
              <w:t>3,6</w:t>
            </w:r>
          </w:p>
        </w:tc>
        <w:tc>
          <w:tcPr>
            <w:tcW w:w="852" w:type="pct"/>
            <w:tcBorders>
              <w:top w:val="nil"/>
              <w:left w:val="nil"/>
              <w:bottom w:val="single" w:sz="4" w:space="0" w:color="auto"/>
              <w:right w:val="single" w:sz="4" w:space="0" w:color="auto"/>
            </w:tcBorders>
            <w:shd w:val="clear" w:color="auto" w:fill="auto"/>
            <w:noWrap/>
            <w:vAlign w:val="center"/>
          </w:tcPr>
          <w:p w14:paraId="74504A79" w14:textId="18C99A05"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57BD5E1E"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60C4B120"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74CBFC47"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509A1FF6"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43C8F70F" w14:textId="5BDD3FF6" w:rsidR="00EE058C" w:rsidRPr="00B2413A" w:rsidRDefault="00EE058C" w:rsidP="00EE058C">
            <w:pPr>
              <w:spacing w:after="0"/>
              <w:jc w:val="center"/>
              <w:rPr>
                <w:rFonts w:eastAsia="Times New Roman"/>
                <w:color w:val="000000"/>
                <w:sz w:val="22"/>
              </w:rPr>
            </w:pPr>
            <w:r>
              <w:rPr>
                <w:color w:val="000000"/>
                <w:sz w:val="22"/>
              </w:rPr>
              <w:t>60,0</w:t>
            </w:r>
          </w:p>
        </w:tc>
        <w:tc>
          <w:tcPr>
            <w:tcW w:w="843" w:type="pct"/>
            <w:tcBorders>
              <w:top w:val="nil"/>
              <w:left w:val="nil"/>
              <w:bottom w:val="single" w:sz="4" w:space="0" w:color="auto"/>
              <w:right w:val="single" w:sz="4" w:space="0" w:color="auto"/>
            </w:tcBorders>
            <w:shd w:val="clear" w:color="auto" w:fill="auto"/>
            <w:noWrap/>
            <w:vAlign w:val="center"/>
          </w:tcPr>
          <w:p w14:paraId="0FBADA5C" w14:textId="51EBA226" w:rsidR="00EE058C" w:rsidRPr="00B2413A" w:rsidRDefault="00EE058C" w:rsidP="00EE058C">
            <w:pPr>
              <w:spacing w:after="0"/>
              <w:jc w:val="center"/>
              <w:rPr>
                <w:rFonts w:eastAsia="Times New Roman"/>
                <w:color w:val="000000"/>
                <w:sz w:val="22"/>
              </w:rPr>
            </w:pPr>
            <w:r>
              <w:rPr>
                <w:color w:val="000000"/>
                <w:sz w:val="22"/>
              </w:rPr>
              <w:t>96,4</w:t>
            </w:r>
          </w:p>
        </w:tc>
        <w:tc>
          <w:tcPr>
            <w:tcW w:w="852" w:type="pct"/>
            <w:tcBorders>
              <w:top w:val="nil"/>
              <w:left w:val="nil"/>
              <w:bottom w:val="single" w:sz="4" w:space="0" w:color="auto"/>
              <w:right w:val="single" w:sz="4" w:space="0" w:color="auto"/>
            </w:tcBorders>
            <w:shd w:val="clear" w:color="auto" w:fill="auto"/>
            <w:noWrap/>
            <w:vAlign w:val="center"/>
          </w:tcPr>
          <w:p w14:paraId="0E57C215" w14:textId="7AFFF9C3"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739D9F50"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6D09179" w14:textId="77777777" w:rsidR="00EE058C" w:rsidRPr="00B2413A" w:rsidRDefault="00EE058C" w:rsidP="00EE058C">
            <w:pPr>
              <w:spacing w:after="0"/>
              <w:jc w:val="center"/>
              <w:rPr>
                <w:rFonts w:eastAsia="Times New Roman"/>
                <w:sz w:val="22"/>
              </w:rPr>
            </w:pPr>
            <w:r w:rsidRPr="00B2413A">
              <w:rPr>
                <w:rFonts w:eastAsia="Times New Roman"/>
                <w:sz w:val="22"/>
              </w:rPr>
              <w:t>3</w:t>
            </w:r>
          </w:p>
        </w:tc>
        <w:tc>
          <w:tcPr>
            <w:tcW w:w="853" w:type="pct"/>
            <w:tcBorders>
              <w:top w:val="nil"/>
              <w:left w:val="nil"/>
              <w:bottom w:val="single" w:sz="4" w:space="0" w:color="auto"/>
              <w:right w:val="single" w:sz="4" w:space="0" w:color="auto"/>
            </w:tcBorders>
            <w:shd w:val="clear" w:color="auto" w:fill="auto"/>
            <w:noWrap/>
            <w:vAlign w:val="center"/>
            <w:hideMark/>
          </w:tcPr>
          <w:p w14:paraId="5A698A00"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1DE000F0"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3590AFFC" w14:textId="585C99E5" w:rsidR="00EE058C" w:rsidRPr="00B2413A" w:rsidRDefault="00EE058C" w:rsidP="00EE058C">
            <w:pPr>
              <w:spacing w:after="0"/>
              <w:jc w:val="center"/>
              <w:rPr>
                <w:rFonts w:eastAsia="Times New Roman"/>
                <w:color w:val="000000"/>
                <w:sz w:val="22"/>
              </w:rPr>
            </w:pPr>
            <w:r>
              <w:rPr>
                <w:color w:val="000000"/>
                <w:sz w:val="22"/>
              </w:rPr>
              <w:t>40,0</w:t>
            </w:r>
          </w:p>
        </w:tc>
        <w:tc>
          <w:tcPr>
            <w:tcW w:w="843" w:type="pct"/>
            <w:tcBorders>
              <w:top w:val="nil"/>
              <w:left w:val="nil"/>
              <w:bottom w:val="single" w:sz="4" w:space="0" w:color="auto"/>
              <w:right w:val="single" w:sz="4" w:space="0" w:color="auto"/>
            </w:tcBorders>
            <w:shd w:val="clear" w:color="auto" w:fill="auto"/>
            <w:noWrap/>
            <w:vAlign w:val="center"/>
          </w:tcPr>
          <w:p w14:paraId="0ABC2440" w14:textId="7388DC20" w:rsidR="00EE058C" w:rsidRPr="00B2413A" w:rsidRDefault="00EE058C" w:rsidP="00EE058C">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6EC76C96" w14:textId="6471B414" w:rsidR="00EE058C" w:rsidRPr="00B2413A" w:rsidRDefault="00EE058C" w:rsidP="00EE058C">
            <w:pPr>
              <w:spacing w:after="0"/>
              <w:jc w:val="center"/>
              <w:rPr>
                <w:rFonts w:eastAsia="Times New Roman"/>
                <w:color w:val="000000"/>
                <w:sz w:val="22"/>
              </w:rPr>
            </w:pPr>
            <w:r>
              <w:rPr>
                <w:color w:val="000000"/>
                <w:sz w:val="22"/>
              </w:rPr>
              <w:t>11,1</w:t>
            </w:r>
          </w:p>
        </w:tc>
      </w:tr>
      <w:tr w:rsidR="00EE058C" w:rsidRPr="00B2413A" w14:paraId="20899A4A"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00F5C4C4"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6F8A3AB0"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24FA6794"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35645E86" w14:textId="7916583A" w:rsidR="00EE058C" w:rsidRPr="00B2413A" w:rsidRDefault="00EE058C" w:rsidP="00EE058C">
            <w:pPr>
              <w:spacing w:after="0"/>
              <w:jc w:val="center"/>
              <w:rPr>
                <w:rFonts w:eastAsia="Times New Roman"/>
                <w:color w:val="000000"/>
                <w:sz w:val="22"/>
              </w:rPr>
            </w:pPr>
            <w:r>
              <w:rPr>
                <w:color w:val="000000"/>
                <w:sz w:val="22"/>
              </w:rPr>
              <w:t>60,0</w:t>
            </w:r>
          </w:p>
        </w:tc>
        <w:tc>
          <w:tcPr>
            <w:tcW w:w="843" w:type="pct"/>
            <w:tcBorders>
              <w:top w:val="nil"/>
              <w:left w:val="nil"/>
              <w:bottom w:val="single" w:sz="4" w:space="0" w:color="auto"/>
              <w:right w:val="single" w:sz="4" w:space="0" w:color="auto"/>
            </w:tcBorders>
            <w:shd w:val="clear" w:color="auto" w:fill="auto"/>
            <w:noWrap/>
            <w:vAlign w:val="center"/>
          </w:tcPr>
          <w:p w14:paraId="668B18A3" w14:textId="694397AA" w:rsidR="00EE058C" w:rsidRPr="00B2413A" w:rsidRDefault="00EE058C" w:rsidP="00EE058C">
            <w:pPr>
              <w:spacing w:after="0"/>
              <w:jc w:val="center"/>
              <w:rPr>
                <w:rFonts w:eastAsia="Times New Roman"/>
                <w:color w:val="000000"/>
                <w:sz w:val="22"/>
              </w:rPr>
            </w:pPr>
            <w:r>
              <w:rPr>
                <w:color w:val="000000"/>
                <w:sz w:val="22"/>
              </w:rPr>
              <w:t>89,3</w:t>
            </w:r>
          </w:p>
        </w:tc>
        <w:tc>
          <w:tcPr>
            <w:tcW w:w="852" w:type="pct"/>
            <w:tcBorders>
              <w:top w:val="nil"/>
              <w:left w:val="nil"/>
              <w:bottom w:val="single" w:sz="4" w:space="0" w:color="auto"/>
              <w:right w:val="single" w:sz="4" w:space="0" w:color="auto"/>
            </w:tcBorders>
            <w:shd w:val="clear" w:color="auto" w:fill="auto"/>
            <w:noWrap/>
            <w:vAlign w:val="center"/>
          </w:tcPr>
          <w:p w14:paraId="013D1CE1" w14:textId="611E327E" w:rsidR="00EE058C" w:rsidRPr="00B2413A" w:rsidRDefault="00EE058C" w:rsidP="00EE058C">
            <w:pPr>
              <w:spacing w:after="0"/>
              <w:jc w:val="center"/>
              <w:rPr>
                <w:rFonts w:eastAsia="Times New Roman"/>
                <w:color w:val="000000"/>
                <w:sz w:val="22"/>
              </w:rPr>
            </w:pPr>
            <w:r>
              <w:rPr>
                <w:color w:val="000000"/>
                <w:sz w:val="22"/>
              </w:rPr>
              <w:t>88,9</w:t>
            </w:r>
          </w:p>
        </w:tc>
      </w:tr>
      <w:tr w:rsidR="00EE058C" w:rsidRPr="00B2413A" w14:paraId="50E6F238"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F0C55A" w14:textId="77777777" w:rsidR="00EE058C" w:rsidRPr="00B2413A" w:rsidRDefault="00EE058C" w:rsidP="00EE058C">
            <w:pPr>
              <w:spacing w:after="0"/>
              <w:jc w:val="center"/>
              <w:rPr>
                <w:rFonts w:eastAsia="Times New Roman"/>
                <w:sz w:val="22"/>
              </w:rPr>
            </w:pPr>
            <w:r w:rsidRPr="00B2413A">
              <w:rPr>
                <w:rFonts w:eastAsia="Times New Roman"/>
                <w:sz w:val="22"/>
              </w:rPr>
              <w:t>4</w:t>
            </w:r>
          </w:p>
        </w:tc>
        <w:tc>
          <w:tcPr>
            <w:tcW w:w="853" w:type="pct"/>
            <w:tcBorders>
              <w:top w:val="nil"/>
              <w:left w:val="nil"/>
              <w:bottom w:val="single" w:sz="4" w:space="0" w:color="auto"/>
              <w:right w:val="single" w:sz="4" w:space="0" w:color="auto"/>
            </w:tcBorders>
            <w:shd w:val="clear" w:color="auto" w:fill="auto"/>
            <w:noWrap/>
            <w:vAlign w:val="center"/>
            <w:hideMark/>
          </w:tcPr>
          <w:p w14:paraId="04CFE314"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36473C1A"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5D97002" w14:textId="5E83EE87" w:rsidR="00EE058C" w:rsidRPr="00B2413A" w:rsidRDefault="00EE058C" w:rsidP="00EE058C">
            <w:pPr>
              <w:spacing w:after="0"/>
              <w:jc w:val="center"/>
              <w:rPr>
                <w:rFonts w:eastAsia="Times New Roman"/>
                <w:color w:val="000000"/>
                <w:sz w:val="22"/>
              </w:rPr>
            </w:pPr>
            <w:r>
              <w:rPr>
                <w:color w:val="000000"/>
                <w:sz w:val="22"/>
              </w:rPr>
              <w:t>66,7</w:t>
            </w:r>
          </w:p>
        </w:tc>
        <w:tc>
          <w:tcPr>
            <w:tcW w:w="843" w:type="pct"/>
            <w:tcBorders>
              <w:top w:val="nil"/>
              <w:left w:val="nil"/>
              <w:bottom w:val="single" w:sz="4" w:space="0" w:color="auto"/>
              <w:right w:val="single" w:sz="4" w:space="0" w:color="auto"/>
            </w:tcBorders>
            <w:shd w:val="clear" w:color="auto" w:fill="auto"/>
            <w:noWrap/>
            <w:vAlign w:val="center"/>
          </w:tcPr>
          <w:p w14:paraId="61AAF044" w14:textId="06629A52" w:rsidR="00EE058C" w:rsidRPr="00B2413A" w:rsidRDefault="00EE058C" w:rsidP="00EE058C">
            <w:pPr>
              <w:spacing w:after="0"/>
              <w:jc w:val="center"/>
              <w:rPr>
                <w:rFonts w:eastAsia="Times New Roman"/>
                <w:color w:val="000000"/>
                <w:sz w:val="22"/>
              </w:rPr>
            </w:pPr>
            <w:r>
              <w:rPr>
                <w:color w:val="000000"/>
                <w:sz w:val="22"/>
              </w:rPr>
              <w:t>14,3</w:t>
            </w:r>
          </w:p>
        </w:tc>
        <w:tc>
          <w:tcPr>
            <w:tcW w:w="852" w:type="pct"/>
            <w:tcBorders>
              <w:top w:val="nil"/>
              <w:left w:val="nil"/>
              <w:bottom w:val="single" w:sz="4" w:space="0" w:color="auto"/>
              <w:right w:val="single" w:sz="4" w:space="0" w:color="auto"/>
            </w:tcBorders>
            <w:shd w:val="clear" w:color="auto" w:fill="auto"/>
            <w:noWrap/>
            <w:vAlign w:val="center"/>
          </w:tcPr>
          <w:p w14:paraId="75D03DFC" w14:textId="20FD4070"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476C086A"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46E729FB"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2D4261A5"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66A8BA26"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1FA4162" w14:textId="5F03A7CB" w:rsidR="00EE058C" w:rsidRPr="00B2413A" w:rsidRDefault="00EE058C" w:rsidP="00EE058C">
            <w:pPr>
              <w:spacing w:after="0"/>
              <w:jc w:val="center"/>
              <w:rPr>
                <w:rFonts w:eastAsia="Times New Roman"/>
                <w:color w:val="000000"/>
                <w:sz w:val="22"/>
              </w:rPr>
            </w:pPr>
            <w:r>
              <w:rPr>
                <w:color w:val="000000"/>
                <w:sz w:val="22"/>
              </w:rPr>
              <w:t>33,3</w:t>
            </w:r>
          </w:p>
        </w:tc>
        <w:tc>
          <w:tcPr>
            <w:tcW w:w="843" w:type="pct"/>
            <w:tcBorders>
              <w:top w:val="nil"/>
              <w:left w:val="nil"/>
              <w:bottom w:val="single" w:sz="4" w:space="0" w:color="auto"/>
              <w:right w:val="single" w:sz="4" w:space="0" w:color="auto"/>
            </w:tcBorders>
            <w:shd w:val="clear" w:color="auto" w:fill="auto"/>
            <w:noWrap/>
            <w:vAlign w:val="center"/>
          </w:tcPr>
          <w:p w14:paraId="28AB36ED" w14:textId="2A490BC9" w:rsidR="00EE058C" w:rsidRPr="00B2413A" w:rsidRDefault="00EE058C" w:rsidP="00EE058C">
            <w:pPr>
              <w:spacing w:after="0"/>
              <w:jc w:val="center"/>
              <w:rPr>
                <w:rFonts w:eastAsia="Times New Roman"/>
                <w:color w:val="000000"/>
                <w:sz w:val="22"/>
              </w:rPr>
            </w:pPr>
            <w:r>
              <w:rPr>
                <w:color w:val="000000"/>
                <w:sz w:val="22"/>
              </w:rPr>
              <w:t>85,7</w:t>
            </w:r>
          </w:p>
        </w:tc>
        <w:tc>
          <w:tcPr>
            <w:tcW w:w="852" w:type="pct"/>
            <w:tcBorders>
              <w:top w:val="nil"/>
              <w:left w:val="nil"/>
              <w:bottom w:val="single" w:sz="4" w:space="0" w:color="auto"/>
              <w:right w:val="single" w:sz="4" w:space="0" w:color="auto"/>
            </w:tcBorders>
            <w:shd w:val="clear" w:color="auto" w:fill="auto"/>
            <w:noWrap/>
            <w:vAlign w:val="center"/>
          </w:tcPr>
          <w:p w14:paraId="4B66F258" w14:textId="0F3275C8"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365ED03E"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68B9A4F" w14:textId="77777777" w:rsidR="00EE058C" w:rsidRPr="00B2413A" w:rsidRDefault="00EE058C" w:rsidP="00EE058C">
            <w:pPr>
              <w:spacing w:after="0"/>
              <w:jc w:val="center"/>
              <w:rPr>
                <w:rFonts w:eastAsia="Times New Roman"/>
                <w:sz w:val="22"/>
              </w:rPr>
            </w:pPr>
            <w:r w:rsidRPr="00B2413A">
              <w:rPr>
                <w:rFonts w:eastAsia="Times New Roman"/>
                <w:sz w:val="22"/>
              </w:rPr>
              <w:t>5</w:t>
            </w:r>
          </w:p>
        </w:tc>
        <w:tc>
          <w:tcPr>
            <w:tcW w:w="853" w:type="pct"/>
            <w:tcBorders>
              <w:top w:val="nil"/>
              <w:left w:val="nil"/>
              <w:bottom w:val="single" w:sz="4" w:space="0" w:color="auto"/>
              <w:right w:val="single" w:sz="4" w:space="0" w:color="auto"/>
            </w:tcBorders>
            <w:shd w:val="clear" w:color="auto" w:fill="auto"/>
            <w:noWrap/>
            <w:vAlign w:val="center"/>
            <w:hideMark/>
          </w:tcPr>
          <w:p w14:paraId="04AB8D56"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4459DE67"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46B5FE2B" w14:textId="2E7A56F6" w:rsidR="00EE058C" w:rsidRPr="00B2413A" w:rsidRDefault="00EE058C" w:rsidP="00EE058C">
            <w:pPr>
              <w:spacing w:after="0"/>
              <w:jc w:val="center"/>
              <w:rPr>
                <w:rFonts w:eastAsia="Times New Roman"/>
                <w:color w:val="000000"/>
                <w:sz w:val="22"/>
              </w:rPr>
            </w:pPr>
            <w:r>
              <w:rPr>
                <w:color w:val="000000"/>
                <w:sz w:val="22"/>
              </w:rPr>
              <w:t>86,7</w:t>
            </w:r>
          </w:p>
        </w:tc>
        <w:tc>
          <w:tcPr>
            <w:tcW w:w="843" w:type="pct"/>
            <w:tcBorders>
              <w:top w:val="nil"/>
              <w:left w:val="nil"/>
              <w:bottom w:val="single" w:sz="4" w:space="0" w:color="auto"/>
              <w:right w:val="single" w:sz="4" w:space="0" w:color="auto"/>
            </w:tcBorders>
            <w:shd w:val="clear" w:color="auto" w:fill="auto"/>
            <w:noWrap/>
            <w:vAlign w:val="center"/>
          </w:tcPr>
          <w:p w14:paraId="4EE48EE9" w14:textId="2666D823" w:rsidR="00EE058C" w:rsidRPr="00B2413A" w:rsidRDefault="00EE058C" w:rsidP="00EE058C">
            <w:pPr>
              <w:spacing w:after="0"/>
              <w:jc w:val="center"/>
              <w:rPr>
                <w:rFonts w:eastAsia="Times New Roman"/>
                <w:color w:val="000000"/>
                <w:sz w:val="22"/>
              </w:rPr>
            </w:pPr>
            <w:r>
              <w:rPr>
                <w:color w:val="000000"/>
                <w:sz w:val="22"/>
              </w:rPr>
              <w:t>21,4</w:t>
            </w:r>
          </w:p>
        </w:tc>
        <w:tc>
          <w:tcPr>
            <w:tcW w:w="852" w:type="pct"/>
            <w:tcBorders>
              <w:top w:val="nil"/>
              <w:left w:val="nil"/>
              <w:bottom w:val="single" w:sz="4" w:space="0" w:color="auto"/>
              <w:right w:val="single" w:sz="4" w:space="0" w:color="auto"/>
            </w:tcBorders>
            <w:shd w:val="clear" w:color="auto" w:fill="auto"/>
            <w:noWrap/>
            <w:vAlign w:val="center"/>
          </w:tcPr>
          <w:p w14:paraId="314B71F0" w14:textId="527E761A" w:rsidR="00EE058C" w:rsidRPr="00B2413A" w:rsidRDefault="00EE058C" w:rsidP="00EE058C">
            <w:pPr>
              <w:spacing w:after="0"/>
              <w:jc w:val="center"/>
              <w:rPr>
                <w:rFonts w:eastAsia="Times New Roman"/>
                <w:color w:val="000000"/>
                <w:sz w:val="22"/>
              </w:rPr>
            </w:pPr>
            <w:r>
              <w:rPr>
                <w:color w:val="000000"/>
                <w:sz w:val="22"/>
              </w:rPr>
              <w:t>22,2</w:t>
            </w:r>
          </w:p>
        </w:tc>
      </w:tr>
      <w:tr w:rsidR="00EE058C" w:rsidRPr="00B2413A" w14:paraId="4C191AA6"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6E679C02"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17D8EF7E"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78686480"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57E47763" w14:textId="5885B6E9" w:rsidR="00EE058C" w:rsidRPr="00B2413A" w:rsidRDefault="00EE058C" w:rsidP="00EE058C">
            <w:pPr>
              <w:spacing w:after="0"/>
              <w:jc w:val="center"/>
              <w:rPr>
                <w:rFonts w:eastAsia="Times New Roman"/>
                <w:color w:val="000000"/>
                <w:sz w:val="22"/>
              </w:rPr>
            </w:pPr>
            <w:r>
              <w:rPr>
                <w:color w:val="000000"/>
                <w:sz w:val="22"/>
              </w:rPr>
              <w:t>13,3</w:t>
            </w:r>
          </w:p>
        </w:tc>
        <w:tc>
          <w:tcPr>
            <w:tcW w:w="843" w:type="pct"/>
            <w:tcBorders>
              <w:top w:val="nil"/>
              <w:left w:val="nil"/>
              <w:bottom w:val="single" w:sz="4" w:space="0" w:color="auto"/>
              <w:right w:val="single" w:sz="4" w:space="0" w:color="auto"/>
            </w:tcBorders>
            <w:shd w:val="clear" w:color="auto" w:fill="auto"/>
            <w:noWrap/>
            <w:vAlign w:val="center"/>
          </w:tcPr>
          <w:p w14:paraId="72C4F897" w14:textId="1CC6DEF7" w:rsidR="00EE058C" w:rsidRPr="00B2413A" w:rsidRDefault="00EE058C" w:rsidP="00EE058C">
            <w:pPr>
              <w:spacing w:after="0"/>
              <w:jc w:val="center"/>
              <w:rPr>
                <w:rFonts w:eastAsia="Times New Roman"/>
                <w:color w:val="000000"/>
                <w:sz w:val="22"/>
              </w:rPr>
            </w:pPr>
            <w:r>
              <w:rPr>
                <w:color w:val="000000"/>
                <w:sz w:val="22"/>
              </w:rPr>
              <w:t>78,6</w:t>
            </w:r>
          </w:p>
        </w:tc>
        <w:tc>
          <w:tcPr>
            <w:tcW w:w="852" w:type="pct"/>
            <w:tcBorders>
              <w:top w:val="nil"/>
              <w:left w:val="nil"/>
              <w:bottom w:val="single" w:sz="4" w:space="0" w:color="auto"/>
              <w:right w:val="single" w:sz="4" w:space="0" w:color="auto"/>
            </w:tcBorders>
            <w:shd w:val="clear" w:color="auto" w:fill="auto"/>
            <w:noWrap/>
            <w:vAlign w:val="center"/>
          </w:tcPr>
          <w:p w14:paraId="09819AB7" w14:textId="146466CD" w:rsidR="00EE058C" w:rsidRPr="00B2413A" w:rsidRDefault="00EE058C" w:rsidP="00EE058C">
            <w:pPr>
              <w:spacing w:after="0"/>
              <w:jc w:val="center"/>
              <w:rPr>
                <w:rFonts w:eastAsia="Times New Roman"/>
                <w:color w:val="000000"/>
                <w:sz w:val="22"/>
              </w:rPr>
            </w:pPr>
            <w:r>
              <w:rPr>
                <w:color w:val="000000"/>
                <w:sz w:val="22"/>
              </w:rPr>
              <w:t>77,8</w:t>
            </w:r>
          </w:p>
        </w:tc>
      </w:tr>
      <w:tr w:rsidR="00EE058C" w:rsidRPr="00B2413A" w14:paraId="15C473F5"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A2026AC" w14:textId="77777777" w:rsidR="00EE058C" w:rsidRPr="00B2413A" w:rsidRDefault="00EE058C" w:rsidP="00EE058C">
            <w:pPr>
              <w:spacing w:after="0"/>
              <w:jc w:val="center"/>
              <w:rPr>
                <w:rFonts w:eastAsia="Times New Roman"/>
                <w:sz w:val="22"/>
              </w:rPr>
            </w:pPr>
            <w:r w:rsidRPr="00B2413A">
              <w:rPr>
                <w:rFonts w:eastAsia="Times New Roman"/>
                <w:sz w:val="22"/>
              </w:rPr>
              <w:t>6</w:t>
            </w:r>
          </w:p>
        </w:tc>
        <w:tc>
          <w:tcPr>
            <w:tcW w:w="853" w:type="pct"/>
            <w:tcBorders>
              <w:top w:val="nil"/>
              <w:left w:val="nil"/>
              <w:bottom w:val="single" w:sz="4" w:space="0" w:color="auto"/>
              <w:right w:val="single" w:sz="4" w:space="0" w:color="auto"/>
            </w:tcBorders>
            <w:shd w:val="clear" w:color="auto" w:fill="auto"/>
            <w:noWrap/>
            <w:vAlign w:val="center"/>
            <w:hideMark/>
          </w:tcPr>
          <w:p w14:paraId="3E78828E"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303554FB"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090A0165" w14:textId="6AC87B5F" w:rsidR="00EE058C" w:rsidRPr="00B2413A" w:rsidRDefault="00EE058C" w:rsidP="00EE058C">
            <w:pPr>
              <w:spacing w:after="0"/>
              <w:jc w:val="center"/>
              <w:rPr>
                <w:rFonts w:eastAsia="Times New Roman"/>
                <w:color w:val="000000"/>
                <w:sz w:val="22"/>
              </w:rPr>
            </w:pPr>
            <w:r>
              <w:rPr>
                <w:color w:val="000000"/>
                <w:sz w:val="22"/>
              </w:rPr>
              <w:t>20,0</w:t>
            </w:r>
          </w:p>
        </w:tc>
        <w:tc>
          <w:tcPr>
            <w:tcW w:w="843" w:type="pct"/>
            <w:tcBorders>
              <w:top w:val="nil"/>
              <w:left w:val="nil"/>
              <w:bottom w:val="single" w:sz="4" w:space="0" w:color="auto"/>
              <w:right w:val="single" w:sz="4" w:space="0" w:color="auto"/>
            </w:tcBorders>
            <w:shd w:val="clear" w:color="auto" w:fill="auto"/>
            <w:noWrap/>
            <w:vAlign w:val="center"/>
          </w:tcPr>
          <w:p w14:paraId="5FE43BDB" w14:textId="2E9DCC33" w:rsidR="00EE058C" w:rsidRPr="00B2413A" w:rsidRDefault="00EE058C" w:rsidP="00EE058C">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51D93B4A" w14:textId="47CAD074"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649E7FD1"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2CA12AF6"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3DF9F89B"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39C338F6"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116D095D" w14:textId="31534912" w:rsidR="00EE058C" w:rsidRPr="00B2413A" w:rsidRDefault="00EE058C" w:rsidP="00EE058C">
            <w:pPr>
              <w:spacing w:after="0"/>
              <w:jc w:val="center"/>
              <w:rPr>
                <w:rFonts w:eastAsia="Times New Roman"/>
                <w:color w:val="000000"/>
                <w:sz w:val="22"/>
              </w:rPr>
            </w:pPr>
            <w:r>
              <w:rPr>
                <w:color w:val="000000"/>
                <w:sz w:val="22"/>
              </w:rPr>
              <w:t>80,0</w:t>
            </w:r>
          </w:p>
        </w:tc>
        <w:tc>
          <w:tcPr>
            <w:tcW w:w="843" w:type="pct"/>
            <w:tcBorders>
              <w:top w:val="nil"/>
              <w:left w:val="nil"/>
              <w:bottom w:val="single" w:sz="4" w:space="0" w:color="auto"/>
              <w:right w:val="single" w:sz="4" w:space="0" w:color="auto"/>
            </w:tcBorders>
            <w:shd w:val="clear" w:color="auto" w:fill="auto"/>
            <w:noWrap/>
            <w:vAlign w:val="center"/>
          </w:tcPr>
          <w:p w14:paraId="1F0D0004" w14:textId="4C3B3EF1"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50C65B04" w14:textId="19F315D7"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00A0B81A"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F9A6D30" w14:textId="77777777" w:rsidR="00EE058C" w:rsidRPr="00B2413A" w:rsidRDefault="00EE058C" w:rsidP="00EE058C">
            <w:pPr>
              <w:spacing w:after="0"/>
              <w:jc w:val="center"/>
              <w:rPr>
                <w:rFonts w:eastAsia="Times New Roman"/>
                <w:sz w:val="22"/>
              </w:rPr>
            </w:pPr>
            <w:r w:rsidRPr="00B2413A">
              <w:rPr>
                <w:rFonts w:eastAsia="Times New Roman"/>
                <w:sz w:val="22"/>
              </w:rPr>
              <w:t>7</w:t>
            </w:r>
          </w:p>
        </w:tc>
        <w:tc>
          <w:tcPr>
            <w:tcW w:w="853" w:type="pct"/>
            <w:tcBorders>
              <w:top w:val="nil"/>
              <w:left w:val="nil"/>
              <w:bottom w:val="single" w:sz="4" w:space="0" w:color="auto"/>
              <w:right w:val="single" w:sz="4" w:space="0" w:color="auto"/>
            </w:tcBorders>
            <w:shd w:val="clear" w:color="auto" w:fill="auto"/>
            <w:noWrap/>
            <w:vAlign w:val="center"/>
            <w:hideMark/>
          </w:tcPr>
          <w:p w14:paraId="525B925E"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1E0B0860"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84D17C1" w14:textId="24E67B48" w:rsidR="00EE058C" w:rsidRPr="00B2413A" w:rsidRDefault="00EE058C" w:rsidP="00EE058C">
            <w:pPr>
              <w:spacing w:after="0"/>
              <w:jc w:val="center"/>
              <w:rPr>
                <w:rFonts w:eastAsia="Times New Roman"/>
                <w:color w:val="000000"/>
                <w:sz w:val="22"/>
              </w:rPr>
            </w:pPr>
            <w:r>
              <w:rPr>
                <w:color w:val="000000"/>
                <w:sz w:val="22"/>
              </w:rPr>
              <w:t>13,3</w:t>
            </w:r>
          </w:p>
        </w:tc>
        <w:tc>
          <w:tcPr>
            <w:tcW w:w="843" w:type="pct"/>
            <w:tcBorders>
              <w:top w:val="nil"/>
              <w:left w:val="nil"/>
              <w:bottom w:val="single" w:sz="4" w:space="0" w:color="auto"/>
              <w:right w:val="single" w:sz="4" w:space="0" w:color="auto"/>
            </w:tcBorders>
            <w:shd w:val="clear" w:color="auto" w:fill="auto"/>
            <w:noWrap/>
            <w:vAlign w:val="center"/>
          </w:tcPr>
          <w:p w14:paraId="30950887" w14:textId="76AF8D40" w:rsidR="00EE058C" w:rsidRPr="00B2413A" w:rsidRDefault="00EE058C" w:rsidP="00EE058C">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6074EC79" w14:textId="597C2C6E" w:rsidR="00EE058C" w:rsidRPr="00B2413A" w:rsidRDefault="00EE058C" w:rsidP="00EE058C">
            <w:pPr>
              <w:spacing w:after="0"/>
              <w:jc w:val="center"/>
              <w:rPr>
                <w:rFonts w:eastAsia="Times New Roman"/>
                <w:color w:val="000000"/>
                <w:sz w:val="22"/>
              </w:rPr>
            </w:pPr>
            <w:r>
              <w:rPr>
                <w:color w:val="000000"/>
                <w:sz w:val="22"/>
              </w:rPr>
              <w:t>22,2</w:t>
            </w:r>
          </w:p>
        </w:tc>
      </w:tr>
      <w:tr w:rsidR="00EE058C" w:rsidRPr="00B2413A" w14:paraId="79535C3E"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30C35E44"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52041F9C"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033D7EE7"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93A09D4" w14:textId="0BC16C2E" w:rsidR="00EE058C" w:rsidRPr="00B2413A" w:rsidRDefault="00EE058C" w:rsidP="00EE058C">
            <w:pPr>
              <w:spacing w:after="0"/>
              <w:jc w:val="center"/>
              <w:rPr>
                <w:rFonts w:eastAsia="Times New Roman"/>
                <w:color w:val="000000"/>
                <w:sz w:val="22"/>
              </w:rPr>
            </w:pPr>
            <w:r>
              <w:rPr>
                <w:color w:val="000000"/>
                <w:sz w:val="22"/>
              </w:rPr>
              <w:t>86,7</w:t>
            </w:r>
          </w:p>
        </w:tc>
        <w:tc>
          <w:tcPr>
            <w:tcW w:w="843" w:type="pct"/>
            <w:tcBorders>
              <w:top w:val="nil"/>
              <w:left w:val="nil"/>
              <w:bottom w:val="single" w:sz="4" w:space="0" w:color="auto"/>
              <w:right w:val="single" w:sz="4" w:space="0" w:color="auto"/>
            </w:tcBorders>
            <w:shd w:val="clear" w:color="auto" w:fill="auto"/>
            <w:noWrap/>
            <w:vAlign w:val="center"/>
          </w:tcPr>
          <w:p w14:paraId="729806C5" w14:textId="26D2A061"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4D48B4F8" w14:textId="73C6B957" w:rsidR="00EE058C" w:rsidRPr="00B2413A" w:rsidRDefault="00EE058C" w:rsidP="00EE058C">
            <w:pPr>
              <w:spacing w:after="0"/>
              <w:jc w:val="center"/>
              <w:rPr>
                <w:rFonts w:eastAsia="Times New Roman"/>
                <w:color w:val="000000"/>
                <w:sz w:val="22"/>
              </w:rPr>
            </w:pPr>
            <w:r>
              <w:rPr>
                <w:color w:val="000000"/>
                <w:sz w:val="22"/>
              </w:rPr>
              <w:t>77,8</w:t>
            </w:r>
          </w:p>
        </w:tc>
      </w:tr>
      <w:tr w:rsidR="00EE058C" w:rsidRPr="00B2413A" w14:paraId="1C999AD3"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06A1AD" w14:textId="77777777" w:rsidR="00EE058C" w:rsidRPr="00B2413A" w:rsidRDefault="00EE058C" w:rsidP="00EE058C">
            <w:pPr>
              <w:spacing w:after="0"/>
              <w:jc w:val="center"/>
              <w:rPr>
                <w:rFonts w:eastAsia="Times New Roman"/>
                <w:sz w:val="22"/>
              </w:rPr>
            </w:pPr>
            <w:r w:rsidRPr="00B2413A">
              <w:rPr>
                <w:rFonts w:eastAsia="Times New Roman"/>
                <w:sz w:val="22"/>
              </w:rPr>
              <w:t>8</w:t>
            </w:r>
          </w:p>
        </w:tc>
        <w:tc>
          <w:tcPr>
            <w:tcW w:w="853" w:type="pct"/>
            <w:tcBorders>
              <w:top w:val="nil"/>
              <w:left w:val="nil"/>
              <w:bottom w:val="single" w:sz="4" w:space="0" w:color="auto"/>
              <w:right w:val="single" w:sz="4" w:space="0" w:color="auto"/>
            </w:tcBorders>
            <w:shd w:val="clear" w:color="auto" w:fill="auto"/>
            <w:noWrap/>
            <w:vAlign w:val="center"/>
            <w:hideMark/>
          </w:tcPr>
          <w:p w14:paraId="2F7513BC"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3982DB61"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C26E809" w14:textId="29C143FB" w:rsidR="00EE058C" w:rsidRPr="00B2413A" w:rsidRDefault="00EE058C" w:rsidP="00EE058C">
            <w:pPr>
              <w:spacing w:after="0"/>
              <w:jc w:val="center"/>
              <w:rPr>
                <w:rFonts w:eastAsia="Times New Roman"/>
                <w:color w:val="000000"/>
                <w:sz w:val="22"/>
              </w:rPr>
            </w:pPr>
            <w:r>
              <w:rPr>
                <w:color w:val="000000"/>
                <w:sz w:val="22"/>
              </w:rPr>
              <w:t>33,3</w:t>
            </w:r>
          </w:p>
        </w:tc>
        <w:tc>
          <w:tcPr>
            <w:tcW w:w="843" w:type="pct"/>
            <w:tcBorders>
              <w:top w:val="nil"/>
              <w:left w:val="nil"/>
              <w:bottom w:val="single" w:sz="4" w:space="0" w:color="auto"/>
              <w:right w:val="single" w:sz="4" w:space="0" w:color="auto"/>
            </w:tcBorders>
            <w:shd w:val="clear" w:color="auto" w:fill="auto"/>
            <w:noWrap/>
            <w:vAlign w:val="center"/>
          </w:tcPr>
          <w:p w14:paraId="2BA08C45" w14:textId="7659B3F2" w:rsidR="00EE058C" w:rsidRPr="00B2413A" w:rsidRDefault="00EE058C" w:rsidP="00EE058C">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4931F53A" w14:textId="4AABC3E3"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3364FA38"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4BD54195"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4F41BC0E"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27D85781"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31A1B15A" w14:textId="7C33CBC8" w:rsidR="00EE058C" w:rsidRPr="00B2413A" w:rsidRDefault="00EE058C" w:rsidP="00EE058C">
            <w:pPr>
              <w:spacing w:after="0"/>
              <w:jc w:val="center"/>
              <w:rPr>
                <w:rFonts w:eastAsia="Times New Roman"/>
                <w:color w:val="000000"/>
                <w:sz w:val="22"/>
              </w:rPr>
            </w:pPr>
            <w:r>
              <w:rPr>
                <w:color w:val="000000"/>
                <w:sz w:val="22"/>
              </w:rPr>
              <w:t>66,7</w:t>
            </w:r>
          </w:p>
        </w:tc>
        <w:tc>
          <w:tcPr>
            <w:tcW w:w="843" w:type="pct"/>
            <w:tcBorders>
              <w:top w:val="nil"/>
              <w:left w:val="nil"/>
              <w:bottom w:val="single" w:sz="4" w:space="0" w:color="auto"/>
              <w:right w:val="single" w:sz="4" w:space="0" w:color="auto"/>
            </w:tcBorders>
            <w:shd w:val="clear" w:color="auto" w:fill="auto"/>
            <w:noWrap/>
            <w:vAlign w:val="center"/>
          </w:tcPr>
          <w:p w14:paraId="231D9A18" w14:textId="6A1DAAE5" w:rsidR="00EE058C" w:rsidRPr="00B2413A" w:rsidRDefault="00EE058C" w:rsidP="00EE058C">
            <w:pPr>
              <w:spacing w:after="0"/>
              <w:jc w:val="center"/>
              <w:rPr>
                <w:rFonts w:eastAsia="Times New Roman"/>
                <w:color w:val="000000"/>
                <w:sz w:val="22"/>
              </w:rPr>
            </w:pPr>
            <w:r>
              <w:rPr>
                <w:color w:val="000000"/>
                <w:sz w:val="22"/>
              </w:rPr>
              <w:t>89,3</w:t>
            </w:r>
          </w:p>
        </w:tc>
        <w:tc>
          <w:tcPr>
            <w:tcW w:w="852" w:type="pct"/>
            <w:tcBorders>
              <w:top w:val="nil"/>
              <w:left w:val="nil"/>
              <w:bottom w:val="single" w:sz="4" w:space="0" w:color="auto"/>
              <w:right w:val="single" w:sz="4" w:space="0" w:color="auto"/>
            </w:tcBorders>
            <w:shd w:val="clear" w:color="auto" w:fill="auto"/>
            <w:noWrap/>
            <w:vAlign w:val="center"/>
          </w:tcPr>
          <w:p w14:paraId="41AD60BD" w14:textId="5F17D4BD"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3395DF1A"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3DFFBBA" w14:textId="77777777" w:rsidR="00EE058C" w:rsidRPr="00B2413A" w:rsidRDefault="00EE058C" w:rsidP="00EE058C">
            <w:pPr>
              <w:spacing w:after="0"/>
              <w:jc w:val="center"/>
              <w:rPr>
                <w:rFonts w:eastAsia="Times New Roman"/>
                <w:sz w:val="22"/>
              </w:rPr>
            </w:pPr>
            <w:r w:rsidRPr="00B2413A">
              <w:rPr>
                <w:rFonts w:eastAsia="Times New Roman"/>
                <w:sz w:val="22"/>
              </w:rPr>
              <w:t>9</w:t>
            </w:r>
          </w:p>
        </w:tc>
        <w:tc>
          <w:tcPr>
            <w:tcW w:w="853" w:type="pct"/>
            <w:tcBorders>
              <w:top w:val="nil"/>
              <w:left w:val="nil"/>
              <w:bottom w:val="single" w:sz="4" w:space="0" w:color="auto"/>
              <w:right w:val="single" w:sz="4" w:space="0" w:color="auto"/>
            </w:tcBorders>
            <w:shd w:val="clear" w:color="auto" w:fill="auto"/>
            <w:noWrap/>
            <w:vAlign w:val="center"/>
            <w:hideMark/>
          </w:tcPr>
          <w:p w14:paraId="02C8F00E"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71AE089F"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3C8DBD2A" w14:textId="0B7B8545" w:rsidR="00EE058C" w:rsidRPr="00B2413A" w:rsidRDefault="00EE058C" w:rsidP="00EE058C">
            <w:pPr>
              <w:spacing w:after="0"/>
              <w:jc w:val="center"/>
              <w:rPr>
                <w:rFonts w:eastAsia="Times New Roman"/>
                <w:color w:val="000000"/>
                <w:sz w:val="22"/>
              </w:rPr>
            </w:pPr>
            <w:r>
              <w:rPr>
                <w:color w:val="000000"/>
                <w:sz w:val="22"/>
              </w:rPr>
              <w:t>6,7</w:t>
            </w:r>
          </w:p>
        </w:tc>
        <w:tc>
          <w:tcPr>
            <w:tcW w:w="843" w:type="pct"/>
            <w:tcBorders>
              <w:top w:val="nil"/>
              <w:left w:val="nil"/>
              <w:bottom w:val="single" w:sz="4" w:space="0" w:color="auto"/>
              <w:right w:val="single" w:sz="4" w:space="0" w:color="auto"/>
            </w:tcBorders>
            <w:shd w:val="clear" w:color="auto" w:fill="auto"/>
            <w:noWrap/>
            <w:vAlign w:val="center"/>
          </w:tcPr>
          <w:p w14:paraId="249ED957" w14:textId="0293799C" w:rsidR="00EE058C" w:rsidRPr="00B2413A" w:rsidRDefault="00EE058C" w:rsidP="00EE058C">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7D04935A" w14:textId="3A86BBD3"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5A05AEA0"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179CC895"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74C7B153"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2BEABC02"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73B6022" w14:textId="61933399" w:rsidR="00EE058C" w:rsidRPr="00B2413A" w:rsidRDefault="00EE058C" w:rsidP="00EE058C">
            <w:pPr>
              <w:spacing w:after="0"/>
              <w:jc w:val="center"/>
              <w:rPr>
                <w:rFonts w:eastAsia="Times New Roman"/>
                <w:color w:val="000000"/>
                <w:sz w:val="22"/>
              </w:rPr>
            </w:pPr>
            <w:r>
              <w:rPr>
                <w:color w:val="000000"/>
                <w:sz w:val="22"/>
              </w:rPr>
              <w:t>93,3</w:t>
            </w:r>
          </w:p>
        </w:tc>
        <w:tc>
          <w:tcPr>
            <w:tcW w:w="843" w:type="pct"/>
            <w:tcBorders>
              <w:top w:val="nil"/>
              <w:left w:val="nil"/>
              <w:bottom w:val="single" w:sz="4" w:space="0" w:color="auto"/>
              <w:right w:val="single" w:sz="4" w:space="0" w:color="auto"/>
            </w:tcBorders>
            <w:shd w:val="clear" w:color="auto" w:fill="auto"/>
            <w:noWrap/>
            <w:vAlign w:val="center"/>
          </w:tcPr>
          <w:p w14:paraId="6BE3D629" w14:textId="066E46CB"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1E9BCC9F" w14:textId="0E636EFD"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6E9510B8"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709192D" w14:textId="77777777" w:rsidR="00EE058C" w:rsidRPr="00B2413A" w:rsidRDefault="00EE058C" w:rsidP="00EE058C">
            <w:pPr>
              <w:spacing w:after="0"/>
              <w:jc w:val="center"/>
              <w:rPr>
                <w:rFonts w:eastAsia="Times New Roman"/>
                <w:sz w:val="22"/>
              </w:rPr>
            </w:pPr>
            <w:r w:rsidRPr="00B2413A">
              <w:rPr>
                <w:rFonts w:eastAsia="Times New Roman"/>
                <w:sz w:val="22"/>
              </w:rPr>
              <w:t>10</w:t>
            </w:r>
          </w:p>
        </w:tc>
        <w:tc>
          <w:tcPr>
            <w:tcW w:w="853" w:type="pct"/>
            <w:tcBorders>
              <w:top w:val="nil"/>
              <w:left w:val="nil"/>
              <w:bottom w:val="single" w:sz="4" w:space="0" w:color="auto"/>
              <w:right w:val="single" w:sz="4" w:space="0" w:color="auto"/>
            </w:tcBorders>
            <w:shd w:val="clear" w:color="auto" w:fill="auto"/>
            <w:noWrap/>
            <w:vAlign w:val="center"/>
            <w:hideMark/>
          </w:tcPr>
          <w:p w14:paraId="2317A027"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5C67B29C"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113BFE97" w14:textId="6CB1149A" w:rsidR="00EE058C" w:rsidRPr="00B2413A" w:rsidRDefault="00EE058C" w:rsidP="00EE058C">
            <w:pPr>
              <w:spacing w:after="0"/>
              <w:jc w:val="center"/>
              <w:rPr>
                <w:rFonts w:eastAsia="Times New Roman"/>
                <w:color w:val="000000"/>
                <w:sz w:val="22"/>
              </w:rPr>
            </w:pPr>
            <w:r>
              <w:rPr>
                <w:color w:val="000000"/>
                <w:sz w:val="22"/>
              </w:rPr>
              <w:t>33,3</w:t>
            </w:r>
          </w:p>
        </w:tc>
        <w:tc>
          <w:tcPr>
            <w:tcW w:w="843" w:type="pct"/>
            <w:tcBorders>
              <w:top w:val="nil"/>
              <w:left w:val="nil"/>
              <w:bottom w:val="single" w:sz="4" w:space="0" w:color="auto"/>
              <w:right w:val="single" w:sz="4" w:space="0" w:color="auto"/>
            </w:tcBorders>
            <w:shd w:val="clear" w:color="auto" w:fill="auto"/>
            <w:noWrap/>
            <w:vAlign w:val="center"/>
          </w:tcPr>
          <w:p w14:paraId="45A29A42" w14:textId="60705872" w:rsidR="00EE058C" w:rsidRPr="00B2413A" w:rsidRDefault="00EE058C" w:rsidP="00EE058C">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0A04A0AF" w14:textId="5DE057C1"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1B60E860"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67AF570E"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4CABA9CC"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709DDEA8"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373D448" w14:textId="3A945825" w:rsidR="00EE058C" w:rsidRPr="00B2413A" w:rsidRDefault="00EE058C" w:rsidP="00EE058C">
            <w:pPr>
              <w:spacing w:after="0"/>
              <w:jc w:val="center"/>
              <w:rPr>
                <w:rFonts w:eastAsia="Times New Roman"/>
                <w:color w:val="000000"/>
                <w:sz w:val="22"/>
              </w:rPr>
            </w:pPr>
            <w:r>
              <w:rPr>
                <w:color w:val="000000"/>
                <w:sz w:val="22"/>
              </w:rPr>
              <w:t>66,7</w:t>
            </w:r>
          </w:p>
        </w:tc>
        <w:tc>
          <w:tcPr>
            <w:tcW w:w="843" w:type="pct"/>
            <w:tcBorders>
              <w:top w:val="nil"/>
              <w:left w:val="nil"/>
              <w:bottom w:val="single" w:sz="4" w:space="0" w:color="auto"/>
              <w:right w:val="single" w:sz="4" w:space="0" w:color="auto"/>
            </w:tcBorders>
            <w:shd w:val="clear" w:color="auto" w:fill="auto"/>
            <w:noWrap/>
            <w:vAlign w:val="center"/>
          </w:tcPr>
          <w:p w14:paraId="3DA3B4BC" w14:textId="68064F0B" w:rsidR="00EE058C" w:rsidRPr="00B2413A" w:rsidRDefault="00EE058C" w:rsidP="00EE058C">
            <w:pPr>
              <w:spacing w:after="0"/>
              <w:jc w:val="center"/>
              <w:rPr>
                <w:rFonts w:eastAsia="Times New Roman"/>
                <w:color w:val="000000"/>
                <w:sz w:val="22"/>
              </w:rPr>
            </w:pPr>
            <w:r>
              <w:rPr>
                <w:color w:val="000000"/>
                <w:sz w:val="22"/>
              </w:rPr>
              <w:t>89,3</w:t>
            </w:r>
          </w:p>
        </w:tc>
        <w:tc>
          <w:tcPr>
            <w:tcW w:w="852" w:type="pct"/>
            <w:tcBorders>
              <w:top w:val="nil"/>
              <w:left w:val="nil"/>
              <w:bottom w:val="single" w:sz="4" w:space="0" w:color="auto"/>
              <w:right w:val="single" w:sz="4" w:space="0" w:color="auto"/>
            </w:tcBorders>
            <w:shd w:val="clear" w:color="auto" w:fill="auto"/>
            <w:noWrap/>
            <w:vAlign w:val="center"/>
          </w:tcPr>
          <w:p w14:paraId="4C595D66" w14:textId="478F7D91"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6690218B"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BF67F0" w14:textId="77777777" w:rsidR="00EE058C" w:rsidRPr="00B2413A" w:rsidRDefault="00EE058C" w:rsidP="00EE058C">
            <w:pPr>
              <w:spacing w:after="0"/>
              <w:jc w:val="center"/>
              <w:rPr>
                <w:rFonts w:eastAsia="Times New Roman"/>
                <w:sz w:val="22"/>
              </w:rPr>
            </w:pPr>
            <w:r w:rsidRPr="00B2413A">
              <w:rPr>
                <w:rFonts w:eastAsia="Times New Roman"/>
                <w:sz w:val="22"/>
              </w:rPr>
              <w:t>11</w:t>
            </w:r>
          </w:p>
        </w:tc>
        <w:tc>
          <w:tcPr>
            <w:tcW w:w="853" w:type="pct"/>
            <w:tcBorders>
              <w:top w:val="nil"/>
              <w:left w:val="nil"/>
              <w:bottom w:val="single" w:sz="4" w:space="0" w:color="auto"/>
              <w:right w:val="single" w:sz="4" w:space="0" w:color="auto"/>
            </w:tcBorders>
            <w:shd w:val="clear" w:color="auto" w:fill="auto"/>
            <w:noWrap/>
            <w:vAlign w:val="center"/>
            <w:hideMark/>
          </w:tcPr>
          <w:p w14:paraId="1D0363D1"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261905B2"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8FC3D0E" w14:textId="5E275B2D" w:rsidR="00EE058C" w:rsidRPr="00B2413A" w:rsidRDefault="00EE058C" w:rsidP="00EE058C">
            <w:pPr>
              <w:spacing w:after="0"/>
              <w:jc w:val="center"/>
              <w:rPr>
                <w:rFonts w:eastAsia="Times New Roman"/>
                <w:color w:val="000000"/>
                <w:sz w:val="22"/>
              </w:rPr>
            </w:pPr>
            <w:r>
              <w:rPr>
                <w:color w:val="000000"/>
                <w:sz w:val="22"/>
              </w:rPr>
              <w:t>20,0</w:t>
            </w:r>
          </w:p>
        </w:tc>
        <w:tc>
          <w:tcPr>
            <w:tcW w:w="843" w:type="pct"/>
            <w:tcBorders>
              <w:top w:val="nil"/>
              <w:left w:val="nil"/>
              <w:bottom w:val="single" w:sz="4" w:space="0" w:color="auto"/>
              <w:right w:val="single" w:sz="4" w:space="0" w:color="auto"/>
            </w:tcBorders>
            <w:shd w:val="clear" w:color="auto" w:fill="auto"/>
            <w:noWrap/>
            <w:vAlign w:val="center"/>
          </w:tcPr>
          <w:p w14:paraId="6FBF0F2F" w14:textId="26E1C77C" w:rsidR="00EE058C" w:rsidRPr="00B2413A" w:rsidRDefault="00EE058C" w:rsidP="00EE058C">
            <w:pPr>
              <w:spacing w:after="0"/>
              <w:jc w:val="center"/>
              <w:rPr>
                <w:rFonts w:eastAsia="Times New Roman"/>
                <w:color w:val="000000"/>
                <w:sz w:val="22"/>
              </w:rPr>
            </w:pPr>
            <w:r>
              <w:rPr>
                <w:color w:val="000000"/>
                <w:sz w:val="22"/>
              </w:rPr>
              <w:t>3,6</w:t>
            </w:r>
          </w:p>
        </w:tc>
        <w:tc>
          <w:tcPr>
            <w:tcW w:w="852" w:type="pct"/>
            <w:tcBorders>
              <w:top w:val="nil"/>
              <w:left w:val="nil"/>
              <w:bottom w:val="single" w:sz="4" w:space="0" w:color="auto"/>
              <w:right w:val="single" w:sz="4" w:space="0" w:color="auto"/>
            </w:tcBorders>
            <w:shd w:val="clear" w:color="auto" w:fill="auto"/>
            <w:noWrap/>
            <w:vAlign w:val="center"/>
          </w:tcPr>
          <w:p w14:paraId="0FB67AC2" w14:textId="3EAE965F" w:rsidR="00EE058C" w:rsidRPr="00B2413A" w:rsidRDefault="00EE058C" w:rsidP="00EE058C">
            <w:pPr>
              <w:spacing w:after="0"/>
              <w:jc w:val="center"/>
              <w:rPr>
                <w:rFonts w:eastAsia="Times New Roman"/>
                <w:color w:val="000000"/>
                <w:sz w:val="22"/>
              </w:rPr>
            </w:pPr>
            <w:r>
              <w:rPr>
                <w:color w:val="000000"/>
                <w:sz w:val="22"/>
              </w:rPr>
              <w:t>11,1</w:t>
            </w:r>
          </w:p>
        </w:tc>
      </w:tr>
      <w:tr w:rsidR="00EE058C" w:rsidRPr="00B2413A" w14:paraId="5102A652"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4263ACC2"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04E77176"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3DF86D52"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E86B821" w14:textId="4ACB8870" w:rsidR="00EE058C" w:rsidRPr="00B2413A" w:rsidRDefault="00EE058C" w:rsidP="00EE058C">
            <w:pPr>
              <w:spacing w:after="0"/>
              <w:jc w:val="center"/>
              <w:rPr>
                <w:rFonts w:eastAsia="Times New Roman"/>
                <w:color w:val="000000"/>
                <w:sz w:val="22"/>
              </w:rPr>
            </w:pPr>
            <w:r>
              <w:rPr>
                <w:color w:val="000000"/>
                <w:sz w:val="22"/>
              </w:rPr>
              <w:t>80,0</w:t>
            </w:r>
          </w:p>
        </w:tc>
        <w:tc>
          <w:tcPr>
            <w:tcW w:w="843" w:type="pct"/>
            <w:tcBorders>
              <w:top w:val="nil"/>
              <w:left w:val="nil"/>
              <w:bottom w:val="single" w:sz="4" w:space="0" w:color="auto"/>
              <w:right w:val="single" w:sz="4" w:space="0" w:color="auto"/>
            </w:tcBorders>
            <w:shd w:val="clear" w:color="auto" w:fill="auto"/>
            <w:noWrap/>
            <w:vAlign w:val="center"/>
          </w:tcPr>
          <w:p w14:paraId="1152C5EC" w14:textId="7D3E06ED" w:rsidR="00EE058C" w:rsidRPr="00B2413A" w:rsidRDefault="00EE058C" w:rsidP="00EE058C">
            <w:pPr>
              <w:spacing w:after="0"/>
              <w:jc w:val="center"/>
              <w:rPr>
                <w:rFonts w:eastAsia="Times New Roman"/>
                <w:color w:val="000000"/>
                <w:sz w:val="22"/>
              </w:rPr>
            </w:pPr>
            <w:r>
              <w:rPr>
                <w:color w:val="000000"/>
                <w:sz w:val="22"/>
              </w:rPr>
              <w:t>96,4</w:t>
            </w:r>
          </w:p>
        </w:tc>
        <w:tc>
          <w:tcPr>
            <w:tcW w:w="852" w:type="pct"/>
            <w:tcBorders>
              <w:top w:val="nil"/>
              <w:left w:val="nil"/>
              <w:bottom w:val="single" w:sz="4" w:space="0" w:color="auto"/>
              <w:right w:val="single" w:sz="4" w:space="0" w:color="auto"/>
            </w:tcBorders>
            <w:shd w:val="clear" w:color="auto" w:fill="auto"/>
            <w:noWrap/>
            <w:vAlign w:val="center"/>
          </w:tcPr>
          <w:p w14:paraId="2F7FB2FF" w14:textId="4F9CB4EC" w:rsidR="00EE058C" w:rsidRPr="00B2413A" w:rsidRDefault="00EE058C" w:rsidP="00EE058C">
            <w:pPr>
              <w:spacing w:after="0"/>
              <w:jc w:val="center"/>
              <w:rPr>
                <w:rFonts w:eastAsia="Times New Roman"/>
                <w:color w:val="000000"/>
                <w:sz w:val="22"/>
              </w:rPr>
            </w:pPr>
            <w:r>
              <w:rPr>
                <w:color w:val="000000"/>
                <w:sz w:val="22"/>
              </w:rPr>
              <w:t>88,9</w:t>
            </w:r>
          </w:p>
        </w:tc>
      </w:tr>
      <w:tr w:rsidR="00EE058C" w:rsidRPr="00B2413A" w14:paraId="40645245"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DB36EC7" w14:textId="77777777" w:rsidR="00EE058C" w:rsidRPr="00B2413A" w:rsidRDefault="00EE058C" w:rsidP="00EE058C">
            <w:pPr>
              <w:spacing w:after="0"/>
              <w:jc w:val="center"/>
              <w:rPr>
                <w:rFonts w:eastAsia="Times New Roman"/>
                <w:sz w:val="22"/>
              </w:rPr>
            </w:pPr>
            <w:r w:rsidRPr="00B2413A">
              <w:rPr>
                <w:rFonts w:eastAsia="Times New Roman"/>
                <w:sz w:val="22"/>
              </w:rPr>
              <w:t>12</w:t>
            </w:r>
          </w:p>
        </w:tc>
        <w:tc>
          <w:tcPr>
            <w:tcW w:w="853" w:type="pct"/>
            <w:tcBorders>
              <w:top w:val="nil"/>
              <w:left w:val="nil"/>
              <w:bottom w:val="single" w:sz="4" w:space="0" w:color="auto"/>
              <w:right w:val="single" w:sz="4" w:space="0" w:color="auto"/>
            </w:tcBorders>
            <w:shd w:val="clear" w:color="auto" w:fill="auto"/>
            <w:noWrap/>
            <w:vAlign w:val="center"/>
            <w:hideMark/>
          </w:tcPr>
          <w:p w14:paraId="17ADC414"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0047E971"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1D3540A" w14:textId="49D5A145" w:rsidR="00EE058C" w:rsidRPr="00B2413A" w:rsidRDefault="00EE058C" w:rsidP="00EE058C">
            <w:pPr>
              <w:spacing w:after="0"/>
              <w:jc w:val="center"/>
              <w:rPr>
                <w:rFonts w:eastAsia="Times New Roman"/>
                <w:color w:val="000000"/>
                <w:sz w:val="22"/>
              </w:rPr>
            </w:pPr>
            <w:r>
              <w:rPr>
                <w:color w:val="000000"/>
                <w:sz w:val="22"/>
              </w:rPr>
              <w:t>53,3</w:t>
            </w:r>
          </w:p>
        </w:tc>
        <w:tc>
          <w:tcPr>
            <w:tcW w:w="843" w:type="pct"/>
            <w:tcBorders>
              <w:top w:val="nil"/>
              <w:left w:val="nil"/>
              <w:bottom w:val="single" w:sz="4" w:space="0" w:color="auto"/>
              <w:right w:val="single" w:sz="4" w:space="0" w:color="auto"/>
            </w:tcBorders>
            <w:shd w:val="clear" w:color="auto" w:fill="auto"/>
            <w:noWrap/>
            <w:vAlign w:val="center"/>
          </w:tcPr>
          <w:p w14:paraId="034BE21F" w14:textId="23989E3F" w:rsidR="00EE058C" w:rsidRPr="00B2413A" w:rsidRDefault="00EE058C" w:rsidP="00EE058C">
            <w:pPr>
              <w:spacing w:after="0"/>
              <w:jc w:val="center"/>
              <w:rPr>
                <w:rFonts w:eastAsia="Times New Roman"/>
                <w:color w:val="000000"/>
                <w:sz w:val="22"/>
              </w:rPr>
            </w:pPr>
            <w:r>
              <w:rPr>
                <w:color w:val="000000"/>
                <w:sz w:val="22"/>
              </w:rPr>
              <w:t>14,3</w:t>
            </w:r>
          </w:p>
        </w:tc>
        <w:tc>
          <w:tcPr>
            <w:tcW w:w="852" w:type="pct"/>
            <w:tcBorders>
              <w:top w:val="nil"/>
              <w:left w:val="nil"/>
              <w:bottom w:val="single" w:sz="4" w:space="0" w:color="auto"/>
              <w:right w:val="single" w:sz="4" w:space="0" w:color="auto"/>
            </w:tcBorders>
            <w:shd w:val="clear" w:color="auto" w:fill="auto"/>
            <w:noWrap/>
            <w:vAlign w:val="center"/>
          </w:tcPr>
          <w:p w14:paraId="112E8300" w14:textId="30FBA9FC" w:rsidR="00EE058C" w:rsidRPr="00B2413A" w:rsidRDefault="00EE058C" w:rsidP="00EE058C">
            <w:pPr>
              <w:spacing w:after="0"/>
              <w:jc w:val="center"/>
              <w:rPr>
                <w:rFonts w:eastAsia="Times New Roman"/>
                <w:color w:val="000000"/>
                <w:sz w:val="22"/>
              </w:rPr>
            </w:pPr>
            <w:r>
              <w:rPr>
                <w:color w:val="000000"/>
                <w:sz w:val="22"/>
              </w:rPr>
              <w:t>11,1</w:t>
            </w:r>
          </w:p>
        </w:tc>
      </w:tr>
      <w:tr w:rsidR="00EE058C" w:rsidRPr="00B2413A" w14:paraId="74669ED5"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63B5058B"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32A29597"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22519182"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E47DEED" w14:textId="41B4ECE2" w:rsidR="00EE058C" w:rsidRPr="00B2413A" w:rsidRDefault="00EE058C" w:rsidP="00EE058C">
            <w:pPr>
              <w:spacing w:after="0"/>
              <w:jc w:val="center"/>
              <w:rPr>
                <w:rFonts w:eastAsia="Times New Roman"/>
                <w:color w:val="000000"/>
                <w:sz w:val="22"/>
              </w:rPr>
            </w:pPr>
            <w:r>
              <w:rPr>
                <w:color w:val="000000"/>
                <w:sz w:val="22"/>
              </w:rPr>
              <w:t>46,7</w:t>
            </w:r>
          </w:p>
        </w:tc>
        <w:tc>
          <w:tcPr>
            <w:tcW w:w="843" w:type="pct"/>
            <w:tcBorders>
              <w:top w:val="nil"/>
              <w:left w:val="nil"/>
              <w:bottom w:val="single" w:sz="4" w:space="0" w:color="auto"/>
              <w:right w:val="single" w:sz="4" w:space="0" w:color="auto"/>
            </w:tcBorders>
            <w:shd w:val="clear" w:color="auto" w:fill="auto"/>
            <w:noWrap/>
            <w:vAlign w:val="center"/>
          </w:tcPr>
          <w:p w14:paraId="163FF481" w14:textId="54F066C1" w:rsidR="00EE058C" w:rsidRPr="00B2413A" w:rsidRDefault="00EE058C" w:rsidP="00EE058C">
            <w:pPr>
              <w:spacing w:after="0"/>
              <w:jc w:val="center"/>
              <w:rPr>
                <w:rFonts w:eastAsia="Times New Roman"/>
                <w:color w:val="000000"/>
                <w:sz w:val="22"/>
              </w:rPr>
            </w:pPr>
            <w:r>
              <w:rPr>
                <w:color w:val="000000"/>
                <w:sz w:val="22"/>
              </w:rPr>
              <w:t>85,7</w:t>
            </w:r>
          </w:p>
        </w:tc>
        <w:tc>
          <w:tcPr>
            <w:tcW w:w="852" w:type="pct"/>
            <w:tcBorders>
              <w:top w:val="nil"/>
              <w:left w:val="nil"/>
              <w:bottom w:val="single" w:sz="4" w:space="0" w:color="auto"/>
              <w:right w:val="single" w:sz="4" w:space="0" w:color="auto"/>
            </w:tcBorders>
            <w:shd w:val="clear" w:color="auto" w:fill="auto"/>
            <w:noWrap/>
            <w:vAlign w:val="center"/>
          </w:tcPr>
          <w:p w14:paraId="2E93BA80" w14:textId="25A2CCFC" w:rsidR="00EE058C" w:rsidRPr="00B2413A" w:rsidRDefault="00EE058C" w:rsidP="00EE058C">
            <w:pPr>
              <w:spacing w:after="0"/>
              <w:jc w:val="center"/>
              <w:rPr>
                <w:rFonts w:eastAsia="Times New Roman"/>
                <w:color w:val="000000"/>
                <w:sz w:val="22"/>
              </w:rPr>
            </w:pPr>
            <w:r>
              <w:rPr>
                <w:color w:val="000000"/>
                <w:sz w:val="22"/>
              </w:rPr>
              <w:t>88,9</w:t>
            </w:r>
          </w:p>
        </w:tc>
      </w:tr>
      <w:tr w:rsidR="00EE058C" w:rsidRPr="00B2413A" w14:paraId="52F4BCD1"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E84585" w14:textId="77777777" w:rsidR="00EE058C" w:rsidRPr="00B2413A" w:rsidRDefault="00EE058C" w:rsidP="00EE058C">
            <w:pPr>
              <w:spacing w:after="0"/>
              <w:jc w:val="center"/>
              <w:rPr>
                <w:rFonts w:eastAsia="Times New Roman"/>
                <w:sz w:val="22"/>
              </w:rPr>
            </w:pPr>
            <w:r w:rsidRPr="00B2413A">
              <w:rPr>
                <w:rFonts w:eastAsia="Times New Roman"/>
                <w:sz w:val="22"/>
              </w:rPr>
              <w:t>13</w:t>
            </w:r>
          </w:p>
        </w:tc>
        <w:tc>
          <w:tcPr>
            <w:tcW w:w="853" w:type="pct"/>
            <w:tcBorders>
              <w:top w:val="nil"/>
              <w:left w:val="nil"/>
              <w:bottom w:val="single" w:sz="4" w:space="0" w:color="auto"/>
              <w:right w:val="single" w:sz="4" w:space="0" w:color="auto"/>
            </w:tcBorders>
            <w:shd w:val="clear" w:color="auto" w:fill="auto"/>
            <w:noWrap/>
            <w:vAlign w:val="center"/>
            <w:hideMark/>
          </w:tcPr>
          <w:p w14:paraId="2CBFC7C6"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545FC335"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8D09EA5" w14:textId="719EB556" w:rsidR="00EE058C" w:rsidRPr="00B2413A" w:rsidRDefault="00EE058C" w:rsidP="00EE058C">
            <w:pPr>
              <w:spacing w:after="0"/>
              <w:jc w:val="center"/>
              <w:rPr>
                <w:rFonts w:eastAsia="Times New Roman"/>
                <w:color w:val="000000"/>
                <w:sz w:val="22"/>
              </w:rPr>
            </w:pPr>
            <w:r>
              <w:rPr>
                <w:color w:val="000000"/>
                <w:sz w:val="22"/>
              </w:rPr>
              <w:t>46,7</w:t>
            </w:r>
          </w:p>
        </w:tc>
        <w:tc>
          <w:tcPr>
            <w:tcW w:w="843" w:type="pct"/>
            <w:tcBorders>
              <w:top w:val="nil"/>
              <w:left w:val="nil"/>
              <w:bottom w:val="single" w:sz="4" w:space="0" w:color="auto"/>
              <w:right w:val="single" w:sz="4" w:space="0" w:color="auto"/>
            </w:tcBorders>
            <w:shd w:val="clear" w:color="auto" w:fill="auto"/>
            <w:noWrap/>
            <w:vAlign w:val="center"/>
          </w:tcPr>
          <w:p w14:paraId="76630A56" w14:textId="709FA39E" w:rsidR="00EE058C" w:rsidRPr="00B2413A" w:rsidRDefault="00EE058C" w:rsidP="00EE058C">
            <w:pPr>
              <w:spacing w:after="0"/>
              <w:jc w:val="center"/>
              <w:rPr>
                <w:rFonts w:eastAsia="Times New Roman"/>
                <w:color w:val="000000"/>
                <w:sz w:val="22"/>
              </w:rPr>
            </w:pPr>
            <w:r>
              <w:rPr>
                <w:color w:val="000000"/>
                <w:sz w:val="22"/>
              </w:rPr>
              <w:t>7,1</w:t>
            </w:r>
          </w:p>
        </w:tc>
        <w:tc>
          <w:tcPr>
            <w:tcW w:w="852" w:type="pct"/>
            <w:tcBorders>
              <w:top w:val="nil"/>
              <w:left w:val="nil"/>
              <w:bottom w:val="single" w:sz="4" w:space="0" w:color="auto"/>
              <w:right w:val="single" w:sz="4" w:space="0" w:color="auto"/>
            </w:tcBorders>
            <w:shd w:val="clear" w:color="auto" w:fill="auto"/>
            <w:noWrap/>
            <w:vAlign w:val="center"/>
          </w:tcPr>
          <w:p w14:paraId="509082BF" w14:textId="6EACF7C3"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1A283D53"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11FC7931"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1DC2096C"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37F025B0"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12E2A649" w14:textId="4D9C47A9" w:rsidR="00EE058C" w:rsidRPr="00B2413A" w:rsidRDefault="00EE058C" w:rsidP="00EE058C">
            <w:pPr>
              <w:spacing w:after="0"/>
              <w:jc w:val="center"/>
              <w:rPr>
                <w:rFonts w:eastAsia="Times New Roman"/>
                <w:color w:val="000000"/>
                <w:sz w:val="22"/>
              </w:rPr>
            </w:pPr>
            <w:r>
              <w:rPr>
                <w:color w:val="000000"/>
                <w:sz w:val="22"/>
              </w:rPr>
              <w:t>53,3</w:t>
            </w:r>
          </w:p>
        </w:tc>
        <w:tc>
          <w:tcPr>
            <w:tcW w:w="843" w:type="pct"/>
            <w:tcBorders>
              <w:top w:val="nil"/>
              <w:left w:val="nil"/>
              <w:bottom w:val="single" w:sz="4" w:space="0" w:color="auto"/>
              <w:right w:val="single" w:sz="4" w:space="0" w:color="auto"/>
            </w:tcBorders>
            <w:shd w:val="clear" w:color="auto" w:fill="auto"/>
            <w:noWrap/>
            <w:vAlign w:val="center"/>
          </w:tcPr>
          <w:p w14:paraId="1C11EDBA" w14:textId="7F75EF77" w:rsidR="00EE058C" w:rsidRPr="00B2413A" w:rsidRDefault="00EE058C" w:rsidP="00EE058C">
            <w:pPr>
              <w:spacing w:after="0"/>
              <w:jc w:val="center"/>
              <w:rPr>
                <w:rFonts w:eastAsia="Times New Roman"/>
                <w:color w:val="000000"/>
                <w:sz w:val="22"/>
              </w:rPr>
            </w:pPr>
            <w:r>
              <w:rPr>
                <w:color w:val="000000"/>
                <w:sz w:val="22"/>
              </w:rPr>
              <w:t>92,9</w:t>
            </w:r>
          </w:p>
        </w:tc>
        <w:tc>
          <w:tcPr>
            <w:tcW w:w="852" w:type="pct"/>
            <w:tcBorders>
              <w:top w:val="nil"/>
              <w:left w:val="nil"/>
              <w:bottom w:val="single" w:sz="4" w:space="0" w:color="auto"/>
              <w:right w:val="single" w:sz="4" w:space="0" w:color="auto"/>
            </w:tcBorders>
            <w:shd w:val="clear" w:color="auto" w:fill="auto"/>
            <w:noWrap/>
            <w:vAlign w:val="center"/>
          </w:tcPr>
          <w:p w14:paraId="76D9BCAD" w14:textId="7980CF4C"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3E21AF4B"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4C55207" w14:textId="77777777" w:rsidR="00EE058C" w:rsidRPr="00B2413A" w:rsidRDefault="00EE058C" w:rsidP="00EE058C">
            <w:pPr>
              <w:spacing w:after="0"/>
              <w:jc w:val="center"/>
              <w:rPr>
                <w:rFonts w:eastAsia="Times New Roman"/>
                <w:sz w:val="22"/>
              </w:rPr>
            </w:pPr>
            <w:r w:rsidRPr="00B2413A">
              <w:rPr>
                <w:rFonts w:eastAsia="Times New Roman"/>
                <w:sz w:val="22"/>
              </w:rPr>
              <w:t>14</w:t>
            </w:r>
          </w:p>
        </w:tc>
        <w:tc>
          <w:tcPr>
            <w:tcW w:w="853" w:type="pct"/>
            <w:tcBorders>
              <w:top w:val="nil"/>
              <w:left w:val="nil"/>
              <w:bottom w:val="single" w:sz="4" w:space="0" w:color="auto"/>
              <w:right w:val="single" w:sz="4" w:space="0" w:color="auto"/>
            </w:tcBorders>
            <w:shd w:val="clear" w:color="auto" w:fill="auto"/>
            <w:noWrap/>
            <w:vAlign w:val="center"/>
            <w:hideMark/>
          </w:tcPr>
          <w:p w14:paraId="70E884D9"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233D5C6A"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040F116C" w14:textId="7C4E5AD9" w:rsidR="00EE058C" w:rsidRPr="00B2413A" w:rsidRDefault="00EE058C" w:rsidP="00EE058C">
            <w:pPr>
              <w:spacing w:after="0"/>
              <w:jc w:val="center"/>
              <w:rPr>
                <w:rFonts w:eastAsia="Times New Roman"/>
                <w:color w:val="000000"/>
                <w:sz w:val="22"/>
              </w:rPr>
            </w:pPr>
            <w:r>
              <w:rPr>
                <w:color w:val="000000"/>
                <w:sz w:val="22"/>
              </w:rPr>
              <w:t>33,3</w:t>
            </w:r>
          </w:p>
        </w:tc>
        <w:tc>
          <w:tcPr>
            <w:tcW w:w="843" w:type="pct"/>
            <w:tcBorders>
              <w:top w:val="nil"/>
              <w:left w:val="nil"/>
              <w:bottom w:val="single" w:sz="4" w:space="0" w:color="auto"/>
              <w:right w:val="single" w:sz="4" w:space="0" w:color="auto"/>
            </w:tcBorders>
            <w:shd w:val="clear" w:color="auto" w:fill="auto"/>
            <w:noWrap/>
            <w:vAlign w:val="center"/>
          </w:tcPr>
          <w:p w14:paraId="511C1794" w14:textId="65002CEB" w:rsidR="00EE058C" w:rsidRPr="00B2413A" w:rsidRDefault="00EE058C" w:rsidP="00EE058C">
            <w:pPr>
              <w:spacing w:after="0"/>
              <w:jc w:val="center"/>
              <w:rPr>
                <w:rFonts w:eastAsia="Times New Roman"/>
                <w:color w:val="000000"/>
                <w:sz w:val="22"/>
              </w:rPr>
            </w:pPr>
            <w:r>
              <w:rPr>
                <w:color w:val="000000"/>
                <w:sz w:val="22"/>
              </w:rPr>
              <w:t>7,1</w:t>
            </w:r>
          </w:p>
        </w:tc>
        <w:tc>
          <w:tcPr>
            <w:tcW w:w="852" w:type="pct"/>
            <w:tcBorders>
              <w:top w:val="nil"/>
              <w:left w:val="nil"/>
              <w:bottom w:val="single" w:sz="4" w:space="0" w:color="auto"/>
              <w:right w:val="single" w:sz="4" w:space="0" w:color="auto"/>
            </w:tcBorders>
            <w:shd w:val="clear" w:color="auto" w:fill="auto"/>
            <w:noWrap/>
            <w:vAlign w:val="center"/>
          </w:tcPr>
          <w:p w14:paraId="3DC15D36" w14:textId="7CA9E67B"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229EEE77"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2D4E9F72"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3C47B207"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258599AD"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1165413D" w14:textId="613690B3" w:rsidR="00EE058C" w:rsidRPr="00B2413A" w:rsidRDefault="00EE058C" w:rsidP="00EE058C">
            <w:pPr>
              <w:spacing w:after="0"/>
              <w:jc w:val="center"/>
              <w:rPr>
                <w:rFonts w:eastAsia="Times New Roman"/>
                <w:color w:val="000000"/>
                <w:sz w:val="22"/>
              </w:rPr>
            </w:pPr>
            <w:r>
              <w:rPr>
                <w:color w:val="000000"/>
                <w:sz w:val="22"/>
              </w:rPr>
              <w:t>66,7</w:t>
            </w:r>
          </w:p>
        </w:tc>
        <w:tc>
          <w:tcPr>
            <w:tcW w:w="843" w:type="pct"/>
            <w:tcBorders>
              <w:top w:val="nil"/>
              <w:left w:val="nil"/>
              <w:bottom w:val="single" w:sz="4" w:space="0" w:color="auto"/>
              <w:right w:val="single" w:sz="4" w:space="0" w:color="auto"/>
            </w:tcBorders>
            <w:shd w:val="clear" w:color="auto" w:fill="auto"/>
            <w:noWrap/>
            <w:vAlign w:val="center"/>
          </w:tcPr>
          <w:p w14:paraId="74848E42" w14:textId="055A0B68" w:rsidR="00EE058C" w:rsidRPr="00B2413A" w:rsidRDefault="00EE058C" w:rsidP="00EE058C">
            <w:pPr>
              <w:spacing w:after="0"/>
              <w:jc w:val="center"/>
              <w:rPr>
                <w:rFonts w:eastAsia="Times New Roman"/>
                <w:color w:val="000000"/>
                <w:sz w:val="22"/>
              </w:rPr>
            </w:pPr>
            <w:r>
              <w:rPr>
                <w:color w:val="000000"/>
                <w:sz w:val="22"/>
              </w:rPr>
              <w:t>92,9</w:t>
            </w:r>
          </w:p>
        </w:tc>
        <w:tc>
          <w:tcPr>
            <w:tcW w:w="852" w:type="pct"/>
            <w:tcBorders>
              <w:top w:val="nil"/>
              <w:left w:val="nil"/>
              <w:bottom w:val="single" w:sz="4" w:space="0" w:color="auto"/>
              <w:right w:val="single" w:sz="4" w:space="0" w:color="auto"/>
            </w:tcBorders>
            <w:shd w:val="clear" w:color="auto" w:fill="auto"/>
            <w:noWrap/>
            <w:vAlign w:val="center"/>
          </w:tcPr>
          <w:p w14:paraId="1C5276A9" w14:textId="7EE69B61"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67F03AEE"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62F0021" w14:textId="77777777" w:rsidR="00EE058C" w:rsidRPr="00B2413A" w:rsidRDefault="00EE058C" w:rsidP="00EE058C">
            <w:pPr>
              <w:spacing w:after="0"/>
              <w:jc w:val="center"/>
              <w:rPr>
                <w:rFonts w:eastAsia="Times New Roman"/>
                <w:sz w:val="22"/>
              </w:rPr>
            </w:pPr>
            <w:r w:rsidRPr="00B2413A">
              <w:rPr>
                <w:rFonts w:eastAsia="Times New Roman"/>
                <w:sz w:val="22"/>
              </w:rPr>
              <w:t>15</w:t>
            </w:r>
          </w:p>
        </w:tc>
        <w:tc>
          <w:tcPr>
            <w:tcW w:w="853" w:type="pct"/>
            <w:tcBorders>
              <w:top w:val="nil"/>
              <w:left w:val="nil"/>
              <w:bottom w:val="single" w:sz="4" w:space="0" w:color="auto"/>
              <w:right w:val="single" w:sz="4" w:space="0" w:color="auto"/>
            </w:tcBorders>
            <w:shd w:val="clear" w:color="auto" w:fill="auto"/>
            <w:noWrap/>
            <w:vAlign w:val="center"/>
            <w:hideMark/>
          </w:tcPr>
          <w:p w14:paraId="1424D4F9"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640B05E8"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15EE90FE" w14:textId="0A2A3BF9" w:rsidR="00EE058C" w:rsidRPr="00B2413A" w:rsidRDefault="00EE058C" w:rsidP="00EE058C">
            <w:pPr>
              <w:spacing w:after="0"/>
              <w:jc w:val="center"/>
              <w:rPr>
                <w:rFonts w:eastAsia="Times New Roman"/>
                <w:color w:val="000000"/>
                <w:sz w:val="22"/>
              </w:rPr>
            </w:pPr>
            <w:r>
              <w:rPr>
                <w:color w:val="000000"/>
                <w:sz w:val="22"/>
              </w:rPr>
              <w:t>33,3</w:t>
            </w:r>
          </w:p>
        </w:tc>
        <w:tc>
          <w:tcPr>
            <w:tcW w:w="843" w:type="pct"/>
            <w:tcBorders>
              <w:top w:val="nil"/>
              <w:left w:val="nil"/>
              <w:bottom w:val="single" w:sz="4" w:space="0" w:color="auto"/>
              <w:right w:val="single" w:sz="4" w:space="0" w:color="auto"/>
            </w:tcBorders>
            <w:shd w:val="clear" w:color="auto" w:fill="auto"/>
            <w:noWrap/>
            <w:vAlign w:val="center"/>
          </w:tcPr>
          <w:p w14:paraId="7C3D0F7A" w14:textId="114B6347" w:rsidR="00EE058C" w:rsidRPr="00B2413A" w:rsidRDefault="00EE058C" w:rsidP="00EE058C">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4D87A5CB" w14:textId="1CFBEA28"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5AA2BFA8"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0611A2AB"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6D9A244E"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4D6FA84A"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4F9804B6" w14:textId="01C0CA62" w:rsidR="00EE058C" w:rsidRPr="00B2413A" w:rsidRDefault="00EE058C" w:rsidP="00EE058C">
            <w:pPr>
              <w:spacing w:after="0"/>
              <w:jc w:val="center"/>
              <w:rPr>
                <w:rFonts w:eastAsia="Times New Roman"/>
                <w:color w:val="000000"/>
                <w:sz w:val="22"/>
              </w:rPr>
            </w:pPr>
            <w:r>
              <w:rPr>
                <w:color w:val="000000"/>
                <w:sz w:val="22"/>
              </w:rPr>
              <w:t>66,7</w:t>
            </w:r>
          </w:p>
        </w:tc>
        <w:tc>
          <w:tcPr>
            <w:tcW w:w="843" w:type="pct"/>
            <w:tcBorders>
              <w:top w:val="nil"/>
              <w:left w:val="nil"/>
              <w:bottom w:val="single" w:sz="4" w:space="0" w:color="auto"/>
              <w:right w:val="single" w:sz="4" w:space="0" w:color="auto"/>
            </w:tcBorders>
            <w:shd w:val="clear" w:color="auto" w:fill="auto"/>
            <w:noWrap/>
            <w:vAlign w:val="center"/>
          </w:tcPr>
          <w:p w14:paraId="15F98E31" w14:textId="5C20B7E3" w:rsidR="00EE058C" w:rsidRPr="00B2413A" w:rsidRDefault="00EE058C" w:rsidP="00EE058C">
            <w:pPr>
              <w:spacing w:after="0"/>
              <w:jc w:val="center"/>
              <w:rPr>
                <w:rFonts w:eastAsia="Times New Roman"/>
                <w:color w:val="000000"/>
                <w:sz w:val="22"/>
              </w:rPr>
            </w:pPr>
            <w:r>
              <w:rPr>
                <w:color w:val="000000"/>
                <w:sz w:val="22"/>
              </w:rPr>
              <w:t>89,3</w:t>
            </w:r>
          </w:p>
        </w:tc>
        <w:tc>
          <w:tcPr>
            <w:tcW w:w="852" w:type="pct"/>
            <w:tcBorders>
              <w:top w:val="nil"/>
              <w:left w:val="nil"/>
              <w:bottom w:val="single" w:sz="4" w:space="0" w:color="auto"/>
              <w:right w:val="single" w:sz="4" w:space="0" w:color="auto"/>
            </w:tcBorders>
            <w:shd w:val="clear" w:color="auto" w:fill="auto"/>
            <w:noWrap/>
            <w:vAlign w:val="center"/>
          </w:tcPr>
          <w:p w14:paraId="21D099A3" w14:textId="11DC656C"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219244CB"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09F67C6" w14:textId="77777777" w:rsidR="00EE058C" w:rsidRPr="00B2413A" w:rsidRDefault="00EE058C" w:rsidP="00EE058C">
            <w:pPr>
              <w:spacing w:after="0"/>
              <w:jc w:val="center"/>
              <w:rPr>
                <w:rFonts w:eastAsia="Times New Roman"/>
                <w:sz w:val="22"/>
              </w:rPr>
            </w:pPr>
            <w:r w:rsidRPr="00B2413A">
              <w:rPr>
                <w:rFonts w:eastAsia="Times New Roman"/>
                <w:sz w:val="22"/>
              </w:rPr>
              <w:t>16</w:t>
            </w:r>
          </w:p>
        </w:tc>
        <w:tc>
          <w:tcPr>
            <w:tcW w:w="853" w:type="pct"/>
            <w:tcBorders>
              <w:top w:val="nil"/>
              <w:left w:val="nil"/>
              <w:bottom w:val="single" w:sz="4" w:space="0" w:color="auto"/>
              <w:right w:val="single" w:sz="4" w:space="0" w:color="auto"/>
            </w:tcBorders>
            <w:shd w:val="clear" w:color="auto" w:fill="auto"/>
            <w:noWrap/>
            <w:vAlign w:val="center"/>
            <w:hideMark/>
          </w:tcPr>
          <w:p w14:paraId="6E5CE54D"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7CD5BB06"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E74BF5B" w14:textId="7A9257D2" w:rsidR="00EE058C" w:rsidRPr="00B2413A" w:rsidRDefault="00EE058C" w:rsidP="00EE058C">
            <w:pPr>
              <w:spacing w:after="0"/>
              <w:jc w:val="center"/>
              <w:rPr>
                <w:rFonts w:eastAsia="Times New Roman"/>
                <w:color w:val="000000"/>
                <w:sz w:val="22"/>
              </w:rPr>
            </w:pPr>
            <w:r>
              <w:rPr>
                <w:color w:val="000000"/>
                <w:sz w:val="22"/>
              </w:rPr>
              <w:t>20,0</w:t>
            </w:r>
          </w:p>
        </w:tc>
        <w:tc>
          <w:tcPr>
            <w:tcW w:w="843" w:type="pct"/>
            <w:tcBorders>
              <w:top w:val="nil"/>
              <w:left w:val="nil"/>
              <w:bottom w:val="single" w:sz="4" w:space="0" w:color="auto"/>
              <w:right w:val="single" w:sz="4" w:space="0" w:color="auto"/>
            </w:tcBorders>
            <w:shd w:val="clear" w:color="auto" w:fill="auto"/>
            <w:noWrap/>
            <w:vAlign w:val="center"/>
          </w:tcPr>
          <w:p w14:paraId="4FDDC85F" w14:textId="5B400999" w:rsidR="00EE058C" w:rsidRPr="00B2413A" w:rsidRDefault="00EE058C" w:rsidP="00EE058C">
            <w:pPr>
              <w:spacing w:after="0"/>
              <w:jc w:val="center"/>
              <w:rPr>
                <w:rFonts w:eastAsia="Times New Roman"/>
                <w:color w:val="000000"/>
                <w:sz w:val="22"/>
              </w:rPr>
            </w:pPr>
            <w:r>
              <w:rPr>
                <w:color w:val="000000"/>
                <w:sz w:val="22"/>
              </w:rPr>
              <w:t>3,6</w:t>
            </w:r>
          </w:p>
        </w:tc>
        <w:tc>
          <w:tcPr>
            <w:tcW w:w="852" w:type="pct"/>
            <w:tcBorders>
              <w:top w:val="nil"/>
              <w:left w:val="nil"/>
              <w:bottom w:val="single" w:sz="4" w:space="0" w:color="auto"/>
              <w:right w:val="single" w:sz="4" w:space="0" w:color="auto"/>
            </w:tcBorders>
            <w:shd w:val="clear" w:color="auto" w:fill="auto"/>
            <w:noWrap/>
            <w:vAlign w:val="center"/>
          </w:tcPr>
          <w:p w14:paraId="0A5CB4D7" w14:textId="0752C28C"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302E6AB4"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0365EB6D"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7805799B"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05171451"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1731535" w14:textId="6E3E271B" w:rsidR="00EE058C" w:rsidRPr="00B2413A" w:rsidRDefault="00EE058C" w:rsidP="00EE058C">
            <w:pPr>
              <w:spacing w:after="0"/>
              <w:jc w:val="center"/>
              <w:rPr>
                <w:rFonts w:eastAsia="Times New Roman"/>
                <w:color w:val="000000"/>
                <w:sz w:val="22"/>
              </w:rPr>
            </w:pPr>
            <w:r>
              <w:rPr>
                <w:color w:val="000000"/>
                <w:sz w:val="22"/>
              </w:rPr>
              <w:t>80,0</w:t>
            </w:r>
          </w:p>
        </w:tc>
        <w:tc>
          <w:tcPr>
            <w:tcW w:w="843" w:type="pct"/>
            <w:tcBorders>
              <w:top w:val="nil"/>
              <w:left w:val="nil"/>
              <w:bottom w:val="single" w:sz="4" w:space="0" w:color="auto"/>
              <w:right w:val="single" w:sz="4" w:space="0" w:color="auto"/>
            </w:tcBorders>
            <w:shd w:val="clear" w:color="auto" w:fill="auto"/>
            <w:noWrap/>
            <w:vAlign w:val="center"/>
          </w:tcPr>
          <w:p w14:paraId="17016B6C" w14:textId="616F1C2F" w:rsidR="00EE058C" w:rsidRPr="00B2413A" w:rsidRDefault="00EE058C" w:rsidP="00EE058C">
            <w:pPr>
              <w:spacing w:after="0"/>
              <w:jc w:val="center"/>
              <w:rPr>
                <w:rFonts w:eastAsia="Times New Roman"/>
                <w:color w:val="000000"/>
                <w:sz w:val="22"/>
              </w:rPr>
            </w:pPr>
            <w:r>
              <w:rPr>
                <w:color w:val="000000"/>
                <w:sz w:val="22"/>
              </w:rPr>
              <w:t>96,4</w:t>
            </w:r>
          </w:p>
        </w:tc>
        <w:tc>
          <w:tcPr>
            <w:tcW w:w="852" w:type="pct"/>
            <w:tcBorders>
              <w:top w:val="nil"/>
              <w:left w:val="nil"/>
              <w:bottom w:val="single" w:sz="4" w:space="0" w:color="auto"/>
              <w:right w:val="single" w:sz="4" w:space="0" w:color="auto"/>
            </w:tcBorders>
            <w:shd w:val="clear" w:color="auto" w:fill="auto"/>
            <w:noWrap/>
            <w:vAlign w:val="center"/>
          </w:tcPr>
          <w:p w14:paraId="2C82C78E" w14:textId="54810DCA"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1B8DDADB"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C0463E" w14:textId="77777777" w:rsidR="00EE058C" w:rsidRPr="00B2413A" w:rsidRDefault="00EE058C" w:rsidP="00EE058C">
            <w:pPr>
              <w:spacing w:after="0"/>
              <w:jc w:val="center"/>
              <w:rPr>
                <w:rFonts w:eastAsia="Times New Roman"/>
                <w:sz w:val="22"/>
              </w:rPr>
            </w:pPr>
            <w:r w:rsidRPr="00B2413A">
              <w:rPr>
                <w:rFonts w:eastAsia="Times New Roman"/>
                <w:sz w:val="22"/>
              </w:rPr>
              <w:lastRenderedPageBreak/>
              <w:t>17</w:t>
            </w:r>
          </w:p>
        </w:tc>
        <w:tc>
          <w:tcPr>
            <w:tcW w:w="853" w:type="pct"/>
            <w:tcBorders>
              <w:top w:val="nil"/>
              <w:left w:val="nil"/>
              <w:bottom w:val="single" w:sz="4" w:space="0" w:color="auto"/>
              <w:right w:val="single" w:sz="4" w:space="0" w:color="auto"/>
            </w:tcBorders>
            <w:shd w:val="clear" w:color="auto" w:fill="auto"/>
            <w:noWrap/>
            <w:vAlign w:val="center"/>
            <w:hideMark/>
          </w:tcPr>
          <w:p w14:paraId="0E53A3F9"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39C64D37"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078D14F2" w14:textId="558BC03E" w:rsidR="00EE058C" w:rsidRPr="00B2413A" w:rsidRDefault="00EE058C" w:rsidP="00EE058C">
            <w:pPr>
              <w:spacing w:after="0"/>
              <w:jc w:val="center"/>
              <w:rPr>
                <w:rFonts w:eastAsia="Times New Roman"/>
                <w:color w:val="000000"/>
                <w:sz w:val="22"/>
              </w:rPr>
            </w:pPr>
            <w:r>
              <w:rPr>
                <w:color w:val="000000"/>
                <w:sz w:val="22"/>
              </w:rPr>
              <w:t>33,3</w:t>
            </w:r>
          </w:p>
        </w:tc>
        <w:tc>
          <w:tcPr>
            <w:tcW w:w="843" w:type="pct"/>
            <w:tcBorders>
              <w:top w:val="nil"/>
              <w:left w:val="nil"/>
              <w:bottom w:val="single" w:sz="4" w:space="0" w:color="auto"/>
              <w:right w:val="single" w:sz="4" w:space="0" w:color="auto"/>
            </w:tcBorders>
            <w:shd w:val="clear" w:color="auto" w:fill="auto"/>
            <w:noWrap/>
            <w:vAlign w:val="center"/>
          </w:tcPr>
          <w:p w14:paraId="4A6932D9" w14:textId="0D839B3C" w:rsidR="00EE058C" w:rsidRPr="00B2413A" w:rsidRDefault="00EE058C" w:rsidP="00EE058C">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40D08BBE" w14:textId="0CFE2950"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632EA64E"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2C11CD70"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42031F46"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0CD39541"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C118368" w14:textId="2C615DCC" w:rsidR="00EE058C" w:rsidRPr="00B2413A" w:rsidRDefault="00EE058C" w:rsidP="00EE058C">
            <w:pPr>
              <w:spacing w:after="0"/>
              <w:jc w:val="center"/>
              <w:rPr>
                <w:rFonts w:eastAsia="Times New Roman"/>
                <w:color w:val="000000"/>
                <w:sz w:val="22"/>
              </w:rPr>
            </w:pPr>
            <w:r>
              <w:rPr>
                <w:color w:val="000000"/>
                <w:sz w:val="22"/>
              </w:rPr>
              <w:t>66,7</w:t>
            </w:r>
          </w:p>
        </w:tc>
        <w:tc>
          <w:tcPr>
            <w:tcW w:w="843" w:type="pct"/>
            <w:tcBorders>
              <w:top w:val="nil"/>
              <w:left w:val="nil"/>
              <w:bottom w:val="single" w:sz="4" w:space="0" w:color="auto"/>
              <w:right w:val="single" w:sz="4" w:space="0" w:color="auto"/>
            </w:tcBorders>
            <w:shd w:val="clear" w:color="auto" w:fill="auto"/>
            <w:noWrap/>
            <w:vAlign w:val="center"/>
          </w:tcPr>
          <w:p w14:paraId="36EAE760" w14:textId="35DAF6A3"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6CBB295C" w14:textId="768B0B59"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48DBE611"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AEF028" w14:textId="77777777" w:rsidR="00EE058C" w:rsidRPr="00B2413A" w:rsidRDefault="00EE058C" w:rsidP="00EE058C">
            <w:pPr>
              <w:spacing w:after="0"/>
              <w:jc w:val="center"/>
              <w:rPr>
                <w:rFonts w:eastAsia="Times New Roman"/>
                <w:sz w:val="22"/>
              </w:rPr>
            </w:pPr>
            <w:r w:rsidRPr="00B2413A">
              <w:rPr>
                <w:rFonts w:eastAsia="Times New Roman"/>
                <w:sz w:val="22"/>
              </w:rPr>
              <w:t>18</w:t>
            </w:r>
          </w:p>
        </w:tc>
        <w:tc>
          <w:tcPr>
            <w:tcW w:w="853" w:type="pct"/>
            <w:tcBorders>
              <w:top w:val="nil"/>
              <w:left w:val="nil"/>
              <w:bottom w:val="single" w:sz="4" w:space="0" w:color="auto"/>
              <w:right w:val="single" w:sz="4" w:space="0" w:color="auto"/>
            </w:tcBorders>
            <w:shd w:val="clear" w:color="auto" w:fill="auto"/>
            <w:noWrap/>
            <w:vAlign w:val="center"/>
            <w:hideMark/>
          </w:tcPr>
          <w:p w14:paraId="453FDEA3"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3E4CDE38"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5F5DD5E" w14:textId="4830D704" w:rsidR="00EE058C" w:rsidRPr="00B2413A" w:rsidRDefault="00EE058C" w:rsidP="00EE058C">
            <w:pPr>
              <w:spacing w:after="0"/>
              <w:jc w:val="center"/>
              <w:rPr>
                <w:rFonts w:eastAsia="Times New Roman"/>
                <w:color w:val="000000"/>
                <w:sz w:val="22"/>
              </w:rPr>
            </w:pPr>
            <w:r>
              <w:rPr>
                <w:color w:val="000000"/>
                <w:sz w:val="22"/>
              </w:rPr>
              <w:t>53,3</w:t>
            </w:r>
          </w:p>
        </w:tc>
        <w:tc>
          <w:tcPr>
            <w:tcW w:w="843" w:type="pct"/>
            <w:tcBorders>
              <w:top w:val="nil"/>
              <w:left w:val="nil"/>
              <w:bottom w:val="single" w:sz="4" w:space="0" w:color="auto"/>
              <w:right w:val="single" w:sz="4" w:space="0" w:color="auto"/>
            </w:tcBorders>
            <w:shd w:val="clear" w:color="auto" w:fill="auto"/>
            <w:noWrap/>
            <w:vAlign w:val="center"/>
          </w:tcPr>
          <w:p w14:paraId="643A1C83" w14:textId="14B59B7C" w:rsidR="00EE058C" w:rsidRPr="00B2413A" w:rsidRDefault="00EE058C" w:rsidP="00EE058C">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2464C4BA" w14:textId="161A8E29" w:rsidR="00EE058C" w:rsidRPr="00B2413A" w:rsidRDefault="00EE058C" w:rsidP="00EE058C">
            <w:pPr>
              <w:spacing w:after="0"/>
              <w:jc w:val="center"/>
              <w:rPr>
                <w:rFonts w:eastAsia="Times New Roman"/>
                <w:color w:val="000000"/>
                <w:sz w:val="22"/>
              </w:rPr>
            </w:pPr>
            <w:r>
              <w:rPr>
                <w:color w:val="000000"/>
                <w:sz w:val="22"/>
              </w:rPr>
              <w:t>22,2</w:t>
            </w:r>
          </w:p>
        </w:tc>
      </w:tr>
      <w:tr w:rsidR="00EE058C" w:rsidRPr="00B2413A" w14:paraId="7BBDDB8D"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3715F37E"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602AF007"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6A4732C7"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4873EE42" w14:textId="13CC7185" w:rsidR="00EE058C" w:rsidRPr="00B2413A" w:rsidRDefault="00EE058C" w:rsidP="00EE058C">
            <w:pPr>
              <w:spacing w:after="0"/>
              <w:jc w:val="center"/>
              <w:rPr>
                <w:rFonts w:eastAsia="Times New Roman"/>
                <w:color w:val="000000"/>
                <w:sz w:val="22"/>
              </w:rPr>
            </w:pPr>
            <w:r>
              <w:rPr>
                <w:color w:val="000000"/>
                <w:sz w:val="22"/>
              </w:rPr>
              <w:t>46,7</w:t>
            </w:r>
          </w:p>
        </w:tc>
        <w:tc>
          <w:tcPr>
            <w:tcW w:w="843" w:type="pct"/>
            <w:tcBorders>
              <w:top w:val="nil"/>
              <w:left w:val="nil"/>
              <w:bottom w:val="single" w:sz="4" w:space="0" w:color="auto"/>
              <w:right w:val="single" w:sz="4" w:space="0" w:color="auto"/>
            </w:tcBorders>
            <w:shd w:val="clear" w:color="auto" w:fill="auto"/>
            <w:noWrap/>
            <w:vAlign w:val="center"/>
          </w:tcPr>
          <w:p w14:paraId="22883E62" w14:textId="252BBEC1" w:rsidR="00EE058C" w:rsidRPr="00B2413A" w:rsidRDefault="00EE058C" w:rsidP="00EE058C">
            <w:pPr>
              <w:spacing w:after="0"/>
              <w:jc w:val="center"/>
              <w:rPr>
                <w:rFonts w:eastAsia="Times New Roman"/>
                <w:color w:val="000000"/>
                <w:sz w:val="22"/>
              </w:rPr>
            </w:pPr>
            <w:r>
              <w:rPr>
                <w:color w:val="000000"/>
                <w:sz w:val="22"/>
              </w:rPr>
              <w:t>89,3</w:t>
            </w:r>
          </w:p>
        </w:tc>
        <w:tc>
          <w:tcPr>
            <w:tcW w:w="852" w:type="pct"/>
            <w:tcBorders>
              <w:top w:val="nil"/>
              <w:left w:val="nil"/>
              <w:bottom w:val="single" w:sz="4" w:space="0" w:color="auto"/>
              <w:right w:val="single" w:sz="4" w:space="0" w:color="auto"/>
            </w:tcBorders>
            <w:shd w:val="clear" w:color="auto" w:fill="auto"/>
            <w:noWrap/>
            <w:vAlign w:val="center"/>
          </w:tcPr>
          <w:p w14:paraId="5FCDF85C" w14:textId="1A41B7E0" w:rsidR="00EE058C" w:rsidRPr="00B2413A" w:rsidRDefault="00EE058C" w:rsidP="00EE058C">
            <w:pPr>
              <w:spacing w:after="0"/>
              <w:jc w:val="center"/>
              <w:rPr>
                <w:rFonts w:eastAsia="Times New Roman"/>
                <w:color w:val="000000"/>
                <w:sz w:val="22"/>
              </w:rPr>
            </w:pPr>
            <w:r>
              <w:rPr>
                <w:color w:val="000000"/>
                <w:sz w:val="22"/>
              </w:rPr>
              <w:t>77,8</w:t>
            </w:r>
          </w:p>
        </w:tc>
      </w:tr>
      <w:tr w:rsidR="00EE058C" w:rsidRPr="00B2413A" w14:paraId="11949BBE"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9CB346" w14:textId="77777777" w:rsidR="00EE058C" w:rsidRPr="00B2413A" w:rsidRDefault="00EE058C" w:rsidP="00EE058C">
            <w:pPr>
              <w:spacing w:after="0"/>
              <w:jc w:val="center"/>
              <w:rPr>
                <w:rFonts w:eastAsia="Times New Roman"/>
                <w:sz w:val="22"/>
              </w:rPr>
            </w:pPr>
            <w:r w:rsidRPr="00B2413A">
              <w:rPr>
                <w:rFonts w:eastAsia="Times New Roman"/>
                <w:sz w:val="22"/>
              </w:rPr>
              <w:t>19</w:t>
            </w:r>
          </w:p>
        </w:tc>
        <w:tc>
          <w:tcPr>
            <w:tcW w:w="853" w:type="pct"/>
            <w:tcBorders>
              <w:top w:val="nil"/>
              <w:left w:val="nil"/>
              <w:bottom w:val="single" w:sz="4" w:space="0" w:color="auto"/>
              <w:right w:val="single" w:sz="4" w:space="0" w:color="auto"/>
            </w:tcBorders>
            <w:shd w:val="clear" w:color="auto" w:fill="auto"/>
            <w:noWrap/>
            <w:vAlign w:val="center"/>
            <w:hideMark/>
          </w:tcPr>
          <w:p w14:paraId="3F96526E"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04E5232D"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5832753" w14:textId="6637C3F8" w:rsidR="00EE058C" w:rsidRPr="00B2413A" w:rsidRDefault="00EE058C" w:rsidP="00EE058C">
            <w:pPr>
              <w:spacing w:after="0"/>
              <w:jc w:val="center"/>
              <w:rPr>
                <w:rFonts w:eastAsia="Times New Roman"/>
                <w:color w:val="000000"/>
                <w:sz w:val="22"/>
              </w:rPr>
            </w:pPr>
            <w:r>
              <w:rPr>
                <w:color w:val="000000"/>
                <w:sz w:val="22"/>
              </w:rPr>
              <w:t>40,0</w:t>
            </w:r>
          </w:p>
        </w:tc>
        <w:tc>
          <w:tcPr>
            <w:tcW w:w="843" w:type="pct"/>
            <w:tcBorders>
              <w:top w:val="nil"/>
              <w:left w:val="nil"/>
              <w:bottom w:val="single" w:sz="4" w:space="0" w:color="auto"/>
              <w:right w:val="single" w:sz="4" w:space="0" w:color="auto"/>
            </w:tcBorders>
            <w:shd w:val="clear" w:color="auto" w:fill="auto"/>
            <w:noWrap/>
            <w:vAlign w:val="center"/>
          </w:tcPr>
          <w:p w14:paraId="73887AE8" w14:textId="0CE716FB" w:rsidR="00EE058C" w:rsidRPr="00B2413A" w:rsidRDefault="00EE058C" w:rsidP="00EE058C">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55E01BBA" w14:textId="186947EB"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4C840B2E"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0D279474"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4276E41B"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6619C1F6"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0532F8A0" w14:textId="71398602" w:rsidR="00EE058C" w:rsidRPr="00B2413A" w:rsidRDefault="00EE058C" w:rsidP="00EE058C">
            <w:pPr>
              <w:spacing w:after="0"/>
              <w:jc w:val="center"/>
              <w:rPr>
                <w:rFonts w:eastAsia="Times New Roman"/>
                <w:color w:val="000000"/>
                <w:sz w:val="22"/>
              </w:rPr>
            </w:pPr>
            <w:r>
              <w:rPr>
                <w:color w:val="000000"/>
                <w:sz w:val="22"/>
              </w:rPr>
              <w:t>60,0</w:t>
            </w:r>
          </w:p>
        </w:tc>
        <w:tc>
          <w:tcPr>
            <w:tcW w:w="843" w:type="pct"/>
            <w:tcBorders>
              <w:top w:val="nil"/>
              <w:left w:val="nil"/>
              <w:bottom w:val="single" w:sz="4" w:space="0" w:color="auto"/>
              <w:right w:val="single" w:sz="4" w:space="0" w:color="auto"/>
            </w:tcBorders>
            <w:shd w:val="clear" w:color="auto" w:fill="auto"/>
            <w:noWrap/>
            <w:vAlign w:val="center"/>
          </w:tcPr>
          <w:p w14:paraId="0F78C814" w14:textId="48FE1A55"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27A0525A" w14:textId="0C19474A" w:rsidR="00EE058C" w:rsidRPr="00B2413A" w:rsidRDefault="00EE058C" w:rsidP="00EE058C">
            <w:pPr>
              <w:spacing w:after="0"/>
              <w:jc w:val="center"/>
              <w:rPr>
                <w:rFonts w:eastAsia="Times New Roman"/>
                <w:color w:val="000000"/>
                <w:sz w:val="22"/>
              </w:rPr>
            </w:pPr>
            <w:r>
              <w:rPr>
                <w:color w:val="000000"/>
                <w:sz w:val="22"/>
              </w:rPr>
              <w:t>100</w:t>
            </w:r>
          </w:p>
        </w:tc>
      </w:tr>
      <w:tr w:rsidR="00EE058C" w:rsidRPr="00B2413A" w14:paraId="461FB3AF"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ADBE4E" w14:textId="77777777" w:rsidR="00EE058C" w:rsidRPr="00B2413A" w:rsidRDefault="00EE058C" w:rsidP="00EE058C">
            <w:pPr>
              <w:spacing w:after="0"/>
              <w:jc w:val="center"/>
              <w:rPr>
                <w:rFonts w:eastAsia="Times New Roman"/>
                <w:sz w:val="22"/>
              </w:rPr>
            </w:pPr>
            <w:r w:rsidRPr="00B2413A">
              <w:rPr>
                <w:rFonts w:eastAsia="Times New Roman"/>
                <w:sz w:val="22"/>
              </w:rPr>
              <w:t>20</w:t>
            </w:r>
          </w:p>
        </w:tc>
        <w:tc>
          <w:tcPr>
            <w:tcW w:w="853" w:type="pct"/>
            <w:tcBorders>
              <w:top w:val="nil"/>
              <w:left w:val="nil"/>
              <w:bottom w:val="single" w:sz="4" w:space="0" w:color="auto"/>
              <w:right w:val="single" w:sz="4" w:space="0" w:color="auto"/>
            </w:tcBorders>
            <w:shd w:val="clear" w:color="auto" w:fill="auto"/>
            <w:noWrap/>
            <w:vAlign w:val="center"/>
            <w:hideMark/>
          </w:tcPr>
          <w:p w14:paraId="246A5A9A"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1F229C7E"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0DDA44E3" w14:textId="1E494D39" w:rsidR="00EE058C" w:rsidRPr="00B2413A" w:rsidRDefault="00EE058C" w:rsidP="00EE058C">
            <w:pPr>
              <w:spacing w:after="0"/>
              <w:jc w:val="center"/>
              <w:rPr>
                <w:rFonts w:eastAsia="Times New Roman"/>
                <w:color w:val="000000"/>
                <w:sz w:val="22"/>
              </w:rPr>
            </w:pPr>
            <w:r>
              <w:rPr>
                <w:color w:val="000000"/>
                <w:sz w:val="22"/>
              </w:rPr>
              <w:t>100</w:t>
            </w:r>
          </w:p>
        </w:tc>
        <w:tc>
          <w:tcPr>
            <w:tcW w:w="843" w:type="pct"/>
            <w:tcBorders>
              <w:top w:val="nil"/>
              <w:left w:val="nil"/>
              <w:bottom w:val="single" w:sz="4" w:space="0" w:color="auto"/>
              <w:right w:val="single" w:sz="4" w:space="0" w:color="auto"/>
            </w:tcBorders>
            <w:shd w:val="clear" w:color="auto" w:fill="auto"/>
            <w:noWrap/>
            <w:vAlign w:val="center"/>
          </w:tcPr>
          <w:p w14:paraId="09916FA7" w14:textId="44A22AD7" w:rsidR="00EE058C" w:rsidRPr="00B2413A" w:rsidRDefault="00EE058C" w:rsidP="00EE058C">
            <w:pPr>
              <w:spacing w:after="0"/>
              <w:jc w:val="center"/>
              <w:rPr>
                <w:rFonts w:eastAsia="Times New Roman"/>
                <w:color w:val="000000"/>
                <w:sz w:val="22"/>
              </w:rPr>
            </w:pPr>
            <w:r>
              <w:rPr>
                <w:color w:val="000000"/>
                <w:sz w:val="22"/>
              </w:rPr>
              <w:t>85,7</w:t>
            </w:r>
          </w:p>
        </w:tc>
        <w:tc>
          <w:tcPr>
            <w:tcW w:w="852" w:type="pct"/>
            <w:tcBorders>
              <w:top w:val="nil"/>
              <w:left w:val="nil"/>
              <w:bottom w:val="single" w:sz="4" w:space="0" w:color="auto"/>
              <w:right w:val="single" w:sz="4" w:space="0" w:color="auto"/>
            </w:tcBorders>
            <w:shd w:val="clear" w:color="auto" w:fill="auto"/>
            <w:noWrap/>
            <w:vAlign w:val="center"/>
          </w:tcPr>
          <w:p w14:paraId="2B7517D3" w14:textId="1C525BD1" w:rsidR="00EE058C" w:rsidRPr="00B2413A" w:rsidRDefault="00EE058C" w:rsidP="00EE058C">
            <w:pPr>
              <w:spacing w:after="0"/>
              <w:jc w:val="center"/>
              <w:rPr>
                <w:rFonts w:eastAsia="Times New Roman"/>
                <w:color w:val="000000"/>
                <w:sz w:val="22"/>
              </w:rPr>
            </w:pPr>
            <w:r>
              <w:rPr>
                <w:color w:val="000000"/>
                <w:sz w:val="22"/>
              </w:rPr>
              <w:t>33,3</w:t>
            </w:r>
          </w:p>
        </w:tc>
      </w:tr>
      <w:tr w:rsidR="00E77B72" w:rsidRPr="00B2413A" w14:paraId="7E21E94C"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493D2158"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49350A2E" w14:textId="77777777" w:rsidR="00E77B72" w:rsidRPr="00B2413A" w:rsidRDefault="00E77B72" w:rsidP="00E77B72">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12D45F0E"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84F557A" w14:textId="11B057D2"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168F2EC5" w14:textId="70E18E66" w:rsidR="00E77B72" w:rsidRPr="00B2413A" w:rsidRDefault="00E77B72" w:rsidP="00E77B72">
            <w:pPr>
              <w:spacing w:after="0"/>
              <w:jc w:val="center"/>
              <w:rPr>
                <w:rFonts w:eastAsia="Times New Roman"/>
                <w:color w:val="000000"/>
                <w:sz w:val="22"/>
              </w:rPr>
            </w:pPr>
            <w:r>
              <w:rPr>
                <w:color w:val="000000"/>
                <w:sz w:val="22"/>
              </w:rPr>
              <w:t>3,6</w:t>
            </w:r>
          </w:p>
        </w:tc>
        <w:tc>
          <w:tcPr>
            <w:tcW w:w="852" w:type="pct"/>
            <w:tcBorders>
              <w:top w:val="nil"/>
              <w:left w:val="nil"/>
              <w:bottom w:val="single" w:sz="4" w:space="0" w:color="auto"/>
              <w:right w:val="single" w:sz="4" w:space="0" w:color="auto"/>
            </w:tcBorders>
            <w:shd w:val="clear" w:color="auto" w:fill="auto"/>
            <w:noWrap/>
            <w:vAlign w:val="center"/>
          </w:tcPr>
          <w:p w14:paraId="0E020261" w14:textId="19F8C6B5" w:rsidR="00E77B72" w:rsidRPr="00B2413A" w:rsidRDefault="00E77B72" w:rsidP="00E77B72">
            <w:pPr>
              <w:spacing w:after="0"/>
              <w:jc w:val="center"/>
              <w:rPr>
                <w:rFonts w:eastAsia="Times New Roman"/>
                <w:color w:val="000000"/>
                <w:sz w:val="22"/>
              </w:rPr>
            </w:pPr>
            <w:r>
              <w:rPr>
                <w:color w:val="000000"/>
                <w:sz w:val="22"/>
              </w:rPr>
              <w:t>0</w:t>
            </w:r>
          </w:p>
        </w:tc>
      </w:tr>
      <w:tr w:rsidR="00E77B72" w:rsidRPr="00B2413A" w14:paraId="1CFFCE8E"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7600134C"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7BF15333" w14:textId="77777777" w:rsidR="00E77B72" w:rsidRPr="00B2413A" w:rsidRDefault="00E77B72" w:rsidP="00E77B72">
            <w:pPr>
              <w:spacing w:after="0"/>
              <w:jc w:val="center"/>
              <w:rPr>
                <w:rFonts w:eastAsia="Times New Roman"/>
                <w:sz w:val="22"/>
              </w:rPr>
            </w:pPr>
            <w:r w:rsidRPr="00B2413A">
              <w:rPr>
                <w:rFonts w:eastAsia="Times New Roman"/>
                <w:sz w:val="22"/>
              </w:rPr>
              <w:t>2</w:t>
            </w:r>
          </w:p>
        </w:tc>
        <w:tc>
          <w:tcPr>
            <w:tcW w:w="774" w:type="pct"/>
            <w:tcBorders>
              <w:top w:val="nil"/>
              <w:left w:val="nil"/>
              <w:bottom w:val="single" w:sz="4" w:space="0" w:color="auto"/>
              <w:right w:val="single" w:sz="4" w:space="0" w:color="auto"/>
            </w:tcBorders>
            <w:shd w:val="clear" w:color="auto" w:fill="auto"/>
            <w:noWrap/>
            <w:vAlign w:val="bottom"/>
          </w:tcPr>
          <w:p w14:paraId="7411D0D2"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A850DE2" w14:textId="05BFD972"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0D729236" w14:textId="3DA9B517" w:rsidR="00E77B72" w:rsidRPr="00B2413A" w:rsidRDefault="00E77B72" w:rsidP="00E77B72">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7F5FE5CC" w14:textId="329514FD" w:rsidR="00E77B72" w:rsidRPr="00B2413A" w:rsidRDefault="00E77B72" w:rsidP="00E77B72">
            <w:pPr>
              <w:spacing w:after="0"/>
              <w:jc w:val="center"/>
              <w:rPr>
                <w:rFonts w:eastAsia="Times New Roman"/>
                <w:color w:val="000000"/>
                <w:sz w:val="22"/>
              </w:rPr>
            </w:pPr>
            <w:r>
              <w:rPr>
                <w:color w:val="000000"/>
                <w:sz w:val="22"/>
              </w:rPr>
              <w:t>66,7</w:t>
            </w:r>
          </w:p>
        </w:tc>
      </w:tr>
      <w:tr w:rsidR="00EE058C" w:rsidRPr="00B2413A" w14:paraId="1674F597"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CA3D26A" w14:textId="77777777" w:rsidR="00EE058C" w:rsidRPr="00B2413A" w:rsidRDefault="00EE058C" w:rsidP="00EE058C">
            <w:pPr>
              <w:spacing w:after="0"/>
              <w:jc w:val="center"/>
              <w:rPr>
                <w:rFonts w:eastAsia="Times New Roman"/>
                <w:sz w:val="22"/>
              </w:rPr>
            </w:pPr>
            <w:r w:rsidRPr="00B2413A">
              <w:rPr>
                <w:rFonts w:eastAsia="Times New Roman"/>
                <w:sz w:val="22"/>
              </w:rPr>
              <w:t>21</w:t>
            </w:r>
          </w:p>
        </w:tc>
        <w:tc>
          <w:tcPr>
            <w:tcW w:w="853" w:type="pct"/>
            <w:tcBorders>
              <w:top w:val="nil"/>
              <w:left w:val="nil"/>
              <w:bottom w:val="single" w:sz="4" w:space="0" w:color="auto"/>
              <w:right w:val="single" w:sz="4" w:space="0" w:color="auto"/>
            </w:tcBorders>
            <w:shd w:val="clear" w:color="auto" w:fill="auto"/>
            <w:noWrap/>
            <w:vAlign w:val="center"/>
            <w:hideMark/>
          </w:tcPr>
          <w:p w14:paraId="53CBE228"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4FAFF478"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C427490" w14:textId="1C52FB63" w:rsidR="00EE058C" w:rsidRPr="00B2413A" w:rsidRDefault="00EE058C" w:rsidP="00EE058C">
            <w:pPr>
              <w:spacing w:after="0"/>
              <w:jc w:val="center"/>
              <w:rPr>
                <w:rFonts w:eastAsia="Times New Roman"/>
                <w:color w:val="000000"/>
                <w:sz w:val="22"/>
              </w:rPr>
            </w:pPr>
            <w:r>
              <w:rPr>
                <w:color w:val="000000"/>
                <w:sz w:val="22"/>
              </w:rPr>
              <w:t>86,7</w:t>
            </w:r>
          </w:p>
        </w:tc>
        <w:tc>
          <w:tcPr>
            <w:tcW w:w="843" w:type="pct"/>
            <w:tcBorders>
              <w:top w:val="nil"/>
              <w:left w:val="nil"/>
              <w:bottom w:val="single" w:sz="4" w:space="0" w:color="auto"/>
              <w:right w:val="single" w:sz="4" w:space="0" w:color="auto"/>
            </w:tcBorders>
            <w:shd w:val="clear" w:color="auto" w:fill="auto"/>
            <w:noWrap/>
            <w:vAlign w:val="center"/>
          </w:tcPr>
          <w:p w14:paraId="0C7E9168" w14:textId="3682D7C3" w:rsidR="00EE058C" w:rsidRPr="00B2413A" w:rsidRDefault="00EE058C" w:rsidP="00EE058C">
            <w:pPr>
              <w:spacing w:after="0"/>
              <w:jc w:val="center"/>
              <w:rPr>
                <w:rFonts w:eastAsia="Times New Roman"/>
                <w:color w:val="000000"/>
                <w:sz w:val="22"/>
              </w:rPr>
            </w:pPr>
            <w:r>
              <w:rPr>
                <w:color w:val="000000"/>
                <w:sz w:val="22"/>
              </w:rPr>
              <w:t>60,7</w:t>
            </w:r>
          </w:p>
        </w:tc>
        <w:tc>
          <w:tcPr>
            <w:tcW w:w="852" w:type="pct"/>
            <w:tcBorders>
              <w:top w:val="nil"/>
              <w:left w:val="nil"/>
              <w:bottom w:val="single" w:sz="4" w:space="0" w:color="auto"/>
              <w:right w:val="single" w:sz="4" w:space="0" w:color="auto"/>
            </w:tcBorders>
            <w:shd w:val="clear" w:color="auto" w:fill="auto"/>
            <w:noWrap/>
            <w:vAlign w:val="center"/>
          </w:tcPr>
          <w:p w14:paraId="6E9CF521" w14:textId="549C22AA" w:rsidR="00EE058C" w:rsidRPr="00B2413A" w:rsidRDefault="00EE058C" w:rsidP="00EE058C">
            <w:pPr>
              <w:spacing w:after="0"/>
              <w:jc w:val="center"/>
              <w:rPr>
                <w:rFonts w:eastAsia="Times New Roman"/>
                <w:color w:val="000000"/>
                <w:sz w:val="22"/>
              </w:rPr>
            </w:pPr>
            <w:r>
              <w:rPr>
                <w:color w:val="000000"/>
                <w:sz w:val="22"/>
              </w:rPr>
              <w:t>22,2</w:t>
            </w:r>
          </w:p>
        </w:tc>
      </w:tr>
      <w:tr w:rsidR="00EE058C" w:rsidRPr="00B2413A" w14:paraId="1A6AED53"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1FFE6C69"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7E91C7B7"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39A7B3F0"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1AECCC9" w14:textId="04EAB0E6" w:rsidR="00EE058C" w:rsidRPr="00B2413A" w:rsidRDefault="00EE058C" w:rsidP="00EE058C">
            <w:pPr>
              <w:spacing w:after="0"/>
              <w:jc w:val="center"/>
              <w:rPr>
                <w:rFonts w:eastAsia="Times New Roman"/>
                <w:color w:val="000000"/>
                <w:sz w:val="22"/>
              </w:rPr>
            </w:pPr>
            <w:r>
              <w:rPr>
                <w:color w:val="000000"/>
                <w:sz w:val="22"/>
              </w:rPr>
              <w:t>13,3</w:t>
            </w:r>
          </w:p>
        </w:tc>
        <w:tc>
          <w:tcPr>
            <w:tcW w:w="843" w:type="pct"/>
            <w:tcBorders>
              <w:top w:val="nil"/>
              <w:left w:val="nil"/>
              <w:bottom w:val="single" w:sz="4" w:space="0" w:color="auto"/>
              <w:right w:val="single" w:sz="4" w:space="0" w:color="auto"/>
            </w:tcBorders>
            <w:shd w:val="clear" w:color="auto" w:fill="auto"/>
            <w:noWrap/>
            <w:vAlign w:val="center"/>
          </w:tcPr>
          <w:p w14:paraId="59F3299D" w14:textId="77EBDA67" w:rsidR="00EE058C" w:rsidRPr="00B2413A" w:rsidRDefault="00EE058C" w:rsidP="00EE058C">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609049C5" w14:textId="2E269AA7" w:rsidR="00EE058C" w:rsidRPr="00B2413A" w:rsidRDefault="00EE058C" w:rsidP="00EE058C">
            <w:pPr>
              <w:spacing w:after="0"/>
              <w:jc w:val="center"/>
              <w:rPr>
                <w:rFonts w:eastAsia="Times New Roman"/>
                <w:color w:val="000000"/>
                <w:sz w:val="22"/>
              </w:rPr>
            </w:pPr>
            <w:r>
              <w:rPr>
                <w:color w:val="000000"/>
                <w:sz w:val="22"/>
              </w:rPr>
              <w:t>0</w:t>
            </w:r>
          </w:p>
        </w:tc>
      </w:tr>
      <w:tr w:rsidR="00EE058C" w:rsidRPr="00B2413A" w14:paraId="417A63C9"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131F4C11"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32B5E385" w14:textId="77777777" w:rsidR="00EE058C" w:rsidRPr="00B2413A" w:rsidRDefault="00EE058C" w:rsidP="00EE058C">
            <w:pPr>
              <w:spacing w:after="0"/>
              <w:jc w:val="center"/>
              <w:rPr>
                <w:rFonts w:eastAsia="Times New Roman"/>
                <w:sz w:val="22"/>
              </w:rPr>
            </w:pPr>
            <w:r w:rsidRPr="00B2413A">
              <w:rPr>
                <w:rFonts w:eastAsia="Times New Roman"/>
                <w:sz w:val="22"/>
              </w:rPr>
              <w:t>2</w:t>
            </w:r>
          </w:p>
        </w:tc>
        <w:tc>
          <w:tcPr>
            <w:tcW w:w="774" w:type="pct"/>
            <w:tcBorders>
              <w:top w:val="nil"/>
              <w:left w:val="nil"/>
              <w:bottom w:val="single" w:sz="4" w:space="0" w:color="auto"/>
              <w:right w:val="single" w:sz="4" w:space="0" w:color="auto"/>
            </w:tcBorders>
            <w:shd w:val="clear" w:color="auto" w:fill="auto"/>
            <w:noWrap/>
            <w:vAlign w:val="bottom"/>
          </w:tcPr>
          <w:p w14:paraId="06E639C4"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4942BC84" w14:textId="7CEAD5EB" w:rsidR="00EE058C" w:rsidRPr="00B2413A" w:rsidRDefault="00E77B72" w:rsidP="00EE058C">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2046E328" w14:textId="0B099BD9" w:rsidR="00EE058C" w:rsidRPr="00B2413A" w:rsidRDefault="00EE058C" w:rsidP="00EE058C">
            <w:pPr>
              <w:spacing w:after="0"/>
              <w:jc w:val="center"/>
              <w:rPr>
                <w:rFonts w:eastAsia="Times New Roman"/>
                <w:color w:val="000000"/>
                <w:sz w:val="22"/>
              </w:rPr>
            </w:pPr>
            <w:r>
              <w:rPr>
                <w:color w:val="000000"/>
                <w:sz w:val="22"/>
              </w:rPr>
              <w:t>39,3</w:t>
            </w:r>
          </w:p>
        </w:tc>
        <w:tc>
          <w:tcPr>
            <w:tcW w:w="852" w:type="pct"/>
            <w:tcBorders>
              <w:top w:val="nil"/>
              <w:left w:val="nil"/>
              <w:bottom w:val="single" w:sz="4" w:space="0" w:color="auto"/>
              <w:right w:val="single" w:sz="4" w:space="0" w:color="auto"/>
            </w:tcBorders>
            <w:shd w:val="clear" w:color="auto" w:fill="auto"/>
            <w:noWrap/>
            <w:vAlign w:val="center"/>
          </w:tcPr>
          <w:p w14:paraId="5A8528C8" w14:textId="0AAC8789" w:rsidR="00EE058C" w:rsidRPr="00B2413A" w:rsidRDefault="00EE058C" w:rsidP="00EE058C">
            <w:pPr>
              <w:spacing w:after="0"/>
              <w:jc w:val="center"/>
              <w:rPr>
                <w:rFonts w:eastAsia="Times New Roman"/>
                <w:color w:val="000000"/>
                <w:sz w:val="22"/>
              </w:rPr>
            </w:pPr>
            <w:r>
              <w:rPr>
                <w:color w:val="000000"/>
                <w:sz w:val="22"/>
              </w:rPr>
              <w:t>77,8</w:t>
            </w:r>
          </w:p>
        </w:tc>
      </w:tr>
      <w:tr w:rsidR="00EE058C" w:rsidRPr="00B2413A" w14:paraId="6D044D07"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52FBC7" w14:textId="77777777" w:rsidR="00EE058C" w:rsidRPr="00B2413A" w:rsidRDefault="00EE058C" w:rsidP="00EE058C">
            <w:pPr>
              <w:spacing w:after="0"/>
              <w:jc w:val="center"/>
              <w:rPr>
                <w:rFonts w:eastAsia="Times New Roman"/>
                <w:sz w:val="22"/>
              </w:rPr>
            </w:pPr>
            <w:r w:rsidRPr="00B2413A">
              <w:rPr>
                <w:rFonts w:eastAsia="Times New Roman"/>
                <w:sz w:val="22"/>
              </w:rPr>
              <w:t>22</w:t>
            </w:r>
          </w:p>
        </w:tc>
        <w:tc>
          <w:tcPr>
            <w:tcW w:w="853" w:type="pct"/>
            <w:tcBorders>
              <w:top w:val="nil"/>
              <w:left w:val="nil"/>
              <w:bottom w:val="single" w:sz="4" w:space="0" w:color="auto"/>
              <w:right w:val="single" w:sz="4" w:space="0" w:color="auto"/>
            </w:tcBorders>
            <w:shd w:val="clear" w:color="auto" w:fill="auto"/>
            <w:noWrap/>
            <w:vAlign w:val="center"/>
            <w:hideMark/>
          </w:tcPr>
          <w:p w14:paraId="7D91A807"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57E81139"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CE99B22" w14:textId="750C0DB6" w:rsidR="00EE058C" w:rsidRPr="00B2413A" w:rsidRDefault="00EE058C" w:rsidP="00EE058C">
            <w:pPr>
              <w:spacing w:after="0"/>
              <w:jc w:val="center"/>
              <w:rPr>
                <w:rFonts w:eastAsia="Times New Roman"/>
                <w:color w:val="000000"/>
                <w:sz w:val="22"/>
              </w:rPr>
            </w:pPr>
            <w:r>
              <w:rPr>
                <w:color w:val="000000"/>
                <w:sz w:val="22"/>
              </w:rPr>
              <w:t>100</w:t>
            </w:r>
          </w:p>
        </w:tc>
        <w:tc>
          <w:tcPr>
            <w:tcW w:w="843" w:type="pct"/>
            <w:tcBorders>
              <w:top w:val="nil"/>
              <w:left w:val="nil"/>
              <w:bottom w:val="single" w:sz="4" w:space="0" w:color="auto"/>
              <w:right w:val="single" w:sz="4" w:space="0" w:color="auto"/>
            </w:tcBorders>
            <w:shd w:val="clear" w:color="auto" w:fill="auto"/>
            <w:noWrap/>
            <w:vAlign w:val="center"/>
          </w:tcPr>
          <w:p w14:paraId="28F168FB" w14:textId="72A0B95C"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505521F3" w14:textId="194388C1" w:rsidR="00EE058C" w:rsidRPr="00B2413A" w:rsidRDefault="00EE058C" w:rsidP="00EE058C">
            <w:pPr>
              <w:spacing w:after="0"/>
              <w:jc w:val="center"/>
              <w:rPr>
                <w:rFonts w:eastAsia="Times New Roman"/>
                <w:color w:val="000000"/>
                <w:sz w:val="22"/>
              </w:rPr>
            </w:pPr>
            <w:r>
              <w:rPr>
                <w:color w:val="000000"/>
                <w:sz w:val="22"/>
              </w:rPr>
              <w:t>88,9</w:t>
            </w:r>
          </w:p>
        </w:tc>
      </w:tr>
      <w:tr w:rsidR="00E77B72" w:rsidRPr="00B2413A" w14:paraId="5F84708C"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590BF902"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3B5C981F" w14:textId="77777777" w:rsidR="00E77B72" w:rsidRPr="00B2413A" w:rsidRDefault="00E77B72" w:rsidP="00E77B72">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6A44A14B"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5ECB7C0" w14:textId="1FC77686"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4552241B" w14:textId="388E1DA0" w:rsidR="00E77B72" w:rsidRPr="00B2413A" w:rsidRDefault="00E77B72" w:rsidP="00E77B72">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7B3FF41A" w14:textId="1A07CE9D" w:rsidR="00E77B72" w:rsidRPr="00B2413A" w:rsidRDefault="00E77B72" w:rsidP="00E77B72">
            <w:pPr>
              <w:spacing w:after="0"/>
              <w:jc w:val="center"/>
              <w:rPr>
                <w:rFonts w:eastAsia="Times New Roman"/>
                <w:color w:val="000000"/>
                <w:sz w:val="22"/>
              </w:rPr>
            </w:pPr>
            <w:r>
              <w:rPr>
                <w:color w:val="000000"/>
                <w:sz w:val="22"/>
              </w:rPr>
              <w:t>0</w:t>
            </w:r>
          </w:p>
        </w:tc>
      </w:tr>
      <w:tr w:rsidR="00E77B72" w:rsidRPr="00B2413A" w14:paraId="53081785"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76DE824C"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51399CD6" w14:textId="77777777" w:rsidR="00E77B72" w:rsidRPr="00B2413A" w:rsidRDefault="00E77B72" w:rsidP="00E77B72">
            <w:pPr>
              <w:spacing w:after="0"/>
              <w:jc w:val="center"/>
              <w:rPr>
                <w:rFonts w:eastAsia="Times New Roman"/>
                <w:sz w:val="22"/>
              </w:rPr>
            </w:pPr>
            <w:r w:rsidRPr="00B2413A">
              <w:rPr>
                <w:rFonts w:eastAsia="Times New Roman"/>
                <w:sz w:val="22"/>
              </w:rPr>
              <w:t>2</w:t>
            </w:r>
          </w:p>
        </w:tc>
        <w:tc>
          <w:tcPr>
            <w:tcW w:w="774" w:type="pct"/>
            <w:tcBorders>
              <w:top w:val="nil"/>
              <w:left w:val="nil"/>
              <w:bottom w:val="single" w:sz="4" w:space="0" w:color="auto"/>
              <w:right w:val="single" w:sz="4" w:space="0" w:color="auto"/>
            </w:tcBorders>
            <w:shd w:val="clear" w:color="auto" w:fill="auto"/>
            <w:noWrap/>
            <w:vAlign w:val="bottom"/>
          </w:tcPr>
          <w:p w14:paraId="2A42A811"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5A366459" w14:textId="1325E10D"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73B491CE" w14:textId="3F134CA1" w:rsidR="00E77B72" w:rsidRPr="00B2413A" w:rsidRDefault="00E77B72" w:rsidP="00E77B72">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714A861E" w14:textId="22EBB3AE" w:rsidR="00E77B72" w:rsidRPr="00B2413A" w:rsidRDefault="00E77B72" w:rsidP="00E77B72">
            <w:pPr>
              <w:spacing w:after="0"/>
              <w:jc w:val="center"/>
              <w:rPr>
                <w:rFonts w:eastAsia="Times New Roman"/>
                <w:color w:val="000000"/>
                <w:sz w:val="22"/>
              </w:rPr>
            </w:pPr>
            <w:r>
              <w:rPr>
                <w:color w:val="000000"/>
                <w:sz w:val="22"/>
              </w:rPr>
              <w:t>11,1</w:t>
            </w:r>
          </w:p>
        </w:tc>
      </w:tr>
      <w:tr w:rsidR="00EE058C" w:rsidRPr="00B2413A" w14:paraId="59C79F82"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87B356F" w14:textId="77777777" w:rsidR="00EE058C" w:rsidRPr="00B2413A" w:rsidRDefault="00EE058C" w:rsidP="00EE058C">
            <w:pPr>
              <w:spacing w:after="0"/>
              <w:jc w:val="center"/>
              <w:rPr>
                <w:rFonts w:eastAsia="Times New Roman"/>
                <w:sz w:val="22"/>
              </w:rPr>
            </w:pPr>
            <w:r w:rsidRPr="00B2413A">
              <w:rPr>
                <w:rFonts w:eastAsia="Times New Roman"/>
                <w:sz w:val="22"/>
              </w:rPr>
              <w:t>23</w:t>
            </w:r>
          </w:p>
        </w:tc>
        <w:tc>
          <w:tcPr>
            <w:tcW w:w="853" w:type="pct"/>
            <w:tcBorders>
              <w:top w:val="nil"/>
              <w:left w:val="nil"/>
              <w:bottom w:val="single" w:sz="4" w:space="0" w:color="auto"/>
              <w:right w:val="single" w:sz="4" w:space="0" w:color="auto"/>
            </w:tcBorders>
            <w:shd w:val="clear" w:color="auto" w:fill="auto"/>
            <w:noWrap/>
            <w:vAlign w:val="center"/>
            <w:hideMark/>
          </w:tcPr>
          <w:p w14:paraId="29BDE7A6"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756C9CC0"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62C65C99" w14:textId="1CC13A5B" w:rsidR="00EE058C" w:rsidRPr="00B2413A" w:rsidRDefault="00EE058C" w:rsidP="00EE058C">
            <w:pPr>
              <w:spacing w:after="0"/>
              <w:jc w:val="center"/>
              <w:rPr>
                <w:rFonts w:eastAsia="Times New Roman"/>
                <w:color w:val="000000"/>
                <w:sz w:val="22"/>
              </w:rPr>
            </w:pPr>
            <w:r>
              <w:rPr>
                <w:color w:val="000000"/>
                <w:sz w:val="22"/>
              </w:rPr>
              <w:t>100</w:t>
            </w:r>
          </w:p>
        </w:tc>
        <w:tc>
          <w:tcPr>
            <w:tcW w:w="843" w:type="pct"/>
            <w:tcBorders>
              <w:top w:val="nil"/>
              <w:left w:val="nil"/>
              <w:bottom w:val="single" w:sz="4" w:space="0" w:color="auto"/>
              <w:right w:val="single" w:sz="4" w:space="0" w:color="auto"/>
            </w:tcBorders>
            <w:shd w:val="clear" w:color="auto" w:fill="auto"/>
            <w:noWrap/>
            <w:vAlign w:val="center"/>
          </w:tcPr>
          <w:p w14:paraId="6EDB3451" w14:textId="358702B9" w:rsidR="00EE058C" w:rsidRPr="00B2413A" w:rsidRDefault="00EE058C" w:rsidP="00EE058C">
            <w:pPr>
              <w:spacing w:after="0"/>
              <w:jc w:val="center"/>
              <w:rPr>
                <w:rFonts w:eastAsia="Times New Roman"/>
                <w:color w:val="000000"/>
                <w:sz w:val="22"/>
              </w:rPr>
            </w:pPr>
            <w:r>
              <w:rPr>
                <w:color w:val="000000"/>
                <w:sz w:val="22"/>
              </w:rPr>
              <w:t>85,7</w:t>
            </w:r>
          </w:p>
        </w:tc>
        <w:tc>
          <w:tcPr>
            <w:tcW w:w="852" w:type="pct"/>
            <w:tcBorders>
              <w:top w:val="nil"/>
              <w:left w:val="nil"/>
              <w:bottom w:val="single" w:sz="4" w:space="0" w:color="auto"/>
              <w:right w:val="single" w:sz="4" w:space="0" w:color="auto"/>
            </w:tcBorders>
            <w:shd w:val="clear" w:color="auto" w:fill="auto"/>
            <w:noWrap/>
            <w:vAlign w:val="center"/>
          </w:tcPr>
          <w:p w14:paraId="6A73065A" w14:textId="17803765" w:rsidR="00EE058C" w:rsidRPr="00B2413A" w:rsidRDefault="00EE058C" w:rsidP="00EE058C">
            <w:pPr>
              <w:spacing w:after="0"/>
              <w:jc w:val="center"/>
              <w:rPr>
                <w:rFonts w:eastAsia="Times New Roman"/>
                <w:color w:val="000000"/>
                <w:sz w:val="22"/>
              </w:rPr>
            </w:pPr>
            <w:r>
              <w:rPr>
                <w:color w:val="000000"/>
                <w:sz w:val="22"/>
              </w:rPr>
              <w:t>22,2</w:t>
            </w:r>
          </w:p>
        </w:tc>
      </w:tr>
      <w:tr w:rsidR="00E77B72" w:rsidRPr="00B2413A" w14:paraId="0CBF7FF7"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5A3F1EE2"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4290AA14" w14:textId="77777777" w:rsidR="00E77B72" w:rsidRPr="00B2413A" w:rsidRDefault="00E77B72" w:rsidP="00E77B72">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42D9A346"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32597E63" w14:textId="250317B3"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2E525A28" w14:textId="3CE95CE5" w:rsidR="00E77B72" w:rsidRPr="00B2413A" w:rsidRDefault="00E77B72" w:rsidP="00E77B72">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2859813B" w14:textId="5F9D923C" w:rsidR="00E77B72" w:rsidRPr="00B2413A" w:rsidRDefault="00E77B72" w:rsidP="00E77B72">
            <w:pPr>
              <w:spacing w:after="0"/>
              <w:jc w:val="center"/>
              <w:rPr>
                <w:rFonts w:eastAsia="Times New Roman"/>
                <w:color w:val="000000"/>
                <w:sz w:val="22"/>
              </w:rPr>
            </w:pPr>
            <w:r>
              <w:rPr>
                <w:color w:val="000000"/>
                <w:sz w:val="22"/>
              </w:rPr>
              <w:t>33,3</w:t>
            </w:r>
          </w:p>
        </w:tc>
      </w:tr>
      <w:tr w:rsidR="00E77B72" w:rsidRPr="00B2413A" w14:paraId="194D6B46"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299CDDCE"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01F5EEB9" w14:textId="77777777" w:rsidR="00E77B72" w:rsidRPr="00B2413A" w:rsidRDefault="00E77B72" w:rsidP="00E77B72">
            <w:pPr>
              <w:spacing w:after="0"/>
              <w:jc w:val="center"/>
              <w:rPr>
                <w:rFonts w:eastAsia="Times New Roman"/>
                <w:sz w:val="22"/>
              </w:rPr>
            </w:pPr>
            <w:r w:rsidRPr="00B2413A">
              <w:rPr>
                <w:rFonts w:eastAsia="Times New Roman"/>
                <w:sz w:val="22"/>
              </w:rPr>
              <w:t>2</w:t>
            </w:r>
          </w:p>
        </w:tc>
        <w:tc>
          <w:tcPr>
            <w:tcW w:w="774" w:type="pct"/>
            <w:tcBorders>
              <w:top w:val="nil"/>
              <w:left w:val="nil"/>
              <w:bottom w:val="single" w:sz="4" w:space="0" w:color="auto"/>
              <w:right w:val="single" w:sz="4" w:space="0" w:color="auto"/>
            </w:tcBorders>
            <w:shd w:val="clear" w:color="auto" w:fill="auto"/>
            <w:noWrap/>
            <w:vAlign w:val="bottom"/>
          </w:tcPr>
          <w:p w14:paraId="52D3DC3D"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4B4F05F" w14:textId="5A7F58BA"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4C763FAF" w14:textId="066E9128" w:rsidR="00E77B72" w:rsidRPr="00B2413A" w:rsidRDefault="00E77B72" w:rsidP="00E77B72">
            <w:pPr>
              <w:spacing w:after="0"/>
              <w:jc w:val="center"/>
              <w:rPr>
                <w:rFonts w:eastAsia="Times New Roman"/>
                <w:color w:val="000000"/>
                <w:sz w:val="22"/>
              </w:rPr>
            </w:pPr>
            <w:r>
              <w:rPr>
                <w:color w:val="000000"/>
                <w:sz w:val="22"/>
              </w:rPr>
              <w:t>3,6</w:t>
            </w:r>
          </w:p>
        </w:tc>
        <w:tc>
          <w:tcPr>
            <w:tcW w:w="852" w:type="pct"/>
            <w:tcBorders>
              <w:top w:val="nil"/>
              <w:left w:val="nil"/>
              <w:bottom w:val="single" w:sz="4" w:space="0" w:color="auto"/>
              <w:right w:val="single" w:sz="4" w:space="0" w:color="auto"/>
            </w:tcBorders>
            <w:shd w:val="clear" w:color="auto" w:fill="auto"/>
            <w:noWrap/>
            <w:vAlign w:val="center"/>
          </w:tcPr>
          <w:p w14:paraId="6F75E7E0" w14:textId="5AC361C7" w:rsidR="00E77B72" w:rsidRPr="00B2413A" w:rsidRDefault="00E77B72" w:rsidP="00E77B72">
            <w:pPr>
              <w:spacing w:after="0"/>
              <w:jc w:val="center"/>
              <w:rPr>
                <w:rFonts w:eastAsia="Times New Roman"/>
                <w:color w:val="000000"/>
                <w:sz w:val="22"/>
              </w:rPr>
            </w:pPr>
            <w:r>
              <w:rPr>
                <w:color w:val="000000"/>
                <w:sz w:val="22"/>
              </w:rPr>
              <w:t>44,4</w:t>
            </w:r>
          </w:p>
        </w:tc>
      </w:tr>
      <w:tr w:rsidR="00EE058C" w:rsidRPr="00B2413A" w14:paraId="1D0A809C"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190950" w14:textId="77777777" w:rsidR="00EE058C" w:rsidRPr="00B2413A" w:rsidRDefault="00EE058C" w:rsidP="00EE058C">
            <w:pPr>
              <w:spacing w:after="0"/>
              <w:jc w:val="center"/>
              <w:rPr>
                <w:rFonts w:eastAsia="Times New Roman"/>
                <w:sz w:val="22"/>
              </w:rPr>
            </w:pPr>
            <w:r w:rsidRPr="00B2413A">
              <w:rPr>
                <w:rFonts w:eastAsia="Times New Roman"/>
                <w:sz w:val="22"/>
              </w:rPr>
              <w:t>24</w:t>
            </w:r>
          </w:p>
        </w:tc>
        <w:tc>
          <w:tcPr>
            <w:tcW w:w="853" w:type="pct"/>
            <w:tcBorders>
              <w:top w:val="nil"/>
              <w:left w:val="nil"/>
              <w:bottom w:val="single" w:sz="4" w:space="0" w:color="auto"/>
              <w:right w:val="single" w:sz="4" w:space="0" w:color="auto"/>
            </w:tcBorders>
            <w:shd w:val="clear" w:color="auto" w:fill="auto"/>
            <w:noWrap/>
            <w:vAlign w:val="center"/>
            <w:hideMark/>
          </w:tcPr>
          <w:p w14:paraId="3D871456"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0223EBA8"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3714394A" w14:textId="148AFC9E" w:rsidR="00EE058C" w:rsidRPr="00B2413A" w:rsidRDefault="00EE058C" w:rsidP="00EE058C">
            <w:pPr>
              <w:spacing w:after="0"/>
              <w:jc w:val="center"/>
              <w:rPr>
                <w:rFonts w:eastAsia="Times New Roman"/>
                <w:color w:val="000000"/>
                <w:sz w:val="22"/>
              </w:rPr>
            </w:pPr>
            <w:r>
              <w:rPr>
                <w:color w:val="000000"/>
                <w:sz w:val="22"/>
              </w:rPr>
              <w:t>93,3</w:t>
            </w:r>
          </w:p>
        </w:tc>
        <w:tc>
          <w:tcPr>
            <w:tcW w:w="843" w:type="pct"/>
            <w:tcBorders>
              <w:top w:val="nil"/>
              <w:left w:val="nil"/>
              <w:bottom w:val="single" w:sz="4" w:space="0" w:color="auto"/>
              <w:right w:val="single" w:sz="4" w:space="0" w:color="auto"/>
            </w:tcBorders>
            <w:shd w:val="clear" w:color="auto" w:fill="auto"/>
            <w:noWrap/>
            <w:vAlign w:val="center"/>
          </w:tcPr>
          <w:p w14:paraId="1DE69AA3" w14:textId="3309ED66" w:rsidR="00EE058C" w:rsidRPr="00B2413A" w:rsidRDefault="00EE058C" w:rsidP="00EE058C">
            <w:pPr>
              <w:spacing w:after="0"/>
              <w:jc w:val="center"/>
              <w:rPr>
                <w:rFonts w:eastAsia="Times New Roman"/>
                <w:color w:val="000000"/>
                <w:sz w:val="22"/>
              </w:rPr>
            </w:pPr>
            <w:r>
              <w:rPr>
                <w:color w:val="000000"/>
                <w:sz w:val="22"/>
              </w:rPr>
              <w:t>85,7</w:t>
            </w:r>
          </w:p>
        </w:tc>
        <w:tc>
          <w:tcPr>
            <w:tcW w:w="852" w:type="pct"/>
            <w:tcBorders>
              <w:top w:val="nil"/>
              <w:left w:val="nil"/>
              <w:bottom w:val="single" w:sz="4" w:space="0" w:color="auto"/>
              <w:right w:val="single" w:sz="4" w:space="0" w:color="auto"/>
            </w:tcBorders>
            <w:shd w:val="clear" w:color="auto" w:fill="auto"/>
            <w:noWrap/>
            <w:vAlign w:val="center"/>
          </w:tcPr>
          <w:p w14:paraId="32C72606" w14:textId="1EE53E25" w:rsidR="00EE058C" w:rsidRPr="00B2413A" w:rsidRDefault="00EE058C" w:rsidP="00EE058C">
            <w:pPr>
              <w:spacing w:after="0"/>
              <w:jc w:val="center"/>
              <w:rPr>
                <w:rFonts w:eastAsia="Times New Roman"/>
                <w:color w:val="000000"/>
                <w:sz w:val="22"/>
              </w:rPr>
            </w:pPr>
            <w:r>
              <w:rPr>
                <w:color w:val="000000"/>
                <w:sz w:val="22"/>
              </w:rPr>
              <w:t>22,2</w:t>
            </w:r>
          </w:p>
        </w:tc>
      </w:tr>
      <w:tr w:rsidR="00EE058C" w:rsidRPr="00B2413A" w14:paraId="512B7594"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36F49EA3"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6176B55F" w14:textId="77777777" w:rsidR="00EE058C" w:rsidRPr="00B2413A" w:rsidRDefault="00EE058C" w:rsidP="00EE058C">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2218D568"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DBFACBB" w14:textId="5B8DCDFB" w:rsidR="00EE058C" w:rsidRPr="00B2413A" w:rsidRDefault="00EE058C" w:rsidP="00EE058C">
            <w:pPr>
              <w:spacing w:after="0"/>
              <w:jc w:val="center"/>
              <w:rPr>
                <w:rFonts w:eastAsia="Times New Roman"/>
                <w:color w:val="000000"/>
                <w:sz w:val="22"/>
              </w:rPr>
            </w:pPr>
            <w:r>
              <w:rPr>
                <w:color w:val="000000"/>
                <w:sz w:val="22"/>
              </w:rPr>
              <w:t>6,7</w:t>
            </w:r>
          </w:p>
        </w:tc>
        <w:tc>
          <w:tcPr>
            <w:tcW w:w="843" w:type="pct"/>
            <w:tcBorders>
              <w:top w:val="nil"/>
              <w:left w:val="nil"/>
              <w:bottom w:val="single" w:sz="4" w:space="0" w:color="auto"/>
              <w:right w:val="single" w:sz="4" w:space="0" w:color="auto"/>
            </w:tcBorders>
            <w:shd w:val="clear" w:color="auto" w:fill="auto"/>
            <w:noWrap/>
            <w:vAlign w:val="center"/>
          </w:tcPr>
          <w:p w14:paraId="2D525362" w14:textId="6A240D64" w:rsidR="00EE058C" w:rsidRPr="00B2413A" w:rsidRDefault="00EE058C" w:rsidP="00EE058C">
            <w:pPr>
              <w:spacing w:after="0"/>
              <w:jc w:val="center"/>
              <w:rPr>
                <w:rFonts w:eastAsia="Times New Roman"/>
                <w:color w:val="000000"/>
                <w:sz w:val="22"/>
              </w:rPr>
            </w:pPr>
            <w:r>
              <w:rPr>
                <w:color w:val="000000"/>
                <w:sz w:val="22"/>
              </w:rPr>
              <w:t>3,6</w:t>
            </w:r>
          </w:p>
        </w:tc>
        <w:tc>
          <w:tcPr>
            <w:tcW w:w="852" w:type="pct"/>
            <w:tcBorders>
              <w:top w:val="nil"/>
              <w:left w:val="nil"/>
              <w:bottom w:val="single" w:sz="4" w:space="0" w:color="auto"/>
              <w:right w:val="single" w:sz="4" w:space="0" w:color="auto"/>
            </w:tcBorders>
            <w:shd w:val="clear" w:color="auto" w:fill="auto"/>
            <w:noWrap/>
            <w:vAlign w:val="center"/>
          </w:tcPr>
          <w:p w14:paraId="4A559B16" w14:textId="0422B529" w:rsidR="00EE058C" w:rsidRPr="00B2413A" w:rsidRDefault="00EE058C" w:rsidP="00EE058C">
            <w:pPr>
              <w:spacing w:after="0"/>
              <w:jc w:val="center"/>
              <w:rPr>
                <w:rFonts w:eastAsia="Times New Roman"/>
                <w:color w:val="000000"/>
                <w:sz w:val="22"/>
              </w:rPr>
            </w:pPr>
            <w:r>
              <w:rPr>
                <w:color w:val="000000"/>
                <w:sz w:val="22"/>
              </w:rPr>
              <w:t>22,2</w:t>
            </w:r>
          </w:p>
        </w:tc>
      </w:tr>
      <w:tr w:rsidR="00EE058C" w:rsidRPr="00B2413A" w14:paraId="61AB3F1C"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0B4A9FC3" w14:textId="77777777" w:rsidR="00EE058C" w:rsidRPr="00B2413A" w:rsidRDefault="00EE058C" w:rsidP="00EE058C">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48DFAC05" w14:textId="77777777" w:rsidR="00EE058C" w:rsidRPr="00B2413A" w:rsidRDefault="00EE058C" w:rsidP="00EE058C">
            <w:pPr>
              <w:spacing w:after="0"/>
              <w:jc w:val="center"/>
              <w:rPr>
                <w:rFonts w:eastAsia="Times New Roman"/>
                <w:sz w:val="22"/>
              </w:rPr>
            </w:pPr>
            <w:r w:rsidRPr="00B2413A">
              <w:rPr>
                <w:rFonts w:eastAsia="Times New Roman"/>
                <w:sz w:val="22"/>
              </w:rPr>
              <w:t>2</w:t>
            </w:r>
          </w:p>
        </w:tc>
        <w:tc>
          <w:tcPr>
            <w:tcW w:w="774" w:type="pct"/>
            <w:tcBorders>
              <w:top w:val="nil"/>
              <w:left w:val="nil"/>
              <w:bottom w:val="single" w:sz="4" w:space="0" w:color="auto"/>
              <w:right w:val="single" w:sz="4" w:space="0" w:color="auto"/>
            </w:tcBorders>
            <w:shd w:val="clear" w:color="auto" w:fill="auto"/>
            <w:noWrap/>
            <w:vAlign w:val="bottom"/>
          </w:tcPr>
          <w:p w14:paraId="47D70DCA"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2038CD49" w14:textId="428C94BA" w:rsidR="00EE058C" w:rsidRPr="00B2413A" w:rsidRDefault="00EE058C" w:rsidP="00EE058C">
            <w:pPr>
              <w:spacing w:after="0"/>
              <w:jc w:val="center"/>
              <w:rPr>
                <w:rFonts w:eastAsia="Times New Roman"/>
                <w:color w:val="000000"/>
                <w:sz w:val="22"/>
              </w:rPr>
            </w:pPr>
            <w:r>
              <w:rPr>
                <w:color w:val="000000"/>
                <w:sz w:val="22"/>
              </w:rPr>
              <w:t>0,0</w:t>
            </w:r>
          </w:p>
        </w:tc>
        <w:tc>
          <w:tcPr>
            <w:tcW w:w="843" w:type="pct"/>
            <w:tcBorders>
              <w:top w:val="nil"/>
              <w:left w:val="nil"/>
              <w:bottom w:val="single" w:sz="4" w:space="0" w:color="auto"/>
              <w:right w:val="single" w:sz="4" w:space="0" w:color="auto"/>
            </w:tcBorders>
            <w:shd w:val="clear" w:color="auto" w:fill="auto"/>
            <w:noWrap/>
            <w:vAlign w:val="center"/>
          </w:tcPr>
          <w:p w14:paraId="3E282743" w14:textId="26326B34" w:rsidR="00EE058C" w:rsidRPr="00B2413A" w:rsidRDefault="00EE058C" w:rsidP="00EE058C">
            <w:pPr>
              <w:spacing w:after="0"/>
              <w:jc w:val="center"/>
              <w:rPr>
                <w:rFonts w:eastAsia="Times New Roman"/>
                <w:color w:val="000000"/>
                <w:sz w:val="22"/>
              </w:rPr>
            </w:pPr>
            <w:r>
              <w:rPr>
                <w:color w:val="000000"/>
                <w:sz w:val="22"/>
              </w:rPr>
              <w:t>10,7</w:t>
            </w:r>
          </w:p>
        </w:tc>
        <w:tc>
          <w:tcPr>
            <w:tcW w:w="852" w:type="pct"/>
            <w:tcBorders>
              <w:top w:val="nil"/>
              <w:left w:val="nil"/>
              <w:bottom w:val="single" w:sz="4" w:space="0" w:color="auto"/>
              <w:right w:val="single" w:sz="4" w:space="0" w:color="auto"/>
            </w:tcBorders>
            <w:shd w:val="clear" w:color="auto" w:fill="auto"/>
            <w:noWrap/>
            <w:vAlign w:val="center"/>
          </w:tcPr>
          <w:p w14:paraId="25770298" w14:textId="7747763D" w:rsidR="00EE058C" w:rsidRPr="00B2413A" w:rsidRDefault="00EE058C" w:rsidP="00EE058C">
            <w:pPr>
              <w:spacing w:after="0"/>
              <w:jc w:val="center"/>
              <w:rPr>
                <w:rFonts w:eastAsia="Times New Roman"/>
                <w:color w:val="000000"/>
                <w:sz w:val="22"/>
              </w:rPr>
            </w:pPr>
            <w:r>
              <w:rPr>
                <w:color w:val="000000"/>
                <w:sz w:val="22"/>
              </w:rPr>
              <w:t>55,6</w:t>
            </w:r>
          </w:p>
        </w:tc>
      </w:tr>
      <w:tr w:rsidR="00EE058C" w:rsidRPr="00B2413A" w14:paraId="0907B941" w14:textId="77777777" w:rsidTr="00EE058C">
        <w:trPr>
          <w:trHeight w:val="20"/>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1A0F05D" w14:textId="77777777" w:rsidR="00EE058C" w:rsidRPr="00B2413A" w:rsidRDefault="00EE058C" w:rsidP="00EE058C">
            <w:pPr>
              <w:spacing w:after="0"/>
              <w:jc w:val="center"/>
              <w:rPr>
                <w:rFonts w:eastAsia="Times New Roman"/>
                <w:sz w:val="22"/>
              </w:rPr>
            </w:pPr>
            <w:r w:rsidRPr="00B2413A">
              <w:rPr>
                <w:rFonts w:eastAsia="Times New Roman"/>
                <w:sz w:val="22"/>
              </w:rPr>
              <w:t>25</w:t>
            </w:r>
          </w:p>
        </w:tc>
        <w:tc>
          <w:tcPr>
            <w:tcW w:w="853" w:type="pct"/>
            <w:tcBorders>
              <w:top w:val="nil"/>
              <w:left w:val="nil"/>
              <w:bottom w:val="single" w:sz="4" w:space="0" w:color="auto"/>
              <w:right w:val="single" w:sz="4" w:space="0" w:color="auto"/>
            </w:tcBorders>
            <w:shd w:val="clear" w:color="auto" w:fill="auto"/>
            <w:noWrap/>
            <w:vAlign w:val="center"/>
            <w:hideMark/>
          </w:tcPr>
          <w:p w14:paraId="1631D570" w14:textId="77777777" w:rsidR="00EE058C" w:rsidRPr="00B2413A" w:rsidRDefault="00EE058C" w:rsidP="00EE058C">
            <w:pPr>
              <w:spacing w:after="0"/>
              <w:jc w:val="center"/>
              <w:rPr>
                <w:rFonts w:eastAsia="Times New Roman"/>
                <w:sz w:val="22"/>
              </w:rPr>
            </w:pPr>
            <w:r w:rsidRPr="00B2413A">
              <w:rPr>
                <w:rFonts w:eastAsia="Times New Roman"/>
                <w:sz w:val="22"/>
              </w:rPr>
              <w:t>0</w:t>
            </w:r>
          </w:p>
        </w:tc>
        <w:tc>
          <w:tcPr>
            <w:tcW w:w="774" w:type="pct"/>
            <w:tcBorders>
              <w:top w:val="nil"/>
              <w:left w:val="nil"/>
              <w:bottom w:val="single" w:sz="4" w:space="0" w:color="auto"/>
              <w:right w:val="single" w:sz="4" w:space="0" w:color="auto"/>
            </w:tcBorders>
            <w:shd w:val="clear" w:color="auto" w:fill="auto"/>
            <w:noWrap/>
            <w:vAlign w:val="bottom"/>
          </w:tcPr>
          <w:p w14:paraId="10D5DF44" w14:textId="77777777" w:rsidR="00EE058C" w:rsidRPr="00B2413A" w:rsidRDefault="00EE058C" w:rsidP="00EE058C">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77E2EDCF" w14:textId="5FEAAB53" w:rsidR="00EE058C" w:rsidRPr="00B2413A" w:rsidRDefault="00EE058C" w:rsidP="00EE058C">
            <w:pPr>
              <w:spacing w:after="0"/>
              <w:jc w:val="center"/>
              <w:rPr>
                <w:rFonts w:eastAsia="Times New Roman"/>
                <w:color w:val="000000"/>
                <w:sz w:val="22"/>
              </w:rPr>
            </w:pPr>
            <w:r>
              <w:rPr>
                <w:color w:val="000000"/>
                <w:sz w:val="22"/>
              </w:rPr>
              <w:t>100</w:t>
            </w:r>
          </w:p>
        </w:tc>
        <w:tc>
          <w:tcPr>
            <w:tcW w:w="843" w:type="pct"/>
            <w:tcBorders>
              <w:top w:val="nil"/>
              <w:left w:val="nil"/>
              <w:bottom w:val="single" w:sz="4" w:space="0" w:color="auto"/>
              <w:right w:val="single" w:sz="4" w:space="0" w:color="auto"/>
            </w:tcBorders>
            <w:shd w:val="clear" w:color="auto" w:fill="auto"/>
            <w:noWrap/>
            <w:vAlign w:val="center"/>
          </w:tcPr>
          <w:p w14:paraId="57CA05F0" w14:textId="5C46E0F3" w:rsidR="00EE058C" w:rsidRPr="00B2413A" w:rsidRDefault="00EE058C" w:rsidP="00EE058C">
            <w:pPr>
              <w:spacing w:after="0"/>
              <w:jc w:val="center"/>
              <w:rPr>
                <w:rFonts w:eastAsia="Times New Roman"/>
                <w:color w:val="000000"/>
                <w:sz w:val="22"/>
              </w:rPr>
            </w:pPr>
            <w:r>
              <w:rPr>
                <w:color w:val="000000"/>
                <w:sz w:val="22"/>
              </w:rPr>
              <w:t>100</w:t>
            </w:r>
          </w:p>
        </w:tc>
        <w:tc>
          <w:tcPr>
            <w:tcW w:w="852" w:type="pct"/>
            <w:tcBorders>
              <w:top w:val="nil"/>
              <w:left w:val="nil"/>
              <w:bottom w:val="single" w:sz="4" w:space="0" w:color="auto"/>
              <w:right w:val="single" w:sz="4" w:space="0" w:color="auto"/>
            </w:tcBorders>
            <w:shd w:val="clear" w:color="auto" w:fill="auto"/>
            <w:noWrap/>
            <w:vAlign w:val="center"/>
          </w:tcPr>
          <w:p w14:paraId="7C52A16C" w14:textId="0EFB4180" w:rsidR="00EE058C" w:rsidRPr="00B2413A" w:rsidRDefault="00EE058C" w:rsidP="00EE058C">
            <w:pPr>
              <w:spacing w:after="0"/>
              <w:jc w:val="center"/>
              <w:rPr>
                <w:rFonts w:eastAsia="Times New Roman"/>
                <w:color w:val="000000"/>
                <w:sz w:val="22"/>
              </w:rPr>
            </w:pPr>
            <w:r>
              <w:rPr>
                <w:color w:val="000000"/>
                <w:sz w:val="22"/>
              </w:rPr>
              <w:t>55,6</w:t>
            </w:r>
          </w:p>
        </w:tc>
      </w:tr>
      <w:tr w:rsidR="00E77B72" w:rsidRPr="00B2413A" w14:paraId="3769E4C1"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085AA066"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17C81BDC" w14:textId="77777777" w:rsidR="00E77B72" w:rsidRPr="00B2413A" w:rsidRDefault="00E77B72" w:rsidP="00E77B72">
            <w:pPr>
              <w:spacing w:after="0"/>
              <w:jc w:val="center"/>
              <w:rPr>
                <w:rFonts w:eastAsia="Times New Roman"/>
                <w:sz w:val="22"/>
              </w:rPr>
            </w:pPr>
            <w:r w:rsidRPr="00B2413A">
              <w:rPr>
                <w:rFonts w:eastAsia="Times New Roman"/>
                <w:sz w:val="22"/>
              </w:rPr>
              <w:t>1</w:t>
            </w:r>
          </w:p>
        </w:tc>
        <w:tc>
          <w:tcPr>
            <w:tcW w:w="774" w:type="pct"/>
            <w:tcBorders>
              <w:top w:val="nil"/>
              <w:left w:val="nil"/>
              <w:bottom w:val="single" w:sz="4" w:space="0" w:color="auto"/>
              <w:right w:val="single" w:sz="4" w:space="0" w:color="auto"/>
            </w:tcBorders>
            <w:shd w:val="clear" w:color="auto" w:fill="auto"/>
            <w:noWrap/>
            <w:vAlign w:val="bottom"/>
          </w:tcPr>
          <w:p w14:paraId="72E1803D"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5001A2A3" w14:textId="19B89EFF"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69C9386E" w14:textId="626F9D98" w:rsidR="00E77B72" w:rsidRPr="00B2413A" w:rsidRDefault="00E77B72" w:rsidP="00E77B72">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6786BF68" w14:textId="63A86871" w:rsidR="00E77B72" w:rsidRPr="00B2413A" w:rsidRDefault="00E77B72" w:rsidP="00E77B72">
            <w:pPr>
              <w:spacing w:after="0"/>
              <w:jc w:val="center"/>
              <w:rPr>
                <w:rFonts w:eastAsia="Times New Roman"/>
                <w:color w:val="000000"/>
                <w:sz w:val="22"/>
              </w:rPr>
            </w:pPr>
            <w:r>
              <w:rPr>
                <w:color w:val="000000"/>
                <w:sz w:val="22"/>
              </w:rPr>
              <w:t>11,1</w:t>
            </w:r>
          </w:p>
        </w:tc>
      </w:tr>
      <w:tr w:rsidR="00E77B72" w:rsidRPr="00B2413A" w14:paraId="52DC2469" w14:textId="77777777" w:rsidTr="00EE058C">
        <w:trPr>
          <w:trHeight w:val="20"/>
        </w:trPr>
        <w:tc>
          <w:tcPr>
            <w:tcW w:w="851" w:type="pct"/>
            <w:vMerge/>
            <w:tcBorders>
              <w:top w:val="nil"/>
              <w:left w:val="single" w:sz="4" w:space="0" w:color="auto"/>
              <w:bottom w:val="single" w:sz="4" w:space="0" w:color="auto"/>
              <w:right w:val="single" w:sz="4" w:space="0" w:color="auto"/>
            </w:tcBorders>
            <w:vAlign w:val="center"/>
            <w:hideMark/>
          </w:tcPr>
          <w:p w14:paraId="74799022" w14:textId="77777777" w:rsidR="00E77B72" w:rsidRPr="00B2413A" w:rsidRDefault="00E77B72" w:rsidP="00E77B72">
            <w:pPr>
              <w:spacing w:after="0"/>
              <w:rPr>
                <w:rFonts w:eastAsia="Times New Roman"/>
                <w:sz w:val="22"/>
              </w:rPr>
            </w:pPr>
          </w:p>
        </w:tc>
        <w:tc>
          <w:tcPr>
            <w:tcW w:w="853" w:type="pct"/>
            <w:tcBorders>
              <w:top w:val="nil"/>
              <w:left w:val="nil"/>
              <w:bottom w:val="single" w:sz="4" w:space="0" w:color="auto"/>
              <w:right w:val="single" w:sz="4" w:space="0" w:color="auto"/>
            </w:tcBorders>
            <w:shd w:val="clear" w:color="auto" w:fill="auto"/>
            <w:noWrap/>
            <w:vAlign w:val="center"/>
            <w:hideMark/>
          </w:tcPr>
          <w:p w14:paraId="769B6840" w14:textId="77777777" w:rsidR="00E77B72" w:rsidRPr="00B2413A" w:rsidRDefault="00E77B72" w:rsidP="00E77B72">
            <w:pPr>
              <w:spacing w:after="0"/>
              <w:jc w:val="center"/>
              <w:rPr>
                <w:rFonts w:eastAsia="Times New Roman"/>
                <w:sz w:val="22"/>
              </w:rPr>
            </w:pPr>
            <w:r w:rsidRPr="00B2413A">
              <w:rPr>
                <w:rFonts w:eastAsia="Times New Roman"/>
                <w:sz w:val="22"/>
              </w:rPr>
              <w:t>2</w:t>
            </w:r>
          </w:p>
        </w:tc>
        <w:tc>
          <w:tcPr>
            <w:tcW w:w="774" w:type="pct"/>
            <w:tcBorders>
              <w:top w:val="nil"/>
              <w:left w:val="nil"/>
              <w:bottom w:val="single" w:sz="4" w:space="0" w:color="auto"/>
              <w:right w:val="single" w:sz="4" w:space="0" w:color="auto"/>
            </w:tcBorders>
            <w:shd w:val="clear" w:color="auto" w:fill="auto"/>
            <w:noWrap/>
            <w:vAlign w:val="bottom"/>
          </w:tcPr>
          <w:p w14:paraId="42FB61DA" w14:textId="77777777" w:rsidR="00E77B72" w:rsidRPr="00B2413A" w:rsidRDefault="00E77B72" w:rsidP="00E77B72">
            <w:pPr>
              <w:spacing w:after="0"/>
              <w:jc w:val="center"/>
              <w:rPr>
                <w:rFonts w:eastAsia="Times New Roman"/>
                <w:color w:val="000000"/>
                <w:sz w:val="22"/>
              </w:rPr>
            </w:pPr>
          </w:p>
        </w:tc>
        <w:tc>
          <w:tcPr>
            <w:tcW w:w="826" w:type="pct"/>
            <w:tcBorders>
              <w:top w:val="nil"/>
              <w:left w:val="nil"/>
              <w:bottom w:val="single" w:sz="4" w:space="0" w:color="auto"/>
              <w:right w:val="single" w:sz="4" w:space="0" w:color="auto"/>
            </w:tcBorders>
            <w:shd w:val="clear" w:color="auto" w:fill="auto"/>
            <w:noWrap/>
            <w:vAlign w:val="center"/>
          </w:tcPr>
          <w:p w14:paraId="40E5B2C0" w14:textId="6E4D5E87" w:rsidR="00E77B72" w:rsidRPr="00B2413A" w:rsidRDefault="00E77B72" w:rsidP="00E77B72">
            <w:pPr>
              <w:spacing w:after="0"/>
              <w:jc w:val="center"/>
              <w:rPr>
                <w:rFonts w:eastAsia="Times New Roman"/>
                <w:color w:val="000000"/>
                <w:sz w:val="22"/>
              </w:rPr>
            </w:pPr>
            <w:r>
              <w:rPr>
                <w:color w:val="000000"/>
                <w:sz w:val="22"/>
              </w:rPr>
              <w:t>0</w:t>
            </w:r>
          </w:p>
        </w:tc>
        <w:tc>
          <w:tcPr>
            <w:tcW w:w="843" w:type="pct"/>
            <w:tcBorders>
              <w:top w:val="nil"/>
              <w:left w:val="nil"/>
              <w:bottom w:val="single" w:sz="4" w:space="0" w:color="auto"/>
              <w:right w:val="single" w:sz="4" w:space="0" w:color="auto"/>
            </w:tcBorders>
            <w:shd w:val="clear" w:color="auto" w:fill="auto"/>
            <w:noWrap/>
            <w:vAlign w:val="center"/>
          </w:tcPr>
          <w:p w14:paraId="47073F53" w14:textId="6EFDB9A4" w:rsidR="00E77B72" w:rsidRPr="00B2413A" w:rsidRDefault="00E77B72" w:rsidP="00E77B72">
            <w:pPr>
              <w:spacing w:after="0"/>
              <w:jc w:val="center"/>
              <w:rPr>
                <w:rFonts w:eastAsia="Times New Roman"/>
                <w:color w:val="000000"/>
                <w:sz w:val="22"/>
              </w:rPr>
            </w:pPr>
            <w:r>
              <w:rPr>
                <w:color w:val="000000"/>
                <w:sz w:val="22"/>
              </w:rPr>
              <w:t>0</w:t>
            </w:r>
          </w:p>
        </w:tc>
        <w:tc>
          <w:tcPr>
            <w:tcW w:w="852" w:type="pct"/>
            <w:tcBorders>
              <w:top w:val="nil"/>
              <w:left w:val="nil"/>
              <w:bottom w:val="single" w:sz="4" w:space="0" w:color="auto"/>
              <w:right w:val="single" w:sz="4" w:space="0" w:color="auto"/>
            </w:tcBorders>
            <w:shd w:val="clear" w:color="auto" w:fill="auto"/>
            <w:noWrap/>
            <w:vAlign w:val="center"/>
          </w:tcPr>
          <w:p w14:paraId="7C15293E" w14:textId="4863AD26" w:rsidR="00E77B72" w:rsidRPr="00B2413A" w:rsidRDefault="00E77B72" w:rsidP="00E77B72">
            <w:pPr>
              <w:spacing w:after="0"/>
              <w:jc w:val="center"/>
              <w:rPr>
                <w:rFonts w:eastAsia="Times New Roman"/>
                <w:color w:val="000000"/>
                <w:sz w:val="22"/>
              </w:rPr>
            </w:pPr>
            <w:r>
              <w:rPr>
                <w:color w:val="000000"/>
                <w:sz w:val="22"/>
              </w:rPr>
              <w:t>33,3</w:t>
            </w:r>
          </w:p>
        </w:tc>
      </w:tr>
    </w:tbl>
    <w:p w14:paraId="626DB7C5" w14:textId="77777777" w:rsidR="00EE058C" w:rsidRDefault="00EE058C" w:rsidP="00EE058C">
      <w:pPr>
        <w:spacing w:after="0"/>
        <w:ind w:firstLine="709"/>
        <w:contextualSpacing/>
        <w:rPr>
          <w:b/>
          <w:i/>
        </w:rPr>
      </w:pPr>
    </w:p>
    <w:p w14:paraId="4DCE7CE8" w14:textId="16C7B839" w:rsidR="00EE058C" w:rsidRDefault="00EE058C" w:rsidP="00C07E34">
      <w:pPr>
        <w:spacing w:after="0"/>
        <w:jc w:val="center"/>
        <w:rPr>
          <w:b/>
        </w:rPr>
      </w:pPr>
    </w:p>
    <w:p w14:paraId="06F32F10" w14:textId="3A612FCF" w:rsidR="00EE058C" w:rsidRDefault="00EE058C" w:rsidP="00C07E34">
      <w:pPr>
        <w:spacing w:after="0"/>
        <w:jc w:val="center"/>
        <w:rPr>
          <w:b/>
        </w:rPr>
      </w:pPr>
    </w:p>
    <w:p w14:paraId="3D73FE7A" w14:textId="25F665D7" w:rsidR="00EE058C" w:rsidRDefault="00EE058C" w:rsidP="00C07E34">
      <w:pPr>
        <w:spacing w:after="0"/>
        <w:jc w:val="center"/>
        <w:rPr>
          <w:b/>
        </w:rPr>
      </w:pPr>
    </w:p>
    <w:p w14:paraId="78ADA293" w14:textId="3842C775" w:rsidR="00EE058C" w:rsidRDefault="00EE058C" w:rsidP="00C07E34">
      <w:pPr>
        <w:spacing w:after="0"/>
        <w:jc w:val="center"/>
        <w:rPr>
          <w:b/>
        </w:rPr>
      </w:pPr>
    </w:p>
    <w:p w14:paraId="74EA9643" w14:textId="66938279" w:rsidR="00EE058C" w:rsidRDefault="00EE058C" w:rsidP="00C07E34">
      <w:pPr>
        <w:spacing w:after="0"/>
        <w:jc w:val="center"/>
        <w:rPr>
          <w:b/>
        </w:rPr>
      </w:pPr>
    </w:p>
    <w:p w14:paraId="440138CB" w14:textId="7DEC9F9B" w:rsidR="00EE058C" w:rsidRDefault="00EE058C" w:rsidP="00C07E34">
      <w:pPr>
        <w:spacing w:after="0"/>
        <w:jc w:val="center"/>
        <w:rPr>
          <w:b/>
        </w:rPr>
      </w:pPr>
    </w:p>
    <w:p w14:paraId="79B3F1AB" w14:textId="77777777" w:rsidR="00EE058C" w:rsidRDefault="00EE058C" w:rsidP="00C07E34">
      <w:pPr>
        <w:spacing w:after="0"/>
        <w:jc w:val="center"/>
        <w:rPr>
          <w:b/>
        </w:rPr>
      </w:pPr>
    </w:p>
    <w:p w14:paraId="1CEFB13C" w14:textId="77777777" w:rsidR="00EE058C" w:rsidRDefault="00EE058C" w:rsidP="00C07E34">
      <w:pPr>
        <w:spacing w:after="0"/>
        <w:jc w:val="center"/>
        <w:rPr>
          <w:b/>
        </w:rPr>
      </w:pPr>
    </w:p>
    <w:p w14:paraId="6DFA325F" w14:textId="059AC121" w:rsidR="00C07E34" w:rsidRDefault="00C07E34" w:rsidP="00C07E34">
      <w:pPr>
        <w:spacing w:after="0"/>
        <w:jc w:val="center"/>
        <w:rPr>
          <w:b/>
          <w:color w:val="FF0000"/>
        </w:rPr>
      </w:pPr>
      <w:r>
        <w:rPr>
          <w:b/>
        </w:rPr>
        <w:lastRenderedPageBreak/>
        <w:t>Результаты выполнения заданий ОГЭ по учебному предмету «Математика» группами с различным уровнем подготовки</w:t>
      </w:r>
    </w:p>
    <w:p w14:paraId="326B6B36" w14:textId="3BEEB857" w:rsidR="00C07E34" w:rsidRPr="00F35C9D" w:rsidRDefault="00C07E34" w:rsidP="00C07E34">
      <w:pPr>
        <w:pStyle w:val="af"/>
        <w:spacing w:before="120"/>
        <w:jc w:val="right"/>
        <w:rPr>
          <w:noProof/>
          <w:lang w:val="en-US"/>
        </w:rPr>
      </w:pPr>
      <w:r>
        <w:t xml:space="preserve">Диаграмма </w:t>
      </w:r>
      <w:r w:rsidR="00F35C9D">
        <w:rPr>
          <w:lang w:val="en-US"/>
        </w:rPr>
        <w:t>11</w:t>
      </w:r>
    </w:p>
    <w:p w14:paraId="5EB63AD4" w14:textId="0801411B" w:rsidR="00C07E34" w:rsidRPr="00454C22" w:rsidRDefault="0092027D" w:rsidP="00454C22">
      <w:r>
        <w:rPr>
          <w:noProof/>
        </w:rPr>
        <w:drawing>
          <wp:inline distT="0" distB="0" distL="0" distR="0" wp14:anchorId="332B6D4B" wp14:editId="3F136A08">
            <wp:extent cx="10058400" cy="5383033"/>
            <wp:effectExtent l="0" t="0" r="0" b="0"/>
            <wp:docPr id="24" name="Диаграмма 24">
              <a:extLst xmlns:a="http://schemas.openxmlformats.org/drawingml/2006/main">
                <a:ext uri="{FF2B5EF4-FFF2-40B4-BE49-F238E27FC236}">
                  <a16:creationId xmlns:a16="http://schemas.microsoft.com/office/drawing/2014/main" id="{F1FBFD71-AE8E-4DD5-B060-96D08FD07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6D6468E" w14:textId="77777777" w:rsidR="00C07E34" w:rsidRDefault="00C07E34" w:rsidP="00C07E34">
      <w:pPr>
        <w:spacing w:after="0"/>
        <w:jc w:val="center"/>
        <w:rPr>
          <w:b/>
        </w:rPr>
        <w:sectPr w:rsidR="00C07E34" w:rsidSect="00C07E34">
          <w:pgSz w:w="16838" w:h="11906" w:orient="landscape"/>
          <w:pgMar w:top="851" w:right="720" w:bottom="720" w:left="720" w:header="709" w:footer="709" w:gutter="0"/>
          <w:cols w:space="708"/>
          <w:docGrid w:linePitch="360"/>
        </w:sectPr>
      </w:pPr>
    </w:p>
    <w:p w14:paraId="189EA19B" w14:textId="77777777" w:rsidR="00E77B72" w:rsidRDefault="00E77B72" w:rsidP="00E77B72">
      <w:pPr>
        <w:spacing w:after="0"/>
        <w:jc w:val="center"/>
        <w:rPr>
          <w:b/>
          <w:bCs/>
        </w:rPr>
      </w:pPr>
      <w:r w:rsidRPr="004C374B">
        <w:rPr>
          <w:b/>
          <w:bCs/>
        </w:rPr>
        <w:lastRenderedPageBreak/>
        <w:t xml:space="preserve">Рекомендации по совершенствованию организации и методики преподавания </w:t>
      </w:r>
    </w:p>
    <w:p w14:paraId="18AA70B5" w14:textId="77777777" w:rsidR="00E77B72" w:rsidRPr="004C374B" w:rsidRDefault="00E77B72" w:rsidP="00E77B72">
      <w:pPr>
        <w:spacing w:after="240"/>
        <w:jc w:val="center"/>
        <w:rPr>
          <w:b/>
          <w:bCs/>
        </w:rPr>
      </w:pPr>
      <w:r w:rsidRPr="004C374B">
        <w:rPr>
          <w:b/>
          <w:bCs/>
        </w:rPr>
        <w:t>учебного предмета «</w:t>
      </w:r>
      <w:r>
        <w:rPr>
          <w:b/>
          <w:bCs/>
        </w:rPr>
        <w:t>Математика</w:t>
      </w:r>
      <w:r w:rsidRPr="004C374B">
        <w:rPr>
          <w:b/>
          <w:bCs/>
        </w:rPr>
        <w:t>»</w:t>
      </w:r>
    </w:p>
    <w:p w14:paraId="5DB28879" w14:textId="77777777" w:rsidR="00E77B72" w:rsidRPr="004C374B" w:rsidRDefault="00E77B72" w:rsidP="00E77B72">
      <w:pPr>
        <w:pStyle w:val="a9"/>
        <w:spacing w:after="0"/>
        <w:ind w:left="0" w:firstLine="709"/>
        <w:rPr>
          <w:rFonts w:eastAsia="Times New Roman"/>
          <w:b/>
          <w:i/>
          <w:iCs/>
          <w:szCs w:val="24"/>
          <w:lang w:eastAsia="ru-RU"/>
        </w:rPr>
      </w:pPr>
      <w:r w:rsidRPr="004C374B">
        <w:rPr>
          <w:rFonts w:eastAsia="Times New Roman"/>
          <w:b/>
          <w:i/>
          <w:iCs/>
          <w:szCs w:val="24"/>
          <w:lang w:eastAsia="ru-RU"/>
        </w:rPr>
        <w:t>Рекомендации по совершенствованию преподавания учебного предмета для всех обучающихся</w:t>
      </w:r>
    </w:p>
    <w:p w14:paraId="252A770E" w14:textId="77777777" w:rsidR="00E77B72" w:rsidRPr="005301B7" w:rsidRDefault="00E77B72" w:rsidP="00E77B72">
      <w:pPr>
        <w:pStyle w:val="a9"/>
        <w:numPr>
          <w:ilvl w:val="0"/>
          <w:numId w:val="3"/>
        </w:numPr>
        <w:tabs>
          <w:tab w:val="left" w:pos="284"/>
        </w:tabs>
        <w:spacing w:before="120" w:after="120"/>
        <w:ind w:left="0" w:firstLine="0"/>
        <w:contextualSpacing w:val="0"/>
        <w:rPr>
          <w:rFonts w:eastAsia="Times New Roman"/>
          <w:bCs/>
          <w:i/>
          <w:iCs/>
          <w:color w:val="000000"/>
          <w:szCs w:val="24"/>
          <w:lang w:eastAsia="ru-RU"/>
        </w:rPr>
      </w:pPr>
      <w:r w:rsidRPr="005301B7">
        <w:rPr>
          <w:rFonts w:eastAsia="Times New Roman"/>
          <w:bCs/>
          <w:i/>
          <w:iCs/>
          <w:color w:val="000000"/>
          <w:szCs w:val="24"/>
          <w:lang w:eastAsia="ru-RU"/>
        </w:rPr>
        <w:t>Учителям</w:t>
      </w:r>
    </w:p>
    <w:p w14:paraId="6926198B" w14:textId="77777777" w:rsidR="00E77B72" w:rsidRPr="00633E53" w:rsidRDefault="00E77B72" w:rsidP="00E77B72">
      <w:pPr>
        <w:pStyle w:val="Default"/>
        <w:spacing w:after="0"/>
        <w:ind w:firstLine="567"/>
        <w:contextualSpacing/>
      </w:pPr>
      <w:r w:rsidRPr="00633E53">
        <w:t xml:space="preserve">Анализ результатов выпускников </w:t>
      </w:r>
      <w:r w:rsidRPr="00633E53">
        <w:rPr>
          <w:color w:val="auto"/>
        </w:rPr>
        <w:t>ГИА-9 по математике в 2025 году</w:t>
      </w:r>
      <w:r w:rsidRPr="00633E53">
        <w:t xml:space="preserve"> позволяет выявить некоторые проблемы в системе обучения математике в основной школе в Брянской области. Сохраняется проблема недостаточности глубоких знаний и навыков по ряду важных тем, таких как геометрия, решение текстовых задач и практико-ориентированные задания. Необходимы активные меры по устранению этих недостатков, включая улучшение преподавания, усиление прикладных навыков и расширение внимания к слабоуспевающим ученикам. </w:t>
      </w:r>
    </w:p>
    <w:p w14:paraId="75AED1F1" w14:textId="77777777" w:rsidR="00E77B72" w:rsidRPr="00633E53" w:rsidRDefault="00E77B72" w:rsidP="00E77B72">
      <w:pPr>
        <w:pStyle w:val="Default"/>
        <w:spacing w:after="0"/>
        <w:ind w:firstLine="567"/>
        <w:contextualSpacing/>
      </w:pPr>
      <w:r w:rsidRPr="00633E53">
        <w:t xml:space="preserve">Подготовка к экзамену должна осуществляться не только в ходе массированного решения вариантов - аналогов экзаменационных работ, а, в основном, в ходе </w:t>
      </w:r>
      <w:bookmarkStart w:id="11" w:name="_Hlk110085020"/>
      <w:r w:rsidRPr="00633E53">
        <w:t>грамотно организованного</w:t>
      </w:r>
      <w:bookmarkEnd w:id="11"/>
      <w:r w:rsidRPr="00633E53">
        <w:t xml:space="preserve"> процесса изучения предмета «Математика», в результате которого у обучающихся </w:t>
      </w:r>
      <w:bookmarkStart w:id="12" w:name="_Hlk110085383"/>
      <w:r w:rsidRPr="00633E53">
        <w:t>формируются необходимые личностные, предметные и метапредметные компетенции.</w:t>
      </w:r>
      <w:bookmarkEnd w:id="12"/>
      <w:r w:rsidRPr="00633E53">
        <w:t xml:space="preserve"> </w:t>
      </w:r>
      <w:bookmarkStart w:id="13" w:name="_Hlk110027621"/>
      <w:r w:rsidRPr="00633E53">
        <w:t xml:space="preserve">Готовиться к экзамену нужно не столько путем постоянного решения аналогичных экзаменационных вариантов, сколько посредством качественного изучения предмета «Математика». Рациональный подход заключается в систематическом освоении теоретического материала по каждой теме, рассмотрении различных методов решения задач и активной отработке этих методов на большом количестве упражнений. Процесс подготовки к итоговой аттестации должен длиться весь период обучения в основной школе. Необходим постоянный контроль уровня усвоения учащимися основных тем ГИА-9 по математике с помощью разнообразных диагностических и проверочных работ с использованием, в том числе, электронных ресурсов. Целесообразно разумно сочетать различные приёмы и методы обучения, направленные на организацию самостоятельной работы каждого ученика, обязательно формируя навыки самоконтроля и самопроверки. Это способствует росту качества работы и воспитанию чувства личной ответственности за результаты собственного обучения. </w:t>
      </w:r>
    </w:p>
    <w:p w14:paraId="4EB912B2" w14:textId="77777777" w:rsidR="00E77B72" w:rsidRPr="00633E53" w:rsidRDefault="00E77B72" w:rsidP="00E77B72">
      <w:pPr>
        <w:pStyle w:val="Default"/>
        <w:spacing w:after="0"/>
        <w:ind w:firstLine="567"/>
        <w:contextualSpacing/>
      </w:pPr>
      <w:r w:rsidRPr="00633E53">
        <w:t>Типичные ошибки, выявленные при анализе  работ учеников: вычислительные, допущенные при умножении, сложении (вычитании) чисел; неумение правильно использовать свойства равносильных неравенств, в особенности при делении обеих частей неравенства на отрицательное число, забывая при этом изменять знак неравенства; отсутствие умения характеризовать существенные признаки математического объекта (функции), классифицировать функцию и проводить исследование её основных свойств на определенном интервале, делать выводы по результатам проведенного исследования.</w:t>
      </w:r>
    </w:p>
    <w:p w14:paraId="2D0F1227" w14:textId="77777777" w:rsidR="00E77B72" w:rsidRPr="00633E53" w:rsidRDefault="00E77B72" w:rsidP="00E77B72">
      <w:pPr>
        <w:widowControl w:val="0"/>
        <w:tabs>
          <w:tab w:val="left" w:pos="993"/>
          <w:tab w:val="left" w:pos="1134"/>
        </w:tabs>
        <w:suppressAutoHyphens/>
        <w:spacing w:after="0"/>
        <w:ind w:firstLine="567"/>
        <w:contextualSpacing/>
        <w:textAlignment w:val="center"/>
      </w:pPr>
      <w:r w:rsidRPr="00633E53">
        <w:rPr>
          <w:color w:val="000000"/>
        </w:rPr>
        <w:t xml:space="preserve">Результаты ГИА-9 по математике в 2024 году позволяют высказать некоторые общие рекомендации, направленные на совершенствование организации и методики преподавания предмета «Математика» в Брянской области. </w:t>
      </w:r>
      <w:r w:rsidRPr="00633E53">
        <w:t xml:space="preserve">Необходимо обращать внимание на формирование основ математических знаний и не форсировать продвижение. </w:t>
      </w:r>
    </w:p>
    <w:p w14:paraId="363833B1" w14:textId="77777777" w:rsidR="00E77B72" w:rsidRPr="00633E53" w:rsidRDefault="00E77B72" w:rsidP="00E77B72">
      <w:pPr>
        <w:pStyle w:val="Default"/>
        <w:spacing w:after="0"/>
        <w:ind w:firstLine="567"/>
        <w:contextualSpacing/>
        <w:rPr>
          <w:color w:val="auto"/>
        </w:rPr>
      </w:pPr>
      <w:r w:rsidRPr="00633E53">
        <w:t>Приведем более конкретные рекомендации для учителей математики.</w:t>
      </w:r>
    </w:p>
    <w:p w14:paraId="2523D8C1"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1.</w:t>
      </w:r>
      <w:r>
        <w:tab/>
      </w:r>
      <w:r w:rsidRPr="00633E53">
        <w:t>Развивать вычислительные навыки обучающихся необходимо на протяжении всего периода обучения в основной школе, а не только в 5 - 6 классах. Постоянно контролировать развитие навыков вычислений, чтобы минимизировать влияние технических ошибок на результаты экзамена.</w:t>
      </w:r>
    </w:p>
    <w:p w14:paraId="6B3F3A94"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2.</w:t>
      </w:r>
      <w:r>
        <w:tab/>
      </w:r>
      <w:r w:rsidRPr="00633E53">
        <w:t xml:space="preserve">Учитывая, что геометрия вызывает наибольшее количество трудностей необходимо обратить на ее изучение самое пристальное внимание – причем не непосредственно с 7 класса, когда начинается систематическое изучение этого предмета, а с 5 класса, для системного формирования геометрических представлений и навыков построения чертежей. </w:t>
      </w:r>
    </w:p>
    <w:p w14:paraId="73B73121"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3.</w:t>
      </w:r>
      <w:r>
        <w:tab/>
      </w:r>
      <w:r w:rsidRPr="00633E53">
        <w:t xml:space="preserve">Особое внимание следует уделить изучению признаков равенства и подобия треугольников. При изучении этих тем следует требовать от обучающихся проведения аргументации при решении задач и дачи устных ответов, а для этого – обучать доказательству. </w:t>
      </w:r>
    </w:p>
    <w:p w14:paraId="55E4B872"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4.</w:t>
      </w:r>
      <w:r>
        <w:tab/>
      </w:r>
      <w:r w:rsidRPr="00633E53">
        <w:t>При изучении геометрии необходимо повышать наглядность преподавания, больше внимания уделять вопросам точного и правильного изображения геометрических фигур, формированию умений и навыков построения чертежей (с учетом данных, предложенных в задании), умению читать и анализировать чертежи.</w:t>
      </w:r>
    </w:p>
    <w:p w14:paraId="4284D830"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lastRenderedPageBreak/>
        <w:t>5.</w:t>
      </w:r>
      <w:r>
        <w:tab/>
      </w:r>
      <w:r w:rsidRPr="00633E53">
        <w:t>Целесообразно после 7 и 8 классов проводить промежуточную аттестацию в формате устного экзамена по геометрии, что поможет систематизировать и обобщить знания и умения по предмету.</w:t>
      </w:r>
    </w:p>
    <w:p w14:paraId="7D667D0E"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6.</w:t>
      </w:r>
      <w:r>
        <w:tab/>
      </w:r>
      <w:r w:rsidRPr="00633E53">
        <w:t xml:space="preserve">В курсе алгебры больше внимания следует уделить изучению степеней и их свойств; систем уравнений и методов их решения; заданий, связанных с построением и анализом графиков функций; модулей и их свойств; текстовых задач и грамотному описанию их решения; решения дробно-рациональных уравнений.  </w:t>
      </w:r>
    </w:p>
    <w:p w14:paraId="5FD87732"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7.</w:t>
      </w:r>
      <w:r>
        <w:tab/>
      </w:r>
      <w:r w:rsidRPr="00633E53">
        <w:t>Увеличить долю задач, связанных с повседневными жизненными ситуациями, чтобы подготовить учащихся к условиям реальных жизненных ситуаций и экзаменов. Такие задачи способствуют лучшему восприятию абстрактных математических концепций и помогают ученикам видеть пользу математики в обыденной жизни.</w:t>
      </w:r>
    </w:p>
    <w:p w14:paraId="0E61B5C6"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8.</w:t>
      </w:r>
      <w:r>
        <w:tab/>
      </w:r>
      <w:r w:rsidRPr="00633E53">
        <w:t>Активно применять на занятиях развитие универсальных учебных действий, таких как анализ, синтез, постановка цели, планирование действий и самоконтроль. Это формирует устойчивые когнитивные навыки, полезные не только в математике, но и в других областях знаний.</w:t>
      </w:r>
    </w:p>
    <w:p w14:paraId="55872307"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9.</w:t>
      </w:r>
      <w:r>
        <w:tab/>
      </w:r>
      <w:r w:rsidRPr="00633E53">
        <w:t>Способствовать повышению уровня математической грамотности: применять яркие визуализации и мультимедиа-материалы для объяснения сложных понятий, облегчая восприятие абстрактных идей; чаще демонстрировать решения задач на экране или доске, делая акцент на разъяснении ключевых моментов; настроить диалоговую форму общения на уроках, стимулируя активное обсуждение и совместное решение задач.</w:t>
      </w:r>
    </w:p>
    <w:p w14:paraId="3C57A2ED"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10.</w:t>
      </w:r>
      <w:r>
        <w:tab/>
      </w:r>
      <w:r w:rsidRPr="00633E53">
        <w:t>Широко использовать цифровые платформы и приложения для обучения,</w:t>
      </w:r>
      <w:r w:rsidRPr="00633E53">
        <w:rPr>
          <w:rFonts w:eastAsia="Times New Roman"/>
          <w:spacing w:val="-5"/>
          <w:bdr w:val="none" w:sz="0" w:space="0" w:color="auto" w:frame="1"/>
        </w:rPr>
        <w:t xml:space="preserve"> </w:t>
      </w:r>
      <w:r w:rsidRPr="00633E53">
        <w:t>предлагающие автоматизированные проверки и мгновенную обратную связь; подобрать качественные онлайн-ресурсы и цифровые учебники, содержащие интерактивные задания и виртуальные лабораторные работы.</w:t>
      </w:r>
    </w:p>
    <w:p w14:paraId="091240B5"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11.</w:t>
      </w:r>
      <w:r>
        <w:tab/>
      </w:r>
      <w:r w:rsidRPr="00633E53">
        <w:t>Осуществлять комплексную работу с текстами задач: обучать правильному восприятию и анализу текста задачи, выделяя главное и отбрасывая лишнюю информацию; показывать, как разбивать сложную задачу на составляющие, выстраивая порядок действий; давать рекомендации по подбору подходящего метода решения задачи на основе анализа её условий.</w:t>
      </w:r>
    </w:p>
    <w:p w14:paraId="1C4914BB" w14:textId="77777777" w:rsidR="00E77B72" w:rsidRPr="00633E53" w:rsidRDefault="00E77B72" w:rsidP="00E77B72">
      <w:pPr>
        <w:widowControl w:val="0"/>
        <w:tabs>
          <w:tab w:val="left" w:pos="851"/>
          <w:tab w:val="left" w:pos="993"/>
          <w:tab w:val="left" w:pos="1134"/>
        </w:tabs>
        <w:suppressAutoHyphens/>
        <w:spacing w:after="0"/>
        <w:ind w:firstLine="567"/>
        <w:contextualSpacing/>
        <w:textAlignment w:val="center"/>
      </w:pPr>
      <w:r>
        <w:t>12.</w:t>
      </w:r>
      <w:r>
        <w:tab/>
      </w:r>
      <w:r w:rsidRPr="00633E53">
        <w:t>Включить в ежедневную практику систематическую работу с задачами повышенной сложности, необходимыми для качественной подготовки к экзамену.</w:t>
      </w:r>
    </w:p>
    <w:bookmarkEnd w:id="13"/>
    <w:p w14:paraId="3AAD0D85" w14:textId="77777777" w:rsidR="00E77B72" w:rsidRPr="00633E53" w:rsidRDefault="00E77B72" w:rsidP="00E77B72">
      <w:pPr>
        <w:pStyle w:val="Default"/>
        <w:spacing w:after="0"/>
        <w:ind w:firstLine="567"/>
        <w:contextualSpacing/>
        <w:rPr>
          <w:color w:val="auto"/>
        </w:rPr>
      </w:pPr>
    </w:p>
    <w:p w14:paraId="1BEC7B04" w14:textId="77777777" w:rsidR="00E77B72" w:rsidRPr="00633E53" w:rsidRDefault="00E77B72" w:rsidP="00E77B72">
      <w:pPr>
        <w:pStyle w:val="Default"/>
        <w:spacing w:after="0"/>
        <w:ind w:firstLine="567"/>
        <w:contextualSpacing/>
        <w:rPr>
          <w:color w:val="auto"/>
        </w:rPr>
      </w:pPr>
      <w:r w:rsidRPr="00633E53">
        <w:rPr>
          <w:color w:val="auto"/>
        </w:rPr>
        <w:t xml:space="preserve">В рамках подготовки к ГИА-9 2026 г. по математике учителям-предметникам необходимо: </w:t>
      </w:r>
    </w:p>
    <w:p w14:paraId="5A37F7CE"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r>
        <w:t>1.</w:t>
      </w:r>
      <w:r>
        <w:tab/>
      </w:r>
      <w:r w:rsidRPr="00633E53">
        <w:t xml:space="preserve">Изучить аналитические материалы результатов ОГЭ 2025 г. и использовать их при подготовке обучающихся к экзамену 2026 г. </w:t>
      </w:r>
    </w:p>
    <w:p w14:paraId="302A923F"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r>
        <w:t>2.</w:t>
      </w:r>
      <w:r>
        <w:tab/>
      </w:r>
      <w:r w:rsidRPr="00633E53">
        <w:t xml:space="preserve">Проанализировать типичные ошибки, допущенные выпускниками в ходе ОГЭ по математике в 2025 г. </w:t>
      </w:r>
    </w:p>
    <w:p w14:paraId="6C3950C1"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r>
        <w:t>3.</w:t>
      </w:r>
      <w:r>
        <w:tab/>
      </w:r>
      <w:r w:rsidRPr="00633E53">
        <w:t>Изучить спецификацию, кодификатор и рекомендации по оцениванию результатов экзамена по математике в 2026 г.</w:t>
      </w:r>
    </w:p>
    <w:p w14:paraId="6DDBDC18"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r>
        <w:t>4.</w:t>
      </w:r>
      <w:r>
        <w:tab/>
      </w:r>
      <w:r w:rsidRPr="00633E53">
        <w:t>Обсудить и проанализировать аналитические результаты ОГЭ 2025 по математике на методических объединениях учителей математики.</w:t>
      </w:r>
    </w:p>
    <w:p w14:paraId="269778C9"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r>
        <w:t>5.</w:t>
      </w:r>
      <w:r>
        <w:tab/>
      </w:r>
      <w:r w:rsidRPr="00633E53">
        <w:t xml:space="preserve">Регулярно принимать участие в семинарах и курсах повышения квалификации, проводимых ГАУ ДПО «БИПКРО», а также вебинарах, посвященных подготовке к ОГЭ по математике, проводимых издательствами "Просвещение", "Российский учебник", "Легион": в процессе проведения вебинаров анализируются и типичные, и нетипичные ошибки, допускаемые выпускниками на экзамене, а также происходит детальный разбор заданий в рамках демоверсии и тех материалов, которые предоставляет сайт ФГБНУ "ФИПИ" (ведущими вебинаров чаще всего выступают авторы </w:t>
      </w:r>
      <w:proofErr w:type="spellStart"/>
      <w:r w:rsidRPr="00633E53">
        <w:t>КИМов</w:t>
      </w:r>
      <w:proofErr w:type="spellEnd"/>
      <w:r w:rsidRPr="00633E53">
        <w:t xml:space="preserve"> и авторы пособий для подготовки к ОГЭ, что позволяет им предоставлять наиболее свежую и полную информацию о будущем экзамене).</w:t>
      </w:r>
    </w:p>
    <w:p w14:paraId="1C01786F"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r>
        <w:t>6.</w:t>
      </w:r>
      <w:r>
        <w:tab/>
      </w:r>
      <w:r w:rsidRPr="00633E53">
        <w:t>Принимать участие в мероприятиях центра непрерывного повышения профессионального мастерства педагогических работников (ЦНППМ), в том числе в диагностике профессиональных дефицитов педагогических работников и, при необходимости, - в повышении квалификации в форме индивидуальных образовательных маршрутов, разработанных на основе диагностики профессиональных компетенций.</w:t>
      </w:r>
    </w:p>
    <w:p w14:paraId="7F7603C0"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r>
        <w:t>7.</w:t>
      </w:r>
      <w:r>
        <w:tab/>
      </w:r>
      <w:r w:rsidRPr="00633E53">
        <w:t xml:space="preserve">Методически грамотно использовать учебное время не только на изучение тем школьного </w:t>
      </w:r>
      <w:r w:rsidRPr="00633E53">
        <w:lastRenderedPageBreak/>
        <w:t xml:space="preserve">курса, но и на организацию контроля знаний обучающихся, а также и на организацию коррекционной работы по предмету с различными группами учеников с учетом их индивидуальных и психолого-педагогических особенностей. </w:t>
      </w:r>
    </w:p>
    <w:p w14:paraId="6D7ADD40" w14:textId="77777777" w:rsidR="00E77B72" w:rsidRPr="00633E53" w:rsidRDefault="00E77B72" w:rsidP="00E77B72">
      <w:pPr>
        <w:widowControl w:val="0"/>
        <w:tabs>
          <w:tab w:val="left" w:pos="851"/>
          <w:tab w:val="left" w:pos="993"/>
          <w:tab w:val="left" w:pos="1276"/>
        </w:tabs>
        <w:suppressAutoHyphens/>
        <w:spacing w:after="0"/>
        <w:ind w:firstLine="567"/>
        <w:contextualSpacing/>
        <w:textAlignment w:val="center"/>
      </w:pPr>
      <w:bookmarkStart w:id="14" w:name="_Hlk110028423"/>
      <w:r>
        <w:t>8.</w:t>
      </w:r>
      <w:r>
        <w:tab/>
      </w:r>
      <w:r w:rsidRPr="00633E53">
        <w:t>При подготовке к экзамену рекомендуется активно использовать цифровые образовательные платформы в урочной и внеурочной деятельности учащихся для отработки и закрепления изучаемого материала.</w:t>
      </w:r>
      <w:bookmarkEnd w:id="14"/>
      <w:r w:rsidRPr="00633E53">
        <w:t xml:space="preserve"> На сайте ФИПИ имеется Открытый банк заданий ОГЭ (</w:t>
      </w:r>
      <w:hyperlink r:id="rId26" w:history="1">
        <w:r w:rsidRPr="00633E53">
          <w:t>https://fipi.ru/oge/otkrytyy-bank-zadaniy-oge</w:t>
        </w:r>
      </w:hyperlink>
      <w:r w:rsidRPr="00633E53">
        <w:t xml:space="preserve">) по подготовке к ОГЭ по математике, в котором представлены задания по следующим блокам материала: алгебраические выражения; уравнения и неравенства, числовые последовательности, функции, координаты на прямой и плоскости, геометрия, статистика и теория вероятностей, практические задачи. Система "Решу ОГЭ" от Д. Гущина предлагает решать задания из открытого банка заданий </w:t>
      </w:r>
      <w:hyperlink r:id="rId27" w:tgtFrame="_blank" w:history="1">
        <w:r w:rsidRPr="00633E53">
          <w:t>«РЕШУ ОГЭ»</w:t>
        </w:r>
      </w:hyperlink>
      <w:r w:rsidRPr="00633E53">
        <w:t xml:space="preserve"> (</w:t>
      </w:r>
      <w:hyperlink r:id="rId28" w:history="1">
        <w:r w:rsidRPr="00633E53">
          <w:t>https://math-oge.sdamgia.ru/</w:t>
        </w:r>
      </w:hyperlink>
      <w:r w:rsidRPr="00633E53">
        <w:t>).</w:t>
      </w:r>
    </w:p>
    <w:p w14:paraId="1D86CDDF" w14:textId="77777777" w:rsidR="00E77B72" w:rsidRDefault="00E77B72" w:rsidP="00E77B72">
      <w:pPr>
        <w:pStyle w:val="a9"/>
        <w:spacing w:before="120" w:after="120"/>
        <w:ind w:left="0" w:firstLine="709"/>
        <w:rPr>
          <w:rFonts w:eastAsia="Times New Roman"/>
          <w:b/>
          <w:i/>
          <w:iCs/>
          <w:szCs w:val="24"/>
          <w:lang w:eastAsia="ru-RU"/>
        </w:rPr>
      </w:pPr>
      <w:r w:rsidRPr="00260F11">
        <w:rPr>
          <w:rFonts w:eastAsia="Times New Roman"/>
          <w:b/>
          <w:i/>
          <w:iCs/>
          <w:szCs w:val="24"/>
          <w:lang w:eastAsia="ru-RU"/>
        </w:rPr>
        <w:t xml:space="preserve">Рекомендации по организации дифференцированного обучения школьников с разным уровнем предметной подготовки </w:t>
      </w:r>
    </w:p>
    <w:p w14:paraId="5794B3F6" w14:textId="77777777" w:rsidR="00E77B72" w:rsidRPr="005301B7" w:rsidRDefault="00E77B72" w:rsidP="00E77B72">
      <w:pPr>
        <w:pStyle w:val="a9"/>
        <w:numPr>
          <w:ilvl w:val="0"/>
          <w:numId w:val="3"/>
        </w:numPr>
        <w:tabs>
          <w:tab w:val="left" w:pos="284"/>
        </w:tabs>
        <w:spacing w:before="240" w:after="120"/>
        <w:ind w:left="0" w:firstLine="0"/>
        <w:contextualSpacing w:val="0"/>
        <w:rPr>
          <w:rFonts w:eastAsia="Times New Roman"/>
          <w:bCs/>
          <w:i/>
          <w:iCs/>
          <w:color w:val="000000"/>
          <w:szCs w:val="24"/>
          <w:lang w:eastAsia="ru-RU"/>
        </w:rPr>
      </w:pPr>
      <w:r w:rsidRPr="005301B7">
        <w:rPr>
          <w:rFonts w:eastAsia="Times New Roman"/>
          <w:bCs/>
          <w:i/>
          <w:iCs/>
          <w:color w:val="000000"/>
          <w:szCs w:val="24"/>
          <w:lang w:eastAsia="ru-RU"/>
        </w:rPr>
        <w:t>Учителям</w:t>
      </w:r>
    </w:p>
    <w:p w14:paraId="7EC8B6EF" w14:textId="77777777" w:rsidR="00E77B72" w:rsidRPr="0070342A" w:rsidRDefault="00E77B72" w:rsidP="00E77B72">
      <w:pPr>
        <w:pStyle w:val="Default"/>
        <w:tabs>
          <w:tab w:val="left" w:pos="851"/>
          <w:tab w:val="left" w:pos="993"/>
        </w:tabs>
        <w:spacing w:after="0"/>
        <w:ind w:firstLine="567"/>
        <w:contextualSpacing/>
        <w:rPr>
          <w:color w:val="auto"/>
        </w:rPr>
      </w:pPr>
      <w:r w:rsidRPr="0070342A">
        <w:t>Для успешной подготовки обучающихся к ГИА-9 по математике необходим дифференцированный подход. Это относится и к работе на уроке, и к дифференциации домашних заданий и заданий, предлагающихся обучающимся на контрольных, проверочных, диагностических работах. При реализации дифференцированного обучения школьников с разным уровнем предметной подготовки рекомендуется следующее.</w:t>
      </w:r>
    </w:p>
    <w:p w14:paraId="751EF578"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1.</w:t>
      </w:r>
      <w:r>
        <w:tab/>
      </w:r>
      <w:r w:rsidRPr="0070342A">
        <w:t xml:space="preserve">Начинать подготовку к ГИА-9 следует с выявления текущего уровня владения обучающимися предметными знаниями и умениями. С этой целью рекомендуется использовать различного рода диагностические работы, позволяющие учителю определить реальный уровень математических знаний обучающихся, уровень владения необходимыми умениями и навыками по предмету, а также пробелы в математическом образовании. Исходя из полученных результатов, необходимо составить индивидуальные образовательные маршруты для каждого ученика. </w:t>
      </w:r>
    </w:p>
    <w:p w14:paraId="3FBBE62B" w14:textId="77777777" w:rsidR="00E77B72" w:rsidRPr="0070342A" w:rsidRDefault="00E77B72" w:rsidP="00E77B72">
      <w:pPr>
        <w:widowControl w:val="0"/>
        <w:tabs>
          <w:tab w:val="left" w:pos="851"/>
          <w:tab w:val="left" w:pos="993"/>
        </w:tabs>
        <w:suppressAutoHyphens/>
        <w:spacing w:after="0"/>
        <w:ind w:firstLine="567"/>
        <w:contextualSpacing/>
        <w:textAlignment w:val="center"/>
      </w:pPr>
      <w:r>
        <w:t>2.</w:t>
      </w:r>
      <w:r>
        <w:tab/>
      </w:r>
      <w:r w:rsidRPr="0070342A">
        <w:t>По уровню предметной подготовки можно выделить три основных группы обучающихся.</w:t>
      </w:r>
    </w:p>
    <w:p w14:paraId="2679D6EA"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w:t>
      </w:r>
      <w:r>
        <w:tab/>
      </w:r>
      <w:r w:rsidRPr="0070342A">
        <w:t>Группа с низким уровнем подготовки. Обучающиеся этой группы не достигают базового уровня подготовки по математике, то есть их знания не являются системными, содержание основных понятий курса освоено недостаточно, что не позволяет им применять понятия, решать несложные задания по предмету.</w:t>
      </w:r>
    </w:p>
    <w:p w14:paraId="2B3699F0"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w:t>
      </w:r>
      <w:r>
        <w:tab/>
      </w:r>
      <w:r w:rsidRPr="0070342A">
        <w:t xml:space="preserve">Группа с базовым уровнем подготовки. Обучающиеся этой группы обладают системой знаний, которая позволяет им понимать содержание и область применения основных понятий, решать несложные задания по математике, не сводящиеся к прямому применению алгоритма, способны применять знания и умения в практической ситуации. </w:t>
      </w:r>
    </w:p>
    <w:p w14:paraId="68BC583D"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w:t>
      </w:r>
      <w:r>
        <w:tab/>
      </w:r>
      <w:r w:rsidRPr="0070342A">
        <w:t>Группа с повышенным уровнем подготовки. Обучающиеся этой группы способны решать комплексные задачи, интегрирующие знания из разных тем курса, владеют широким набором способов решения теоретических и практических заданий по математике.</w:t>
      </w:r>
    </w:p>
    <w:p w14:paraId="1C920403"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3.</w:t>
      </w:r>
      <w:r>
        <w:tab/>
      </w:r>
      <w:r w:rsidRPr="0070342A">
        <w:t xml:space="preserve">Рекомендации для работы с группой школьников с низким уровнем подготовки: индивидуализация обучения (ведение индивидуальных образовательных  маршрутов обучения для каждого ученика с низкими результатами; корректировка подачи материала (новый материал необходимо подавать небольшими порциями, акцентируя внимание на понимании каждого шага); регулярная проверка домашних заданий, короткие тесты, контролирующие усвоение материала; использование математических игр, викторин, онлайн-платформ для тренировки навыков и проверки знаний; оптимизация домашнего задания в соответствии с уровнем подготовки учеников с четкими инструкциями и примерами; преодоление страха перед математикой) </w:t>
      </w:r>
    </w:p>
    <w:p w14:paraId="28B0B77D"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4.</w:t>
      </w:r>
      <w:r>
        <w:tab/>
      </w:r>
      <w:r w:rsidRPr="0070342A">
        <w:t xml:space="preserve">Рекомендации для работы с группой школьников с базовым уровнем подготовки: продолжительность и частота занятий; практическая направленность (использование большего количества задач, близких к реальности, чтобы подчеркнуть практическую полезность математики); формирование устойчивых навыков (концентрация внимания на повторении ключевых тем и терминов, автоматизма в выполнении базовых операций и применении стандартных алгоритмов); минимизация отвлекающих факторов (концентрация на одной-двух ключевых тем за одно занятие); </w:t>
      </w:r>
      <w:r w:rsidRPr="0070342A">
        <w:lastRenderedPageBreak/>
        <w:t>четкое распределение нагрузки; адаптивная коррекционную работу, сосредоточенная на персональных проблемах каждого ученика.</w:t>
      </w:r>
    </w:p>
    <w:p w14:paraId="1E7C0C6E"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5.</w:t>
      </w:r>
      <w:r>
        <w:tab/>
      </w:r>
      <w:r w:rsidRPr="0070342A">
        <w:t xml:space="preserve">Рекомендации для работы с группой школьников с повышенным уровнем подготовки: повышенный уровень сложности (использование разнообразного и сложного материал, включая нестандартные задачи и интеллектуальные вызовы, математические олимпиады и конкурсы для привлечения и мотивации учеников); творческий подход (поощрение оригинальных решений и нестандартных подходов к решению задач);  развитие метапредметных навыков (критическое мышление, творческая инициатива, коммуникабельность, навыки самоорганизации и </w:t>
      </w:r>
      <w:proofErr w:type="spellStart"/>
      <w:r w:rsidRPr="0070342A">
        <w:t>саморефлексии</w:t>
      </w:r>
      <w:proofErr w:type="spellEnd"/>
      <w:r w:rsidRPr="0070342A">
        <w:t>); взаимодействие с внешней средой, в том числе в режиме онлайн.</w:t>
      </w:r>
    </w:p>
    <w:p w14:paraId="17F59F85"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6.</w:t>
      </w:r>
      <w:r>
        <w:tab/>
      </w:r>
      <w:r w:rsidRPr="0070342A">
        <w:t xml:space="preserve">Необходимо использовать на уроках различные формы работы: интерактивные (мозговой штурм, проектные работы); компьютерные тренажеры и цифровые образовательные ресурсы, позволяющие ученику выбрать подходящий уровень сложности; метод творческих заданий (позволяет ученикам проявить креативность и инициативность); систему мониторинга достижений (систему </w:t>
      </w:r>
      <w:proofErr w:type="spellStart"/>
      <w:r w:rsidRPr="0070342A">
        <w:t>критериального</w:t>
      </w:r>
      <w:proofErr w:type="spellEnd"/>
      <w:r w:rsidRPr="0070342A">
        <w:t xml:space="preserve"> оценивания).</w:t>
      </w:r>
    </w:p>
    <w:p w14:paraId="44F576B3"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7.</w:t>
      </w:r>
      <w:r>
        <w:tab/>
      </w:r>
      <w:r w:rsidRPr="0070342A">
        <w:t xml:space="preserve">Важно уделять достаточное внимание организационной и психологической составляющей подготовки к экзамену: обучать постоянному жесткому контролю времени и применению простых приемов самоконтроля, формировать привычку заниматься математикой несколько часов подряд (особенно обучающихся, показавших низкий уровень знаний). </w:t>
      </w:r>
    </w:p>
    <w:p w14:paraId="17D79283"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8.</w:t>
      </w:r>
      <w:r>
        <w:tab/>
      </w:r>
      <w:r w:rsidRPr="0070342A">
        <w:t>Следует организовать систематическую диагностику отслеживания индивидуальных достижений каждого ученика, обращая внимание на своевременность доведения этой информации до родителей.</w:t>
      </w:r>
    </w:p>
    <w:p w14:paraId="441C6B21" w14:textId="77777777" w:rsidR="00E77B72" w:rsidRPr="0070342A" w:rsidRDefault="00E77B72" w:rsidP="00E77B72">
      <w:pPr>
        <w:widowControl w:val="0"/>
        <w:tabs>
          <w:tab w:val="left" w:pos="851"/>
          <w:tab w:val="left" w:pos="993"/>
          <w:tab w:val="left" w:pos="1134"/>
        </w:tabs>
        <w:suppressAutoHyphens/>
        <w:spacing w:after="0"/>
        <w:ind w:firstLine="567"/>
        <w:contextualSpacing/>
        <w:textAlignment w:val="center"/>
      </w:pPr>
      <w:r>
        <w:t>9.</w:t>
      </w:r>
      <w:r>
        <w:tab/>
      </w:r>
      <w:r w:rsidRPr="0070342A">
        <w:t>Учитель играет ключевую роль в дифференцированном обучении, обеспечивая своевременную оценку знаний и оказание необходимой помощи учащимся различного уровня подготовки. Особенно важна внимательность и чуткость учителя к индивидуальным особенностям каждого ученика, способность вовремя заметить изменения в развитии и оперативно реагировать на потребности учеников.</w:t>
      </w:r>
    </w:p>
    <w:p w14:paraId="1146AC08" w14:textId="77777777" w:rsidR="00E77B72" w:rsidRPr="0028214A" w:rsidRDefault="00E77B72" w:rsidP="00E77B72">
      <w:pPr>
        <w:pStyle w:val="a9"/>
        <w:numPr>
          <w:ilvl w:val="0"/>
          <w:numId w:val="3"/>
        </w:numPr>
        <w:tabs>
          <w:tab w:val="left" w:pos="284"/>
        </w:tabs>
        <w:spacing w:before="120" w:after="120"/>
        <w:ind w:left="0" w:firstLine="0"/>
        <w:contextualSpacing w:val="0"/>
        <w:rPr>
          <w:rFonts w:eastAsia="Times New Roman"/>
          <w:bCs/>
          <w:i/>
          <w:iCs/>
          <w:szCs w:val="24"/>
          <w:lang w:eastAsia="ru-RU"/>
        </w:rPr>
      </w:pPr>
      <w:r>
        <w:rPr>
          <w:rFonts w:eastAsia="Times New Roman"/>
          <w:bCs/>
          <w:i/>
          <w:iCs/>
          <w:szCs w:val="24"/>
          <w:lang w:eastAsia="ru-RU"/>
        </w:rPr>
        <w:t>Администрациям образовательных организаций</w:t>
      </w:r>
    </w:p>
    <w:p w14:paraId="5F42569E" w14:textId="77777777" w:rsidR="00E77B72" w:rsidRPr="00660B7A" w:rsidRDefault="00E77B72" w:rsidP="00E77B72">
      <w:pPr>
        <w:widowControl w:val="0"/>
        <w:tabs>
          <w:tab w:val="left" w:pos="851"/>
          <w:tab w:val="left" w:pos="993"/>
          <w:tab w:val="left" w:pos="1134"/>
        </w:tabs>
        <w:suppressAutoHyphens/>
        <w:spacing w:after="0"/>
        <w:ind w:firstLine="567"/>
        <w:contextualSpacing/>
        <w:textAlignment w:val="center"/>
      </w:pPr>
      <w:r>
        <w:t>1.</w:t>
      </w:r>
      <w:r>
        <w:tab/>
      </w:r>
      <w:r w:rsidRPr="00660B7A">
        <w:t xml:space="preserve">Провести анализ результатов ОГЭ, выявить учителей, чьи ученики продемонстрировали наиболее высокие и низкие результаты ОГЭ по </w:t>
      </w:r>
      <w:r>
        <w:t>математике</w:t>
      </w:r>
      <w:r w:rsidRPr="00660B7A">
        <w:t>.</w:t>
      </w:r>
    </w:p>
    <w:p w14:paraId="0F01CF95" w14:textId="77777777" w:rsidR="00E77B72" w:rsidRPr="00660B7A" w:rsidRDefault="00E77B72" w:rsidP="00E77B72">
      <w:pPr>
        <w:widowControl w:val="0"/>
        <w:tabs>
          <w:tab w:val="left" w:pos="851"/>
          <w:tab w:val="left" w:pos="993"/>
          <w:tab w:val="left" w:pos="1134"/>
        </w:tabs>
        <w:suppressAutoHyphens/>
        <w:spacing w:after="0"/>
        <w:ind w:firstLine="567"/>
        <w:contextualSpacing/>
        <w:textAlignment w:val="center"/>
      </w:pPr>
      <w:r>
        <w:t>2.</w:t>
      </w:r>
      <w:r>
        <w:tab/>
      </w:r>
      <w:r w:rsidRPr="00660B7A">
        <w:t>Обеспечить обмен практиками учителей, продемонстрировавших наиболее высокие результаты ОГЭ с учителями, продемонстрировавшими низкие результаты по учебному предмету при подготовке к ОГЭ 2025 года с целью повышения результатов последних.</w:t>
      </w:r>
    </w:p>
    <w:p w14:paraId="538534FC" w14:textId="77777777" w:rsidR="00E77B72" w:rsidRPr="00660B7A" w:rsidRDefault="00E77B72" w:rsidP="00E77B72">
      <w:pPr>
        <w:widowControl w:val="0"/>
        <w:tabs>
          <w:tab w:val="left" w:pos="851"/>
          <w:tab w:val="left" w:pos="993"/>
          <w:tab w:val="left" w:pos="1134"/>
        </w:tabs>
        <w:suppressAutoHyphens/>
        <w:spacing w:after="0"/>
        <w:ind w:firstLine="567"/>
        <w:contextualSpacing/>
        <w:textAlignment w:val="center"/>
      </w:pPr>
      <w:r>
        <w:t>3.</w:t>
      </w:r>
      <w:r>
        <w:tab/>
      </w:r>
      <w:r w:rsidRPr="00660B7A">
        <w:t>По возможности увеличить количество часов на изучение предмета для мотивированных учеников в рамках элективных, факультативных занятий и кружков.</w:t>
      </w:r>
    </w:p>
    <w:p w14:paraId="384E87AE" w14:textId="77777777" w:rsidR="00E77B72" w:rsidRPr="00660B7A" w:rsidRDefault="00E77B72" w:rsidP="00E77B72">
      <w:pPr>
        <w:widowControl w:val="0"/>
        <w:tabs>
          <w:tab w:val="left" w:pos="851"/>
          <w:tab w:val="left" w:pos="993"/>
          <w:tab w:val="left" w:pos="1134"/>
        </w:tabs>
        <w:suppressAutoHyphens/>
        <w:spacing w:after="0"/>
        <w:ind w:firstLine="567"/>
        <w:contextualSpacing/>
        <w:textAlignment w:val="center"/>
      </w:pPr>
      <w:r>
        <w:t>4.</w:t>
      </w:r>
      <w:r>
        <w:tab/>
      </w:r>
      <w:r w:rsidRPr="00660B7A">
        <w:t xml:space="preserve">Обеспечивать необходимые материально-технические условия для полной и качественной реализации требований ФГОС и образовательных программ по математике. </w:t>
      </w:r>
    </w:p>
    <w:p w14:paraId="37B7F9C6" w14:textId="77777777" w:rsidR="00E77B72" w:rsidRPr="00660B7A" w:rsidRDefault="00E77B72" w:rsidP="00E77B72">
      <w:pPr>
        <w:widowControl w:val="0"/>
        <w:tabs>
          <w:tab w:val="left" w:pos="851"/>
          <w:tab w:val="left" w:pos="993"/>
          <w:tab w:val="left" w:pos="1134"/>
        </w:tabs>
        <w:suppressAutoHyphens/>
        <w:spacing w:after="0"/>
        <w:ind w:firstLine="567"/>
        <w:contextualSpacing/>
        <w:textAlignment w:val="center"/>
      </w:pPr>
      <w:r>
        <w:t>5.</w:t>
      </w:r>
      <w:r>
        <w:tab/>
      </w:r>
      <w:r w:rsidRPr="00660B7A">
        <w:t>Проводить профориентационную работу на уровне основного общего образования, которая включала бы разъяснительную работу об основных содержательных особенностях экзамена по учебному предмету и своевременное выявление обучающихся с трудностями в учебной деятельности.</w:t>
      </w:r>
    </w:p>
    <w:p w14:paraId="27F5F96C" w14:textId="77777777" w:rsidR="00E77B72" w:rsidRPr="00660B7A" w:rsidRDefault="00E77B72" w:rsidP="00E77B72">
      <w:pPr>
        <w:widowControl w:val="0"/>
        <w:tabs>
          <w:tab w:val="left" w:pos="851"/>
          <w:tab w:val="left" w:pos="993"/>
          <w:tab w:val="left" w:pos="1134"/>
        </w:tabs>
        <w:suppressAutoHyphens/>
        <w:spacing w:after="0"/>
        <w:ind w:firstLine="567"/>
        <w:contextualSpacing/>
        <w:textAlignment w:val="center"/>
      </w:pPr>
      <w:r>
        <w:t>6.</w:t>
      </w:r>
      <w:r>
        <w:tab/>
      </w:r>
      <w:r w:rsidRPr="00660B7A">
        <w:t>Систематически осуществлять контроль преподавания предмета, обращая особое внимание на проведение диагностических работ с целью выявления реального уровня подготовки обучающихся по математике.</w:t>
      </w:r>
    </w:p>
    <w:p w14:paraId="226E6B91" w14:textId="77777777" w:rsidR="00E77B72" w:rsidRPr="00660B7A" w:rsidRDefault="00E77B72" w:rsidP="00E77B72">
      <w:pPr>
        <w:widowControl w:val="0"/>
        <w:tabs>
          <w:tab w:val="left" w:pos="851"/>
          <w:tab w:val="left" w:pos="993"/>
          <w:tab w:val="left" w:pos="1134"/>
        </w:tabs>
        <w:suppressAutoHyphens/>
        <w:spacing w:after="0"/>
        <w:ind w:firstLine="567"/>
        <w:contextualSpacing/>
        <w:textAlignment w:val="center"/>
      </w:pPr>
      <w:r>
        <w:t>7.</w:t>
      </w:r>
      <w:r>
        <w:tab/>
      </w:r>
      <w:r w:rsidRPr="00660B7A">
        <w:t xml:space="preserve">Создавать условия непрерывного профессионального роста учителей, обновления их предметно-методических знаний в контексте новых тенденций математического образования </w:t>
      </w:r>
      <w:r>
        <w:t>Брянской области</w:t>
      </w:r>
      <w:r w:rsidRPr="00660B7A">
        <w:t>, в том числе посредством участия в курсах и семинарах, организованных  ГАУ ДПО «БИПКРО».</w:t>
      </w:r>
    </w:p>
    <w:p w14:paraId="3684B590" w14:textId="2F1EC5C1" w:rsidR="00460ABE" w:rsidRDefault="00460ABE" w:rsidP="00054756">
      <w:pPr>
        <w:pStyle w:val="a9"/>
        <w:spacing w:after="0"/>
        <w:ind w:left="0"/>
        <w:rPr>
          <w:rFonts w:eastAsia="Times New Roman"/>
          <w:bCs/>
          <w:i/>
          <w:iCs/>
          <w:szCs w:val="24"/>
          <w:lang w:eastAsia="ru-RU"/>
        </w:rPr>
        <w:sectPr w:rsidR="00460ABE" w:rsidSect="00054756">
          <w:pgSz w:w="11906" w:h="16838"/>
          <w:pgMar w:top="720" w:right="720" w:bottom="720" w:left="851" w:header="709" w:footer="709" w:gutter="0"/>
          <w:cols w:space="708"/>
          <w:docGrid w:linePitch="360"/>
        </w:sectPr>
      </w:pPr>
    </w:p>
    <w:p w14:paraId="20A7144F" w14:textId="41820EE8" w:rsidR="000364B5" w:rsidRDefault="000364B5" w:rsidP="00E51DE7">
      <w:pPr>
        <w:pStyle w:val="11"/>
        <w:numPr>
          <w:ilvl w:val="0"/>
          <w:numId w:val="29"/>
        </w:numPr>
        <w:spacing w:before="120"/>
        <w:ind w:left="0" w:firstLine="0"/>
        <w:rPr>
          <w:sz w:val="24"/>
          <w:szCs w:val="24"/>
        </w:rPr>
      </w:pPr>
      <w:bookmarkStart w:id="15" w:name="_Toc210299644"/>
      <w:r>
        <w:rPr>
          <w:sz w:val="24"/>
          <w:szCs w:val="24"/>
        </w:rPr>
        <w:lastRenderedPageBreak/>
        <w:t>РЕЗУЛЬТАТЫ</w:t>
      </w:r>
      <w:r w:rsidRPr="00565051">
        <w:rPr>
          <w:sz w:val="24"/>
          <w:szCs w:val="24"/>
        </w:rPr>
        <w:t xml:space="preserve"> </w:t>
      </w:r>
      <w:r w:rsidR="007127B8" w:rsidRPr="007127B8">
        <w:rPr>
          <w:sz w:val="24"/>
          <w:szCs w:val="24"/>
        </w:rPr>
        <w:t xml:space="preserve">ОСНОВНОГО ГОСУДАРСТВЕННОГО ЭКЗАМЕНА </w:t>
      </w:r>
      <w:r w:rsidRPr="00565051">
        <w:rPr>
          <w:sz w:val="24"/>
          <w:szCs w:val="24"/>
        </w:rPr>
        <w:t xml:space="preserve">ПО </w:t>
      </w:r>
      <w:r w:rsidR="001E6579">
        <w:rPr>
          <w:sz w:val="24"/>
          <w:szCs w:val="24"/>
        </w:rPr>
        <w:t xml:space="preserve">УЧЕБНОМУ ПРЕДМЕТУ </w:t>
      </w:r>
      <w:r w:rsidR="001A034F">
        <w:rPr>
          <w:sz w:val="24"/>
          <w:szCs w:val="24"/>
        </w:rPr>
        <w:t>«</w:t>
      </w:r>
      <w:r w:rsidRPr="00565051">
        <w:rPr>
          <w:sz w:val="24"/>
          <w:szCs w:val="24"/>
        </w:rPr>
        <w:t>ФИЗИК</w:t>
      </w:r>
      <w:r w:rsidR="001E6579">
        <w:rPr>
          <w:sz w:val="24"/>
          <w:szCs w:val="24"/>
        </w:rPr>
        <w:t>А</w:t>
      </w:r>
      <w:r w:rsidR="001A034F">
        <w:rPr>
          <w:sz w:val="24"/>
          <w:szCs w:val="24"/>
        </w:rPr>
        <w:t>»</w:t>
      </w:r>
      <w:r w:rsidRPr="00565051">
        <w:rPr>
          <w:sz w:val="24"/>
          <w:szCs w:val="24"/>
        </w:rPr>
        <w:t xml:space="preserve"> ВЫПУСКНИКОВ </w:t>
      </w:r>
      <w:r>
        <w:rPr>
          <w:sz w:val="24"/>
          <w:szCs w:val="24"/>
        </w:rPr>
        <w:t xml:space="preserve">9-Х КЛАССОВ </w:t>
      </w:r>
      <w:r w:rsidR="00AF3F69">
        <w:rPr>
          <w:sz w:val="24"/>
          <w:szCs w:val="24"/>
        </w:rPr>
        <w:t>РОГНЕДИНСКОГО</w:t>
      </w:r>
      <w:r w:rsidR="007127B8" w:rsidRPr="007127B8">
        <w:rPr>
          <w:sz w:val="24"/>
          <w:szCs w:val="24"/>
        </w:rPr>
        <w:t xml:space="preserve"> РАЙОНА</w:t>
      </w:r>
      <w:bookmarkEnd w:id="15"/>
      <w:r w:rsidR="007127B8" w:rsidRPr="007127B8">
        <w:rPr>
          <w:sz w:val="24"/>
          <w:szCs w:val="24"/>
        </w:rPr>
        <w:t xml:space="preserve"> </w:t>
      </w:r>
    </w:p>
    <w:p w14:paraId="44C2D777" w14:textId="77777777" w:rsidR="00D6131A" w:rsidRDefault="00D6131A" w:rsidP="00D6131A">
      <w:pPr>
        <w:spacing w:after="0"/>
      </w:pPr>
    </w:p>
    <w:p w14:paraId="17E120DC" w14:textId="77777777" w:rsidR="00C07E34" w:rsidRPr="00A76C07" w:rsidRDefault="00C07E34" w:rsidP="00C07E34">
      <w:pPr>
        <w:ind w:firstLine="709"/>
      </w:pPr>
      <w:r w:rsidRPr="00E830E8">
        <w:t>На основании приказа департамента образования и науки Брянской области 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установлена следующая шкала перевода первичного балла за выполнение экзаменационной работы по учебному предмету «</w:t>
      </w:r>
      <w:r>
        <w:t>Физика</w:t>
      </w:r>
      <w:r w:rsidRPr="00E830E8">
        <w:t>» в отметку по пятибалльной шкале: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3523"/>
        <w:gridCol w:w="3201"/>
        <w:gridCol w:w="3201"/>
        <w:gridCol w:w="3207"/>
      </w:tblGrid>
      <w:tr w:rsidR="00C07E34" w:rsidRPr="00D77816" w14:paraId="6C067905" w14:textId="77777777" w:rsidTr="001346A6">
        <w:tc>
          <w:tcPr>
            <w:tcW w:w="795" w:type="pct"/>
          </w:tcPr>
          <w:p w14:paraId="32B6494D" w14:textId="77777777" w:rsidR="00C07E34" w:rsidRPr="001E4F8A" w:rsidRDefault="00C07E34" w:rsidP="00C07E34">
            <w:pPr>
              <w:spacing w:after="100" w:afterAutospacing="1"/>
              <w:jc w:val="center"/>
              <w:rPr>
                <w:b/>
                <w:sz w:val="18"/>
                <w:szCs w:val="18"/>
              </w:rPr>
            </w:pPr>
            <w:r w:rsidRPr="001E4F8A">
              <w:rPr>
                <w:b/>
                <w:sz w:val="18"/>
                <w:szCs w:val="18"/>
              </w:rPr>
              <w:t>Учебный предмет</w:t>
            </w:r>
          </w:p>
        </w:tc>
        <w:tc>
          <w:tcPr>
            <w:tcW w:w="4205" w:type="pct"/>
            <w:gridSpan w:val="4"/>
            <w:vAlign w:val="center"/>
          </w:tcPr>
          <w:p w14:paraId="1626DD5A" w14:textId="77777777" w:rsidR="00C07E34" w:rsidRPr="001E4F8A" w:rsidRDefault="00C07E34" w:rsidP="00C07E34">
            <w:pPr>
              <w:spacing w:after="100" w:afterAutospacing="1"/>
              <w:jc w:val="center"/>
              <w:rPr>
                <w:b/>
                <w:sz w:val="18"/>
                <w:szCs w:val="18"/>
              </w:rPr>
            </w:pPr>
            <w:r w:rsidRPr="001E4F8A">
              <w:rPr>
                <w:b/>
                <w:sz w:val="18"/>
                <w:szCs w:val="18"/>
              </w:rPr>
              <w:t>Отметка по пятибалльной шкале</w:t>
            </w:r>
          </w:p>
        </w:tc>
      </w:tr>
      <w:tr w:rsidR="00C07E34" w:rsidRPr="00D77816" w14:paraId="089B1D3D" w14:textId="77777777" w:rsidTr="001346A6">
        <w:tc>
          <w:tcPr>
            <w:tcW w:w="795" w:type="pct"/>
            <w:vMerge w:val="restart"/>
            <w:vAlign w:val="center"/>
          </w:tcPr>
          <w:p w14:paraId="4F5D9EEA" w14:textId="77777777" w:rsidR="00C07E34" w:rsidRPr="001E4F8A" w:rsidRDefault="00C07E34" w:rsidP="00C07E34">
            <w:pPr>
              <w:spacing w:after="100" w:afterAutospacing="1"/>
              <w:jc w:val="center"/>
              <w:rPr>
                <w:b/>
              </w:rPr>
            </w:pPr>
            <w:r w:rsidRPr="001E4F8A">
              <w:rPr>
                <w:b/>
              </w:rPr>
              <w:t>ФИЗИКА</w:t>
            </w:r>
          </w:p>
        </w:tc>
        <w:tc>
          <w:tcPr>
            <w:tcW w:w="1128" w:type="pct"/>
            <w:vAlign w:val="center"/>
          </w:tcPr>
          <w:p w14:paraId="55A658A3" w14:textId="77777777" w:rsidR="00C07E34" w:rsidRPr="001E4F8A" w:rsidRDefault="00C07E34" w:rsidP="00C07E34">
            <w:pPr>
              <w:spacing w:after="100" w:afterAutospacing="1"/>
              <w:jc w:val="center"/>
              <w:rPr>
                <w:b/>
                <w:sz w:val="18"/>
                <w:szCs w:val="18"/>
              </w:rPr>
            </w:pPr>
            <w:r w:rsidRPr="001E4F8A">
              <w:rPr>
                <w:b/>
                <w:sz w:val="18"/>
                <w:szCs w:val="18"/>
              </w:rPr>
              <w:t>«2»</w:t>
            </w:r>
          </w:p>
        </w:tc>
        <w:tc>
          <w:tcPr>
            <w:tcW w:w="1025" w:type="pct"/>
            <w:vAlign w:val="center"/>
          </w:tcPr>
          <w:p w14:paraId="69A3590D" w14:textId="77777777" w:rsidR="00C07E34" w:rsidRPr="001E4F8A" w:rsidRDefault="00C07E34" w:rsidP="00C07E34">
            <w:pPr>
              <w:spacing w:after="100" w:afterAutospacing="1"/>
              <w:jc w:val="center"/>
              <w:rPr>
                <w:b/>
                <w:sz w:val="18"/>
                <w:szCs w:val="18"/>
              </w:rPr>
            </w:pPr>
            <w:r w:rsidRPr="001E4F8A">
              <w:rPr>
                <w:b/>
                <w:sz w:val="18"/>
                <w:szCs w:val="18"/>
              </w:rPr>
              <w:t>«3»</w:t>
            </w:r>
          </w:p>
        </w:tc>
        <w:tc>
          <w:tcPr>
            <w:tcW w:w="1025" w:type="pct"/>
            <w:vAlign w:val="center"/>
          </w:tcPr>
          <w:p w14:paraId="3A9C40E2" w14:textId="77777777" w:rsidR="00C07E34" w:rsidRPr="001E4F8A" w:rsidRDefault="00C07E34" w:rsidP="00C07E34">
            <w:pPr>
              <w:spacing w:after="100" w:afterAutospacing="1"/>
              <w:jc w:val="center"/>
              <w:rPr>
                <w:b/>
                <w:sz w:val="18"/>
                <w:szCs w:val="18"/>
              </w:rPr>
            </w:pPr>
            <w:r w:rsidRPr="001E4F8A">
              <w:rPr>
                <w:b/>
                <w:sz w:val="18"/>
                <w:szCs w:val="18"/>
              </w:rPr>
              <w:t>«4»</w:t>
            </w:r>
          </w:p>
        </w:tc>
        <w:tc>
          <w:tcPr>
            <w:tcW w:w="1027" w:type="pct"/>
            <w:vAlign w:val="center"/>
          </w:tcPr>
          <w:p w14:paraId="1771ECEE" w14:textId="77777777" w:rsidR="00C07E34" w:rsidRPr="001E4F8A" w:rsidRDefault="00C07E34" w:rsidP="00C07E34">
            <w:pPr>
              <w:spacing w:after="100" w:afterAutospacing="1"/>
              <w:jc w:val="center"/>
              <w:rPr>
                <w:b/>
                <w:sz w:val="18"/>
                <w:szCs w:val="18"/>
              </w:rPr>
            </w:pPr>
            <w:r w:rsidRPr="001E4F8A">
              <w:rPr>
                <w:b/>
                <w:sz w:val="18"/>
                <w:szCs w:val="18"/>
              </w:rPr>
              <w:t>«5»</w:t>
            </w:r>
          </w:p>
        </w:tc>
      </w:tr>
      <w:tr w:rsidR="00C07E34" w:rsidRPr="00D77816" w14:paraId="5F660635" w14:textId="77777777" w:rsidTr="001346A6">
        <w:trPr>
          <w:trHeight w:val="245"/>
        </w:trPr>
        <w:tc>
          <w:tcPr>
            <w:tcW w:w="795" w:type="pct"/>
            <w:vMerge/>
          </w:tcPr>
          <w:p w14:paraId="41BD582B" w14:textId="77777777" w:rsidR="00C07E34" w:rsidRPr="001E4F8A" w:rsidRDefault="00C07E34" w:rsidP="00C07E34">
            <w:pPr>
              <w:spacing w:after="100" w:afterAutospacing="1"/>
            </w:pPr>
          </w:p>
        </w:tc>
        <w:tc>
          <w:tcPr>
            <w:tcW w:w="4205" w:type="pct"/>
            <w:gridSpan w:val="4"/>
            <w:vAlign w:val="center"/>
          </w:tcPr>
          <w:p w14:paraId="17EC4D81" w14:textId="77777777" w:rsidR="00C07E34" w:rsidRPr="001E4F8A" w:rsidRDefault="00C07E34" w:rsidP="00C07E34">
            <w:pPr>
              <w:spacing w:after="100" w:afterAutospacing="1"/>
              <w:jc w:val="center"/>
              <w:rPr>
                <w:b/>
                <w:sz w:val="18"/>
                <w:szCs w:val="18"/>
              </w:rPr>
            </w:pPr>
            <w:r w:rsidRPr="001E4F8A">
              <w:rPr>
                <w:b/>
                <w:sz w:val="18"/>
                <w:szCs w:val="18"/>
              </w:rPr>
              <w:t>Общий балл за работу</w:t>
            </w:r>
          </w:p>
        </w:tc>
      </w:tr>
      <w:tr w:rsidR="00C07E34" w:rsidRPr="00B42BD2" w14:paraId="2457A3C9" w14:textId="77777777" w:rsidTr="001346A6">
        <w:tc>
          <w:tcPr>
            <w:tcW w:w="795" w:type="pct"/>
            <w:vMerge/>
          </w:tcPr>
          <w:p w14:paraId="68090FDE" w14:textId="77777777" w:rsidR="00C07E34" w:rsidRPr="001E4F8A" w:rsidRDefault="00C07E34" w:rsidP="00C07E34">
            <w:pPr>
              <w:spacing w:after="100" w:afterAutospacing="1"/>
              <w:jc w:val="center"/>
            </w:pPr>
          </w:p>
        </w:tc>
        <w:tc>
          <w:tcPr>
            <w:tcW w:w="1128" w:type="pct"/>
            <w:vAlign w:val="center"/>
          </w:tcPr>
          <w:p w14:paraId="3EB2B813" w14:textId="77777777" w:rsidR="00C07E34" w:rsidRPr="001E4F8A" w:rsidRDefault="00C07E34" w:rsidP="00C07E34">
            <w:pPr>
              <w:tabs>
                <w:tab w:val="left" w:pos="0"/>
              </w:tabs>
              <w:spacing w:after="100" w:afterAutospacing="1"/>
              <w:jc w:val="center"/>
              <w:rPr>
                <w:b/>
                <w:sz w:val="18"/>
              </w:rPr>
            </w:pPr>
            <w:r w:rsidRPr="00A76C07">
              <w:rPr>
                <w:b/>
                <w:sz w:val="18"/>
              </w:rPr>
              <w:t xml:space="preserve">0 - </w:t>
            </w:r>
            <w:r>
              <w:rPr>
                <w:b/>
                <w:sz w:val="18"/>
              </w:rPr>
              <w:t>9</w:t>
            </w:r>
          </w:p>
        </w:tc>
        <w:tc>
          <w:tcPr>
            <w:tcW w:w="1025" w:type="pct"/>
            <w:vAlign w:val="center"/>
          </w:tcPr>
          <w:p w14:paraId="694C977A" w14:textId="77777777" w:rsidR="00C07E34" w:rsidRPr="001E4F8A" w:rsidRDefault="00C07E34" w:rsidP="00C07E34">
            <w:pPr>
              <w:tabs>
                <w:tab w:val="left" w:pos="0"/>
              </w:tabs>
              <w:spacing w:after="100" w:afterAutospacing="1"/>
              <w:jc w:val="center"/>
              <w:rPr>
                <w:b/>
                <w:sz w:val="18"/>
              </w:rPr>
            </w:pPr>
            <w:r w:rsidRPr="00A76C07">
              <w:rPr>
                <w:b/>
                <w:sz w:val="18"/>
              </w:rPr>
              <w:t>1</w:t>
            </w:r>
            <w:r>
              <w:rPr>
                <w:b/>
                <w:sz w:val="18"/>
              </w:rPr>
              <w:t>0</w:t>
            </w:r>
            <w:r w:rsidRPr="00A76C07">
              <w:rPr>
                <w:b/>
                <w:sz w:val="18"/>
              </w:rPr>
              <w:t xml:space="preserve"> - </w:t>
            </w:r>
            <w:r>
              <w:rPr>
                <w:b/>
                <w:sz w:val="18"/>
              </w:rPr>
              <w:t>19</w:t>
            </w:r>
          </w:p>
        </w:tc>
        <w:tc>
          <w:tcPr>
            <w:tcW w:w="1025" w:type="pct"/>
            <w:vAlign w:val="center"/>
          </w:tcPr>
          <w:p w14:paraId="3A5C16B6" w14:textId="77777777" w:rsidR="00C07E34" w:rsidRPr="001E4F8A" w:rsidRDefault="00C07E34" w:rsidP="00C07E34">
            <w:pPr>
              <w:tabs>
                <w:tab w:val="left" w:pos="0"/>
              </w:tabs>
              <w:spacing w:after="100" w:afterAutospacing="1"/>
              <w:jc w:val="center"/>
              <w:rPr>
                <w:b/>
                <w:sz w:val="18"/>
              </w:rPr>
            </w:pPr>
            <w:r w:rsidRPr="00A76C07">
              <w:rPr>
                <w:b/>
                <w:sz w:val="18"/>
              </w:rPr>
              <w:t>2</w:t>
            </w:r>
            <w:r>
              <w:rPr>
                <w:b/>
                <w:sz w:val="18"/>
              </w:rPr>
              <w:t>0</w:t>
            </w:r>
            <w:r w:rsidRPr="00A76C07">
              <w:rPr>
                <w:b/>
                <w:sz w:val="18"/>
              </w:rPr>
              <w:t xml:space="preserve"> - </w:t>
            </w:r>
            <w:r>
              <w:rPr>
                <w:b/>
                <w:sz w:val="18"/>
              </w:rPr>
              <w:t>29</w:t>
            </w:r>
          </w:p>
        </w:tc>
        <w:tc>
          <w:tcPr>
            <w:tcW w:w="1027" w:type="pct"/>
            <w:vAlign w:val="center"/>
          </w:tcPr>
          <w:p w14:paraId="79E01377" w14:textId="77777777" w:rsidR="00C07E34" w:rsidRPr="001E4F8A" w:rsidRDefault="00C07E34" w:rsidP="00C07E34">
            <w:pPr>
              <w:tabs>
                <w:tab w:val="left" w:pos="0"/>
              </w:tabs>
              <w:spacing w:after="100" w:afterAutospacing="1"/>
              <w:jc w:val="center"/>
              <w:rPr>
                <w:b/>
                <w:sz w:val="18"/>
              </w:rPr>
            </w:pPr>
            <w:r w:rsidRPr="00A76C07">
              <w:rPr>
                <w:b/>
                <w:sz w:val="18"/>
              </w:rPr>
              <w:t>3</w:t>
            </w:r>
            <w:r>
              <w:rPr>
                <w:b/>
                <w:sz w:val="18"/>
              </w:rPr>
              <w:t>0</w:t>
            </w:r>
            <w:r w:rsidRPr="00A76C07">
              <w:rPr>
                <w:b/>
                <w:sz w:val="18"/>
              </w:rPr>
              <w:t xml:space="preserve"> - </w:t>
            </w:r>
            <w:r>
              <w:rPr>
                <w:b/>
                <w:sz w:val="18"/>
              </w:rPr>
              <w:t>39</w:t>
            </w:r>
          </w:p>
        </w:tc>
      </w:tr>
    </w:tbl>
    <w:p w14:paraId="3D90EC3D" w14:textId="4AB8ED3F" w:rsidR="006A3C0C" w:rsidRPr="00F35C9D" w:rsidRDefault="006A3C0C" w:rsidP="00D6131A">
      <w:pPr>
        <w:pStyle w:val="af"/>
        <w:spacing w:before="120" w:after="120"/>
        <w:jc w:val="right"/>
        <w:rPr>
          <w:lang w:val="en-US"/>
        </w:rPr>
      </w:pPr>
      <w:r>
        <w:t xml:space="preserve">Таблица </w:t>
      </w:r>
      <w:r w:rsidR="00F35C9D">
        <w:rPr>
          <w:lang w:val="en-US"/>
        </w:rPr>
        <w:t>14</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1134"/>
        <w:gridCol w:w="1136"/>
        <w:gridCol w:w="849"/>
        <w:gridCol w:w="815"/>
        <w:gridCol w:w="815"/>
        <w:gridCol w:w="815"/>
        <w:gridCol w:w="815"/>
        <w:gridCol w:w="815"/>
        <w:gridCol w:w="815"/>
        <w:gridCol w:w="815"/>
        <w:gridCol w:w="815"/>
        <w:gridCol w:w="989"/>
      </w:tblGrid>
      <w:tr w:rsidR="00BE0F54" w:rsidRPr="00D87B03" w14:paraId="3ABC0B22" w14:textId="77777777" w:rsidTr="00BE0F54">
        <w:trPr>
          <w:trHeight w:val="227"/>
        </w:trPr>
        <w:tc>
          <w:tcPr>
            <w:tcW w:w="1584" w:type="pct"/>
            <w:vMerge w:val="restart"/>
            <w:shd w:val="clear" w:color="auto" w:fill="auto"/>
            <w:vAlign w:val="center"/>
            <w:hideMark/>
          </w:tcPr>
          <w:p w14:paraId="7BC3AB3C"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Наименование</w:t>
            </w:r>
          </w:p>
        </w:tc>
        <w:tc>
          <w:tcPr>
            <w:tcW w:w="364" w:type="pct"/>
            <w:vMerge w:val="restart"/>
            <w:shd w:val="clear" w:color="auto" w:fill="auto"/>
            <w:vAlign w:val="center"/>
            <w:hideMark/>
          </w:tcPr>
          <w:p w14:paraId="1C8D1D27"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Количество учащихся</w:t>
            </w:r>
          </w:p>
        </w:tc>
        <w:tc>
          <w:tcPr>
            <w:tcW w:w="365" w:type="pct"/>
            <w:vMerge w:val="restart"/>
            <w:shd w:val="clear" w:color="auto" w:fill="auto"/>
            <w:vAlign w:val="center"/>
            <w:hideMark/>
          </w:tcPr>
          <w:p w14:paraId="6CA41A7C"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Средний первичный балл</w:t>
            </w:r>
          </w:p>
        </w:tc>
        <w:tc>
          <w:tcPr>
            <w:tcW w:w="273" w:type="pct"/>
            <w:vMerge w:val="restart"/>
            <w:shd w:val="clear" w:color="auto" w:fill="auto"/>
            <w:vAlign w:val="center"/>
            <w:hideMark/>
          </w:tcPr>
          <w:p w14:paraId="6E990586"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Средняя отметка</w:t>
            </w:r>
          </w:p>
        </w:tc>
        <w:tc>
          <w:tcPr>
            <w:tcW w:w="2095" w:type="pct"/>
            <w:gridSpan w:val="8"/>
            <w:shd w:val="clear" w:color="auto" w:fill="auto"/>
            <w:noWrap/>
            <w:vAlign w:val="center"/>
            <w:hideMark/>
          </w:tcPr>
          <w:p w14:paraId="7F75D6E5" w14:textId="0D35240B"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Количество учащихся/доля</w:t>
            </w:r>
            <w:r w:rsidR="005A7EA7">
              <w:rPr>
                <w:rFonts w:eastAsia="Times New Roman"/>
                <w:b/>
                <w:bCs/>
                <w:sz w:val="16"/>
                <w:szCs w:val="16"/>
                <w:lang w:eastAsia="ru-RU"/>
              </w:rPr>
              <w:t xml:space="preserve"> (%)</w:t>
            </w:r>
            <w:r w:rsidRPr="00D87B03">
              <w:rPr>
                <w:rFonts w:eastAsia="Times New Roman"/>
                <w:b/>
                <w:bCs/>
                <w:sz w:val="16"/>
                <w:szCs w:val="16"/>
                <w:lang w:eastAsia="ru-RU"/>
              </w:rPr>
              <w:t xml:space="preserve"> от общего количества учащихся</w:t>
            </w:r>
          </w:p>
        </w:tc>
        <w:tc>
          <w:tcPr>
            <w:tcW w:w="318" w:type="pct"/>
            <w:vMerge w:val="restart"/>
            <w:shd w:val="clear" w:color="auto" w:fill="auto"/>
            <w:vAlign w:val="center"/>
            <w:hideMark/>
          </w:tcPr>
          <w:p w14:paraId="66C1FAB6" w14:textId="22813B4F"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Качество знаний</w:t>
            </w:r>
            <w:r w:rsidR="005A7EA7">
              <w:rPr>
                <w:rFonts w:eastAsia="Times New Roman"/>
                <w:b/>
                <w:bCs/>
                <w:sz w:val="16"/>
                <w:szCs w:val="16"/>
                <w:lang w:eastAsia="ru-RU"/>
              </w:rPr>
              <w:t xml:space="preserve"> (%)</w:t>
            </w:r>
          </w:p>
        </w:tc>
      </w:tr>
      <w:tr w:rsidR="00BE0F54" w:rsidRPr="00D87B03" w14:paraId="4659BD6F" w14:textId="77777777" w:rsidTr="00BE0F54">
        <w:trPr>
          <w:trHeight w:val="400"/>
        </w:trPr>
        <w:tc>
          <w:tcPr>
            <w:tcW w:w="1584" w:type="pct"/>
            <w:vMerge/>
            <w:vAlign w:val="center"/>
            <w:hideMark/>
          </w:tcPr>
          <w:p w14:paraId="5B03EA39" w14:textId="77777777" w:rsidR="00D87B03" w:rsidRPr="00D87B03" w:rsidRDefault="00D87B03" w:rsidP="00CB7E7D">
            <w:pPr>
              <w:spacing w:after="100" w:afterAutospacing="1"/>
              <w:jc w:val="left"/>
              <w:rPr>
                <w:rFonts w:eastAsia="Times New Roman"/>
                <w:b/>
                <w:bCs/>
                <w:sz w:val="16"/>
                <w:szCs w:val="16"/>
                <w:lang w:eastAsia="ru-RU"/>
              </w:rPr>
            </w:pPr>
          </w:p>
        </w:tc>
        <w:tc>
          <w:tcPr>
            <w:tcW w:w="364" w:type="pct"/>
            <w:vMerge/>
            <w:vAlign w:val="center"/>
            <w:hideMark/>
          </w:tcPr>
          <w:p w14:paraId="403D6280" w14:textId="77777777" w:rsidR="00D87B03" w:rsidRPr="00D87B03" w:rsidRDefault="00D87B03" w:rsidP="00CB7E7D">
            <w:pPr>
              <w:spacing w:after="100" w:afterAutospacing="1"/>
              <w:jc w:val="left"/>
              <w:rPr>
                <w:rFonts w:eastAsia="Times New Roman"/>
                <w:b/>
                <w:bCs/>
                <w:sz w:val="16"/>
                <w:szCs w:val="16"/>
                <w:lang w:eastAsia="ru-RU"/>
              </w:rPr>
            </w:pPr>
          </w:p>
        </w:tc>
        <w:tc>
          <w:tcPr>
            <w:tcW w:w="365" w:type="pct"/>
            <w:vMerge/>
            <w:vAlign w:val="center"/>
            <w:hideMark/>
          </w:tcPr>
          <w:p w14:paraId="0DF8A185" w14:textId="77777777" w:rsidR="00D87B03" w:rsidRPr="00D87B03" w:rsidRDefault="00D87B03" w:rsidP="00CB7E7D">
            <w:pPr>
              <w:spacing w:after="100" w:afterAutospacing="1"/>
              <w:jc w:val="left"/>
              <w:rPr>
                <w:rFonts w:eastAsia="Times New Roman"/>
                <w:b/>
                <w:bCs/>
                <w:sz w:val="16"/>
                <w:szCs w:val="16"/>
                <w:lang w:eastAsia="ru-RU"/>
              </w:rPr>
            </w:pPr>
          </w:p>
        </w:tc>
        <w:tc>
          <w:tcPr>
            <w:tcW w:w="273" w:type="pct"/>
            <w:vMerge/>
            <w:vAlign w:val="center"/>
            <w:hideMark/>
          </w:tcPr>
          <w:p w14:paraId="165916B4" w14:textId="77777777" w:rsidR="00D87B03" w:rsidRPr="00D87B03" w:rsidRDefault="00D87B03" w:rsidP="00CB7E7D">
            <w:pPr>
              <w:spacing w:after="100" w:afterAutospacing="1"/>
              <w:jc w:val="left"/>
              <w:rPr>
                <w:rFonts w:eastAsia="Times New Roman"/>
                <w:b/>
                <w:bCs/>
                <w:sz w:val="16"/>
                <w:szCs w:val="16"/>
                <w:lang w:eastAsia="ru-RU"/>
              </w:rPr>
            </w:pPr>
          </w:p>
        </w:tc>
        <w:tc>
          <w:tcPr>
            <w:tcW w:w="262" w:type="pct"/>
            <w:shd w:val="clear" w:color="auto" w:fill="auto"/>
            <w:noWrap/>
            <w:vAlign w:val="center"/>
            <w:hideMark/>
          </w:tcPr>
          <w:p w14:paraId="72C8B162"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2</w:t>
            </w:r>
          </w:p>
        </w:tc>
        <w:tc>
          <w:tcPr>
            <w:tcW w:w="262" w:type="pct"/>
            <w:shd w:val="clear" w:color="auto" w:fill="auto"/>
            <w:noWrap/>
            <w:vAlign w:val="center"/>
            <w:hideMark/>
          </w:tcPr>
          <w:p w14:paraId="1849ED12" w14:textId="77777777" w:rsidR="00D87B03" w:rsidRPr="00D87B03" w:rsidRDefault="00CB7E7D" w:rsidP="00CB7E7D">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262" w:type="pct"/>
            <w:shd w:val="clear" w:color="auto" w:fill="auto"/>
            <w:noWrap/>
            <w:vAlign w:val="center"/>
            <w:hideMark/>
          </w:tcPr>
          <w:p w14:paraId="671897BD"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3</w:t>
            </w:r>
          </w:p>
        </w:tc>
        <w:tc>
          <w:tcPr>
            <w:tcW w:w="262" w:type="pct"/>
            <w:shd w:val="clear" w:color="auto" w:fill="auto"/>
            <w:noWrap/>
            <w:vAlign w:val="center"/>
            <w:hideMark/>
          </w:tcPr>
          <w:p w14:paraId="35822373" w14:textId="77777777" w:rsidR="00D87B03" w:rsidRPr="00D87B03" w:rsidRDefault="00CB7E7D" w:rsidP="00CB7E7D">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262" w:type="pct"/>
            <w:shd w:val="clear" w:color="auto" w:fill="auto"/>
            <w:noWrap/>
            <w:vAlign w:val="center"/>
            <w:hideMark/>
          </w:tcPr>
          <w:p w14:paraId="5C96BAEF"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4</w:t>
            </w:r>
          </w:p>
        </w:tc>
        <w:tc>
          <w:tcPr>
            <w:tcW w:w="262" w:type="pct"/>
            <w:shd w:val="clear" w:color="auto" w:fill="auto"/>
            <w:noWrap/>
            <w:vAlign w:val="center"/>
            <w:hideMark/>
          </w:tcPr>
          <w:p w14:paraId="1D8E3998" w14:textId="77777777" w:rsidR="00D87B03" w:rsidRPr="00D87B03" w:rsidRDefault="00CB7E7D" w:rsidP="00CB7E7D">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262" w:type="pct"/>
            <w:shd w:val="clear" w:color="auto" w:fill="auto"/>
            <w:noWrap/>
            <w:vAlign w:val="center"/>
            <w:hideMark/>
          </w:tcPr>
          <w:p w14:paraId="74443CBB" w14:textId="77777777" w:rsidR="00D87B03" w:rsidRPr="00D87B03" w:rsidRDefault="00D87B03" w:rsidP="00CB7E7D">
            <w:pPr>
              <w:spacing w:after="100" w:afterAutospacing="1"/>
              <w:jc w:val="center"/>
              <w:rPr>
                <w:rFonts w:eastAsia="Times New Roman"/>
                <w:b/>
                <w:bCs/>
                <w:sz w:val="16"/>
                <w:szCs w:val="16"/>
                <w:lang w:eastAsia="ru-RU"/>
              </w:rPr>
            </w:pPr>
            <w:r w:rsidRPr="00D87B03">
              <w:rPr>
                <w:rFonts w:eastAsia="Times New Roman"/>
                <w:b/>
                <w:bCs/>
                <w:sz w:val="16"/>
                <w:szCs w:val="16"/>
                <w:lang w:eastAsia="ru-RU"/>
              </w:rPr>
              <w:t>5</w:t>
            </w:r>
          </w:p>
        </w:tc>
        <w:tc>
          <w:tcPr>
            <w:tcW w:w="262" w:type="pct"/>
            <w:shd w:val="clear" w:color="auto" w:fill="auto"/>
            <w:noWrap/>
            <w:vAlign w:val="center"/>
            <w:hideMark/>
          </w:tcPr>
          <w:p w14:paraId="78DABAD4" w14:textId="77777777" w:rsidR="00D87B03" w:rsidRPr="00D87B03" w:rsidRDefault="00CB7E7D" w:rsidP="00CB7E7D">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318" w:type="pct"/>
            <w:vMerge/>
            <w:vAlign w:val="center"/>
            <w:hideMark/>
          </w:tcPr>
          <w:p w14:paraId="7A3E629B" w14:textId="77777777" w:rsidR="00D87B03" w:rsidRPr="00D87B03" w:rsidRDefault="00D87B03" w:rsidP="00CB7E7D">
            <w:pPr>
              <w:spacing w:after="100" w:afterAutospacing="1"/>
              <w:jc w:val="left"/>
              <w:rPr>
                <w:rFonts w:eastAsia="Times New Roman"/>
                <w:b/>
                <w:bCs/>
                <w:sz w:val="16"/>
                <w:szCs w:val="16"/>
                <w:lang w:eastAsia="ru-RU"/>
              </w:rPr>
            </w:pPr>
          </w:p>
        </w:tc>
      </w:tr>
      <w:tr w:rsidR="00FE702A" w:rsidRPr="00D87B03" w14:paraId="262CA281" w14:textId="77777777" w:rsidTr="00BE0F54">
        <w:trPr>
          <w:trHeight w:val="176"/>
        </w:trPr>
        <w:tc>
          <w:tcPr>
            <w:tcW w:w="1584" w:type="pct"/>
            <w:shd w:val="clear" w:color="auto" w:fill="auto"/>
            <w:noWrap/>
            <w:vAlign w:val="bottom"/>
            <w:hideMark/>
          </w:tcPr>
          <w:p w14:paraId="7BC51F2A" w14:textId="775A0153" w:rsidR="00FE702A" w:rsidRPr="00FE702A" w:rsidRDefault="00FE702A" w:rsidP="00FE702A">
            <w:pPr>
              <w:spacing w:after="100" w:afterAutospacing="1"/>
              <w:jc w:val="left"/>
              <w:rPr>
                <w:color w:val="000000"/>
                <w:sz w:val="20"/>
                <w:szCs w:val="20"/>
              </w:rPr>
            </w:pPr>
            <w:r w:rsidRPr="00FE702A">
              <w:rPr>
                <w:color w:val="000000"/>
                <w:sz w:val="20"/>
                <w:szCs w:val="20"/>
              </w:rPr>
              <w:t xml:space="preserve">МБОУ Пацынская СОШ </w:t>
            </w:r>
          </w:p>
        </w:tc>
        <w:tc>
          <w:tcPr>
            <w:tcW w:w="364" w:type="pct"/>
            <w:shd w:val="clear" w:color="auto" w:fill="auto"/>
            <w:noWrap/>
            <w:vAlign w:val="center"/>
            <w:hideMark/>
          </w:tcPr>
          <w:p w14:paraId="54499846" w14:textId="52F1C1F7" w:rsidR="00FE702A" w:rsidRPr="00BE0F54" w:rsidRDefault="00FE702A" w:rsidP="00FE702A">
            <w:pPr>
              <w:spacing w:after="100" w:afterAutospacing="1"/>
              <w:jc w:val="center"/>
              <w:rPr>
                <w:color w:val="000000"/>
                <w:sz w:val="20"/>
                <w:szCs w:val="20"/>
              </w:rPr>
            </w:pPr>
            <w:r>
              <w:rPr>
                <w:color w:val="000000"/>
                <w:sz w:val="20"/>
                <w:szCs w:val="20"/>
              </w:rPr>
              <w:t>1</w:t>
            </w:r>
          </w:p>
        </w:tc>
        <w:tc>
          <w:tcPr>
            <w:tcW w:w="365" w:type="pct"/>
            <w:shd w:val="clear" w:color="auto" w:fill="auto"/>
            <w:noWrap/>
            <w:vAlign w:val="center"/>
            <w:hideMark/>
          </w:tcPr>
          <w:p w14:paraId="2663A5C0" w14:textId="72CBE3B5" w:rsidR="00FE702A" w:rsidRPr="00BE0F54" w:rsidRDefault="00FE702A" w:rsidP="00FE702A">
            <w:pPr>
              <w:spacing w:after="100" w:afterAutospacing="1"/>
              <w:jc w:val="center"/>
              <w:rPr>
                <w:color w:val="000000"/>
                <w:sz w:val="20"/>
                <w:szCs w:val="20"/>
              </w:rPr>
            </w:pPr>
            <w:r>
              <w:rPr>
                <w:color w:val="000000"/>
                <w:sz w:val="20"/>
                <w:szCs w:val="20"/>
              </w:rPr>
              <w:t>22,0</w:t>
            </w:r>
          </w:p>
        </w:tc>
        <w:tc>
          <w:tcPr>
            <w:tcW w:w="273" w:type="pct"/>
            <w:shd w:val="clear" w:color="auto" w:fill="auto"/>
            <w:noWrap/>
            <w:vAlign w:val="center"/>
            <w:hideMark/>
          </w:tcPr>
          <w:p w14:paraId="57DA74F0" w14:textId="0B0E8B2F" w:rsidR="00FE702A" w:rsidRPr="00BE0F54" w:rsidRDefault="00FE702A" w:rsidP="00FE702A">
            <w:pPr>
              <w:spacing w:after="100" w:afterAutospacing="1"/>
              <w:jc w:val="center"/>
              <w:rPr>
                <w:color w:val="000000"/>
                <w:sz w:val="20"/>
                <w:szCs w:val="20"/>
              </w:rPr>
            </w:pPr>
            <w:r>
              <w:rPr>
                <w:color w:val="000000"/>
                <w:sz w:val="20"/>
                <w:szCs w:val="20"/>
              </w:rPr>
              <w:t>4,0</w:t>
            </w:r>
          </w:p>
        </w:tc>
        <w:tc>
          <w:tcPr>
            <w:tcW w:w="262" w:type="pct"/>
            <w:shd w:val="clear" w:color="auto" w:fill="auto"/>
            <w:noWrap/>
            <w:vAlign w:val="center"/>
            <w:hideMark/>
          </w:tcPr>
          <w:p w14:paraId="72C5123F"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0D59ECC8"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4DDD6BBA"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427AABD1"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771E4451" w14:textId="1AD99B64" w:rsidR="00FE702A" w:rsidRPr="00BE0F54" w:rsidRDefault="00FF479F" w:rsidP="00FE702A">
            <w:pPr>
              <w:spacing w:after="100" w:afterAutospacing="1"/>
              <w:jc w:val="center"/>
              <w:rPr>
                <w:color w:val="000000"/>
                <w:sz w:val="20"/>
                <w:szCs w:val="20"/>
              </w:rPr>
            </w:pPr>
            <w:r>
              <w:rPr>
                <w:color w:val="000000"/>
                <w:sz w:val="20"/>
                <w:szCs w:val="20"/>
              </w:rPr>
              <w:t>1</w:t>
            </w:r>
          </w:p>
        </w:tc>
        <w:tc>
          <w:tcPr>
            <w:tcW w:w="262" w:type="pct"/>
            <w:shd w:val="clear" w:color="auto" w:fill="auto"/>
            <w:noWrap/>
            <w:vAlign w:val="center"/>
            <w:hideMark/>
          </w:tcPr>
          <w:p w14:paraId="5F2FDDFF" w14:textId="3F475CFD" w:rsidR="00FE702A" w:rsidRPr="00BE0F54" w:rsidRDefault="00AD414A" w:rsidP="00FE702A">
            <w:pPr>
              <w:spacing w:after="100" w:afterAutospacing="1"/>
              <w:jc w:val="center"/>
              <w:rPr>
                <w:color w:val="000000"/>
                <w:sz w:val="20"/>
                <w:szCs w:val="20"/>
              </w:rPr>
            </w:pPr>
            <w:r>
              <w:rPr>
                <w:color w:val="000000"/>
                <w:sz w:val="20"/>
                <w:szCs w:val="20"/>
              </w:rPr>
              <w:t>100</w:t>
            </w:r>
          </w:p>
        </w:tc>
        <w:tc>
          <w:tcPr>
            <w:tcW w:w="262" w:type="pct"/>
            <w:shd w:val="clear" w:color="auto" w:fill="auto"/>
            <w:noWrap/>
            <w:vAlign w:val="center"/>
            <w:hideMark/>
          </w:tcPr>
          <w:p w14:paraId="4A64622B"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0816DFFE" w14:textId="77777777" w:rsidR="00FE702A" w:rsidRPr="00BE0F54" w:rsidRDefault="00FE702A" w:rsidP="00FE702A">
            <w:pPr>
              <w:spacing w:after="100" w:afterAutospacing="1"/>
              <w:jc w:val="center"/>
              <w:rPr>
                <w:color w:val="000000"/>
                <w:sz w:val="20"/>
                <w:szCs w:val="20"/>
              </w:rPr>
            </w:pPr>
          </w:p>
        </w:tc>
        <w:tc>
          <w:tcPr>
            <w:tcW w:w="318" w:type="pct"/>
            <w:shd w:val="clear" w:color="auto" w:fill="auto"/>
            <w:noWrap/>
            <w:vAlign w:val="center"/>
            <w:hideMark/>
          </w:tcPr>
          <w:p w14:paraId="709BDAFA" w14:textId="4972D62C" w:rsidR="00FE702A" w:rsidRPr="00BE0F54" w:rsidRDefault="00FF479F" w:rsidP="00FE702A">
            <w:pPr>
              <w:spacing w:after="100" w:afterAutospacing="1"/>
              <w:jc w:val="center"/>
              <w:rPr>
                <w:color w:val="000000"/>
                <w:sz w:val="20"/>
                <w:szCs w:val="20"/>
              </w:rPr>
            </w:pPr>
            <w:r>
              <w:rPr>
                <w:color w:val="000000"/>
                <w:sz w:val="20"/>
                <w:szCs w:val="20"/>
              </w:rPr>
              <w:t>100</w:t>
            </w:r>
          </w:p>
        </w:tc>
      </w:tr>
      <w:tr w:rsidR="00FE702A" w:rsidRPr="00D87B03" w14:paraId="65279EDE" w14:textId="77777777" w:rsidTr="00BE0F54">
        <w:trPr>
          <w:trHeight w:val="276"/>
        </w:trPr>
        <w:tc>
          <w:tcPr>
            <w:tcW w:w="1584" w:type="pct"/>
            <w:shd w:val="clear" w:color="auto" w:fill="auto"/>
            <w:noWrap/>
            <w:vAlign w:val="bottom"/>
            <w:hideMark/>
          </w:tcPr>
          <w:p w14:paraId="1963081B" w14:textId="62728573" w:rsidR="00FE702A" w:rsidRPr="00FE702A" w:rsidRDefault="00FE702A" w:rsidP="00FE702A">
            <w:pPr>
              <w:spacing w:after="100" w:afterAutospacing="1"/>
              <w:jc w:val="left"/>
              <w:rPr>
                <w:color w:val="000000"/>
                <w:sz w:val="20"/>
                <w:szCs w:val="20"/>
              </w:rPr>
            </w:pPr>
            <w:r w:rsidRPr="00FE702A">
              <w:rPr>
                <w:color w:val="000000"/>
                <w:sz w:val="20"/>
                <w:szCs w:val="20"/>
              </w:rPr>
              <w:t xml:space="preserve">МБОУ- Рогнединская СОШ </w:t>
            </w:r>
          </w:p>
        </w:tc>
        <w:tc>
          <w:tcPr>
            <w:tcW w:w="364" w:type="pct"/>
            <w:shd w:val="clear" w:color="auto" w:fill="auto"/>
            <w:noWrap/>
            <w:vAlign w:val="center"/>
            <w:hideMark/>
          </w:tcPr>
          <w:p w14:paraId="073AB41A" w14:textId="1FAB0177" w:rsidR="00FE702A" w:rsidRPr="00BE0F54" w:rsidRDefault="00FE702A" w:rsidP="00FE702A">
            <w:pPr>
              <w:spacing w:after="100" w:afterAutospacing="1"/>
              <w:jc w:val="center"/>
              <w:rPr>
                <w:color w:val="000000"/>
                <w:sz w:val="20"/>
                <w:szCs w:val="20"/>
              </w:rPr>
            </w:pPr>
            <w:r>
              <w:rPr>
                <w:color w:val="000000"/>
                <w:sz w:val="20"/>
                <w:szCs w:val="20"/>
              </w:rPr>
              <w:t>5</w:t>
            </w:r>
          </w:p>
        </w:tc>
        <w:tc>
          <w:tcPr>
            <w:tcW w:w="365" w:type="pct"/>
            <w:shd w:val="clear" w:color="auto" w:fill="auto"/>
            <w:noWrap/>
            <w:vAlign w:val="center"/>
            <w:hideMark/>
          </w:tcPr>
          <w:p w14:paraId="721BF713" w14:textId="5ECECC97" w:rsidR="00FE702A" w:rsidRPr="00BE0F54" w:rsidRDefault="00FE702A" w:rsidP="00FE702A">
            <w:pPr>
              <w:spacing w:after="100" w:afterAutospacing="1"/>
              <w:jc w:val="center"/>
              <w:rPr>
                <w:color w:val="000000"/>
                <w:sz w:val="20"/>
                <w:szCs w:val="20"/>
              </w:rPr>
            </w:pPr>
            <w:r>
              <w:rPr>
                <w:color w:val="000000"/>
                <w:sz w:val="20"/>
                <w:szCs w:val="20"/>
              </w:rPr>
              <w:t>29,8</w:t>
            </w:r>
          </w:p>
        </w:tc>
        <w:tc>
          <w:tcPr>
            <w:tcW w:w="273" w:type="pct"/>
            <w:shd w:val="clear" w:color="auto" w:fill="auto"/>
            <w:noWrap/>
            <w:vAlign w:val="center"/>
            <w:hideMark/>
          </w:tcPr>
          <w:p w14:paraId="35E2857F" w14:textId="46D7A81D" w:rsidR="00FE702A" w:rsidRPr="00BE0F54" w:rsidRDefault="00FE702A" w:rsidP="00FE702A">
            <w:pPr>
              <w:spacing w:after="100" w:afterAutospacing="1"/>
              <w:jc w:val="center"/>
              <w:rPr>
                <w:color w:val="000000"/>
                <w:sz w:val="20"/>
                <w:szCs w:val="20"/>
              </w:rPr>
            </w:pPr>
            <w:r>
              <w:rPr>
                <w:color w:val="000000"/>
                <w:sz w:val="20"/>
                <w:szCs w:val="20"/>
              </w:rPr>
              <w:t>4,6</w:t>
            </w:r>
          </w:p>
        </w:tc>
        <w:tc>
          <w:tcPr>
            <w:tcW w:w="262" w:type="pct"/>
            <w:shd w:val="clear" w:color="auto" w:fill="auto"/>
            <w:noWrap/>
            <w:vAlign w:val="center"/>
            <w:hideMark/>
          </w:tcPr>
          <w:p w14:paraId="4E281AB3"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73951C64"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3A6F2097"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544208DC" w14:textId="77777777" w:rsidR="00FE702A" w:rsidRPr="00BE0F54" w:rsidRDefault="00FE702A" w:rsidP="00FE702A">
            <w:pPr>
              <w:spacing w:after="100" w:afterAutospacing="1"/>
              <w:jc w:val="center"/>
              <w:rPr>
                <w:color w:val="000000"/>
                <w:sz w:val="20"/>
                <w:szCs w:val="20"/>
              </w:rPr>
            </w:pPr>
          </w:p>
        </w:tc>
        <w:tc>
          <w:tcPr>
            <w:tcW w:w="262" w:type="pct"/>
            <w:shd w:val="clear" w:color="auto" w:fill="auto"/>
            <w:noWrap/>
            <w:vAlign w:val="center"/>
            <w:hideMark/>
          </w:tcPr>
          <w:p w14:paraId="045ACF1F" w14:textId="292B13DC" w:rsidR="00FE702A" w:rsidRPr="00BE0F54" w:rsidRDefault="00FF479F" w:rsidP="00FE702A">
            <w:pPr>
              <w:spacing w:after="100" w:afterAutospacing="1"/>
              <w:jc w:val="center"/>
              <w:rPr>
                <w:color w:val="000000"/>
                <w:sz w:val="20"/>
                <w:szCs w:val="20"/>
              </w:rPr>
            </w:pPr>
            <w:r>
              <w:rPr>
                <w:color w:val="000000"/>
                <w:sz w:val="20"/>
                <w:szCs w:val="20"/>
              </w:rPr>
              <w:t>2</w:t>
            </w:r>
          </w:p>
        </w:tc>
        <w:tc>
          <w:tcPr>
            <w:tcW w:w="262" w:type="pct"/>
            <w:shd w:val="clear" w:color="auto" w:fill="auto"/>
            <w:noWrap/>
            <w:vAlign w:val="center"/>
            <w:hideMark/>
          </w:tcPr>
          <w:p w14:paraId="2AC87AA8" w14:textId="301DB991" w:rsidR="00FE702A" w:rsidRPr="00BE0F54" w:rsidRDefault="00AD414A" w:rsidP="00FE702A">
            <w:pPr>
              <w:spacing w:after="100" w:afterAutospacing="1"/>
              <w:jc w:val="center"/>
              <w:rPr>
                <w:color w:val="000000"/>
                <w:sz w:val="20"/>
                <w:szCs w:val="20"/>
              </w:rPr>
            </w:pPr>
            <w:r>
              <w:rPr>
                <w:color w:val="000000"/>
                <w:sz w:val="20"/>
                <w:szCs w:val="20"/>
              </w:rPr>
              <w:t>40,0</w:t>
            </w:r>
          </w:p>
        </w:tc>
        <w:tc>
          <w:tcPr>
            <w:tcW w:w="262" w:type="pct"/>
            <w:shd w:val="clear" w:color="auto" w:fill="auto"/>
            <w:noWrap/>
            <w:vAlign w:val="center"/>
            <w:hideMark/>
          </w:tcPr>
          <w:p w14:paraId="681640D1" w14:textId="13B0EDE5" w:rsidR="00FE702A" w:rsidRPr="00BE0F54" w:rsidRDefault="00FF479F" w:rsidP="00FE702A">
            <w:pPr>
              <w:spacing w:after="100" w:afterAutospacing="1"/>
              <w:jc w:val="center"/>
              <w:rPr>
                <w:color w:val="000000"/>
                <w:sz w:val="20"/>
                <w:szCs w:val="20"/>
              </w:rPr>
            </w:pPr>
            <w:r>
              <w:rPr>
                <w:color w:val="000000"/>
                <w:sz w:val="20"/>
                <w:szCs w:val="20"/>
              </w:rPr>
              <w:t>3</w:t>
            </w:r>
          </w:p>
        </w:tc>
        <w:tc>
          <w:tcPr>
            <w:tcW w:w="262" w:type="pct"/>
            <w:shd w:val="clear" w:color="auto" w:fill="auto"/>
            <w:noWrap/>
            <w:vAlign w:val="center"/>
            <w:hideMark/>
          </w:tcPr>
          <w:p w14:paraId="38C17E33" w14:textId="6A26ABA7" w:rsidR="00FE702A" w:rsidRPr="00BE0F54" w:rsidRDefault="00AD414A" w:rsidP="00FE702A">
            <w:pPr>
              <w:spacing w:after="100" w:afterAutospacing="1"/>
              <w:jc w:val="center"/>
              <w:rPr>
                <w:color w:val="000000"/>
                <w:sz w:val="20"/>
                <w:szCs w:val="20"/>
              </w:rPr>
            </w:pPr>
            <w:r>
              <w:rPr>
                <w:color w:val="000000"/>
                <w:sz w:val="20"/>
                <w:szCs w:val="20"/>
              </w:rPr>
              <w:t>60</w:t>
            </w:r>
            <w:r w:rsidR="00FF479F">
              <w:rPr>
                <w:color w:val="000000"/>
                <w:sz w:val="20"/>
                <w:szCs w:val="20"/>
              </w:rPr>
              <w:t>,0</w:t>
            </w:r>
          </w:p>
        </w:tc>
        <w:tc>
          <w:tcPr>
            <w:tcW w:w="318" w:type="pct"/>
            <w:shd w:val="clear" w:color="auto" w:fill="auto"/>
            <w:noWrap/>
            <w:vAlign w:val="center"/>
            <w:hideMark/>
          </w:tcPr>
          <w:p w14:paraId="7213300F" w14:textId="0D2E012A" w:rsidR="00FE702A" w:rsidRPr="00BE0F54" w:rsidRDefault="00FF479F" w:rsidP="00FE702A">
            <w:pPr>
              <w:spacing w:after="100" w:afterAutospacing="1"/>
              <w:jc w:val="center"/>
              <w:rPr>
                <w:color w:val="000000"/>
                <w:sz w:val="20"/>
                <w:szCs w:val="20"/>
              </w:rPr>
            </w:pPr>
            <w:r>
              <w:rPr>
                <w:color w:val="000000"/>
                <w:sz w:val="20"/>
                <w:szCs w:val="20"/>
              </w:rPr>
              <w:t>100</w:t>
            </w:r>
          </w:p>
        </w:tc>
      </w:tr>
      <w:tr w:rsidR="007127B8" w:rsidRPr="00D87B03" w14:paraId="43333344" w14:textId="77777777" w:rsidTr="00BE0F54">
        <w:trPr>
          <w:trHeight w:val="230"/>
        </w:trPr>
        <w:tc>
          <w:tcPr>
            <w:tcW w:w="1584" w:type="pct"/>
            <w:shd w:val="clear" w:color="auto" w:fill="auto"/>
            <w:noWrap/>
            <w:vAlign w:val="center"/>
            <w:hideMark/>
          </w:tcPr>
          <w:p w14:paraId="43A97B98" w14:textId="423E2EDE" w:rsidR="007127B8" w:rsidRDefault="00AF3F69">
            <w:pPr>
              <w:spacing w:after="100" w:afterAutospacing="1"/>
              <w:jc w:val="left"/>
              <w:rPr>
                <w:b/>
                <w:bCs/>
                <w:sz w:val="20"/>
                <w:szCs w:val="20"/>
              </w:rPr>
            </w:pPr>
            <w:r>
              <w:rPr>
                <w:b/>
                <w:bCs/>
                <w:sz w:val="20"/>
                <w:szCs w:val="20"/>
              </w:rPr>
              <w:t>Рогнединский район</w:t>
            </w:r>
          </w:p>
        </w:tc>
        <w:tc>
          <w:tcPr>
            <w:tcW w:w="364" w:type="pct"/>
            <w:shd w:val="clear" w:color="auto" w:fill="auto"/>
            <w:noWrap/>
            <w:vAlign w:val="center"/>
            <w:hideMark/>
          </w:tcPr>
          <w:p w14:paraId="57F75D05" w14:textId="3E8BA9CD" w:rsidR="007127B8" w:rsidRPr="00BE0F54" w:rsidRDefault="00FE702A" w:rsidP="00BE0F54">
            <w:pPr>
              <w:spacing w:after="100" w:afterAutospacing="1"/>
              <w:jc w:val="center"/>
              <w:rPr>
                <w:b/>
                <w:color w:val="000000"/>
                <w:sz w:val="20"/>
                <w:szCs w:val="20"/>
              </w:rPr>
            </w:pPr>
            <w:r>
              <w:rPr>
                <w:b/>
                <w:color w:val="000000"/>
                <w:sz w:val="20"/>
                <w:szCs w:val="20"/>
              </w:rPr>
              <w:t>6</w:t>
            </w:r>
          </w:p>
        </w:tc>
        <w:tc>
          <w:tcPr>
            <w:tcW w:w="365" w:type="pct"/>
            <w:shd w:val="clear" w:color="auto" w:fill="auto"/>
            <w:noWrap/>
            <w:vAlign w:val="center"/>
            <w:hideMark/>
          </w:tcPr>
          <w:p w14:paraId="47B86ABF" w14:textId="53627B1C" w:rsidR="007127B8" w:rsidRPr="00BE0F54" w:rsidRDefault="00FE702A" w:rsidP="00BE0F54">
            <w:pPr>
              <w:spacing w:after="100" w:afterAutospacing="1"/>
              <w:jc w:val="center"/>
              <w:rPr>
                <w:b/>
                <w:color w:val="000000"/>
                <w:sz w:val="20"/>
                <w:szCs w:val="20"/>
              </w:rPr>
            </w:pPr>
            <w:r>
              <w:rPr>
                <w:b/>
                <w:color w:val="000000"/>
                <w:sz w:val="20"/>
                <w:szCs w:val="20"/>
              </w:rPr>
              <w:t>28,5</w:t>
            </w:r>
          </w:p>
        </w:tc>
        <w:tc>
          <w:tcPr>
            <w:tcW w:w="273" w:type="pct"/>
            <w:shd w:val="clear" w:color="auto" w:fill="auto"/>
            <w:noWrap/>
            <w:vAlign w:val="center"/>
            <w:hideMark/>
          </w:tcPr>
          <w:p w14:paraId="08E40ABD" w14:textId="01E57509" w:rsidR="007127B8" w:rsidRPr="00BE0F54" w:rsidRDefault="00FE702A" w:rsidP="00BE0F54">
            <w:pPr>
              <w:spacing w:after="100" w:afterAutospacing="1"/>
              <w:jc w:val="center"/>
              <w:rPr>
                <w:b/>
                <w:color w:val="000000"/>
                <w:sz w:val="20"/>
                <w:szCs w:val="20"/>
              </w:rPr>
            </w:pPr>
            <w:r>
              <w:rPr>
                <w:b/>
                <w:color w:val="000000"/>
                <w:sz w:val="20"/>
                <w:szCs w:val="20"/>
              </w:rPr>
              <w:t>4,5</w:t>
            </w:r>
          </w:p>
        </w:tc>
        <w:tc>
          <w:tcPr>
            <w:tcW w:w="262" w:type="pct"/>
            <w:shd w:val="clear" w:color="auto" w:fill="auto"/>
            <w:noWrap/>
            <w:vAlign w:val="center"/>
            <w:hideMark/>
          </w:tcPr>
          <w:p w14:paraId="2F7CB6F9" w14:textId="327D2527" w:rsidR="007127B8" w:rsidRPr="00BE0F54" w:rsidRDefault="00E51DE7" w:rsidP="00BE0F54">
            <w:pPr>
              <w:spacing w:after="100" w:afterAutospacing="1"/>
              <w:jc w:val="center"/>
              <w:rPr>
                <w:b/>
                <w:color w:val="000000"/>
                <w:sz w:val="20"/>
                <w:szCs w:val="20"/>
              </w:rPr>
            </w:pPr>
            <w:r>
              <w:rPr>
                <w:b/>
                <w:color w:val="000000"/>
                <w:sz w:val="20"/>
                <w:szCs w:val="20"/>
              </w:rPr>
              <w:t>0</w:t>
            </w:r>
          </w:p>
        </w:tc>
        <w:tc>
          <w:tcPr>
            <w:tcW w:w="262" w:type="pct"/>
            <w:shd w:val="clear" w:color="auto" w:fill="auto"/>
            <w:noWrap/>
            <w:vAlign w:val="center"/>
            <w:hideMark/>
          </w:tcPr>
          <w:p w14:paraId="5E843EC7" w14:textId="06070BA2" w:rsidR="007127B8" w:rsidRPr="00BE0F54" w:rsidRDefault="00E51DE7" w:rsidP="00BE0F54">
            <w:pPr>
              <w:spacing w:after="100" w:afterAutospacing="1"/>
              <w:jc w:val="center"/>
              <w:rPr>
                <w:b/>
                <w:color w:val="000000"/>
                <w:sz w:val="20"/>
                <w:szCs w:val="20"/>
              </w:rPr>
            </w:pPr>
            <w:r>
              <w:rPr>
                <w:b/>
                <w:color w:val="000000"/>
                <w:sz w:val="20"/>
                <w:szCs w:val="20"/>
              </w:rPr>
              <w:t>0</w:t>
            </w:r>
          </w:p>
        </w:tc>
        <w:tc>
          <w:tcPr>
            <w:tcW w:w="262" w:type="pct"/>
            <w:shd w:val="clear" w:color="auto" w:fill="auto"/>
            <w:noWrap/>
            <w:vAlign w:val="center"/>
            <w:hideMark/>
          </w:tcPr>
          <w:p w14:paraId="12694DB5" w14:textId="5755FDBF" w:rsidR="007127B8" w:rsidRPr="00BE0F54" w:rsidRDefault="00E51DE7" w:rsidP="00BE0F54">
            <w:pPr>
              <w:spacing w:after="100" w:afterAutospacing="1"/>
              <w:jc w:val="center"/>
              <w:rPr>
                <w:b/>
                <w:bCs/>
                <w:color w:val="000000"/>
                <w:sz w:val="20"/>
                <w:szCs w:val="20"/>
              </w:rPr>
            </w:pPr>
            <w:r>
              <w:rPr>
                <w:b/>
                <w:bCs/>
                <w:color w:val="000000"/>
                <w:sz w:val="20"/>
                <w:szCs w:val="20"/>
              </w:rPr>
              <w:t>0</w:t>
            </w:r>
          </w:p>
        </w:tc>
        <w:tc>
          <w:tcPr>
            <w:tcW w:w="262" w:type="pct"/>
            <w:shd w:val="clear" w:color="auto" w:fill="auto"/>
            <w:noWrap/>
            <w:vAlign w:val="center"/>
            <w:hideMark/>
          </w:tcPr>
          <w:p w14:paraId="6CD6E46E" w14:textId="18F4758F" w:rsidR="007127B8" w:rsidRPr="00BE0F54" w:rsidRDefault="00E51DE7" w:rsidP="00BE0F54">
            <w:pPr>
              <w:spacing w:after="100" w:afterAutospacing="1"/>
              <w:jc w:val="center"/>
              <w:rPr>
                <w:b/>
                <w:color w:val="000000"/>
                <w:sz w:val="20"/>
                <w:szCs w:val="20"/>
              </w:rPr>
            </w:pPr>
            <w:r>
              <w:rPr>
                <w:b/>
                <w:color w:val="000000"/>
                <w:sz w:val="20"/>
                <w:szCs w:val="20"/>
              </w:rPr>
              <w:t>0</w:t>
            </w:r>
          </w:p>
        </w:tc>
        <w:tc>
          <w:tcPr>
            <w:tcW w:w="262" w:type="pct"/>
            <w:shd w:val="clear" w:color="auto" w:fill="auto"/>
            <w:noWrap/>
            <w:vAlign w:val="center"/>
            <w:hideMark/>
          </w:tcPr>
          <w:p w14:paraId="0B063B56" w14:textId="74A5B22A" w:rsidR="007127B8" w:rsidRPr="00BE0F54" w:rsidRDefault="00FF479F" w:rsidP="00BE0F54">
            <w:pPr>
              <w:spacing w:after="100" w:afterAutospacing="1"/>
              <w:jc w:val="center"/>
              <w:rPr>
                <w:b/>
                <w:bCs/>
                <w:color w:val="000000"/>
                <w:sz w:val="20"/>
                <w:szCs w:val="20"/>
              </w:rPr>
            </w:pPr>
            <w:r>
              <w:rPr>
                <w:b/>
                <w:bCs/>
                <w:color w:val="000000"/>
                <w:sz w:val="20"/>
                <w:szCs w:val="20"/>
              </w:rPr>
              <w:t>3</w:t>
            </w:r>
          </w:p>
        </w:tc>
        <w:tc>
          <w:tcPr>
            <w:tcW w:w="262" w:type="pct"/>
            <w:shd w:val="clear" w:color="auto" w:fill="auto"/>
            <w:noWrap/>
            <w:vAlign w:val="center"/>
            <w:hideMark/>
          </w:tcPr>
          <w:p w14:paraId="091F10F6" w14:textId="1A85EFE0" w:rsidR="007127B8" w:rsidRPr="00BE0F54" w:rsidRDefault="00AD414A" w:rsidP="00BE0F54">
            <w:pPr>
              <w:spacing w:after="100" w:afterAutospacing="1"/>
              <w:jc w:val="center"/>
              <w:rPr>
                <w:b/>
                <w:color w:val="000000"/>
                <w:sz w:val="20"/>
                <w:szCs w:val="20"/>
              </w:rPr>
            </w:pPr>
            <w:r>
              <w:rPr>
                <w:b/>
                <w:color w:val="000000"/>
                <w:sz w:val="20"/>
                <w:szCs w:val="20"/>
              </w:rPr>
              <w:t>50</w:t>
            </w:r>
            <w:r w:rsidR="00FF479F">
              <w:rPr>
                <w:b/>
                <w:color w:val="000000"/>
                <w:sz w:val="20"/>
                <w:szCs w:val="20"/>
              </w:rPr>
              <w:t>,0</w:t>
            </w:r>
          </w:p>
        </w:tc>
        <w:tc>
          <w:tcPr>
            <w:tcW w:w="262" w:type="pct"/>
            <w:shd w:val="clear" w:color="auto" w:fill="auto"/>
            <w:noWrap/>
            <w:vAlign w:val="center"/>
            <w:hideMark/>
          </w:tcPr>
          <w:p w14:paraId="07DA621F" w14:textId="05A32EC1" w:rsidR="007127B8" w:rsidRPr="00BE0F54" w:rsidRDefault="00FF479F" w:rsidP="00BE0F54">
            <w:pPr>
              <w:spacing w:after="100" w:afterAutospacing="1"/>
              <w:jc w:val="center"/>
              <w:rPr>
                <w:b/>
                <w:bCs/>
                <w:color w:val="000000"/>
                <w:sz w:val="20"/>
                <w:szCs w:val="20"/>
              </w:rPr>
            </w:pPr>
            <w:r>
              <w:rPr>
                <w:b/>
                <w:bCs/>
                <w:color w:val="000000"/>
                <w:sz w:val="20"/>
                <w:szCs w:val="20"/>
              </w:rPr>
              <w:t>3</w:t>
            </w:r>
          </w:p>
        </w:tc>
        <w:tc>
          <w:tcPr>
            <w:tcW w:w="262" w:type="pct"/>
            <w:shd w:val="clear" w:color="auto" w:fill="auto"/>
            <w:noWrap/>
            <w:vAlign w:val="center"/>
            <w:hideMark/>
          </w:tcPr>
          <w:p w14:paraId="5FF2EDF1" w14:textId="01279E40" w:rsidR="007127B8" w:rsidRPr="00BE0F54" w:rsidRDefault="00AD414A" w:rsidP="00BE0F54">
            <w:pPr>
              <w:spacing w:after="100" w:afterAutospacing="1"/>
              <w:jc w:val="center"/>
              <w:rPr>
                <w:b/>
                <w:color w:val="000000"/>
                <w:sz w:val="20"/>
                <w:szCs w:val="20"/>
              </w:rPr>
            </w:pPr>
            <w:r>
              <w:rPr>
                <w:b/>
                <w:color w:val="000000"/>
                <w:sz w:val="20"/>
                <w:szCs w:val="20"/>
              </w:rPr>
              <w:t>50</w:t>
            </w:r>
            <w:r w:rsidR="00FF479F">
              <w:rPr>
                <w:b/>
                <w:color w:val="000000"/>
                <w:sz w:val="20"/>
                <w:szCs w:val="20"/>
              </w:rPr>
              <w:t>,0</w:t>
            </w:r>
          </w:p>
        </w:tc>
        <w:tc>
          <w:tcPr>
            <w:tcW w:w="318" w:type="pct"/>
            <w:shd w:val="clear" w:color="auto" w:fill="auto"/>
            <w:noWrap/>
            <w:vAlign w:val="center"/>
            <w:hideMark/>
          </w:tcPr>
          <w:p w14:paraId="059F169D" w14:textId="4002DF75" w:rsidR="007127B8" w:rsidRPr="00BE0F54" w:rsidRDefault="00FF479F" w:rsidP="00BE0F54">
            <w:pPr>
              <w:spacing w:after="100" w:afterAutospacing="1"/>
              <w:jc w:val="center"/>
              <w:rPr>
                <w:b/>
                <w:color w:val="000000"/>
                <w:sz w:val="20"/>
                <w:szCs w:val="20"/>
              </w:rPr>
            </w:pPr>
            <w:r>
              <w:rPr>
                <w:b/>
                <w:color w:val="000000"/>
                <w:sz w:val="20"/>
                <w:szCs w:val="20"/>
              </w:rPr>
              <w:t>100</w:t>
            </w:r>
          </w:p>
        </w:tc>
      </w:tr>
      <w:tr w:rsidR="00FE702A" w:rsidRPr="00D87B03" w14:paraId="419E4964" w14:textId="77777777" w:rsidTr="00974D93">
        <w:trPr>
          <w:trHeight w:val="136"/>
        </w:trPr>
        <w:tc>
          <w:tcPr>
            <w:tcW w:w="1584" w:type="pct"/>
            <w:shd w:val="clear" w:color="auto" w:fill="auto"/>
            <w:noWrap/>
            <w:vAlign w:val="center"/>
            <w:hideMark/>
          </w:tcPr>
          <w:p w14:paraId="1E429451" w14:textId="77777777" w:rsidR="00FE702A" w:rsidRDefault="00FE702A" w:rsidP="00FE702A">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64" w:type="pct"/>
            <w:shd w:val="clear" w:color="auto" w:fill="auto"/>
            <w:noWrap/>
            <w:vAlign w:val="center"/>
            <w:hideMark/>
          </w:tcPr>
          <w:p w14:paraId="7B40AE61" w14:textId="042ED8E2" w:rsidR="00FE702A" w:rsidRPr="006F7B2E" w:rsidRDefault="00FE702A" w:rsidP="00FE702A">
            <w:pPr>
              <w:spacing w:after="0"/>
              <w:jc w:val="center"/>
              <w:rPr>
                <w:b/>
                <w:sz w:val="20"/>
                <w:szCs w:val="20"/>
              </w:rPr>
            </w:pPr>
            <w:r w:rsidRPr="000F2140">
              <w:rPr>
                <w:b/>
                <w:bCs/>
                <w:color w:val="000000"/>
                <w:sz w:val="20"/>
                <w:szCs w:val="20"/>
              </w:rPr>
              <w:t>1257</w:t>
            </w:r>
          </w:p>
        </w:tc>
        <w:tc>
          <w:tcPr>
            <w:tcW w:w="365" w:type="pct"/>
            <w:shd w:val="clear" w:color="auto" w:fill="auto"/>
            <w:noWrap/>
            <w:vAlign w:val="center"/>
            <w:hideMark/>
          </w:tcPr>
          <w:p w14:paraId="7B6EBFF6" w14:textId="14430AEE" w:rsidR="00FE702A" w:rsidRPr="006F7B2E" w:rsidRDefault="00FE702A" w:rsidP="00FE702A">
            <w:pPr>
              <w:spacing w:after="0"/>
              <w:jc w:val="center"/>
              <w:rPr>
                <w:b/>
                <w:sz w:val="20"/>
                <w:szCs w:val="20"/>
              </w:rPr>
            </w:pPr>
            <w:r w:rsidRPr="000F2140">
              <w:rPr>
                <w:b/>
                <w:bCs/>
                <w:color w:val="000000"/>
                <w:sz w:val="20"/>
                <w:szCs w:val="20"/>
              </w:rPr>
              <w:t>27,2</w:t>
            </w:r>
          </w:p>
        </w:tc>
        <w:tc>
          <w:tcPr>
            <w:tcW w:w="273" w:type="pct"/>
            <w:shd w:val="clear" w:color="auto" w:fill="auto"/>
            <w:noWrap/>
            <w:vAlign w:val="center"/>
            <w:hideMark/>
          </w:tcPr>
          <w:p w14:paraId="62C742F7" w14:textId="6B07021B" w:rsidR="00FE702A" w:rsidRPr="006F7B2E" w:rsidRDefault="00FE702A" w:rsidP="00FE702A">
            <w:pPr>
              <w:spacing w:after="0"/>
              <w:jc w:val="center"/>
              <w:rPr>
                <w:b/>
                <w:sz w:val="20"/>
                <w:szCs w:val="20"/>
              </w:rPr>
            </w:pPr>
            <w:r w:rsidRPr="000F2140">
              <w:rPr>
                <w:b/>
                <w:bCs/>
                <w:color w:val="000000"/>
                <w:sz w:val="20"/>
                <w:szCs w:val="20"/>
              </w:rPr>
              <w:t>4,3</w:t>
            </w:r>
          </w:p>
        </w:tc>
        <w:tc>
          <w:tcPr>
            <w:tcW w:w="262" w:type="pct"/>
            <w:shd w:val="clear" w:color="auto" w:fill="auto"/>
            <w:noWrap/>
            <w:vAlign w:val="center"/>
            <w:hideMark/>
          </w:tcPr>
          <w:p w14:paraId="1160EEA7" w14:textId="06E8C81D" w:rsidR="00FE702A" w:rsidRPr="006F7B2E" w:rsidRDefault="00FE702A" w:rsidP="00FE702A">
            <w:pPr>
              <w:spacing w:after="0"/>
              <w:jc w:val="center"/>
              <w:rPr>
                <w:b/>
                <w:sz w:val="20"/>
                <w:szCs w:val="20"/>
              </w:rPr>
            </w:pPr>
            <w:r>
              <w:rPr>
                <w:b/>
                <w:bCs/>
                <w:color w:val="000000"/>
                <w:sz w:val="20"/>
                <w:szCs w:val="20"/>
              </w:rPr>
              <w:t>0</w:t>
            </w:r>
          </w:p>
        </w:tc>
        <w:tc>
          <w:tcPr>
            <w:tcW w:w="262" w:type="pct"/>
            <w:shd w:val="clear" w:color="auto" w:fill="auto"/>
            <w:noWrap/>
            <w:vAlign w:val="center"/>
            <w:hideMark/>
          </w:tcPr>
          <w:p w14:paraId="4EB025E1" w14:textId="2B51AF38" w:rsidR="00FE702A" w:rsidRPr="006F7B2E" w:rsidRDefault="00FE702A" w:rsidP="00FE702A">
            <w:pPr>
              <w:spacing w:after="0"/>
              <w:jc w:val="center"/>
              <w:rPr>
                <w:b/>
                <w:sz w:val="20"/>
                <w:szCs w:val="20"/>
              </w:rPr>
            </w:pPr>
            <w:r>
              <w:rPr>
                <w:b/>
                <w:bCs/>
                <w:color w:val="000000"/>
                <w:sz w:val="20"/>
                <w:szCs w:val="20"/>
              </w:rPr>
              <w:t>0</w:t>
            </w:r>
          </w:p>
        </w:tc>
        <w:tc>
          <w:tcPr>
            <w:tcW w:w="262" w:type="pct"/>
            <w:shd w:val="clear" w:color="auto" w:fill="auto"/>
            <w:noWrap/>
            <w:hideMark/>
          </w:tcPr>
          <w:p w14:paraId="56A9FED4" w14:textId="77BBB109" w:rsidR="00FE702A" w:rsidRPr="006F7B2E" w:rsidRDefault="00FE702A" w:rsidP="00FE702A">
            <w:pPr>
              <w:spacing w:after="0"/>
              <w:jc w:val="center"/>
              <w:rPr>
                <w:b/>
                <w:sz w:val="20"/>
                <w:szCs w:val="20"/>
              </w:rPr>
            </w:pPr>
            <w:r w:rsidRPr="00D13AC4">
              <w:rPr>
                <w:b/>
                <w:bCs/>
                <w:color w:val="000000"/>
                <w:sz w:val="20"/>
                <w:szCs w:val="20"/>
              </w:rPr>
              <w:t>138</w:t>
            </w:r>
          </w:p>
        </w:tc>
        <w:tc>
          <w:tcPr>
            <w:tcW w:w="262" w:type="pct"/>
            <w:shd w:val="clear" w:color="auto" w:fill="auto"/>
            <w:noWrap/>
            <w:hideMark/>
          </w:tcPr>
          <w:p w14:paraId="52A1FFE7" w14:textId="7683A139" w:rsidR="00FE702A" w:rsidRPr="006F7B2E" w:rsidRDefault="00FE702A" w:rsidP="00FE702A">
            <w:pPr>
              <w:spacing w:after="0"/>
              <w:jc w:val="center"/>
              <w:rPr>
                <w:b/>
                <w:sz w:val="20"/>
                <w:szCs w:val="20"/>
              </w:rPr>
            </w:pPr>
            <w:r w:rsidRPr="00D13AC4">
              <w:rPr>
                <w:b/>
                <w:bCs/>
                <w:color w:val="000000"/>
                <w:sz w:val="20"/>
                <w:szCs w:val="20"/>
              </w:rPr>
              <w:t>11,0</w:t>
            </w:r>
          </w:p>
        </w:tc>
        <w:tc>
          <w:tcPr>
            <w:tcW w:w="262" w:type="pct"/>
            <w:shd w:val="clear" w:color="auto" w:fill="auto"/>
            <w:noWrap/>
            <w:hideMark/>
          </w:tcPr>
          <w:p w14:paraId="2BE3288C" w14:textId="32CD0AC2" w:rsidR="00FE702A" w:rsidRPr="006F7B2E" w:rsidRDefault="00FE702A" w:rsidP="00FE702A">
            <w:pPr>
              <w:spacing w:after="0"/>
              <w:jc w:val="center"/>
              <w:rPr>
                <w:b/>
                <w:sz w:val="20"/>
                <w:szCs w:val="20"/>
              </w:rPr>
            </w:pPr>
            <w:r w:rsidRPr="00D13AC4">
              <w:rPr>
                <w:b/>
                <w:bCs/>
                <w:color w:val="000000"/>
                <w:sz w:val="20"/>
                <w:szCs w:val="20"/>
              </w:rPr>
              <w:t>638</w:t>
            </w:r>
          </w:p>
        </w:tc>
        <w:tc>
          <w:tcPr>
            <w:tcW w:w="262" w:type="pct"/>
            <w:shd w:val="clear" w:color="auto" w:fill="auto"/>
            <w:noWrap/>
            <w:hideMark/>
          </w:tcPr>
          <w:p w14:paraId="44973E5A" w14:textId="7F228279" w:rsidR="00FE702A" w:rsidRPr="006F7B2E" w:rsidRDefault="00FE702A" w:rsidP="00FE702A">
            <w:pPr>
              <w:spacing w:after="0"/>
              <w:jc w:val="center"/>
              <w:rPr>
                <w:b/>
                <w:sz w:val="20"/>
                <w:szCs w:val="20"/>
              </w:rPr>
            </w:pPr>
            <w:r w:rsidRPr="00D13AC4">
              <w:rPr>
                <w:b/>
                <w:bCs/>
                <w:color w:val="000000"/>
                <w:sz w:val="20"/>
                <w:szCs w:val="20"/>
              </w:rPr>
              <w:t>50,8</w:t>
            </w:r>
          </w:p>
        </w:tc>
        <w:tc>
          <w:tcPr>
            <w:tcW w:w="262" w:type="pct"/>
            <w:shd w:val="clear" w:color="auto" w:fill="auto"/>
            <w:noWrap/>
            <w:hideMark/>
          </w:tcPr>
          <w:p w14:paraId="793FE513" w14:textId="69F45F87" w:rsidR="00FE702A" w:rsidRPr="006F7B2E" w:rsidRDefault="00FE702A" w:rsidP="00FE702A">
            <w:pPr>
              <w:spacing w:after="0"/>
              <w:jc w:val="center"/>
              <w:rPr>
                <w:b/>
                <w:sz w:val="20"/>
                <w:szCs w:val="20"/>
              </w:rPr>
            </w:pPr>
            <w:r w:rsidRPr="00D13AC4">
              <w:rPr>
                <w:b/>
                <w:bCs/>
                <w:color w:val="000000"/>
                <w:sz w:val="20"/>
                <w:szCs w:val="20"/>
              </w:rPr>
              <w:t>481</w:t>
            </w:r>
          </w:p>
        </w:tc>
        <w:tc>
          <w:tcPr>
            <w:tcW w:w="262" w:type="pct"/>
            <w:shd w:val="clear" w:color="auto" w:fill="auto"/>
            <w:noWrap/>
            <w:hideMark/>
          </w:tcPr>
          <w:p w14:paraId="2343F6B3" w14:textId="5F01BCBF" w:rsidR="00FE702A" w:rsidRPr="006F7B2E" w:rsidRDefault="00FE702A" w:rsidP="00FE702A">
            <w:pPr>
              <w:spacing w:after="0"/>
              <w:jc w:val="center"/>
              <w:rPr>
                <w:b/>
                <w:sz w:val="20"/>
                <w:szCs w:val="20"/>
              </w:rPr>
            </w:pPr>
            <w:r w:rsidRPr="00D13AC4">
              <w:rPr>
                <w:b/>
                <w:bCs/>
                <w:color w:val="000000"/>
                <w:sz w:val="20"/>
                <w:szCs w:val="20"/>
              </w:rPr>
              <w:t>38,3</w:t>
            </w:r>
          </w:p>
        </w:tc>
        <w:tc>
          <w:tcPr>
            <w:tcW w:w="318" w:type="pct"/>
            <w:shd w:val="clear" w:color="auto" w:fill="auto"/>
            <w:noWrap/>
            <w:vAlign w:val="center"/>
            <w:hideMark/>
          </w:tcPr>
          <w:p w14:paraId="015C00FB" w14:textId="60B2CB25" w:rsidR="00FE702A" w:rsidRPr="006F7B2E" w:rsidRDefault="00FE702A" w:rsidP="00FE702A">
            <w:pPr>
              <w:spacing w:after="0"/>
              <w:jc w:val="center"/>
              <w:rPr>
                <w:b/>
                <w:bCs/>
                <w:sz w:val="20"/>
                <w:szCs w:val="20"/>
              </w:rPr>
            </w:pPr>
            <w:r>
              <w:rPr>
                <w:b/>
                <w:bCs/>
                <w:sz w:val="20"/>
                <w:szCs w:val="20"/>
              </w:rPr>
              <w:t>89,1</w:t>
            </w:r>
          </w:p>
        </w:tc>
      </w:tr>
    </w:tbl>
    <w:p w14:paraId="7072619C" w14:textId="77777777" w:rsidR="00C730B2" w:rsidRPr="00BB4213" w:rsidRDefault="00C730B2" w:rsidP="00CB7E7D">
      <w:pPr>
        <w:spacing w:after="0"/>
      </w:pPr>
    </w:p>
    <w:p w14:paraId="76613F85" w14:textId="5833A081" w:rsidR="007127B8" w:rsidRDefault="00874967" w:rsidP="003157C5">
      <w:pPr>
        <w:spacing w:after="0"/>
        <w:jc w:val="center"/>
        <w:rPr>
          <w:b/>
          <w:bCs/>
        </w:rPr>
      </w:pPr>
      <w:r>
        <w:rPr>
          <w:b/>
          <w:bCs/>
        </w:rPr>
        <w:t>Диаграмма распределения первичных баллов участников ОГЭ</w:t>
      </w:r>
      <w:r w:rsidR="003157C5">
        <w:rPr>
          <w:b/>
          <w:bCs/>
        </w:rPr>
        <w:t xml:space="preserve"> </w:t>
      </w:r>
      <w:r w:rsidR="007127B8">
        <w:rPr>
          <w:b/>
          <w:bCs/>
        </w:rPr>
        <w:t xml:space="preserve">по учебному предмету </w:t>
      </w:r>
      <w:r w:rsidR="001A034F">
        <w:rPr>
          <w:b/>
          <w:bCs/>
        </w:rPr>
        <w:t>«</w:t>
      </w:r>
      <w:r w:rsidR="007127B8">
        <w:rPr>
          <w:b/>
          <w:bCs/>
        </w:rPr>
        <w:t>Физика</w:t>
      </w:r>
      <w:r w:rsidR="001A034F">
        <w:rPr>
          <w:b/>
          <w:bCs/>
        </w:rPr>
        <w:t>»</w:t>
      </w:r>
      <w:r w:rsidR="007127B8">
        <w:rPr>
          <w:b/>
          <w:bCs/>
        </w:rPr>
        <w:t xml:space="preserve"> </w:t>
      </w:r>
    </w:p>
    <w:p w14:paraId="34382D2E" w14:textId="77777777" w:rsidR="00AD414A" w:rsidRPr="00AD414A" w:rsidRDefault="00AD414A" w:rsidP="00AD414A">
      <w:pPr>
        <w:pStyle w:val="af"/>
        <w:jc w:val="right"/>
      </w:pPr>
      <w:r>
        <w:t xml:space="preserve">Диаграмма </w:t>
      </w:r>
      <w:r w:rsidRPr="00AD414A">
        <w:t>12</w:t>
      </w:r>
    </w:p>
    <w:p w14:paraId="6A9CC157" w14:textId="7838F1B3" w:rsidR="00FF479F" w:rsidRDefault="00AD414A" w:rsidP="003157C5">
      <w:pPr>
        <w:spacing w:after="0"/>
        <w:jc w:val="center"/>
      </w:pPr>
      <w:r>
        <w:rPr>
          <w:noProof/>
        </w:rPr>
        <w:drawing>
          <wp:inline distT="0" distB="0" distL="0" distR="0" wp14:anchorId="3B9D5345" wp14:editId="16F6131C">
            <wp:extent cx="9691370" cy="1574358"/>
            <wp:effectExtent l="0" t="0" r="0" b="0"/>
            <wp:docPr id="14" name="Диаграмма 14">
              <a:extLst xmlns:a="http://schemas.openxmlformats.org/drawingml/2006/main">
                <a:ext uri="{FF2B5EF4-FFF2-40B4-BE49-F238E27FC236}">
                  <a16:creationId xmlns:a16="http://schemas.microsoft.com/office/drawing/2014/main" id="{12609E29-DE18-4BA2-9F3C-F774C925B2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BCEB619" w14:textId="77777777" w:rsidR="00D87B03" w:rsidRDefault="00D87B03" w:rsidP="00F706BE">
      <w:pPr>
        <w:jc w:val="center"/>
        <w:sectPr w:rsidR="00D87B03" w:rsidSect="00054756">
          <w:pgSz w:w="16838" w:h="11906" w:orient="landscape"/>
          <w:pgMar w:top="851" w:right="720" w:bottom="720" w:left="720" w:header="709" w:footer="709" w:gutter="0"/>
          <w:cols w:space="708"/>
          <w:docGrid w:linePitch="360"/>
        </w:sectPr>
      </w:pPr>
    </w:p>
    <w:p w14:paraId="52A130E5" w14:textId="77777777" w:rsidR="00C07E34" w:rsidRDefault="00C07E34" w:rsidP="00C07E34">
      <w:pPr>
        <w:shd w:val="clear" w:color="auto" w:fill="FFFFFF" w:themeFill="background1"/>
        <w:spacing w:after="0"/>
        <w:jc w:val="center"/>
        <w:rPr>
          <w:b/>
        </w:rPr>
      </w:pPr>
      <w:r>
        <w:rPr>
          <w:b/>
        </w:rPr>
        <w:lastRenderedPageBreak/>
        <w:t>Изменения в КИМ ОГЭ 2025 года по сравнению с КИМ ОГЭ 2024 года</w:t>
      </w:r>
    </w:p>
    <w:p w14:paraId="0CDD9A5C" w14:textId="77777777" w:rsidR="00C07E34" w:rsidRDefault="00C07E34" w:rsidP="00C07E34">
      <w:pPr>
        <w:spacing w:after="0"/>
        <w:ind w:firstLine="709"/>
      </w:pPr>
      <w:r>
        <w:t xml:space="preserve">1. Общее число заданий сокращено с 25 до 22. </w:t>
      </w:r>
    </w:p>
    <w:p w14:paraId="2C7774BE" w14:textId="77777777" w:rsidR="00C07E34" w:rsidRDefault="00C07E34" w:rsidP="00C07E34">
      <w:pPr>
        <w:spacing w:after="0"/>
        <w:ind w:firstLine="709"/>
      </w:pPr>
      <w:r>
        <w:t xml:space="preserve">2. Одна из качественных задач переведена в форму задания с кратким ответом. </w:t>
      </w:r>
    </w:p>
    <w:p w14:paraId="7DC67523" w14:textId="77777777" w:rsidR="00C07E34" w:rsidRDefault="00C07E34" w:rsidP="00C07E34">
      <w:pPr>
        <w:spacing w:after="0"/>
        <w:ind w:firstLine="709"/>
      </w:pPr>
      <w:r>
        <w:t xml:space="preserve">3. Удалены задания на распознавание формул и одна из линий заданий на работу со схемами и таблицами. Эти способы представления информации интегрированы в различные линии заданий КИМ. </w:t>
      </w:r>
    </w:p>
    <w:p w14:paraId="4188B0EF" w14:textId="77777777" w:rsidR="00C07E34" w:rsidRDefault="00C07E34" w:rsidP="00C07E34">
      <w:pPr>
        <w:spacing w:after="0"/>
        <w:ind w:firstLine="709"/>
      </w:pPr>
      <w:r>
        <w:t xml:space="preserve">4. Уменьшен объём текста физического содержания, к которому предлагается только одно задание на применение информации из текста в новой ситуации. </w:t>
      </w:r>
    </w:p>
    <w:p w14:paraId="33F885FC" w14:textId="77777777" w:rsidR="00C07E34" w:rsidRDefault="00C07E34" w:rsidP="00C07E34">
      <w:pPr>
        <w:spacing w:after="0"/>
        <w:ind w:firstLine="709"/>
      </w:pPr>
      <w:r>
        <w:t xml:space="preserve">5. В качестве расчётных задач предлагается только одна комбинированная задача (№ 22). </w:t>
      </w:r>
    </w:p>
    <w:p w14:paraId="6038E11F" w14:textId="77777777" w:rsidR="00C07E34" w:rsidRDefault="00C07E34" w:rsidP="00C07E34">
      <w:pPr>
        <w:spacing w:after="0"/>
        <w:ind w:firstLine="709"/>
      </w:pPr>
      <w:r>
        <w:t xml:space="preserve">6. Задачи 20 и 21 различаются уровнем сложности и могут базироваться на материале любого из разделов (механические, тепловые или электромагнитные явления). </w:t>
      </w:r>
    </w:p>
    <w:p w14:paraId="01215488" w14:textId="77777777" w:rsidR="00C07E34" w:rsidRPr="00DF0162" w:rsidRDefault="00C07E34" w:rsidP="00C07E34">
      <w:pPr>
        <w:spacing w:after="0"/>
        <w:ind w:firstLine="709"/>
      </w:pPr>
      <w:r>
        <w:t>7. Максимальный первичный балл за выполнение экзаменационной работы уменьшился с 45 до 39 баллов.</w:t>
      </w:r>
    </w:p>
    <w:p w14:paraId="76B498F4" w14:textId="77777777" w:rsidR="00C07E34" w:rsidRDefault="00C07E34" w:rsidP="00C07E34">
      <w:pPr>
        <w:spacing w:after="0"/>
        <w:ind w:firstLine="567"/>
        <w:jc w:val="center"/>
        <w:rPr>
          <w:b/>
        </w:rPr>
      </w:pPr>
    </w:p>
    <w:p w14:paraId="095CC7A6" w14:textId="0DADFA92" w:rsidR="00C07E34" w:rsidRDefault="00C07E34" w:rsidP="00C07E34">
      <w:pPr>
        <w:spacing w:after="0"/>
        <w:ind w:firstLine="567"/>
        <w:jc w:val="center"/>
        <w:rPr>
          <w:b/>
        </w:rPr>
      </w:pPr>
      <w:r>
        <w:rPr>
          <w:b/>
        </w:rPr>
        <w:t>Анализ выполнения заданий ОГЭ по учебному предмету «Физика» выпускниками 9-х классов</w:t>
      </w:r>
    </w:p>
    <w:p w14:paraId="4763E5D3" w14:textId="77777777" w:rsidR="00C07E34" w:rsidRDefault="00C07E34" w:rsidP="00C07E34">
      <w:pPr>
        <w:spacing w:after="0"/>
        <w:jc w:val="center"/>
        <w:rPr>
          <w:b/>
        </w:rPr>
      </w:pPr>
    </w:p>
    <w:p w14:paraId="5E74A42C" w14:textId="77777777" w:rsidR="00C07E34" w:rsidRDefault="00C07E34" w:rsidP="00C07E34">
      <w:pPr>
        <w:spacing w:after="0"/>
        <w:jc w:val="center"/>
        <w:rPr>
          <w:b/>
        </w:rPr>
      </w:pPr>
      <w:r>
        <w:rPr>
          <w:b/>
        </w:rPr>
        <w:t>Обобщенный план варианта КИМ</w:t>
      </w:r>
      <w:r w:rsidRPr="00072D2D">
        <w:rPr>
          <w:b/>
        </w:rPr>
        <w:t xml:space="preserve"> 20</w:t>
      </w:r>
      <w:r>
        <w:rPr>
          <w:b/>
        </w:rPr>
        <w:t>25</w:t>
      </w:r>
      <w:r w:rsidRPr="00072D2D">
        <w:rPr>
          <w:b/>
        </w:rPr>
        <w:t xml:space="preserve"> года </w:t>
      </w:r>
      <w:r>
        <w:rPr>
          <w:b/>
        </w:rPr>
        <w:t xml:space="preserve">для ОГЭ выпускников </w:t>
      </w:r>
      <w:r>
        <w:rPr>
          <w:b/>
          <w:lang w:val="en-US"/>
        </w:rPr>
        <w:t>IX</w:t>
      </w:r>
      <w:r>
        <w:rPr>
          <w:b/>
        </w:rPr>
        <w:t xml:space="preserve"> классов </w:t>
      </w:r>
      <w:r w:rsidRPr="00072D2D">
        <w:rPr>
          <w:b/>
        </w:rPr>
        <w:t xml:space="preserve">по </w:t>
      </w:r>
      <w:r>
        <w:rPr>
          <w:b/>
        </w:rPr>
        <w:t>учебному предмету «ФИЗИКА»</w:t>
      </w:r>
    </w:p>
    <w:p w14:paraId="3BCB01A1" w14:textId="4D736D0B" w:rsidR="00C07E34" w:rsidRPr="00E56717" w:rsidRDefault="00C07E34" w:rsidP="00C07E34">
      <w:pPr>
        <w:pStyle w:val="af"/>
        <w:spacing w:after="0"/>
        <w:jc w:val="right"/>
      </w:pPr>
      <w:r>
        <w:t xml:space="preserve">Таблица </w:t>
      </w:r>
      <w:r w:rsidR="00F35C9D" w:rsidRPr="00E56717">
        <w:t>15</w:t>
      </w:r>
    </w:p>
    <w:p w14:paraId="760A4890" w14:textId="77777777" w:rsidR="00C07E34" w:rsidRPr="00285F2B" w:rsidRDefault="00C07E34" w:rsidP="00C07E34">
      <w:pPr>
        <w:spacing w:after="0"/>
        <w:rPr>
          <w:i/>
        </w:rPr>
      </w:pPr>
      <w:r w:rsidRPr="00285F2B">
        <w:rPr>
          <w:i/>
        </w:rPr>
        <w:t>Уровни сложности заданий: Б - базовый; П - повышенный; В - высокий.</w:t>
      </w:r>
    </w:p>
    <w:tbl>
      <w:tblPr>
        <w:tblW w:w="5000" w:type="pct"/>
        <w:tblLook w:val="04A0" w:firstRow="1" w:lastRow="0" w:firstColumn="1" w:lastColumn="0" w:noHBand="0" w:noVBand="1"/>
      </w:tblPr>
      <w:tblGrid>
        <w:gridCol w:w="456"/>
        <w:gridCol w:w="10220"/>
        <w:gridCol w:w="1084"/>
        <w:gridCol w:w="1393"/>
        <w:gridCol w:w="696"/>
        <w:gridCol w:w="648"/>
        <w:gridCol w:w="792"/>
        <w:gridCol w:w="773"/>
      </w:tblGrid>
      <w:tr w:rsidR="00C07E34" w:rsidRPr="006A4DB2" w14:paraId="3816C88A" w14:textId="77777777" w:rsidTr="00237B7B">
        <w:trPr>
          <w:tblHeader/>
        </w:trPr>
        <w:tc>
          <w:tcPr>
            <w:tcW w:w="142" w:type="pct"/>
            <w:vMerge w:val="restart"/>
            <w:tcBorders>
              <w:top w:val="single" w:sz="4" w:space="0" w:color="auto"/>
              <w:left w:val="single" w:sz="4" w:space="0" w:color="auto"/>
              <w:right w:val="single" w:sz="4" w:space="0" w:color="auto"/>
            </w:tcBorders>
            <w:vAlign w:val="center"/>
          </w:tcPr>
          <w:p w14:paraId="038EBCAB" w14:textId="77777777" w:rsidR="00C07E34" w:rsidRPr="006A4DB2" w:rsidRDefault="00C07E34" w:rsidP="00C07E34">
            <w:pPr>
              <w:spacing w:after="0"/>
              <w:jc w:val="center"/>
              <w:rPr>
                <w:b/>
                <w:sz w:val="18"/>
                <w:szCs w:val="18"/>
              </w:rPr>
            </w:pPr>
            <w:r w:rsidRPr="006A4DB2">
              <w:rPr>
                <w:b/>
                <w:sz w:val="18"/>
                <w:szCs w:val="18"/>
              </w:rPr>
              <w:t>№</w:t>
            </w:r>
          </w:p>
        </w:tc>
        <w:tc>
          <w:tcPr>
            <w:tcW w:w="3201" w:type="pct"/>
            <w:vMerge w:val="restart"/>
            <w:tcBorders>
              <w:top w:val="single" w:sz="4" w:space="0" w:color="auto"/>
              <w:left w:val="single" w:sz="4" w:space="0" w:color="auto"/>
              <w:right w:val="single" w:sz="4" w:space="0" w:color="auto"/>
            </w:tcBorders>
            <w:vAlign w:val="center"/>
          </w:tcPr>
          <w:p w14:paraId="15E8A572" w14:textId="77777777" w:rsidR="00C07E34" w:rsidRPr="006A4DB2" w:rsidRDefault="00C07E34" w:rsidP="00C07E34">
            <w:pPr>
              <w:spacing w:after="0"/>
              <w:jc w:val="center"/>
              <w:rPr>
                <w:b/>
                <w:sz w:val="18"/>
                <w:szCs w:val="18"/>
              </w:rPr>
            </w:pPr>
            <w:r w:rsidRPr="006A4DB2">
              <w:rPr>
                <w:b/>
                <w:sz w:val="18"/>
                <w:szCs w:val="18"/>
              </w:rPr>
              <w:t>Предметный результат</w:t>
            </w:r>
          </w:p>
        </w:tc>
        <w:tc>
          <w:tcPr>
            <w:tcW w:w="221" w:type="pct"/>
            <w:vMerge w:val="restart"/>
            <w:tcBorders>
              <w:top w:val="single" w:sz="4" w:space="0" w:color="auto"/>
              <w:left w:val="single" w:sz="4" w:space="0" w:color="auto"/>
              <w:right w:val="single" w:sz="4" w:space="0" w:color="auto"/>
            </w:tcBorders>
            <w:vAlign w:val="center"/>
          </w:tcPr>
          <w:p w14:paraId="191FB82B" w14:textId="77777777" w:rsidR="00C07E34" w:rsidRPr="006A4DB2" w:rsidRDefault="00C07E34" w:rsidP="00C07E34">
            <w:pPr>
              <w:spacing w:after="0"/>
              <w:jc w:val="center"/>
              <w:rPr>
                <w:b/>
                <w:sz w:val="18"/>
                <w:szCs w:val="18"/>
              </w:rPr>
            </w:pPr>
            <w:r w:rsidRPr="006A4DB2">
              <w:rPr>
                <w:b/>
                <w:sz w:val="18"/>
                <w:szCs w:val="18"/>
              </w:rPr>
              <w:t>Уровень сложности задания</w:t>
            </w:r>
          </w:p>
        </w:tc>
        <w:tc>
          <w:tcPr>
            <w:tcW w:w="453" w:type="pct"/>
            <w:vMerge w:val="restart"/>
            <w:tcBorders>
              <w:top w:val="single" w:sz="4" w:space="0" w:color="auto"/>
              <w:left w:val="single" w:sz="4" w:space="0" w:color="auto"/>
              <w:right w:val="single" w:sz="4" w:space="0" w:color="auto"/>
            </w:tcBorders>
            <w:vAlign w:val="center"/>
          </w:tcPr>
          <w:p w14:paraId="70E91479" w14:textId="77777777" w:rsidR="00C07E34" w:rsidRPr="006A4DB2" w:rsidRDefault="00C07E34" w:rsidP="00C07E34">
            <w:pPr>
              <w:spacing w:after="0"/>
              <w:jc w:val="center"/>
              <w:rPr>
                <w:b/>
                <w:sz w:val="18"/>
                <w:szCs w:val="18"/>
              </w:rPr>
            </w:pPr>
            <w:r w:rsidRPr="006A4DB2">
              <w:rPr>
                <w:b/>
                <w:sz w:val="18"/>
                <w:szCs w:val="18"/>
              </w:rPr>
              <w:t xml:space="preserve">Средний процент выполнения по </w:t>
            </w:r>
            <w:r>
              <w:rPr>
                <w:b/>
                <w:sz w:val="18"/>
                <w:szCs w:val="18"/>
              </w:rPr>
              <w:t>ОО</w:t>
            </w:r>
          </w:p>
        </w:tc>
        <w:tc>
          <w:tcPr>
            <w:tcW w:w="983" w:type="pct"/>
            <w:gridSpan w:val="4"/>
            <w:tcBorders>
              <w:top w:val="single" w:sz="4" w:space="0" w:color="auto"/>
              <w:left w:val="single" w:sz="4" w:space="0" w:color="auto"/>
              <w:bottom w:val="single" w:sz="4" w:space="0" w:color="auto"/>
              <w:right w:val="single" w:sz="4" w:space="0" w:color="auto"/>
            </w:tcBorders>
            <w:vAlign w:val="center"/>
          </w:tcPr>
          <w:p w14:paraId="38C35168" w14:textId="0DBA0C1D" w:rsidR="00C07E34" w:rsidRPr="006A4DB2" w:rsidRDefault="00C07E34" w:rsidP="00C07E34">
            <w:pPr>
              <w:spacing w:after="0"/>
              <w:jc w:val="center"/>
              <w:rPr>
                <w:b/>
                <w:sz w:val="18"/>
                <w:szCs w:val="18"/>
              </w:rPr>
            </w:pPr>
            <w:r w:rsidRPr="006A4DB2">
              <w:rPr>
                <w:b/>
                <w:sz w:val="18"/>
                <w:szCs w:val="18"/>
              </w:rPr>
              <w:t xml:space="preserve">Процент выполнения </w:t>
            </w:r>
            <w:r w:rsidR="000A4493">
              <w:rPr>
                <w:b/>
                <w:sz w:val="18"/>
                <w:szCs w:val="18"/>
              </w:rPr>
              <w:t xml:space="preserve">по району (городу) </w:t>
            </w:r>
            <w:r w:rsidRPr="006A4DB2">
              <w:rPr>
                <w:b/>
                <w:sz w:val="18"/>
                <w:szCs w:val="18"/>
              </w:rPr>
              <w:t>в группах, получивших отметку</w:t>
            </w:r>
          </w:p>
        </w:tc>
      </w:tr>
      <w:tr w:rsidR="00237B7B" w:rsidRPr="006A4DB2" w14:paraId="79DA074E" w14:textId="77777777" w:rsidTr="00237B7B">
        <w:trPr>
          <w:tblHeader/>
        </w:trPr>
        <w:tc>
          <w:tcPr>
            <w:tcW w:w="142" w:type="pct"/>
            <w:vMerge/>
            <w:tcBorders>
              <w:left w:val="single" w:sz="4" w:space="0" w:color="auto"/>
              <w:bottom w:val="single" w:sz="4" w:space="0" w:color="auto"/>
              <w:right w:val="single" w:sz="4" w:space="0" w:color="auto"/>
            </w:tcBorders>
            <w:vAlign w:val="center"/>
          </w:tcPr>
          <w:p w14:paraId="5D183417" w14:textId="77777777" w:rsidR="00C07E34" w:rsidRPr="006A4DB2" w:rsidRDefault="00C07E34" w:rsidP="00C07E34">
            <w:pPr>
              <w:spacing w:after="0"/>
              <w:jc w:val="center"/>
              <w:rPr>
                <w:b/>
                <w:sz w:val="18"/>
                <w:szCs w:val="18"/>
              </w:rPr>
            </w:pPr>
          </w:p>
        </w:tc>
        <w:tc>
          <w:tcPr>
            <w:tcW w:w="3201" w:type="pct"/>
            <w:vMerge/>
            <w:tcBorders>
              <w:left w:val="single" w:sz="4" w:space="0" w:color="auto"/>
              <w:bottom w:val="single" w:sz="4" w:space="0" w:color="auto"/>
              <w:right w:val="single" w:sz="4" w:space="0" w:color="auto"/>
            </w:tcBorders>
            <w:vAlign w:val="center"/>
          </w:tcPr>
          <w:p w14:paraId="04934E05" w14:textId="77777777" w:rsidR="00C07E34" w:rsidRPr="006A4DB2" w:rsidRDefault="00C07E34" w:rsidP="00C07E34">
            <w:pPr>
              <w:spacing w:after="0"/>
              <w:jc w:val="center"/>
              <w:rPr>
                <w:b/>
                <w:sz w:val="18"/>
                <w:szCs w:val="18"/>
              </w:rPr>
            </w:pPr>
          </w:p>
        </w:tc>
        <w:tc>
          <w:tcPr>
            <w:tcW w:w="221" w:type="pct"/>
            <w:vMerge/>
            <w:tcBorders>
              <w:left w:val="single" w:sz="4" w:space="0" w:color="auto"/>
              <w:bottom w:val="single" w:sz="4" w:space="0" w:color="auto"/>
              <w:right w:val="single" w:sz="4" w:space="0" w:color="auto"/>
            </w:tcBorders>
            <w:vAlign w:val="center"/>
          </w:tcPr>
          <w:p w14:paraId="2224CC5E" w14:textId="77777777" w:rsidR="00C07E34" w:rsidRPr="006A4DB2" w:rsidRDefault="00C07E34" w:rsidP="00C07E34">
            <w:pPr>
              <w:spacing w:after="0"/>
              <w:jc w:val="center"/>
              <w:rPr>
                <w:b/>
                <w:sz w:val="18"/>
                <w:szCs w:val="18"/>
              </w:rPr>
            </w:pPr>
          </w:p>
        </w:tc>
        <w:tc>
          <w:tcPr>
            <w:tcW w:w="453" w:type="pct"/>
            <w:vMerge/>
            <w:tcBorders>
              <w:left w:val="single" w:sz="4" w:space="0" w:color="auto"/>
              <w:bottom w:val="single" w:sz="4" w:space="0" w:color="auto"/>
              <w:right w:val="single" w:sz="4" w:space="0" w:color="auto"/>
            </w:tcBorders>
            <w:vAlign w:val="center"/>
          </w:tcPr>
          <w:p w14:paraId="78C0EE9D" w14:textId="77777777" w:rsidR="00C07E34" w:rsidRPr="006A4DB2" w:rsidRDefault="00C07E34" w:rsidP="00C07E34">
            <w:pPr>
              <w:spacing w:after="0"/>
              <w:jc w:val="center"/>
              <w:rPr>
                <w:b/>
                <w:sz w:val="18"/>
                <w:szCs w:val="18"/>
              </w:rPr>
            </w:pPr>
          </w:p>
        </w:tc>
        <w:tc>
          <w:tcPr>
            <w:tcW w:w="236" w:type="pct"/>
            <w:tcBorders>
              <w:top w:val="single" w:sz="4" w:space="0" w:color="auto"/>
              <w:left w:val="single" w:sz="4" w:space="0" w:color="auto"/>
              <w:bottom w:val="single" w:sz="4" w:space="0" w:color="auto"/>
              <w:right w:val="single" w:sz="4" w:space="0" w:color="auto"/>
            </w:tcBorders>
            <w:vAlign w:val="center"/>
          </w:tcPr>
          <w:p w14:paraId="1C8EED48" w14:textId="77777777" w:rsidR="00C07E34" w:rsidRPr="006A4DB2" w:rsidRDefault="00C07E34" w:rsidP="00C07E34">
            <w:pPr>
              <w:spacing w:after="0"/>
              <w:jc w:val="center"/>
              <w:rPr>
                <w:b/>
                <w:sz w:val="18"/>
                <w:szCs w:val="18"/>
              </w:rPr>
            </w:pPr>
            <w:r w:rsidRPr="006A4DB2">
              <w:rPr>
                <w:b/>
                <w:sz w:val="18"/>
                <w:szCs w:val="18"/>
              </w:rPr>
              <w:t>«2»</w:t>
            </w:r>
          </w:p>
        </w:tc>
        <w:tc>
          <w:tcPr>
            <w:tcW w:w="221" w:type="pct"/>
            <w:tcBorders>
              <w:top w:val="single" w:sz="4" w:space="0" w:color="auto"/>
              <w:left w:val="single" w:sz="4" w:space="0" w:color="auto"/>
              <w:bottom w:val="single" w:sz="4" w:space="0" w:color="auto"/>
              <w:right w:val="single" w:sz="4" w:space="0" w:color="auto"/>
            </w:tcBorders>
            <w:vAlign w:val="center"/>
          </w:tcPr>
          <w:p w14:paraId="32319A88" w14:textId="77777777" w:rsidR="00C07E34" w:rsidRPr="006A4DB2" w:rsidRDefault="00C07E34" w:rsidP="00C07E34">
            <w:pPr>
              <w:spacing w:after="0"/>
              <w:jc w:val="center"/>
              <w:rPr>
                <w:b/>
                <w:sz w:val="18"/>
                <w:szCs w:val="18"/>
              </w:rPr>
            </w:pPr>
            <w:r w:rsidRPr="006A4DB2">
              <w:rPr>
                <w:b/>
                <w:sz w:val="18"/>
                <w:szCs w:val="18"/>
              </w:rPr>
              <w:t>«3»</w:t>
            </w:r>
          </w:p>
        </w:tc>
        <w:tc>
          <w:tcPr>
            <w:tcW w:w="266" w:type="pct"/>
            <w:tcBorders>
              <w:top w:val="single" w:sz="4" w:space="0" w:color="auto"/>
              <w:left w:val="single" w:sz="4" w:space="0" w:color="auto"/>
              <w:bottom w:val="single" w:sz="4" w:space="0" w:color="auto"/>
              <w:right w:val="single" w:sz="4" w:space="0" w:color="auto"/>
            </w:tcBorders>
            <w:vAlign w:val="center"/>
          </w:tcPr>
          <w:p w14:paraId="34020FCD" w14:textId="77777777" w:rsidR="00C07E34" w:rsidRPr="006A4DB2" w:rsidRDefault="00C07E34" w:rsidP="00C07E34">
            <w:pPr>
              <w:spacing w:after="0"/>
              <w:jc w:val="center"/>
              <w:rPr>
                <w:b/>
                <w:sz w:val="18"/>
                <w:szCs w:val="18"/>
              </w:rPr>
            </w:pPr>
            <w:r w:rsidRPr="006A4DB2">
              <w:rPr>
                <w:b/>
                <w:sz w:val="18"/>
                <w:szCs w:val="18"/>
              </w:rPr>
              <w:t>«4»</w:t>
            </w:r>
          </w:p>
        </w:tc>
        <w:tc>
          <w:tcPr>
            <w:tcW w:w="260" w:type="pct"/>
            <w:tcBorders>
              <w:top w:val="single" w:sz="4" w:space="0" w:color="auto"/>
              <w:left w:val="single" w:sz="4" w:space="0" w:color="auto"/>
              <w:bottom w:val="single" w:sz="4" w:space="0" w:color="auto"/>
              <w:right w:val="single" w:sz="4" w:space="0" w:color="auto"/>
            </w:tcBorders>
            <w:vAlign w:val="center"/>
          </w:tcPr>
          <w:p w14:paraId="4E24EE62" w14:textId="77777777" w:rsidR="00C07E34" w:rsidRPr="006A4DB2" w:rsidRDefault="00C07E34" w:rsidP="00C07E34">
            <w:pPr>
              <w:spacing w:after="0"/>
              <w:jc w:val="center"/>
              <w:rPr>
                <w:b/>
                <w:sz w:val="18"/>
                <w:szCs w:val="18"/>
              </w:rPr>
            </w:pPr>
            <w:r w:rsidRPr="006A4DB2">
              <w:rPr>
                <w:b/>
                <w:sz w:val="18"/>
                <w:szCs w:val="18"/>
              </w:rPr>
              <w:t>«5»</w:t>
            </w:r>
          </w:p>
        </w:tc>
      </w:tr>
      <w:tr w:rsidR="00C07E34" w:rsidRPr="006A4DB2" w14:paraId="78C4F830" w14:textId="77777777" w:rsidTr="00C07E34">
        <w:trPr>
          <w:trHeight w:val="92"/>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C573625" w14:textId="77777777" w:rsidR="00C07E34" w:rsidRPr="006A4DB2" w:rsidRDefault="00C07E34" w:rsidP="00C07E34">
            <w:pPr>
              <w:spacing w:after="0"/>
              <w:jc w:val="center"/>
              <w:rPr>
                <w:b/>
                <w:i/>
              </w:rPr>
            </w:pPr>
            <w:r w:rsidRPr="006A4DB2">
              <w:rPr>
                <w:b/>
                <w:i/>
              </w:rPr>
              <w:t>Использование понятийного аппарата курса физики</w:t>
            </w:r>
          </w:p>
        </w:tc>
      </w:tr>
      <w:tr w:rsidR="00237B7B" w:rsidRPr="006A4DB2" w14:paraId="1D68D252" w14:textId="77777777" w:rsidTr="00237B7B">
        <w:trPr>
          <w:trHeight w:val="567"/>
        </w:trPr>
        <w:tc>
          <w:tcPr>
            <w:tcW w:w="142" w:type="pct"/>
            <w:tcBorders>
              <w:top w:val="single" w:sz="4" w:space="0" w:color="auto"/>
              <w:left w:val="single" w:sz="4" w:space="0" w:color="auto"/>
              <w:bottom w:val="single" w:sz="4" w:space="0" w:color="auto"/>
              <w:right w:val="single" w:sz="4" w:space="0" w:color="auto"/>
            </w:tcBorders>
            <w:vAlign w:val="center"/>
          </w:tcPr>
          <w:p w14:paraId="377245F8" w14:textId="77777777" w:rsidR="00FF479F" w:rsidRPr="00571EFD" w:rsidRDefault="00FF479F" w:rsidP="00FF479F">
            <w:pPr>
              <w:spacing w:after="0"/>
              <w:jc w:val="center"/>
            </w:pPr>
            <w:r w:rsidRPr="00571EFD">
              <w:t>1</w:t>
            </w:r>
          </w:p>
        </w:tc>
        <w:tc>
          <w:tcPr>
            <w:tcW w:w="3201" w:type="pct"/>
            <w:tcBorders>
              <w:top w:val="single" w:sz="4" w:space="0" w:color="auto"/>
              <w:left w:val="single" w:sz="4" w:space="0" w:color="auto"/>
              <w:bottom w:val="single" w:sz="4" w:space="0" w:color="auto"/>
              <w:right w:val="single" w:sz="4" w:space="0" w:color="auto"/>
            </w:tcBorders>
            <w:vAlign w:val="center"/>
          </w:tcPr>
          <w:p w14:paraId="35F310BD" w14:textId="77777777" w:rsidR="00FF479F" w:rsidRPr="00571EFD" w:rsidRDefault="00FF479F" w:rsidP="00FF479F">
            <w:pPr>
              <w:spacing w:after="0"/>
            </w:pPr>
            <w:r w:rsidRPr="00571EFD">
              <w:t>Приводить примеры явлений, приборов, физических величин и единиц их измерения. Правильно трактовать физический смысл используемых величин, их обозначения и единицы измерения</w:t>
            </w:r>
          </w:p>
        </w:tc>
        <w:tc>
          <w:tcPr>
            <w:tcW w:w="221" w:type="pct"/>
            <w:tcBorders>
              <w:top w:val="single" w:sz="4" w:space="0" w:color="auto"/>
              <w:left w:val="single" w:sz="4" w:space="0" w:color="auto"/>
              <w:bottom w:val="single" w:sz="4" w:space="0" w:color="auto"/>
              <w:right w:val="single" w:sz="4" w:space="0" w:color="auto"/>
            </w:tcBorders>
            <w:vAlign w:val="center"/>
          </w:tcPr>
          <w:p w14:paraId="48D5EDBD"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520E45A6" w14:textId="5DC59B98" w:rsidR="00FF479F" w:rsidRPr="00FF479F" w:rsidRDefault="00FF479F" w:rsidP="00FF479F">
            <w:pPr>
              <w:spacing w:after="0"/>
              <w:jc w:val="center"/>
              <w:rPr>
                <w:szCs w:val="24"/>
              </w:rPr>
            </w:pPr>
            <w:r w:rsidRPr="00FF479F">
              <w:rPr>
                <w:color w:val="000000"/>
                <w:szCs w:val="24"/>
              </w:rPr>
              <w:t>58,3</w:t>
            </w:r>
          </w:p>
        </w:tc>
        <w:tc>
          <w:tcPr>
            <w:tcW w:w="236" w:type="pct"/>
            <w:tcBorders>
              <w:top w:val="single" w:sz="4" w:space="0" w:color="auto"/>
              <w:left w:val="single" w:sz="4" w:space="0" w:color="auto"/>
              <w:bottom w:val="single" w:sz="4" w:space="0" w:color="auto"/>
              <w:right w:val="single" w:sz="4" w:space="0" w:color="auto"/>
            </w:tcBorders>
            <w:vAlign w:val="center"/>
          </w:tcPr>
          <w:p w14:paraId="0892D0EB" w14:textId="77777777" w:rsidR="00FF479F" w:rsidRPr="00FF479F" w:rsidRDefault="00FF479F" w:rsidP="00FF479F">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03657229" w14:textId="77777777" w:rsidR="00FF479F" w:rsidRPr="00FF479F" w:rsidRDefault="00FF479F" w:rsidP="00FF479F">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65D93781" w14:textId="2C833754" w:rsidR="00FF479F" w:rsidRPr="00FF479F" w:rsidRDefault="00FF479F" w:rsidP="00FF479F">
            <w:pPr>
              <w:spacing w:after="0"/>
              <w:jc w:val="center"/>
              <w:rPr>
                <w:szCs w:val="24"/>
              </w:rPr>
            </w:pPr>
            <w:r w:rsidRPr="00FF479F">
              <w:rPr>
                <w:color w:val="000000"/>
                <w:szCs w:val="24"/>
              </w:rPr>
              <w:t>16,7</w:t>
            </w:r>
          </w:p>
        </w:tc>
        <w:tc>
          <w:tcPr>
            <w:tcW w:w="260" w:type="pct"/>
            <w:tcBorders>
              <w:top w:val="single" w:sz="4" w:space="0" w:color="auto"/>
              <w:left w:val="single" w:sz="4" w:space="0" w:color="auto"/>
              <w:bottom w:val="single" w:sz="4" w:space="0" w:color="auto"/>
              <w:right w:val="single" w:sz="4" w:space="0" w:color="auto"/>
            </w:tcBorders>
            <w:vAlign w:val="center"/>
          </w:tcPr>
          <w:p w14:paraId="59333AEF" w14:textId="42434F99" w:rsidR="00FF479F" w:rsidRPr="00FF479F" w:rsidRDefault="00FF479F" w:rsidP="00FF479F">
            <w:pPr>
              <w:spacing w:after="0"/>
              <w:jc w:val="center"/>
              <w:rPr>
                <w:szCs w:val="24"/>
              </w:rPr>
            </w:pPr>
            <w:r w:rsidRPr="00FF479F">
              <w:rPr>
                <w:color w:val="000000"/>
                <w:szCs w:val="24"/>
              </w:rPr>
              <w:t>100</w:t>
            </w:r>
          </w:p>
        </w:tc>
      </w:tr>
      <w:tr w:rsidR="00237B7B" w:rsidRPr="006A4DB2" w14:paraId="2A373914" w14:textId="77777777" w:rsidTr="00237B7B">
        <w:trPr>
          <w:trHeight w:val="567"/>
        </w:trPr>
        <w:tc>
          <w:tcPr>
            <w:tcW w:w="142" w:type="pct"/>
            <w:tcBorders>
              <w:top w:val="single" w:sz="4" w:space="0" w:color="auto"/>
              <w:left w:val="single" w:sz="4" w:space="0" w:color="auto"/>
              <w:bottom w:val="single" w:sz="4" w:space="0" w:color="auto"/>
              <w:right w:val="single" w:sz="4" w:space="0" w:color="auto"/>
            </w:tcBorders>
            <w:vAlign w:val="center"/>
          </w:tcPr>
          <w:p w14:paraId="5959520E" w14:textId="77777777" w:rsidR="00FF479F" w:rsidRPr="00571EFD" w:rsidRDefault="00FF479F" w:rsidP="00FF479F">
            <w:pPr>
              <w:spacing w:after="0"/>
              <w:jc w:val="center"/>
            </w:pPr>
            <w:r w:rsidRPr="00571EFD">
              <w:t>2</w:t>
            </w:r>
          </w:p>
        </w:tc>
        <w:tc>
          <w:tcPr>
            <w:tcW w:w="3201" w:type="pct"/>
            <w:tcBorders>
              <w:top w:val="single" w:sz="4" w:space="0" w:color="auto"/>
              <w:left w:val="single" w:sz="4" w:space="0" w:color="auto"/>
              <w:bottom w:val="single" w:sz="4" w:space="0" w:color="auto"/>
              <w:right w:val="single" w:sz="4" w:space="0" w:color="auto"/>
            </w:tcBorders>
            <w:vAlign w:val="center"/>
          </w:tcPr>
          <w:p w14:paraId="52ADBAC0" w14:textId="77777777" w:rsidR="00FF479F" w:rsidRPr="00571EFD" w:rsidRDefault="00FF479F" w:rsidP="00FF479F">
            <w:pPr>
              <w:spacing w:after="0"/>
            </w:pPr>
            <w:r w:rsidRPr="00571EFD">
              <w:t>Различать явления и закономерности, лежащие в основе принципа действия машин, приборов и технических устройств. Выделять приборы для измерения физических величин</w:t>
            </w:r>
          </w:p>
        </w:tc>
        <w:tc>
          <w:tcPr>
            <w:tcW w:w="221" w:type="pct"/>
            <w:tcBorders>
              <w:top w:val="single" w:sz="4" w:space="0" w:color="auto"/>
              <w:left w:val="single" w:sz="4" w:space="0" w:color="auto"/>
              <w:bottom w:val="single" w:sz="4" w:space="0" w:color="auto"/>
              <w:right w:val="single" w:sz="4" w:space="0" w:color="auto"/>
            </w:tcBorders>
            <w:vAlign w:val="center"/>
          </w:tcPr>
          <w:p w14:paraId="6DE24584"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1C91DD21" w14:textId="00EEF322" w:rsidR="00FF479F" w:rsidRPr="00FF479F" w:rsidRDefault="00FF479F" w:rsidP="00FF479F">
            <w:pPr>
              <w:spacing w:after="0"/>
              <w:jc w:val="center"/>
              <w:rPr>
                <w:szCs w:val="24"/>
              </w:rPr>
            </w:pPr>
            <w:r w:rsidRPr="00FF479F">
              <w:rPr>
                <w:color w:val="000000"/>
                <w:szCs w:val="24"/>
              </w:rPr>
              <w:t>100</w:t>
            </w:r>
          </w:p>
        </w:tc>
        <w:tc>
          <w:tcPr>
            <w:tcW w:w="236" w:type="pct"/>
            <w:tcBorders>
              <w:top w:val="single" w:sz="4" w:space="0" w:color="auto"/>
              <w:left w:val="single" w:sz="4" w:space="0" w:color="auto"/>
              <w:bottom w:val="single" w:sz="4" w:space="0" w:color="auto"/>
              <w:right w:val="single" w:sz="4" w:space="0" w:color="auto"/>
            </w:tcBorders>
            <w:vAlign w:val="center"/>
          </w:tcPr>
          <w:p w14:paraId="22DCFE5A" w14:textId="77777777" w:rsidR="00FF479F" w:rsidRPr="00FF479F" w:rsidRDefault="00FF479F" w:rsidP="00FF479F">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1316817D" w14:textId="77777777" w:rsidR="00FF479F" w:rsidRPr="00FF479F" w:rsidRDefault="00FF479F" w:rsidP="00FF479F">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61725420" w14:textId="40EE5F11" w:rsidR="00FF479F" w:rsidRPr="00FF479F" w:rsidRDefault="00FF479F" w:rsidP="00FF479F">
            <w:pPr>
              <w:spacing w:after="0"/>
              <w:jc w:val="center"/>
              <w:rPr>
                <w:szCs w:val="24"/>
              </w:rPr>
            </w:pPr>
            <w:r w:rsidRPr="00FF479F">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7A1246E8" w14:textId="6E8AA1A6" w:rsidR="00FF479F" w:rsidRPr="00FF479F" w:rsidRDefault="00FF479F" w:rsidP="00FF479F">
            <w:pPr>
              <w:spacing w:after="0"/>
              <w:jc w:val="center"/>
              <w:rPr>
                <w:szCs w:val="24"/>
              </w:rPr>
            </w:pPr>
            <w:r w:rsidRPr="00FF479F">
              <w:rPr>
                <w:color w:val="000000"/>
                <w:szCs w:val="24"/>
              </w:rPr>
              <w:t>100</w:t>
            </w:r>
          </w:p>
        </w:tc>
      </w:tr>
      <w:tr w:rsidR="00237B7B" w:rsidRPr="006A4DB2" w14:paraId="214ACADC" w14:textId="77777777" w:rsidTr="00237B7B">
        <w:trPr>
          <w:trHeight w:val="309"/>
        </w:trPr>
        <w:tc>
          <w:tcPr>
            <w:tcW w:w="142" w:type="pct"/>
            <w:tcBorders>
              <w:top w:val="single" w:sz="4" w:space="0" w:color="auto"/>
              <w:left w:val="single" w:sz="4" w:space="0" w:color="auto"/>
              <w:bottom w:val="single" w:sz="4" w:space="0" w:color="auto"/>
              <w:right w:val="single" w:sz="4" w:space="0" w:color="auto"/>
            </w:tcBorders>
            <w:vAlign w:val="center"/>
          </w:tcPr>
          <w:p w14:paraId="2395856A" w14:textId="77777777" w:rsidR="00FF479F" w:rsidRPr="00571EFD" w:rsidRDefault="00FF479F" w:rsidP="00FF479F">
            <w:pPr>
              <w:spacing w:after="0"/>
              <w:jc w:val="center"/>
            </w:pPr>
            <w:r w:rsidRPr="00571EFD">
              <w:t>3</w:t>
            </w:r>
          </w:p>
        </w:tc>
        <w:tc>
          <w:tcPr>
            <w:tcW w:w="3201" w:type="pct"/>
            <w:tcBorders>
              <w:top w:val="single" w:sz="4" w:space="0" w:color="auto"/>
              <w:left w:val="single" w:sz="4" w:space="0" w:color="auto"/>
              <w:bottom w:val="single" w:sz="4" w:space="0" w:color="auto"/>
              <w:right w:val="single" w:sz="4" w:space="0" w:color="auto"/>
            </w:tcBorders>
            <w:vAlign w:val="center"/>
          </w:tcPr>
          <w:p w14:paraId="3A2C027C" w14:textId="77777777" w:rsidR="00FF479F" w:rsidRPr="00571EFD" w:rsidRDefault="00FF479F" w:rsidP="00FF479F">
            <w:pPr>
              <w:autoSpaceDE w:val="0"/>
              <w:autoSpaceDN w:val="0"/>
              <w:adjustRightInd w:val="0"/>
              <w:spacing w:after="0"/>
            </w:pPr>
            <w:r w:rsidRPr="00571EFD">
              <w:t>Распознавать проявление изученных физических явлений, выделяя их существенные свойства/признаки</w:t>
            </w:r>
          </w:p>
        </w:tc>
        <w:tc>
          <w:tcPr>
            <w:tcW w:w="221" w:type="pct"/>
            <w:tcBorders>
              <w:top w:val="single" w:sz="4" w:space="0" w:color="auto"/>
              <w:left w:val="single" w:sz="4" w:space="0" w:color="auto"/>
              <w:bottom w:val="single" w:sz="4" w:space="0" w:color="auto"/>
              <w:right w:val="single" w:sz="4" w:space="0" w:color="auto"/>
            </w:tcBorders>
            <w:vAlign w:val="center"/>
          </w:tcPr>
          <w:p w14:paraId="456813C2"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44CAC29B" w14:textId="08D69E4A" w:rsidR="00FF479F" w:rsidRPr="00FF479F" w:rsidRDefault="00FF479F" w:rsidP="00FF479F">
            <w:pPr>
              <w:spacing w:after="0"/>
              <w:jc w:val="center"/>
              <w:rPr>
                <w:szCs w:val="24"/>
              </w:rPr>
            </w:pPr>
            <w:r w:rsidRPr="00FF479F">
              <w:rPr>
                <w:color w:val="000000"/>
                <w:szCs w:val="24"/>
              </w:rPr>
              <w:t>100</w:t>
            </w:r>
          </w:p>
        </w:tc>
        <w:tc>
          <w:tcPr>
            <w:tcW w:w="236" w:type="pct"/>
            <w:tcBorders>
              <w:top w:val="single" w:sz="4" w:space="0" w:color="auto"/>
              <w:left w:val="single" w:sz="4" w:space="0" w:color="auto"/>
              <w:bottom w:val="single" w:sz="4" w:space="0" w:color="auto"/>
              <w:right w:val="single" w:sz="4" w:space="0" w:color="auto"/>
            </w:tcBorders>
            <w:vAlign w:val="center"/>
          </w:tcPr>
          <w:p w14:paraId="319898F0" w14:textId="77777777" w:rsidR="00FF479F" w:rsidRPr="00FF479F" w:rsidRDefault="00FF479F" w:rsidP="00FF479F">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463006DB" w14:textId="77777777" w:rsidR="00FF479F" w:rsidRPr="00FF479F" w:rsidRDefault="00FF479F" w:rsidP="00FF479F">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3B83C6F7" w14:textId="13C1E8F1" w:rsidR="00FF479F" w:rsidRPr="00FF479F" w:rsidRDefault="00FF479F" w:rsidP="00FF479F">
            <w:pPr>
              <w:spacing w:after="0"/>
              <w:jc w:val="center"/>
              <w:rPr>
                <w:szCs w:val="24"/>
              </w:rPr>
            </w:pPr>
            <w:r w:rsidRPr="00FF479F">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4974CF8A" w14:textId="2B5171E1" w:rsidR="00FF479F" w:rsidRPr="00FF479F" w:rsidRDefault="00FF479F" w:rsidP="00FF479F">
            <w:pPr>
              <w:spacing w:after="0"/>
              <w:jc w:val="center"/>
              <w:rPr>
                <w:szCs w:val="24"/>
              </w:rPr>
            </w:pPr>
            <w:r w:rsidRPr="00FF479F">
              <w:rPr>
                <w:color w:val="000000"/>
                <w:szCs w:val="24"/>
              </w:rPr>
              <w:t>100</w:t>
            </w:r>
          </w:p>
        </w:tc>
      </w:tr>
      <w:tr w:rsidR="00237B7B" w:rsidRPr="006A4DB2" w14:paraId="3517CD0C" w14:textId="77777777" w:rsidTr="00237B7B">
        <w:trPr>
          <w:trHeight w:val="616"/>
        </w:trPr>
        <w:tc>
          <w:tcPr>
            <w:tcW w:w="142" w:type="pct"/>
            <w:tcBorders>
              <w:top w:val="single" w:sz="4" w:space="0" w:color="auto"/>
              <w:left w:val="single" w:sz="4" w:space="0" w:color="auto"/>
              <w:bottom w:val="single" w:sz="4" w:space="0" w:color="auto"/>
              <w:right w:val="single" w:sz="4" w:space="0" w:color="auto"/>
            </w:tcBorders>
            <w:vAlign w:val="center"/>
          </w:tcPr>
          <w:p w14:paraId="4D5518B6" w14:textId="77777777" w:rsidR="00FF479F" w:rsidRPr="00571EFD" w:rsidRDefault="00FF479F" w:rsidP="00FF479F">
            <w:pPr>
              <w:spacing w:after="0"/>
              <w:jc w:val="center"/>
            </w:pPr>
            <w:r w:rsidRPr="00571EFD">
              <w:t>4</w:t>
            </w:r>
          </w:p>
        </w:tc>
        <w:tc>
          <w:tcPr>
            <w:tcW w:w="3201" w:type="pct"/>
            <w:tcBorders>
              <w:top w:val="single" w:sz="4" w:space="0" w:color="auto"/>
              <w:left w:val="single" w:sz="4" w:space="0" w:color="auto"/>
              <w:bottom w:val="single" w:sz="4" w:space="0" w:color="auto"/>
              <w:right w:val="single" w:sz="4" w:space="0" w:color="auto"/>
            </w:tcBorders>
            <w:vAlign w:val="center"/>
          </w:tcPr>
          <w:p w14:paraId="54A1E033" w14:textId="77777777" w:rsidR="00FF479F" w:rsidRPr="00571EFD" w:rsidRDefault="00FF479F" w:rsidP="00FF479F">
            <w:pPr>
              <w:spacing w:after="0"/>
            </w:pPr>
            <w:r w:rsidRPr="00571EFD">
              <w:t>Описывать свойства явления по его характерным признакам и на основе опытов, демонстрирующих данное физическое явление. Различать для данного явления основные свойства или условия его протекания</w:t>
            </w:r>
          </w:p>
        </w:tc>
        <w:tc>
          <w:tcPr>
            <w:tcW w:w="221" w:type="pct"/>
            <w:tcBorders>
              <w:top w:val="single" w:sz="4" w:space="0" w:color="auto"/>
              <w:left w:val="single" w:sz="4" w:space="0" w:color="auto"/>
              <w:bottom w:val="single" w:sz="4" w:space="0" w:color="auto"/>
              <w:right w:val="single" w:sz="4" w:space="0" w:color="auto"/>
            </w:tcBorders>
            <w:vAlign w:val="center"/>
          </w:tcPr>
          <w:p w14:paraId="6122D573"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10637D37" w14:textId="69F21BD1" w:rsidR="00FF479F" w:rsidRPr="00FF479F" w:rsidRDefault="00FF479F" w:rsidP="00FF479F">
            <w:pPr>
              <w:spacing w:after="0"/>
              <w:jc w:val="center"/>
              <w:rPr>
                <w:szCs w:val="24"/>
              </w:rPr>
            </w:pPr>
            <w:r w:rsidRPr="00FF479F">
              <w:rPr>
                <w:color w:val="000000"/>
                <w:szCs w:val="24"/>
              </w:rPr>
              <w:t>83,3</w:t>
            </w:r>
          </w:p>
        </w:tc>
        <w:tc>
          <w:tcPr>
            <w:tcW w:w="236" w:type="pct"/>
            <w:tcBorders>
              <w:top w:val="single" w:sz="4" w:space="0" w:color="auto"/>
              <w:left w:val="single" w:sz="4" w:space="0" w:color="auto"/>
              <w:bottom w:val="single" w:sz="4" w:space="0" w:color="auto"/>
              <w:right w:val="single" w:sz="4" w:space="0" w:color="auto"/>
            </w:tcBorders>
            <w:vAlign w:val="center"/>
          </w:tcPr>
          <w:p w14:paraId="53C751B0" w14:textId="77777777" w:rsidR="00FF479F" w:rsidRPr="00FF479F" w:rsidRDefault="00FF479F" w:rsidP="00FF479F">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2095BB4F" w14:textId="77777777" w:rsidR="00FF479F" w:rsidRPr="00FF479F" w:rsidRDefault="00FF479F" w:rsidP="00FF479F">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2B3F8E88" w14:textId="11123042" w:rsidR="00FF479F" w:rsidRPr="00FF479F" w:rsidRDefault="00FF479F" w:rsidP="00FF479F">
            <w:pPr>
              <w:spacing w:after="0"/>
              <w:jc w:val="center"/>
              <w:rPr>
                <w:szCs w:val="24"/>
              </w:rPr>
            </w:pPr>
            <w:r w:rsidRPr="00FF479F">
              <w:rPr>
                <w:color w:val="000000"/>
                <w:szCs w:val="24"/>
              </w:rPr>
              <w:t>66,7</w:t>
            </w:r>
          </w:p>
        </w:tc>
        <w:tc>
          <w:tcPr>
            <w:tcW w:w="260" w:type="pct"/>
            <w:tcBorders>
              <w:top w:val="single" w:sz="4" w:space="0" w:color="auto"/>
              <w:left w:val="single" w:sz="4" w:space="0" w:color="auto"/>
              <w:bottom w:val="single" w:sz="4" w:space="0" w:color="auto"/>
              <w:right w:val="single" w:sz="4" w:space="0" w:color="auto"/>
            </w:tcBorders>
            <w:vAlign w:val="center"/>
          </w:tcPr>
          <w:p w14:paraId="404BC029" w14:textId="57684022" w:rsidR="00FF479F" w:rsidRPr="00FF479F" w:rsidRDefault="00FF479F" w:rsidP="00FF479F">
            <w:pPr>
              <w:spacing w:after="0"/>
              <w:jc w:val="center"/>
              <w:rPr>
                <w:szCs w:val="24"/>
              </w:rPr>
            </w:pPr>
            <w:r w:rsidRPr="00FF479F">
              <w:rPr>
                <w:color w:val="000000"/>
                <w:szCs w:val="24"/>
              </w:rPr>
              <w:t>100</w:t>
            </w:r>
          </w:p>
        </w:tc>
      </w:tr>
      <w:tr w:rsidR="00237B7B" w:rsidRPr="006A4DB2" w14:paraId="1007A548" w14:textId="77777777" w:rsidTr="00237B7B">
        <w:trPr>
          <w:trHeight w:val="510"/>
        </w:trPr>
        <w:tc>
          <w:tcPr>
            <w:tcW w:w="142" w:type="pct"/>
            <w:tcBorders>
              <w:top w:val="single" w:sz="4" w:space="0" w:color="auto"/>
              <w:left w:val="single" w:sz="4" w:space="0" w:color="auto"/>
              <w:bottom w:val="single" w:sz="4" w:space="0" w:color="auto"/>
              <w:right w:val="single" w:sz="4" w:space="0" w:color="auto"/>
            </w:tcBorders>
            <w:vAlign w:val="center"/>
          </w:tcPr>
          <w:p w14:paraId="6D220B44" w14:textId="77777777" w:rsidR="00FF479F" w:rsidRPr="00571EFD" w:rsidRDefault="00FF479F" w:rsidP="00FF479F">
            <w:pPr>
              <w:spacing w:after="0"/>
              <w:jc w:val="center"/>
            </w:pPr>
            <w:r w:rsidRPr="00571EFD">
              <w:t>5</w:t>
            </w:r>
          </w:p>
        </w:tc>
        <w:tc>
          <w:tcPr>
            <w:tcW w:w="3201" w:type="pct"/>
            <w:tcBorders>
              <w:top w:val="single" w:sz="4" w:space="0" w:color="auto"/>
              <w:left w:val="single" w:sz="4" w:space="0" w:color="auto"/>
              <w:bottom w:val="single" w:sz="4" w:space="0" w:color="auto"/>
              <w:right w:val="single" w:sz="4" w:space="0" w:color="auto"/>
            </w:tcBorders>
            <w:vAlign w:val="center"/>
          </w:tcPr>
          <w:p w14:paraId="4E171B99" w14:textId="77777777" w:rsidR="00FF479F" w:rsidRPr="00571EFD" w:rsidRDefault="00FF479F" w:rsidP="00FF479F">
            <w:pPr>
              <w:spacing w:after="0"/>
            </w:pPr>
            <w:r w:rsidRPr="00571EFD">
              <w:t>Объяснять особенности протекания физических явлений, использовать физические величины и законы для объяснения</w:t>
            </w:r>
          </w:p>
        </w:tc>
        <w:tc>
          <w:tcPr>
            <w:tcW w:w="221" w:type="pct"/>
            <w:tcBorders>
              <w:top w:val="single" w:sz="4" w:space="0" w:color="auto"/>
              <w:left w:val="single" w:sz="4" w:space="0" w:color="auto"/>
              <w:bottom w:val="single" w:sz="4" w:space="0" w:color="auto"/>
              <w:right w:val="single" w:sz="4" w:space="0" w:color="auto"/>
            </w:tcBorders>
            <w:vAlign w:val="center"/>
          </w:tcPr>
          <w:p w14:paraId="678AAC00"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4DF559A9" w14:textId="0822112C" w:rsidR="00FF479F" w:rsidRPr="00FF479F" w:rsidRDefault="00FF479F" w:rsidP="00FF479F">
            <w:pPr>
              <w:spacing w:after="0"/>
              <w:jc w:val="center"/>
              <w:rPr>
                <w:szCs w:val="24"/>
              </w:rPr>
            </w:pPr>
            <w:r w:rsidRPr="00FF479F">
              <w:rPr>
                <w:color w:val="000000"/>
                <w:szCs w:val="24"/>
              </w:rPr>
              <w:t>83,3</w:t>
            </w:r>
          </w:p>
        </w:tc>
        <w:tc>
          <w:tcPr>
            <w:tcW w:w="236" w:type="pct"/>
            <w:tcBorders>
              <w:top w:val="single" w:sz="4" w:space="0" w:color="auto"/>
              <w:left w:val="single" w:sz="4" w:space="0" w:color="auto"/>
              <w:bottom w:val="single" w:sz="4" w:space="0" w:color="auto"/>
              <w:right w:val="single" w:sz="4" w:space="0" w:color="auto"/>
            </w:tcBorders>
            <w:vAlign w:val="center"/>
          </w:tcPr>
          <w:p w14:paraId="587D842E" w14:textId="77777777" w:rsidR="00FF479F" w:rsidRPr="00FF479F" w:rsidRDefault="00FF479F" w:rsidP="00FF479F">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6244C61B" w14:textId="77777777" w:rsidR="00FF479F" w:rsidRPr="00FF479F" w:rsidRDefault="00FF479F" w:rsidP="00FF479F">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0370DB25" w14:textId="01D20B21" w:rsidR="00FF479F" w:rsidRPr="00FF479F" w:rsidRDefault="00FF479F" w:rsidP="00FF479F">
            <w:pPr>
              <w:spacing w:after="0"/>
              <w:jc w:val="center"/>
              <w:rPr>
                <w:szCs w:val="24"/>
              </w:rPr>
            </w:pPr>
            <w:r w:rsidRPr="00FF479F">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1B93CC0C" w14:textId="557148AB" w:rsidR="00FF479F" w:rsidRPr="00FF479F" w:rsidRDefault="00FF479F" w:rsidP="00FF479F">
            <w:pPr>
              <w:spacing w:after="0"/>
              <w:jc w:val="center"/>
              <w:rPr>
                <w:szCs w:val="24"/>
              </w:rPr>
            </w:pPr>
            <w:r w:rsidRPr="00FF479F">
              <w:rPr>
                <w:color w:val="000000"/>
                <w:szCs w:val="24"/>
              </w:rPr>
              <w:t>66,7</w:t>
            </w:r>
          </w:p>
        </w:tc>
      </w:tr>
      <w:tr w:rsidR="00237B7B" w:rsidRPr="006A4DB2" w14:paraId="6542DFCF" w14:textId="77777777" w:rsidTr="00237B7B">
        <w:trPr>
          <w:trHeight w:val="430"/>
        </w:trPr>
        <w:tc>
          <w:tcPr>
            <w:tcW w:w="142" w:type="pct"/>
            <w:tcBorders>
              <w:top w:val="single" w:sz="4" w:space="0" w:color="auto"/>
              <w:left w:val="single" w:sz="4" w:space="0" w:color="auto"/>
              <w:bottom w:val="single" w:sz="4" w:space="0" w:color="auto"/>
              <w:right w:val="single" w:sz="4" w:space="0" w:color="auto"/>
            </w:tcBorders>
            <w:vAlign w:val="center"/>
          </w:tcPr>
          <w:p w14:paraId="105C621F" w14:textId="77777777" w:rsidR="00FF479F" w:rsidRPr="00571EFD" w:rsidRDefault="00FF479F" w:rsidP="00FF479F">
            <w:pPr>
              <w:spacing w:after="0"/>
              <w:jc w:val="center"/>
            </w:pPr>
            <w:r w:rsidRPr="00571EFD">
              <w:t>6</w:t>
            </w:r>
          </w:p>
        </w:tc>
        <w:tc>
          <w:tcPr>
            <w:tcW w:w="3201" w:type="pct"/>
            <w:vMerge w:val="restart"/>
            <w:tcBorders>
              <w:top w:val="single" w:sz="4" w:space="0" w:color="auto"/>
              <w:left w:val="single" w:sz="4" w:space="0" w:color="auto"/>
              <w:right w:val="single" w:sz="4" w:space="0" w:color="auto"/>
            </w:tcBorders>
            <w:vAlign w:val="center"/>
          </w:tcPr>
          <w:p w14:paraId="432D041F" w14:textId="77777777" w:rsidR="00FF479F" w:rsidRPr="00571EFD" w:rsidRDefault="00FF479F" w:rsidP="00FF479F">
            <w:pPr>
              <w:spacing w:after="0"/>
            </w:pPr>
            <w:r w:rsidRPr="00571EFD">
              <w:t xml:space="preserve">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формул </w:t>
            </w:r>
          </w:p>
        </w:tc>
        <w:tc>
          <w:tcPr>
            <w:tcW w:w="221" w:type="pct"/>
            <w:tcBorders>
              <w:top w:val="single" w:sz="4" w:space="0" w:color="auto"/>
              <w:left w:val="single" w:sz="4" w:space="0" w:color="auto"/>
              <w:bottom w:val="single" w:sz="4" w:space="0" w:color="auto"/>
              <w:right w:val="single" w:sz="4" w:space="0" w:color="auto"/>
            </w:tcBorders>
            <w:vAlign w:val="center"/>
          </w:tcPr>
          <w:p w14:paraId="3103F054"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7F27A2E6" w14:textId="1DF987AC" w:rsidR="00FF479F" w:rsidRPr="00FF479F" w:rsidRDefault="00FF479F" w:rsidP="00FF479F">
            <w:pPr>
              <w:spacing w:after="0"/>
              <w:jc w:val="center"/>
              <w:rPr>
                <w:szCs w:val="24"/>
              </w:rPr>
            </w:pPr>
            <w:r w:rsidRPr="00FF479F">
              <w:rPr>
                <w:color w:val="000000"/>
                <w:szCs w:val="24"/>
              </w:rPr>
              <w:t>100</w:t>
            </w:r>
          </w:p>
        </w:tc>
        <w:tc>
          <w:tcPr>
            <w:tcW w:w="236" w:type="pct"/>
            <w:tcBorders>
              <w:top w:val="single" w:sz="4" w:space="0" w:color="auto"/>
              <w:left w:val="single" w:sz="4" w:space="0" w:color="auto"/>
              <w:bottom w:val="single" w:sz="4" w:space="0" w:color="auto"/>
              <w:right w:val="single" w:sz="4" w:space="0" w:color="auto"/>
            </w:tcBorders>
            <w:vAlign w:val="center"/>
          </w:tcPr>
          <w:p w14:paraId="2EA15056" w14:textId="77777777" w:rsidR="00FF479F" w:rsidRPr="00FF479F" w:rsidRDefault="00FF479F" w:rsidP="00FF479F">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7D93B39A" w14:textId="77777777" w:rsidR="00FF479F" w:rsidRPr="00FF479F" w:rsidRDefault="00FF479F" w:rsidP="00FF479F">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265E1C46" w14:textId="72019879" w:rsidR="00FF479F" w:rsidRPr="00FF479F" w:rsidRDefault="00FF479F" w:rsidP="00FF479F">
            <w:pPr>
              <w:spacing w:after="0"/>
              <w:jc w:val="center"/>
              <w:rPr>
                <w:szCs w:val="24"/>
              </w:rPr>
            </w:pPr>
            <w:r w:rsidRPr="00FF479F">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036F70B1" w14:textId="75FDACAC" w:rsidR="00FF479F" w:rsidRPr="00FF479F" w:rsidRDefault="00FF479F" w:rsidP="00FF479F">
            <w:pPr>
              <w:spacing w:after="0"/>
              <w:jc w:val="center"/>
              <w:rPr>
                <w:szCs w:val="24"/>
              </w:rPr>
            </w:pPr>
            <w:r w:rsidRPr="00FF479F">
              <w:rPr>
                <w:color w:val="000000"/>
                <w:szCs w:val="24"/>
              </w:rPr>
              <w:t>100</w:t>
            </w:r>
          </w:p>
        </w:tc>
      </w:tr>
      <w:tr w:rsidR="00237B7B" w:rsidRPr="006A4DB2" w14:paraId="6934679D" w14:textId="77777777" w:rsidTr="00237B7B">
        <w:trPr>
          <w:trHeight w:val="430"/>
        </w:trPr>
        <w:tc>
          <w:tcPr>
            <w:tcW w:w="142" w:type="pct"/>
            <w:tcBorders>
              <w:top w:val="single" w:sz="4" w:space="0" w:color="auto"/>
              <w:left w:val="single" w:sz="4" w:space="0" w:color="auto"/>
              <w:bottom w:val="single" w:sz="4" w:space="0" w:color="auto"/>
              <w:right w:val="single" w:sz="4" w:space="0" w:color="auto"/>
            </w:tcBorders>
            <w:vAlign w:val="center"/>
          </w:tcPr>
          <w:p w14:paraId="5190FA2A" w14:textId="77777777" w:rsidR="00FF479F" w:rsidRPr="00571EFD" w:rsidRDefault="00FF479F" w:rsidP="00FF479F">
            <w:pPr>
              <w:spacing w:after="0"/>
              <w:jc w:val="center"/>
            </w:pPr>
            <w:r w:rsidRPr="00571EFD">
              <w:t>7</w:t>
            </w:r>
          </w:p>
        </w:tc>
        <w:tc>
          <w:tcPr>
            <w:tcW w:w="3201" w:type="pct"/>
            <w:vMerge/>
            <w:tcBorders>
              <w:left w:val="single" w:sz="4" w:space="0" w:color="auto"/>
              <w:right w:val="single" w:sz="4" w:space="0" w:color="auto"/>
            </w:tcBorders>
            <w:vAlign w:val="center"/>
          </w:tcPr>
          <w:p w14:paraId="41DA01A9" w14:textId="77777777" w:rsidR="00FF479F" w:rsidRPr="00571EFD" w:rsidRDefault="00FF479F" w:rsidP="00FF479F">
            <w:pPr>
              <w:spacing w:after="0"/>
            </w:pPr>
          </w:p>
        </w:tc>
        <w:tc>
          <w:tcPr>
            <w:tcW w:w="221" w:type="pct"/>
            <w:tcBorders>
              <w:top w:val="single" w:sz="4" w:space="0" w:color="auto"/>
              <w:left w:val="single" w:sz="4" w:space="0" w:color="auto"/>
              <w:bottom w:val="single" w:sz="4" w:space="0" w:color="auto"/>
              <w:right w:val="single" w:sz="4" w:space="0" w:color="auto"/>
            </w:tcBorders>
            <w:vAlign w:val="center"/>
          </w:tcPr>
          <w:p w14:paraId="637E9984"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0AD45717" w14:textId="1227A3DD" w:rsidR="00FF479F" w:rsidRPr="009855C3" w:rsidRDefault="00FF479F" w:rsidP="009855C3">
            <w:pPr>
              <w:spacing w:after="0"/>
              <w:jc w:val="center"/>
              <w:rPr>
                <w:szCs w:val="24"/>
              </w:rPr>
            </w:pPr>
            <w:r w:rsidRPr="009855C3">
              <w:rPr>
                <w:color w:val="000000"/>
                <w:szCs w:val="24"/>
              </w:rPr>
              <w:t>83,3</w:t>
            </w:r>
          </w:p>
        </w:tc>
        <w:tc>
          <w:tcPr>
            <w:tcW w:w="236" w:type="pct"/>
            <w:tcBorders>
              <w:top w:val="single" w:sz="4" w:space="0" w:color="auto"/>
              <w:left w:val="single" w:sz="4" w:space="0" w:color="auto"/>
              <w:bottom w:val="single" w:sz="4" w:space="0" w:color="auto"/>
              <w:right w:val="single" w:sz="4" w:space="0" w:color="auto"/>
            </w:tcBorders>
            <w:vAlign w:val="center"/>
          </w:tcPr>
          <w:p w14:paraId="0F1DC3AF"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03E8B824"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11ECECF6" w14:textId="1FD6398C" w:rsidR="00FF479F" w:rsidRPr="009855C3" w:rsidRDefault="00FF479F" w:rsidP="009855C3">
            <w:pPr>
              <w:spacing w:after="0"/>
              <w:jc w:val="center"/>
              <w:rPr>
                <w:szCs w:val="24"/>
              </w:rPr>
            </w:pPr>
            <w:r w:rsidRPr="009855C3">
              <w:rPr>
                <w:color w:val="000000"/>
                <w:szCs w:val="24"/>
              </w:rPr>
              <w:t>66,7</w:t>
            </w:r>
          </w:p>
        </w:tc>
        <w:tc>
          <w:tcPr>
            <w:tcW w:w="260" w:type="pct"/>
            <w:tcBorders>
              <w:top w:val="single" w:sz="4" w:space="0" w:color="auto"/>
              <w:left w:val="single" w:sz="4" w:space="0" w:color="auto"/>
              <w:bottom w:val="single" w:sz="4" w:space="0" w:color="auto"/>
              <w:right w:val="single" w:sz="4" w:space="0" w:color="auto"/>
            </w:tcBorders>
            <w:vAlign w:val="center"/>
          </w:tcPr>
          <w:p w14:paraId="494B4F77" w14:textId="7662FF44" w:rsidR="00FF479F" w:rsidRPr="009855C3" w:rsidRDefault="00FF479F" w:rsidP="009855C3">
            <w:pPr>
              <w:spacing w:after="0"/>
              <w:jc w:val="center"/>
              <w:rPr>
                <w:szCs w:val="24"/>
              </w:rPr>
            </w:pPr>
            <w:r w:rsidRPr="009855C3">
              <w:rPr>
                <w:color w:val="000000"/>
                <w:szCs w:val="24"/>
              </w:rPr>
              <w:t>100</w:t>
            </w:r>
          </w:p>
        </w:tc>
      </w:tr>
      <w:tr w:rsidR="00237B7B" w:rsidRPr="006A4DB2" w14:paraId="40EA9922" w14:textId="77777777" w:rsidTr="00237B7B">
        <w:trPr>
          <w:trHeight w:val="430"/>
        </w:trPr>
        <w:tc>
          <w:tcPr>
            <w:tcW w:w="142" w:type="pct"/>
            <w:tcBorders>
              <w:top w:val="single" w:sz="4" w:space="0" w:color="auto"/>
              <w:left w:val="single" w:sz="4" w:space="0" w:color="auto"/>
              <w:bottom w:val="single" w:sz="4" w:space="0" w:color="auto"/>
              <w:right w:val="single" w:sz="4" w:space="0" w:color="auto"/>
            </w:tcBorders>
            <w:vAlign w:val="center"/>
          </w:tcPr>
          <w:p w14:paraId="1A77D4A5" w14:textId="77777777" w:rsidR="00FF479F" w:rsidRPr="00571EFD" w:rsidRDefault="00FF479F" w:rsidP="00FF479F">
            <w:pPr>
              <w:spacing w:after="0"/>
              <w:jc w:val="center"/>
            </w:pPr>
            <w:r w:rsidRPr="00571EFD">
              <w:lastRenderedPageBreak/>
              <w:t>8</w:t>
            </w:r>
          </w:p>
        </w:tc>
        <w:tc>
          <w:tcPr>
            <w:tcW w:w="3201" w:type="pct"/>
            <w:vMerge/>
            <w:tcBorders>
              <w:left w:val="single" w:sz="4" w:space="0" w:color="auto"/>
              <w:right w:val="single" w:sz="4" w:space="0" w:color="auto"/>
            </w:tcBorders>
            <w:vAlign w:val="center"/>
          </w:tcPr>
          <w:p w14:paraId="022572EB" w14:textId="77777777" w:rsidR="00FF479F" w:rsidRPr="00571EFD" w:rsidRDefault="00FF479F" w:rsidP="00FF479F">
            <w:pPr>
              <w:spacing w:after="0"/>
            </w:pPr>
          </w:p>
        </w:tc>
        <w:tc>
          <w:tcPr>
            <w:tcW w:w="221" w:type="pct"/>
            <w:tcBorders>
              <w:top w:val="single" w:sz="4" w:space="0" w:color="auto"/>
              <w:left w:val="single" w:sz="4" w:space="0" w:color="auto"/>
              <w:bottom w:val="single" w:sz="4" w:space="0" w:color="auto"/>
              <w:right w:val="single" w:sz="4" w:space="0" w:color="auto"/>
            </w:tcBorders>
            <w:vAlign w:val="center"/>
          </w:tcPr>
          <w:p w14:paraId="71B664F4"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7D4BDEB3" w14:textId="15C606F7" w:rsidR="00FF479F" w:rsidRPr="009855C3" w:rsidRDefault="00FF479F" w:rsidP="009855C3">
            <w:pPr>
              <w:spacing w:after="0"/>
              <w:jc w:val="center"/>
              <w:rPr>
                <w:szCs w:val="24"/>
              </w:rPr>
            </w:pPr>
            <w:r w:rsidRPr="009855C3">
              <w:rPr>
                <w:color w:val="000000"/>
                <w:szCs w:val="24"/>
              </w:rPr>
              <w:t>100</w:t>
            </w:r>
          </w:p>
        </w:tc>
        <w:tc>
          <w:tcPr>
            <w:tcW w:w="236" w:type="pct"/>
            <w:tcBorders>
              <w:top w:val="single" w:sz="4" w:space="0" w:color="auto"/>
              <w:left w:val="single" w:sz="4" w:space="0" w:color="auto"/>
              <w:bottom w:val="single" w:sz="4" w:space="0" w:color="auto"/>
              <w:right w:val="single" w:sz="4" w:space="0" w:color="auto"/>
            </w:tcBorders>
            <w:vAlign w:val="center"/>
          </w:tcPr>
          <w:p w14:paraId="62AB65BF"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646B3FCE"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017B9F80" w14:textId="786A7B75" w:rsidR="00FF479F" w:rsidRPr="009855C3" w:rsidRDefault="00FF479F" w:rsidP="009855C3">
            <w:pPr>
              <w:spacing w:after="0"/>
              <w:jc w:val="center"/>
              <w:rPr>
                <w:szCs w:val="24"/>
              </w:rPr>
            </w:pPr>
            <w:r w:rsidRPr="009855C3">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7EA2A6EC" w14:textId="4EE7BCAD" w:rsidR="00FF479F" w:rsidRPr="009855C3" w:rsidRDefault="00FF479F" w:rsidP="009855C3">
            <w:pPr>
              <w:spacing w:after="0"/>
              <w:jc w:val="center"/>
              <w:rPr>
                <w:szCs w:val="24"/>
              </w:rPr>
            </w:pPr>
            <w:r w:rsidRPr="009855C3">
              <w:rPr>
                <w:color w:val="000000"/>
                <w:szCs w:val="24"/>
              </w:rPr>
              <w:t>100</w:t>
            </w:r>
          </w:p>
        </w:tc>
      </w:tr>
      <w:tr w:rsidR="00237B7B" w:rsidRPr="006A4DB2" w14:paraId="47EE4521" w14:textId="77777777" w:rsidTr="00237B7B">
        <w:trPr>
          <w:trHeight w:val="430"/>
        </w:trPr>
        <w:tc>
          <w:tcPr>
            <w:tcW w:w="142" w:type="pct"/>
            <w:tcBorders>
              <w:top w:val="single" w:sz="4" w:space="0" w:color="auto"/>
              <w:left w:val="single" w:sz="4" w:space="0" w:color="auto"/>
              <w:bottom w:val="single" w:sz="4" w:space="0" w:color="auto"/>
              <w:right w:val="single" w:sz="4" w:space="0" w:color="auto"/>
            </w:tcBorders>
            <w:vAlign w:val="center"/>
          </w:tcPr>
          <w:p w14:paraId="030173DD" w14:textId="77777777" w:rsidR="00FF479F" w:rsidRPr="00571EFD" w:rsidRDefault="00FF479F" w:rsidP="00FF479F">
            <w:pPr>
              <w:spacing w:after="0"/>
              <w:jc w:val="center"/>
            </w:pPr>
            <w:r w:rsidRPr="00571EFD">
              <w:t>9</w:t>
            </w:r>
          </w:p>
        </w:tc>
        <w:tc>
          <w:tcPr>
            <w:tcW w:w="3201" w:type="pct"/>
            <w:vMerge/>
            <w:tcBorders>
              <w:left w:val="single" w:sz="4" w:space="0" w:color="auto"/>
              <w:right w:val="single" w:sz="4" w:space="0" w:color="auto"/>
            </w:tcBorders>
            <w:vAlign w:val="center"/>
          </w:tcPr>
          <w:p w14:paraId="69C695D6" w14:textId="77777777" w:rsidR="00FF479F" w:rsidRPr="00571EFD" w:rsidRDefault="00FF479F" w:rsidP="00FF479F">
            <w:pPr>
              <w:spacing w:after="0"/>
            </w:pPr>
          </w:p>
        </w:tc>
        <w:tc>
          <w:tcPr>
            <w:tcW w:w="221" w:type="pct"/>
            <w:tcBorders>
              <w:top w:val="single" w:sz="4" w:space="0" w:color="auto"/>
              <w:left w:val="single" w:sz="4" w:space="0" w:color="auto"/>
              <w:bottom w:val="single" w:sz="4" w:space="0" w:color="auto"/>
              <w:right w:val="single" w:sz="4" w:space="0" w:color="auto"/>
            </w:tcBorders>
            <w:vAlign w:val="center"/>
          </w:tcPr>
          <w:p w14:paraId="026F2790"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7D4D6A3E" w14:textId="6905F59D" w:rsidR="00FF479F" w:rsidRPr="009855C3" w:rsidRDefault="00FF479F" w:rsidP="009855C3">
            <w:pPr>
              <w:spacing w:after="0"/>
              <w:jc w:val="center"/>
              <w:rPr>
                <w:szCs w:val="24"/>
              </w:rPr>
            </w:pPr>
            <w:r w:rsidRPr="009855C3">
              <w:rPr>
                <w:color w:val="000000"/>
                <w:szCs w:val="24"/>
              </w:rPr>
              <w:t>66,7</w:t>
            </w:r>
          </w:p>
        </w:tc>
        <w:tc>
          <w:tcPr>
            <w:tcW w:w="236" w:type="pct"/>
            <w:tcBorders>
              <w:top w:val="single" w:sz="4" w:space="0" w:color="auto"/>
              <w:left w:val="single" w:sz="4" w:space="0" w:color="auto"/>
              <w:bottom w:val="single" w:sz="4" w:space="0" w:color="auto"/>
              <w:right w:val="single" w:sz="4" w:space="0" w:color="auto"/>
            </w:tcBorders>
            <w:vAlign w:val="center"/>
          </w:tcPr>
          <w:p w14:paraId="1DF1CFCD"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60BDBF04"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6A55EA98" w14:textId="280F4246" w:rsidR="00FF479F" w:rsidRPr="009855C3" w:rsidRDefault="00FF479F" w:rsidP="009855C3">
            <w:pPr>
              <w:spacing w:after="0"/>
              <w:jc w:val="center"/>
              <w:rPr>
                <w:szCs w:val="24"/>
              </w:rPr>
            </w:pPr>
            <w:r w:rsidRPr="009855C3">
              <w:rPr>
                <w:color w:val="000000"/>
                <w:szCs w:val="24"/>
              </w:rPr>
              <w:t>33,3</w:t>
            </w:r>
          </w:p>
        </w:tc>
        <w:tc>
          <w:tcPr>
            <w:tcW w:w="260" w:type="pct"/>
            <w:tcBorders>
              <w:top w:val="single" w:sz="4" w:space="0" w:color="auto"/>
              <w:left w:val="single" w:sz="4" w:space="0" w:color="auto"/>
              <w:bottom w:val="single" w:sz="4" w:space="0" w:color="auto"/>
              <w:right w:val="single" w:sz="4" w:space="0" w:color="auto"/>
            </w:tcBorders>
            <w:vAlign w:val="center"/>
          </w:tcPr>
          <w:p w14:paraId="7D15C9DE" w14:textId="2B3E251F" w:rsidR="00FF479F" w:rsidRPr="009855C3" w:rsidRDefault="00FF479F" w:rsidP="009855C3">
            <w:pPr>
              <w:spacing w:after="0"/>
              <w:jc w:val="center"/>
              <w:rPr>
                <w:szCs w:val="24"/>
              </w:rPr>
            </w:pPr>
            <w:r w:rsidRPr="009855C3">
              <w:rPr>
                <w:color w:val="000000"/>
                <w:szCs w:val="24"/>
              </w:rPr>
              <w:t>100</w:t>
            </w:r>
          </w:p>
        </w:tc>
      </w:tr>
      <w:tr w:rsidR="00237B7B" w:rsidRPr="006A4DB2" w14:paraId="587EC513" w14:textId="77777777" w:rsidTr="00237B7B">
        <w:trPr>
          <w:trHeight w:val="430"/>
        </w:trPr>
        <w:tc>
          <w:tcPr>
            <w:tcW w:w="142" w:type="pct"/>
            <w:tcBorders>
              <w:top w:val="single" w:sz="4" w:space="0" w:color="auto"/>
              <w:left w:val="single" w:sz="4" w:space="0" w:color="auto"/>
              <w:bottom w:val="single" w:sz="4" w:space="0" w:color="auto"/>
              <w:right w:val="single" w:sz="4" w:space="0" w:color="auto"/>
            </w:tcBorders>
            <w:vAlign w:val="center"/>
          </w:tcPr>
          <w:p w14:paraId="1ADEEA04" w14:textId="77777777" w:rsidR="00FF479F" w:rsidRPr="00571EFD" w:rsidRDefault="00FF479F" w:rsidP="00FF479F">
            <w:pPr>
              <w:spacing w:after="0"/>
              <w:jc w:val="center"/>
            </w:pPr>
            <w:r w:rsidRPr="00571EFD">
              <w:t>10</w:t>
            </w:r>
          </w:p>
        </w:tc>
        <w:tc>
          <w:tcPr>
            <w:tcW w:w="3201" w:type="pct"/>
            <w:vMerge/>
            <w:tcBorders>
              <w:left w:val="single" w:sz="4" w:space="0" w:color="auto"/>
              <w:right w:val="single" w:sz="4" w:space="0" w:color="auto"/>
            </w:tcBorders>
            <w:vAlign w:val="center"/>
          </w:tcPr>
          <w:p w14:paraId="74C46BEC" w14:textId="77777777" w:rsidR="00FF479F" w:rsidRPr="00571EFD" w:rsidRDefault="00FF479F" w:rsidP="00FF479F">
            <w:pPr>
              <w:spacing w:after="0"/>
            </w:pPr>
          </w:p>
        </w:tc>
        <w:tc>
          <w:tcPr>
            <w:tcW w:w="221" w:type="pct"/>
            <w:tcBorders>
              <w:top w:val="single" w:sz="4" w:space="0" w:color="auto"/>
              <w:left w:val="single" w:sz="4" w:space="0" w:color="auto"/>
              <w:bottom w:val="single" w:sz="4" w:space="0" w:color="auto"/>
              <w:right w:val="single" w:sz="4" w:space="0" w:color="auto"/>
            </w:tcBorders>
            <w:vAlign w:val="center"/>
          </w:tcPr>
          <w:p w14:paraId="2E6D4016"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30404F81" w14:textId="24AC779B" w:rsidR="00FF479F" w:rsidRPr="009855C3" w:rsidRDefault="00FF479F" w:rsidP="009855C3">
            <w:pPr>
              <w:spacing w:after="0"/>
              <w:jc w:val="center"/>
              <w:rPr>
                <w:szCs w:val="24"/>
              </w:rPr>
            </w:pPr>
            <w:r w:rsidRPr="009855C3">
              <w:rPr>
                <w:color w:val="000000"/>
                <w:szCs w:val="24"/>
              </w:rPr>
              <w:t>100</w:t>
            </w:r>
          </w:p>
        </w:tc>
        <w:tc>
          <w:tcPr>
            <w:tcW w:w="236" w:type="pct"/>
            <w:tcBorders>
              <w:top w:val="single" w:sz="4" w:space="0" w:color="auto"/>
              <w:left w:val="single" w:sz="4" w:space="0" w:color="auto"/>
              <w:bottom w:val="single" w:sz="4" w:space="0" w:color="auto"/>
              <w:right w:val="single" w:sz="4" w:space="0" w:color="auto"/>
            </w:tcBorders>
            <w:vAlign w:val="center"/>
          </w:tcPr>
          <w:p w14:paraId="2E36D497"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08867EB3"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2AB74456" w14:textId="6C6E3A30" w:rsidR="00FF479F" w:rsidRPr="009855C3" w:rsidRDefault="00FF479F" w:rsidP="009855C3">
            <w:pPr>
              <w:spacing w:after="0"/>
              <w:jc w:val="center"/>
              <w:rPr>
                <w:szCs w:val="24"/>
              </w:rPr>
            </w:pPr>
            <w:r w:rsidRPr="009855C3">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53C570A1" w14:textId="0A22DBCC" w:rsidR="00FF479F" w:rsidRPr="009855C3" w:rsidRDefault="00FF479F" w:rsidP="009855C3">
            <w:pPr>
              <w:spacing w:after="0"/>
              <w:jc w:val="center"/>
              <w:rPr>
                <w:szCs w:val="24"/>
              </w:rPr>
            </w:pPr>
            <w:r w:rsidRPr="009855C3">
              <w:rPr>
                <w:color w:val="000000"/>
                <w:szCs w:val="24"/>
              </w:rPr>
              <w:t>100</w:t>
            </w:r>
          </w:p>
        </w:tc>
      </w:tr>
      <w:tr w:rsidR="00237B7B" w:rsidRPr="006A4DB2" w14:paraId="5F398569" w14:textId="77777777" w:rsidTr="00237B7B">
        <w:trPr>
          <w:trHeight w:val="430"/>
        </w:trPr>
        <w:tc>
          <w:tcPr>
            <w:tcW w:w="142" w:type="pct"/>
            <w:tcBorders>
              <w:top w:val="single" w:sz="4" w:space="0" w:color="auto"/>
              <w:left w:val="single" w:sz="4" w:space="0" w:color="auto"/>
              <w:bottom w:val="single" w:sz="4" w:space="0" w:color="auto"/>
              <w:right w:val="single" w:sz="4" w:space="0" w:color="auto"/>
            </w:tcBorders>
            <w:vAlign w:val="center"/>
          </w:tcPr>
          <w:p w14:paraId="125B5C05" w14:textId="77777777" w:rsidR="00FF479F" w:rsidRPr="00571EFD" w:rsidRDefault="00FF479F" w:rsidP="00FF479F">
            <w:pPr>
              <w:spacing w:after="0"/>
              <w:jc w:val="center"/>
            </w:pPr>
            <w:r w:rsidRPr="00571EFD">
              <w:t>11</w:t>
            </w:r>
          </w:p>
        </w:tc>
        <w:tc>
          <w:tcPr>
            <w:tcW w:w="3201" w:type="pct"/>
            <w:vMerge/>
            <w:tcBorders>
              <w:left w:val="single" w:sz="4" w:space="0" w:color="auto"/>
              <w:bottom w:val="single" w:sz="4" w:space="0" w:color="auto"/>
              <w:right w:val="single" w:sz="4" w:space="0" w:color="auto"/>
            </w:tcBorders>
            <w:vAlign w:val="center"/>
          </w:tcPr>
          <w:p w14:paraId="55E5F7CB" w14:textId="77777777" w:rsidR="00FF479F" w:rsidRPr="00571EFD" w:rsidRDefault="00FF479F" w:rsidP="00FF479F">
            <w:pPr>
              <w:spacing w:after="0"/>
            </w:pPr>
          </w:p>
        </w:tc>
        <w:tc>
          <w:tcPr>
            <w:tcW w:w="221" w:type="pct"/>
            <w:tcBorders>
              <w:top w:val="single" w:sz="4" w:space="0" w:color="auto"/>
              <w:left w:val="single" w:sz="4" w:space="0" w:color="auto"/>
              <w:bottom w:val="single" w:sz="4" w:space="0" w:color="auto"/>
              <w:right w:val="single" w:sz="4" w:space="0" w:color="auto"/>
            </w:tcBorders>
            <w:vAlign w:val="center"/>
          </w:tcPr>
          <w:p w14:paraId="726007A0" w14:textId="77777777" w:rsidR="00FF479F" w:rsidRPr="00B5625C"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69118001" w14:textId="07753A8C" w:rsidR="00FF479F" w:rsidRPr="009855C3" w:rsidRDefault="00FF479F" w:rsidP="009855C3">
            <w:pPr>
              <w:spacing w:after="0"/>
              <w:jc w:val="center"/>
              <w:rPr>
                <w:szCs w:val="24"/>
              </w:rPr>
            </w:pPr>
            <w:r w:rsidRPr="009855C3">
              <w:rPr>
                <w:color w:val="000000"/>
                <w:szCs w:val="24"/>
              </w:rPr>
              <w:t>83,3</w:t>
            </w:r>
          </w:p>
        </w:tc>
        <w:tc>
          <w:tcPr>
            <w:tcW w:w="236" w:type="pct"/>
            <w:tcBorders>
              <w:top w:val="single" w:sz="4" w:space="0" w:color="auto"/>
              <w:left w:val="single" w:sz="4" w:space="0" w:color="auto"/>
              <w:bottom w:val="single" w:sz="4" w:space="0" w:color="auto"/>
              <w:right w:val="single" w:sz="4" w:space="0" w:color="auto"/>
            </w:tcBorders>
            <w:vAlign w:val="center"/>
          </w:tcPr>
          <w:p w14:paraId="5F68A25E"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4C29E197"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7DC037D7" w14:textId="5BBB3D92" w:rsidR="00FF479F" w:rsidRPr="009855C3" w:rsidRDefault="00FF479F" w:rsidP="009855C3">
            <w:pPr>
              <w:spacing w:after="0"/>
              <w:jc w:val="center"/>
              <w:rPr>
                <w:szCs w:val="24"/>
              </w:rPr>
            </w:pPr>
            <w:r w:rsidRPr="009855C3">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522B3914" w14:textId="7656EA29" w:rsidR="00FF479F" w:rsidRPr="009855C3" w:rsidRDefault="00FF479F" w:rsidP="009855C3">
            <w:pPr>
              <w:spacing w:after="0"/>
              <w:jc w:val="center"/>
              <w:rPr>
                <w:szCs w:val="24"/>
              </w:rPr>
            </w:pPr>
            <w:r w:rsidRPr="009855C3">
              <w:rPr>
                <w:color w:val="000000"/>
                <w:szCs w:val="24"/>
              </w:rPr>
              <w:t>66,7</w:t>
            </w:r>
          </w:p>
        </w:tc>
      </w:tr>
      <w:tr w:rsidR="00237B7B" w:rsidRPr="006A4DB2" w14:paraId="3AAF829A" w14:textId="77777777" w:rsidTr="00237B7B">
        <w:trPr>
          <w:trHeight w:val="83"/>
        </w:trPr>
        <w:tc>
          <w:tcPr>
            <w:tcW w:w="142" w:type="pct"/>
            <w:tcBorders>
              <w:top w:val="single" w:sz="4" w:space="0" w:color="auto"/>
              <w:left w:val="single" w:sz="4" w:space="0" w:color="auto"/>
              <w:bottom w:val="single" w:sz="4" w:space="0" w:color="auto"/>
              <w:right w:val="single" w:sz="4" w:space="0" w:color="auto"/>
            </w:tcBorders>
            <w:vAlign w:val="center"/>
          </w:tcPr>
          <w:p w14:paraId="3CC0027C" w14:textId="77777777" w:rsidR="00FF479F" w:rsidRPr="00571EFD" w:rsidRDefault="00FF479F" w:rsidP="00FF479F">
            <w:pPr>
              <w:spacing w:after="0"/>
              <w:jc w:val="center"/>
            </w:pPr>
            <w:r w:rsidRPr="00571EFD">
              <w:t>12</w:t>
            </w:r>
          </w:p>
        </w:tc>
        <w:tc>
          <w:tcPr>
            <w:tcW w:w="3201" w:type="pct"/>
            <w:vMerge w:val="restart"/>
            <w:tcBorders>
              <w:top w:val="single" w:sz="4" w:space="0" w:color="auto"/>
              <w:left w:val="single" w:sz="4" w:space="0" w:color="auto"/>
              <w:bottom w:val="single" w:sz="4" w:space="0" w:color="auto"/>
              <w:right w:val="single" w:sz="4" w:space="0" w:color="auto"/>
            </w:tcBorders>
            <w:vAlign w:val="center"/>
          </w:tcPr>
          <w:p w14:paraId="2D2C13C2" w14:textId="77777777" w:rsidR="00FF479F" w:rsidRPr="00571EFD" w:rsidRDefault="00FF479F" w:rsidP="00FF479F">
            <w:pPr>
              <w:spacing w:after="0"/>
            </w:pPr>
            <w:r w:rsidRPr="00571EFD">
              <w:t>Описывать изменения физических величин при протекании физических явлений и процессов</w:t>
            </w:r>
          </w:p>
        </w:tc>
        <w:tc>
          <w:tcPr>
            <w:tcW w:w="221" w:type="pct"/>
            <w:tcBorders>
              <w:top w:val="single" w:sz="4" w:space="0" w:color="auto"/>
              <w:left w:val="single" w:sz="4" w:space="0" w:color="auto"/>
              <w:bottom w:val="single" w:sz="4" w:space="0" w:color="auto"/>
              <w:right w:val="single" w:sz="4" w:space="0" w:color="auto"/>
            </w:tcBorders>
            <w:vAlign w:val="center"/>
          </w:tcPr>
          <w:p w14:paraId="0EFEC29C" w14:textId="77777777" w:rsidR="00FF479F" w:rsidRPr="006A4DB2" w:rsidRDefault="00FF479F" w:rsidP="00FF479F">
            <w:pPr>
              <w:spacing w:after="0"/>
              <w:jc w:val="center"/>
            </w:pPr>
            <w:r>
              <w:t>Б</w:t>
            </w:r>
          </w:p>
        </w:tc>
        <w:tc>
          <w:tcPr>
            <w:tcW w:w="453" w:type="pct"/>
            <w:tcBorders>
              <w:top w:val="single" w:sz="4" w:space="0" w:color="auto"/>
              <w:left w:val="single" w:sz="4" w:space="0" w:color="auto"/>
              <w:bottom w:val="single" w:sz="4" w:space="0" w:color="auto"/>
              <w:right w:val="single" w:sz="4" w:space="0" w:color="auto"/>
            </w:tcBorders>
            <w:vAlign w:val="center"/>
          </w:tcPr>
          <w:p w14:paraId="5E7C98F0" w14:textId="3753BA0B" w:rsidR="00FF479F" w:rsidRPr="009855C3" w:rsidRDefault="00FF479F" w:rsidP="009855C3">
            <w:pPr>
              <w:spacing w:after="0"/>
              <w:jc w:val="center"/>
              <w:rPr>
                <w:szCs w:val="24"/>
              </w:rPr>
            </w:pPr>
            <w:r w:rsidRPr="009855C3">
              <w:rPr>
                <w:color w:val="000000"/>
                <w:szCs w:val="24"/>
              </w:rPr>
              <w:t>91,7</w:t>
            </w:r>
          </w:p>
        </w:tc>
        <w:tc>
          <w:tcPr>
            <w:tcW w:w="236" w:type="pct"/>
            <w:tcBorders>
              <w:top w:val="single" w:sz="4" w:space="0" w:color="auto"/>
              <w:left w:val="single" w:sz="4" w:space="0" w:color="auto"/>
              <w:bottom w:val="single" w:sz="4" w:space="0" w:color="auto"/>
              <w:right w:val="single" w:sz="4" w:space="0" w:color="auto"/>
            </w:tcBorders>
            <w:vAlign w:val="center"/>
          </w:tcPr>
          <w:p w14:paraId="6D0406DA"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4E87C6F7"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49E8CF9E" w14:textId="3935E6E0" w:rsidR="00FF479F" w:rsidRPr="009855C3" w:rsidRDefault="00FF479F" w:rsidP="009855C3">
            <w:pPr>
              <w:spacing w:after="0"/>
              <w:jc w:val="center"/>
              <w:rPr>
                <w:szCs w:val="24"/>
              </w:rPr>
            </w:pPr>
            <w:r w:rsidRPr="009855C3">
              <w:rPr>
                <w:color w:val="000000"/>
                <w:szCs w:val="24"/>
              </w:rPr>
              <w:t>83,3</w:t>
            </w:r>
          </w:p>
        </w:tc>
        <w:tc>
          <w:tcPr>
            <w:tcW w:w="260" w:type="pct"/>
            <w:tcBorders>
              <w:top w:val="single" w:sz="4" w:space="0" w:color="auto"/>
              <w:left w:val="single" w:sz="4" w:space="0" w:color="auto"/>
              <w:bottom w:val="single" w:sz="4" w:space="0" w:color="auto"/>
              <w:right w:val="single" w:sz="4" w:space="0" w:color="auto"/>
            </w:tcBorders>
            <w:vAlign w:val="center"/>
          </w:tcPr>
          <w:p w14:paraId="0371AABB" w14:textId="71768CBD" w:rsidR="00FF479F" w:rsidRPr="009855C3" w:rsidRDefault="00FF479F" w:rsidP="009855C3">
            <w:pPr>
              <w:spacing w:after="0"/>
              <w:jc w:val="center"/>
              <w:rPr>
                <w:szCs w:val="24"/>
              </w:rPr>
            </w:pPr>
            <w:r w:rsidRPr="009855C3">
              <w:rPr>
                <w:color w:val="000000"/>
                <w:szCs w:val="24"/>
              </w:rPr>
              <w:t>100</w:t>
            </w:r>
          </w:p>
        </w:tc>
      </w:tr>
      <w:tr w:rsidR="00237B7B" w:rsidRPr="006A4DB2" w14:paraId="00DF772B" w14:textId="77777777" w:rsidTr="00237B7B">
        <w:trPr>
          <w:trHeight w:val="56"/>
        </w:trPr>
        <w:tc>
          <w:tcPr>
            <w:tcW w:w="142" w:type="pct"/>
            <w:tcBorders>
              <w:top w:val="single" w:sz="4" w:space="0" w:color="auto"/>
              <w:left w:val="single" w:sz="4" w:space="0" w:color="auto"/>
              <w:bottom w:val="single" w:sz="4" w:space="0" w:color="auto"/>
              <w:right w:val="single" w:sz="4" w:space="0" w:color="auto"/>
            </w:tcBorders>
            <w:vAlign w:val="center"/>
          </w:tcPr>
          <w:p w14:paraId="7A323066" w14:textId="77777777" w:rsidR="00FF479F" w:rsidRPr="00571EFD" w:rsidRDefault="00FF479F" w:rsidP="00FF479F">
            <w:pPr>
              <w:spacing w:after="0"/>
              <w:jc w:val="center"/>
            </w:pPr>
            <w:r w:rsidRPr="00571EFD">
              <w:t>13</w:t>
            </w:r>
          </w:p>
        </w:tc>
        <w:tc>
          <w:tcPr>
            <w:tcW w:w="3201" w:type="pct"/>
            <w:vMerge/>
            <w:tcBorders>
              <w:top w:val="single" w:sz="4" w:space="0" w:color="auto"/>
              <w:left w:val="single" w:sz="4" w:space="0" w:color="auto"/>
              <w:bottom w:val="single" w:sz="4" w:space="0" w:color="auto"/>
              <w:right w:val="single" w:sz="4" w:space="0" w:color="auto"/>
            </w:tcBorders>
            <w:vAlign w:val="center"/>
          </w:tcPr>
          <w:p w14:paraId="7277ACD1" w14:textId="77777777" w:rsidR="00FF479F" w:rsidRPr="00571EFD" w:rsidRDefault="00FF479F" w:rsidP="00FF479F">
            <w:pPr>
              <w:spacing w:after="0"/>
            </w:pPr>
          </w:p>
        </w:tc>
        <w:tc>
          <w:tcPr>
            <w:tcW w:w="221" w:type="pct"/>
            <w:tcBorders>
              <w:top w:val="single" w:sz="4" w:space="0" w:color="auto"/>
              <w:left w:val="single" w:sz="4" w:space="0" w:color="auto"/>
              <w:bottom w:val="single" w:sz="4" w:space="0" w:color="auto"/>
              <w:right w:val="single" w:sz="4" w:space="0" w:color="auto"/>
            </w:tcBorders>
            <w:vAlign w:val="center"/>
          </w:tcPr>
          <w:p w14:paraId="742DC030"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1A32F1CB" w14:textId="2214FFC8" w:rsidR="00FF479F" w:rsidRPr="009855C3" w:rsidRDefault="00FF479F" w:rsidP="009855C3">
            <w:pPr>
              <w:spacing w:after="0"/>
              <w:jc w:val="center"/>
              <w:rPr>
                <w:szCs w:val="24"/>
              </w:rPr>
            </w:pPr>
            <w:r w:rsidRPr="009855C3">
              <w:rPr>
                <w:color w:val="000000"/>
                <w:szCs w:val="24"/>
              </w:rPr>
              <w:t>100</w:t>
            </w:r>
          </w:p>
        </w:tc>
        <w:tc>
          <w:tcPr>
            <w:tcW w:w="236" w:type="pct"/>
            <w:tcBorders>
              <w:top w:val="single" w:sz="4" w:space="0" w:color="auto"/>
              <w:left w:val="single" w:sz="4" w:space="0" w:color="auto"/>
              <w:bottom w:val="single" w:sz="4" w:space="0" w:color="auto"/>
              <w:right w:val="single" w:sz="4" w:space="0" w:color="auto"/>
            </w:tcBorders>
            <w:vAlign w:val="center"/>
          </w:tcPr>
          <w:p w14:paraId="2F72B211"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5E260E4A"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74FF1E19" w14:textId="63E6FB3C" w:rsidR="00FF479F" w:rsidRPr="009855C3" w:rsidRDefault="00FF479F" w:rsidP="009855C3">
            <w:pPr>
              <w:spacing w:after="0"/>
              <w:jc w:val="center"/>
              <w:rPr>
                <w:szCs w:val="24"/>
              </w:rPr>
            </w:pPr>
            <w:r w:rsidRPr="009855C3">
              <w:rPr>
                <w:color w:val="000000"/>
                <w:szCs w:val="24"/>
              </w:rPr>
              <w:t>100</w:t>
            </w:r>
          </w:p>
        </w:tc>
        <w:tc>
          <w:tcPr>
            <w:tcW w:w="260" w:type="pct"/>
            <w:tcBorders>
              <w:top w:val="single" w:sz="4" w:space="0" w:color="auto"/>
              <w:left w:val="single" w:sz="4" w:space="0" w:color="auto"/>
              <w:bottom w:val="single" w:sz="4" w:space="0" w:color="auto"/>
              <w:right w:val="single" w:sz="4" w:space="0" w:color="auto"/>
            </w:tcBorders>
            <w:vAlign w:val="center"/>
          </w:tcPr>
          <w:p w14:paraId="7A329087" w14:textId="6C023527" w:rsidR="00FF479F" w:rsidRPr="009855C3" w:rsidRDefault="00FF479F" w:rsidP="009855C3">
            <w:pPr>
              <w:spacing w:after="0"/>
              <w:jc w:val="center"/>
              <w:rPr>
                <w:szCs w:val="24"/>
              </w:rPr>
            </w:pPr>
            <w:r w:rsidRPr="009855C3">
              <w:rPr>
                <w:color w:val="000000"/>
                <w:szCs w:val="24"/>
              </w:rPr>
              <w:t>100</w:t>
            </w:r>
          </w:p>
        </w:tc>
      </w:tr>
      <w:tr w:rsidR="00237B7B" w:rsidRPr="006A4DB2" w14:paraId="474EE9FD" w14:textId="77777777" w:rsidTr="00237B7B">
        <w:trPr>
          <w:trHeight w:val="562"/>
        </w:trPr>
        <w:tc>
          <w:tcPr>
            <w:tcW w:w="142" w:type="pct"/>
            <w:tcBorders>
              <w:top w:val="single" w:sz="4" w:space="0" w:color="auto"/>
              <w:left w:val="single" w:sz="4" w:space="0" w:color="auto"/>
              <w:right w:val="single" w:sz="4" w:space="0" w:color="auto"/>
            </w:tcBorders>
            <w:vAlign w:val="center"/>
          </w:tcPr>
          <w:p w14:paraId="17EB644C" w14:textId="77777777" w:rsidR="00FF479F" w:rsidRPr="00571EFD" w:rsidRDefault="00FF479F" w:rsidP="00FF479F">
            <w:pPr>
              <w:spacing w:after="0"/>
              <w:jc w:val="center"/>
            </w:pPr>
            <w:r w:rsidRPr="00571EFD">
              <w:t>14</w:t>
            </w:r>
          </w:p>
        </w:tc>
        <w:tc>
          <w:tcPr>
            <w:tcW w:w="3201" w:type="pct"/>
            <w:tcBorders>
              <w:top w:val="single" w:sz="4" w:space="0" w:color="auto"/>
              <w:left w:val="single" w:sz="4" w:space="0" w:color="auto"/>
              <w:bottom w:val="single" w:sz="4" w:space="0" w:color="auto"/>
              <w:right w:val="single" w:sz="4" w:space="0" w:color="auto"/>
            </w:tcBorders>
            <w:vAlign w:val="center"/>
          </w:tcPr>
          <w:p w14:paraId="3C736983" w14:textId="77777777" w:rsidR="00FF479F" w:rsidRPr="00571EFD" w:rsidRDefault="00FF479F" w:rsidP="00FF479F">
            <w:pPr>
              <w:spacing w:after="0"/>
            </w:pPr>
            <w:r w:rsidRPr="00571EFD">
              <w:t>Описывать свойства тел, физические явления и процессы, используя физические величины, физические законы и принципы (анализ графиков, таблиц и схем)</w:t>
            </w:r>
          </w:p>
        </w:tc>
        <w:tc>
          <w:tcPr>
            <w:tcW w:w="221" w:type="pct"/>
            <w:tcBorders>
              <w:top w:val="single" w:sz="4" w:space="0" w:color="auto"/>
              <w:left w:val="single" w:sz="4" w:space="0" w:color="auto"/>
              <w:right w:val="single" w:sz="4" w:space="0" w:color="auto"/>
            </w:tcBorders>
            <w:vAlign w:val="center"/>
          </w:tcPr>
          <w:p w14:paraId="32A3AAE2" w14:textId="77777777" w:rsidR="00FF479F" w:rsidRPr="006A4DB2" w:rsidRDefault="00FF479F" w:rsidP="00FF479F">
            <w:pPr>
              <w:spacing w:after="0"/>
              <w:jc w:val="center"/>
            </w:pPr>
            <w:r w:rsidRPr="00B5625C">
              <w:t>П</w:t>
            </w:r>
          </w:p>
        </w:tc>
        <w:tc>
          <w:tcPr>
            <w:tcW w:w="453" w:type="pct"/>
            <w:tcBorders>
              <w:top w:val="single" w:sz="4" w:space="0" w:color="auto"/>
              <w:left w:val="single" w:sz="4" w:space="0" w:color="auto"/>
              <w:right w:val="single" w:sz="4" w:space="0" w:color="auto"/>
            </w:tcBorders>
            <w:vAlign w:val="center"/>
          </w:tcPr>
          <w:p w14:paraId="4BDF6BA1" w14:textId="1AA54F96" w:rsidR="00FF479F" w:rsidRPr="009855C3" w:rsidRDefault="00FF479F" w:rsidP="009855C3">
            <w:pPr>
              <w:spacing w:after="0"/>
              <w:jc w:val="center"/>
              <w:rPr>
                <w:szCs w:val="24"/>
              </w:rPr>
            </w:pPr>
            <w:r w:rsidRPr="009855C3">
              <w:rPr>
                <w:color w:val="000000"/>
                <w:szCs w:val="24"/>
              </w:rPr>
              <w:t>91,7</w:t>
            </w:r>
          </w:p>
        </w:tc>
        <w:tc>
          <w:tcPr>
            <w:tcW w:w="236" w:type="pct"/>
            <w:tcBorders>
              <w:top w:val="single" w:sz="4" w:space="0" w:color="auto"/>
              <w:left w:val="single" w:sz="4" w:space="0" w:color="auto"/>
              <w:right w:val="single" w:sz="4" w:space="0" w:color="auto"/>
            </w:tcBorders>
            <w:vAlign w:val="center"/>
          </w:tcPr>
          <w:p w14:paraId="5530DCEC"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right w:val="single" w:sz="4" w:space="0" w:color="auto"/>
            </w:tcBorders>
            <w:vAlign w:val="center"/>
          </w:tcPr>
          <w:p w14:paraId="4E9836FB"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right w:val="single" w:sz="4" w:space="0" w:color="auto"/>
            </w:tcBorders>
            <w:vAlign w:val="center"/>
          </w:tcPr>
          <w:p w14:paraId="40820E94" w14:textId="2F412129" w:rsidR="00FF479F" w:rsidRPr="009855C3" w:rsidRDefault="00FF479F" w:rsidP="009855C3">
            <w:pPr>
              <w:spacing w:after="0"/>
              <w:jc w:val="center"/>
              <w:rPr>
                <w:szCs w:val="24"/>
              </w:rPr>
            </w:pPr>
            <w:r w:rsidRPr="009855C3">
              <w:rPr>
                <w:color w:val="000000"/>
                <w:szCs w:val="24"/>
              </w:rPr>
              <w:t>83,3</w:t>
            </w:r>
          </w:p>
        </w:tc>
        <w:tc>
          <w:tcPr>
            <w:tcW w:w="260" w:type="pct"/>
            <w:tcBorders>
              <w:top w:val="single" w:sz="4" w:space="0" w:color="auto"/>
              <w:left w:val="single" w:sz="4" w:space="0" w:color="auto"/>
              <w:right w:val="single" w:sz="4" w:space="0" w:color="auto"/>
            </w:tcBorders>
            <w:vAlign w:val="center"/>
          </w:tcPr>
          <w:p w14:paraId="587623F9" w14:textId="2BBE1B2C" w:rsidR="00FF479F" w:rsidRPr="009855C3" w:rsidRDefault="00FF479F" w:rsidP="009855C3">
            <w:pPr>
              <w:spacing w:after="0"/>
              <w:jc w:val="center"/>
              <w:rPr>
                <w:szCs w:val="24"/>
              </w:rPr>
            </w:pPr>
            <w:r w:rsidRPr="009855C3">
              <w:rPr>
                <w:color w:val="000000"/>
                <w:szCs w:val="24"/>
              </w:rPr>
              <w:t>100</w:t>
            </w:r>
          </w:p>
        </w:tc>
      </w:tr>
      <w:tr w:rsidR="00C07E34" w:rsidRPr="006A4DB2" w14:paraId="1AB488DD" w14:textId="77777777" w:rsidTr="00C07E34">
        <w:trPr>
          <w:trHeight w:val="5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9736348" w14:textId="77777777" w:rsidR="00C07E34" w:rsidRPr="00571EFD" w:rsidRDefault="00C07E34" w:rsidP="00C07E34">
            <w:pPr>
              <w:spacing w:after="0"/>
              <w:jc w:val="center"/>
              <w:rPr>
                <w:b/>
                <w:i/>
              </w:rPr>
            </w:pPr>
            <w:r w:rsidRPr="00571EFD">
              <w:rPr>
                <w:b/>
                <w:i/>
              </w:rPr>
              <w:t>Методологические умения</w:t>
            </w:r>
          </w:p>
        </w:tc>
      </w:tr>
      <w:tr w:rsidR="00237B7B" w:rsidRPr="006A4DB2" w14:paraId="3DC32023" w14:textId="77777777" w:rsidTr="00237B7B">
        <w:trPr>
          <w:trHeight w:val="397"/>
        </w:trPr>
        <w:tc>
          <w:tcPr>
            <w:tcW w:w="142" w:type="pct"/>
            <w:tcBorders>
              <w:top w:val="single" w:sz="4" w:space="0" w:color="auto"/>
              <w:left w:val="single" w:sz="4" w:space="0" w:color="auto"/>
              <w:bottom w:val="single" w:sz="4" w:space="0" w:color="auto"/>
              <w:right w:val="single" w:sz="4" w:space="0" w:color="auto"/>
            </w:tcBorders>
            <w:vAlign w:val="center"/>
          </w:tcPr>
          <w:p w14:paraId="1AF3599C" w14:textId="77777777" w:rsidR="00FF479F" w:rsidRPr="00571EFD" w:rsidRDefault="00FF479F" w:rsidP="00FF479F">
            <w:pPr>
              <w:spacing w:after="0"/>
              <w:jc w:val="center"/>
            </w:pPr>
            <w:r w:rsidRPr="00571EFD">
              <w:t>15</w:t>
            </w:r>
          </w:p>
        </w:tc>
        <w:tc>
          <w:tcPr>
            <w:tcW w:w="3201" w:type="pct"/>
            <w:tcBorders>
              <w:top w:val="single" w:sz="4" w:space="0" w:color="auto"/>
              <w:left w:val="single" w:sz="4" w:space="0" w:color="auto"/>
              <w:bottom w:val="single" w:sz="4" w:space="0" w:color="auto"/>
              <w:right w:val="single" w:sz="4" w:space="0" w:color="auto"/>
            </w:tcBorders>
            <w:vAlign w:val="center"/>
          </w:tcPr>
          <w:p w14:paraId="04C1688D" w14:textId="77777777" w:rsidR="00FF479F" w:rsidRPr="00571EFD" w:rsidRDefault="00FF479F" w:rsidP="00FF479F">
            <w:pPr>
              <w:autoSpaceDE w:val="0"/>
              <w:autoSpaceDN w:val="0"/>
              <w:adjustRightInd w:val="0"/>
              <w:spacing w:after="0"/>
            </w:pPr>
            <w:r w:rsidRPr="00571EFD">
              <w:t>Проводить прямые измерения физических величин с использованием измерительных приборов, правильно составлять схемы включения прибора в экспериментальную установку, проводить серию измерений, выбирать оборудование по гипотезе опыта</w:t>
            </w:r>
          </w:p>
        </w:tc>
        <w:tc>
          <w:tcPr>
            <w:tcW w:w="221" w:type="pct"/>
            <w:tcBorders>
              <w:top w:val="single" w:sz="4" w:space="0" w:color="auto"/>
              <w:left w:val="single" w:sz="4" w:space="0" w:color="auto"/>
              <w:bottom w:val="single" w:sz="4" w:space="0" w:color="auto"/>
              <w:right w:val="single" w:sz="4" w:space="0" w:color="auto"/>
            </w:tcBorders>
            <w:vAlign w:val="center"/>
          </w:tcPr>
          <w:p w14:paraId="0AD4A984" w14:textId="77777777" w:rsidR="00FF479F" w:rsidRPr="006A4DB2" w:rsidRDefault="00FF479F" w:rsidP="00FF479F">
            <w:pPr>
              <w:spacing w:after="0"/>
              <w:jc w:val="center"/>
            </w:pPr>
            <w:r w:rsidRPr="00B5625C">
              <w:t>Б</w:t>
            </w:r>
          </w:p>
        </w:tc>
        <w:tc>
          <w:tcPr>
            <w:tcW w:w="453" w:type="pct"/>
            <w:tcBorders>
              <w:top w:val="single" w:sz="4" w:space="0" w:color="auto"/>
              <w:left w:val="single" w:sz="4" w:space="0" w:color="auto"/>
              <w:bottom w:val="single" w:sz="4" w:space="0" w:color="auto"/>
              <w:right w:val="single" w:sz="4" w:space="0" w:color="auto"/>
            </w:tcBorders>
            <w:vAlign w:val="center"/>
          </w:tcPr>
          <w:p w14:paraId="1B77DA96" w14:textId="52EADC3F" w:rsidR="00FF479F" w:rsidRPr="009855C3" w:rsidRDefault="00FF479F" w:rsidP="009855C3">
            <w:pPr>
              <w:spacing w:after="0"/>
              <w:jc w:val="center"/>
              <w:rPr>
                <w:szCs w:val="24"/>
              </w:rPr>
            </w:pPr>
            <w:r w:rsidRPr="009855C3">
              <w:rPr>
                <w:color w:val="000000"/>
                <w:szCs w:val="24"/>
              </w:rPr>
              <w:t>83,3</w:t>
            </w:r>
          </w:p>
        </w:tc>
        <w:tc>
          <w:tcPr>
            <w:tcW w:w="236" w:type="pct"/>
            <w:tcBorders>
              <w:top w:val="single" w:sz="4" w:space="0" w:color="auto"/>
              <w:left w:val="single" w:sz="4" w:space="0" w:color="auto"/>
              <w:bottom w:val="single" w:sz="4" w:space="0" w:color="auto"/>
              <w:right w:val="single" w:sz="4" w:space="0" w:color="auto"/>
            </w:tcBorders>
            <w:vAlign w:val="center"/>
          </w:tcPr>
          <w:p w14:paraId="600977B8"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6642B5C4"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28441DEF" w14:textId="70A1FF1A" w:rsidR="00FF479F" w:rsidRPr="009855C3" w:rsidRDefault="00FF479F" w:rsidP="009855C3">
            <w:pPr>
              <w:spacing w:after="0"/>
              <w:jc w:val="center"/>
              <w:rPr>
                <w:szCs w:val="24"/>
              </w:rPr>
            </w:pPr>
            <w:r w:rsidRPr="009855C3">
              <w:rPr>
                <w:color w:val="000000"/>
                <w:szCs w:val="24"/>
              </w:rPr>
              <w:t>66,7</w:t>
            </w:r>
          </w:p>
        </w:tc>
        <w:tc>
          <w:tcPr>
            <w:tcW w:w="260" w:type="pct"/>
            <w:tcBorders>
              <w:top w:val="single" w:sz="4" w:space="0" w:color="auto"/>
              <w:left w:val="single" w:sz="4" w:space="0" w:color="auto"/>
              <w:bottom w:val="single" w:sz="4" w:space="0" w:color="auto"/>
              <w:right w:val="single" w:sz="4" w:space="0" w:color="auto"/>
            </w:tcBorders>
            <w:vAlign w:val="center"/>
          </w:tcPr>
          <w:p w14:paraId="583D2BB8" w14:textId="37252028" w:rsidR="00FF479F" w:rsidRPr="009855C3" w:rsidRDefault="00FF479F" w:rsidP="009855C3">
            <w:pPr>
              <w:spacing w:after="0"/>
              <w:jc w:val="center"/>
              <w:rPr>
                <w:szCs w:val="24"/>
              </w:rPr>
            </w:pPr>
            <w:r w:rsidRPr="009855C3">
              <w:rPr>
                <w:color w:val="000000"/>
                <w:szCs w:val="24"/>
              </w:rPr>
              <w:t>100</w:t>
            </w:r>
          </w:p>
        </w:tc>
      </w:tr>
      <w:tr w:rsidR="00237B7B" w:rsidRPr="006A4DB2" w14:paraId="70173B43" w14:textId="77777777" w:rsidTr="00237B7B">
        <w:trPr>
          <w:trHeight w:val="397"/>
        </w:trPr>
        <w:tc>
          <w:tcPr>
            <w:tcW w:w="142" w:type="pct"/>
            <w:tcBorders>
              <w:top w:val="single" w:sz="4" w:space="0" w:color="auto"/>
              <w:left w:val="single" w:sz="4" w:space="0" w:color="auto"/>
              <w:bottom w:val="single" w:sz="4" w:space="0" w:color="auto"/>
              <w:right w:val="single" w:sz="4" w:space="0" w:color="auto"/>
            </w:tcBorders>
            <w:vAlign w:val="center"/>
          </w:tcPr>
          <w:p w14:paraId="01B4C6F2" w14:textId="77777777" w:rsidR="00FF479F" w:rsidRPr="00571EFD" w:rsidRDefault="00FF479F" w:rsidP="00FF479F">
            <w:pPr>
              <w:spacing w:after="0"/>
              <w:jc w:val="center"/>
            </w:pPr>
            <w:r w:rsidRPr="00571EFD">
              <w:t>16</w:t>
            </w:r>
          </w:p>
        </w:tc>
        <w:tc>
          <w:tcPr>
            <w:tcW w:w="3201" w:type="pct"/>
            <w:tcBorders>
              <w:top w:val="single" w:sz="4" w:space="0" w:color="auto"/>
              <w:left w:val="single" w:sz="4" w:space="0" w:color="auto"/>
              <w:bottom w:val="single" w:sz="4" w:space="0" w:color="auto"/>
              <w:right w:val="single" w:sz="4" w:space="0" w:color="auto"/>
            </w:tcBorders>
            <w:vAlign w:val="center"/>
          </w:tcPr>
          <w:p w14:paraId="0F40D86E" w14:textId="77777777" w:rsidR="00FF479F" w:rsidRPr="00571EFD" w:rsidRDefault="00FF479F" w:rsidP="00FF479F">
            <w:pPr>
              <w:autoSpaceDE w:val="0"/>
              <w:autoSpaceDN w:val="0"/>
              <w:adjustRightInd w:val="0"/>
              <w:spacing w:after="0"/>
            </w:pPr>
            <w:r w:rsidRPr="00571EFD">
              <w:t>Анализировать отдельные этапы проведения исследования на основе его описания: делать выводы на основе описания исследования, интерпретировать результаты наблюдений и опытов</w:t>
            </w:r>
          </w:p>
        </w:tc>
        <w:tc>
          <w:tcPr>
            <w:tcW w:w="221" w:type="pct"/>
            <w:tcBorders>
              <w:top w:val="single" w:sz="4" w:space="0" w:color="auto"/>
              <w:left w:val="single" w:sz="4" w:space="0" w:color="auto"/>
              <w:bottom w:val="single" w:sz="4" w:space="0" w:color="auto"/>
              <w:right w:val="single" w:sz="4" w:space="0" w:color="auto"/>
            </w:tcBorders>
            <w:vAlign w:val="center"/>
          </w:tcPr>
          <w:p w14:paraId="45BBB560" w14:textId="77777777" w:rsidR="00FF479F" w:rsidRPr="006A4DB2" w:rsidRDefault="00FF479F" w:rsidP="00FF479F">
            <w:pPr>
              <w:spacing w:after="0"/>
              <w:jc w:val="center"/>
            </w:pPr>
            <w:r w:rsidRPr="00B5625C">
              <w:t>П</w:t>
            </w:r>
          </w:p>
        </w:tc>
        <w:tc>
          <w:tcPr>
            <w:tcW w:w="453" w:type="pct"/>
            <w:tcBorders>
              <w:top w:val="single" w:sz="4" w:space="0" w:color="auto"/>
              <w:left w:val="single" w:sz="4" w:space="0" w:color="auto"/>
              <w:bottom w:val="single" w:sz="4" w:space="0" w:color="auto"/>
              <w:right w:val="single" w:sz="4" w:space="0" w:color="auto"/>
            </w:tcBorders>
            <w:vAlign w:val="center"/>
          </w:tcPr>
          <w:p w14:paraId="4D2A044F" w14:textId="171043EA" w:rsidR="00FF479F" w:rsidRPr="009855C3" w:rsidRDefault="00FF479F" w:rsidP="009855C3">
            <w:pPr>
              <w:spacing w:after="0"/>
              <w:jc w:val="center"/>
              <w:rPr>
                <w:szCs w:val="24"/>
              </w:rPr>
            </w:pPr>
            <w:r w:rsidRPr="009855C3">
              <w:rPr>
                <w:color w:val="000000"/>
                <w:szCs w:val="24"/>
              </w:rPr>
              <w:t>91,7</w:t>
            </w:r>
          </w:p>
        </w:tc>
        <w:tc>
          <w:tcPr>
            <w:tcW w:w="236" w:type="pct"/>
            <w:tcBorders>
              <w:top w:val="single" w:sz="4" w:space="0" w:color="auto"/>
              <w:left w:val="single" w:sz="4" w:space="0" w:color="auto"/>
              <w:bottom w:val="single" w:sz="4" w:space="0" w:color="auto"/>
              <w:right w:val="single" w:sz="4" w:space="0" w:color="auto"/>
            </w:tcBorders>
            <w:vAlign w:val="center"/>
          </w:tcPr>
          <w:p w14:paraId="5FF41BC5"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32DA42F0"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7A46BA04" w14:textId="11C48727" w:rsidR="00FF479F" w:rsidRPr="009855C3" w:rsidRDefault="00FF479F" w:rsidP="009855C3">
            <w:pPr>
              <w:spacing w:after="0"/>
              <w:jc w:val="center"/>
              <w:rPr>
                <w:szCs w:val="24"/>
              </w:rPr>
            </w:pPr>
            <w:r w:rsidRPr="009855C3">
              <w:rPr>
                <w:color w:val="000000"/>
                <w:szCs w:val="24"/>
              </w:rPr>
              <w:t>83,3</w:t>
            </w:r>
          </w:p>
        </w:tc>
        <w:tc>
          <w:tcPr>
            <w:tcW w:w="260" w:type="pct"/>
            <w:tcBorders>
              <w:top w:val="single" w:sz="4" w:space="0" w:color="auto"/>
              <w:left w:val="single" w:sz="4" w:space="0" w:color="auto"/>
              <w:bottom w:val="single" w:sz="4" w:space="0" w:color="auto"/>
              <w:right w:val="single" w:sz="4" w:space="0" w:color="auto"/>
            </w:tcBorders>
            <w:vAlign w:val="center"/>
          </w:tcPr>
          <w:p w14:paraId="065B1A93" w14:textId="264F68B6" w:rsidR="00FF479F" w:rsidRPr="009855C3" w:rsidRDefault="00FF479F" w:rsidP="009855C3">
            <w:pPr>
              <w:spacing w:after="0"/>
              <w:jc w:val="center"/>
              <w:rPr>
                <w:szCs w:val="24"/>
              </w:rPr>
            </w:pPr>
            <w:r w:rsidRPr="009855C3">
              <w:rPr>
                <w:color w:val="000000"/>
                <w:szCs w:val="24"/>
              </w:rPr>
              <w:t>100</w:t>
            </w:r>
          </w:p>
        </w:tc>
      </w:tr>
      <w:tr w:rsidR="00237B7B" w:rsidRPr="006A4DB2" w14:paraId="567E4B68" w14:textId="77777777" w:rsidTr="00237B7B">
        <w:trPr>
          <w:trHeight w:val="397"/>
        </w:trPr>
        <w:tc>
          <w:tcPr>
            <w:tcW w:w="142" w:type="pct"/>
            <w:tcBorders>
              <w:top w:val="single" w:sz="4" w:space="0" w:color="auto"/>
              <w:left w:val="single" w:sz="4" w:space="0" w:color="auto"/>
              <w:bottom w:val="single" w:sz="4" w:space="0" w:color="auto"/>
              <w:right w:val="single" w:sz="4" w:space="0" w:color="auto"/>
            </w:tcBorders>
            <w:vAlign w:val="center"/>
          </w:tcPr>
          <w:p w14:paraId="46496C94" w14:textId="77777777" w:rsidR="00FF479F" w:rsidRPr="00571EFD" w:rsidRDefault="00FF479F" w:rsidP="00FF479F">
            <w:pPr>
              <w:spacing w:after="0"/>
              <w:jc w:val="center"/>
            </w:pPr>
            <w:r w:rsidRPr="00571EFD">
              <w:t>17</w:t>
            </w:r>
          </w:p>
        </w:tc>
        <w:tc>
          <w:tcPr>
            <w:tcW w:w="3201" w:type="pct"/>
            <w:tcBorders>
              <w:top w:val="single" w:sz="4" w:space="0" w:color="auto"/>
              <w:left w:val="single" w:sz="4" w:space="0" w:color="auto"/>
              <w:bottom w:val="single" w:sz="4" w:space="0" w:color="auto"/>
              <w:right w:val="single" w:sz="4" w:space="0" w:color="auto"/>
            </w:tcBorders>
            <w:vAlign w:val="center"/>
          </w:tcPr>
          <w:p w14:paraId="09D751B2" w14:textId="77777777" w:rsidR="00FF479F" w:rsidRPr="00571EFD" w:rsidRDefault="00FF479F" w:rsidP="00FF479F">
            <w:pPr>
              <w:autoSpaceDE w:val="0"/>
              <w:autoSpaceDN w:val="0"/>
              <w:adjustRightInd w:val="0"/>
              <w:spacing w:after="0"/>
            </w:pPr>
            <w:r w:rsidRPr="00571EFD">
              <w:t>Проводить косвенные измерения физических величин, исследование зависимостей между величинами (экспериментальное задание на реальном оборудовании)</w:t>
            </w:r>
          </w:p>
        </w:tc>
        <w:tc>
          <w:tcPr>
            <w:tcW w:w="221" w:type="pct"/>
            <w:tcBorders>
              <w:top w:val="single" w:sz="4" w:space="0" w:color="auto"/>
              <w:left w:val="single" w:sz="4" w:space="0" w:color="auto"/>
              <w:bottom w:val="single" w:sz="4" w:space="0" w:color="auto"/>
              <w:right w:val="single" w:sz="4" w:space="0" w:color="auto"/>
            </w:tcBorders>
            <w:vAlign w:val="center"/>
          </w:tcPr>
          <w:p w14:paraId="2465CAAB" w14:textId="77777777" w:rsidR="00FF479F" w:rsidRPr="006A4DB2" w:rsidRDefault="00FF479F" w:rsidP="00FF479F">
            <w:pPr>
              <w:spacing w:after="0"/>
              <w:jc w:val="center"/>
            </w:pPr>
            <w:r w:rsidRPr="00B5625C">
              <w:t>В</w:t>
            </w:r>
          </w:p>
        </w:tc>
        <w:tc>
          <w:tcPr>
            <w:tcW w:w="453" w:type="pct"/>
            <w:tcBorders>
              <w:top w:val="single" w:sz="4" w:space="0" w:color="auto"/>
              <w:left w:val="single" w:sz="4" w:space="0" w:color="auto"/>
              <w:bottom w:val="single" w:sz="4" w:space="0" w:color="auto"/>
              <w:right w:val="single" w:sz="4" w:space="0" w:color="auto"/>
            </w:tcBorders>
            <w:vAlign w:val="center"/>
          </w:tcPr>
          <w:p w14:paraId="701CD404" w14:textId="660A387B" w:rsidR="00FF479F" w:rsidRPr="009855C3" w:rsidRDefault="00FF479F" w:rsidP="009855C3">
            <w:pPr>
              <w:spacing w:after="0"/>
              <w:jc w:val="center"/>
              <w:rPr>
                <w:szCs w:val="24"/>
              </w:rPr>
            </w:pPr>
            <w:r w:rsidRPr="009855C3">
              <w:rPr>
                <w:color w:val="000000"/>
                <w:szCs w:val="24"/>
              </w:rPr>
              <w:t>55,6</w:t>
            </w:r>
          </w:p>
        </w:tc>
        <w:tc>
          <w:tcPr>
            <w:tcW w:w="236" w:type="pct"/>
            <w:tcBorders>
              <w:top w:val="single" w:sz="4" w:space="0" w:color="auto"/>
              <w:left w:val="single" w:sz="4" w:space="0" w:color="auto"/>
              <w:bottom w:val="single" w:sz="4" w:space="0" w:color="auto"/>
              <w:right w:val="single" w:sz="4" w:space="0" w:color="auto"/>
            </w:tcBorders>
            <w:vAlign w:val="center"/>
          </w:tcPr>
          <w:p w14:paraId="1CFE8BC0"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6C44069C"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08BE81EA" w14:textId="3B819CA3" w:rsidR="00FF479F" w:rsidRPr="009855C3" w:rsidRDefault="00FF479F" w:rsidP="009855C3">
            <w:pPr>
              <w:spacing w:after="0"/>
              <w:jc w:val="center"/>
              <w:rPr>
                <w:szCs w:val="24"/>
              </w:rPr>
            </w:pPr>
            <w:r w:rsidRPr="009855C3">
              <w:rPr>
                <w:color w:val="000000"/>
                <w:szCs w:val="24"/>
              </w:rPr>
              <w:t>55,6</w:t>
            </w:r>
          </w:p>
        </w:tc>
        <w:tc>
          <w:tcPr>
            <w:tcW w:w="260" w:type="pct"/>
            <w:tcBorders>
              <w:top w:val="single" w:sz="4" w:space="0" w:color="auto"/>
              <w:left w:val="single" w:sz="4" w:space="0" w:color="auto"/>
              <w:bottom w:val="single" w:sz="4" w:space="0" w:color="auto"/>
              <w:right w:val="single" w:sz="4" w:space="0" w:color="auto"/>
            </w:tcBorders>
            <w:vAlign w:val="center"/>
          </w:tcPr>
          <w:p w14:paraId="0F8AAF93" w14:textId="4F70E136" w:rsidR="00FF479F" w:rsidRPr="009855C3" w:rsidRDefault="00FF479F" w:rsidP="009855C3">
            <w:pPr>
              <w:spacing w:after="0"/>
              <w:jc w:val="center"/>
              <w:rPr>
                <w:szCs w:val="24"/>
              </w:rPr>
            </w:pPr>
            <w:r w:rsidRPr="009855C3">
              <w:rPr>
                <w:color w:val="000000"/>
                <w:szCs w:val="24"/>
              </w:rPr>
              <w:t>55,6</w:t>
            </w:r>
          </w:p>
        </w:tc>
      </w:tr>
      <w:tr w:rsidR="00C07E34" w:rsidRPr="006A4DB2" w14:paraId="474A2924" w14:textId="77777777" w:rsidTr="00C07E34">
        <w:trPr>
          <w:trHeight w:val="5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61FA6AE" w14:textId="77777777" w:rsidR="00C07E34" w:rsidRPr="006A4DB2" w:rsidRDefault="00C07E34" w:rsidP="00C07E34">
            <w:pPr>
              <w:spacing w:after="0"/>
              <w:jc w:val="center"/>
              <w:rPr>
                <w:b/>
                <w:i/>
              </w:rPr>
            </w:pPr>
            <w:r w:rsidRPr="00B5625C">
              <w:rPr>
                <w:b/>
                <w:i/>
              </w:rPr>
              <w:t>Работа с текстами физического содержания</w:t>
            </w:r>
          </w:p>
        </w:tc>
      </w:tr>
      <w:tr w:rsidR="00237B7B" w:rsidRPr="006A4DB2" w14:paraId="27CB100C" w14:textId="77777777" w:rsidTr="00237B7B">
        <w:trPr>
          <w:trHeight w:val="274"/>
        </w:trPr>
        <w:tc>
          <w:tcPr>
            <w:tcW w:w="142" w:type="pct"/>
            <w:tcBorders>
              <w:top w:val="single" w:sz="4" w:space="0" w:color="auto"/>
              <w:left w:val="single" w:sz="4" w:space="0" w:color="auto"/>
              <w:bottom w:val="single" w:sz="4" w:space="0" w:color="auto"/>
              <w:right w:val="single" w:sz="4" w:space="0" w:color="auto"/>
            </w:tcBorders>
            <w:vAlign w:val="center"/>
          </w:tcPr>
          <w:p w14:paraId="0319324F" w14:textId="77777777" w:rsidR="00C07E34" w:rsidRPr="006A4DB2" w:rsidRDefault="00C07E34" w:rsidP="00C07E34">
            <w:pPr>
              <w:spacing w:after="0"/>
              <w:jc w:val="center"/>
              <w:rPr>
                <w:sz w:val="20"/>
                <w:szCs w:val="20"/>
              </w:rPr>
            </w:pPr>
            <w:r w:rsidRPr="00571EFD">
              <w:t>18</w:t>
            </w:r>
          </w:p>
        </w:tc>
        <w:tc>
          <w:tcPr>
            <w:tcW w:w="3201" w:type="pct"/>
            <w:tcBorders>
              <w:top w:val="single" w:sz="4" w:space="0" w:color="auto"/>
              <w:left w:val="single" w:sz="4" w:space="0" w:color="auto"/>
              <w:bottom w:val="single" w:sz="4" w:space="0" w:color="auto"/>
              <w:right w:val="single" w:sz="4" w:space="0" w:color="auto"/>
            </w:tcBorders>
            <w:vAlign w:val="center"/>
          </w:tcPr>
          <w:p w14:paraId="78ABA736" w14:textId="77777777" w:rsidR="00C07E34" w:rsidRPr="006A4DB2" w:rsidRDefault="00C07E34" w:rsidP="00C07E34">
            <w:pPr>
              <w:autoSpaceDE w:val="0"/>
              <w:autoSpaceDN w:val="0"/>
              <w:adjustRightInd w:val="0"/>
              <w:spacing w:after="0"/>
            </w:pPr>
            <w:r>
              <w:t>Применять информацию из текста при решении учебно-познавательных и учебно-практических задач</w:t>
            </w:r>
          </w:p>
        </w:tc>
        <w:tc>
          <w:tcPr>
            <w:tcW w:w="221" w:type="pct"/>
            <w:tcBorders>
              <w:top w:val="single" w:sz="4" w:space="0" w:color="auto"/>
              <w:left w:val="single" w:sz="4" w:space="0" w:color="auto"/>
              <w:bottom w:val="single" w:sz="4" w:space="0" w:color="auto"/>
              <w:right w:val="single" w:sz="4" w:space="0" w:color="auto"/>
            </w:tcBorders>
            <w:vAlign w:val="center"/>
          </w:tcPr>
          <w:p w14:paraId="6C3AAA65" w14:textId="77777777" w:rsidR="00C07E34" w:rsidRPr="006A4DB2" w:rsidRDefault="00C07E34" w:rsidP="00C07E34">
            <w:pPr>
              <w:spacing w:after="0"/>
              <w:jc w:val="center"/>
            </w:pPr>
            <w:r>
              <w:t>П</w:t>
            </w:r>
          </w:p>
        </w:tc>
        <w:tc>
          <w:tcPr>
            <w:tcW w:w="453" w:type="pct"/>
            <w:tcBorders>
              <w:top w:val="single" w:sz="4" w:space="0" w:color="auto"/>
              <w:left w:val="single" w:sz="4" w:space="0" w:color="auto"/>
              <w:bottom w:val="single" w:sz="4" w:space="0" w:color="auto"/>
              <w:right w:val="single" w:sz="4" w:space="0" w:color="auto"/>
            </w:tcBorders>
            <w:vAlign w:val="center"/>
          </w:tcPr>
          <w:p w14:paraId="21A7C520" w14:textId="345A9D0C" w:rsidR="00C07E34" w:rsidRPr="00472640" w:rsidRDefault="00FF479F" w:rsidP="00C07E34">
            <w:pPr>
              <w:spacing w:after="0"/>
              <w:jc w:val="center"/>
            </w:pPr>
            <w:r>
              <w:t>50,0</w:t>
            </w:r>
          </w:p>
        </w:tc>
        <w:tc>
          <w:tcPr>
            <w:tcW w:w="236" w:type="pct"/>
            <w:tcBorders>
              <w:top w:val="single" w:sz="4" w:space="0" w:color="auto"/>
              <w:left w:val="single" w:sz="4" w:space="0" w:color="auto"/>
              <w:bottom w:val="single" w:sz="4" w:space="0" w:color="auto"/>
              <w:right w:val="single" w:sz="4" w:space="0" w:color="auto"/>
            </w:tcBorders>
            <w:vAlign w:val="center"/>
          </w:tcPr>
          <w:p w14:paraId="3C422DC6" w14:textId="77777777" w:rsidR="00C07E34" w:rsidRPr="00472640" w:rsidRDefault="00C07E34" w:rsidP="00C07E34">
            <w:pPr>
              <w:spacing w:after="0"/>
              <w:jc w:val="center"/>
            </w:pPr>
          </w:p>
        </w:tc>
        <w:tc>
          <w:tcPr>
            <w:tcW w:w="221" w:type="pct"/>
            <w:tcBorders>
              <w:top w:val="single" w:sz="4" w:space="0" w:color="auto"/>
              <w:left w:val="single" w:sz="4" w:space="0" w:color="auto"/>
              <w:bottom w:val="single" w:sz="4" w:space="0" w:color="auto"/>
              <w:right w:val="single" w:sz="4" w:space="0" w:color="auto"/>
            </w:tcBorders>
            <w:vAlign w:val="center"/>
          </w:tcPr>
          <w:p w14:paraId="51E2D3E7" w14:textId="77777777" w:rsidR="00C07E34" w:rsidRPr="00472640" w:rsidRDefault="00C07E34" w:rsidP="00C07E34">
            <w:pPr>
              <w:spacing w:after="0"/>
              <w:jc w:val="center"/>
            </w:pPr>
          </w:p>
        </w:tc>
        <w:tc>
          <w:tcPr>
            <w:tcW w:w="266" w:type="pct"/>
            <w:tcBorders>
              <w:top w:val="single" w:sz="4" w:space="0" w:color="auto"/>
              <w:left w:val="single" w:sz="4" w:space="0" w:color="auto"/>
              <w:bottom w:val="single" w:sz="4" w:space="0" w:color="auto"/>
              <w:right w:val="single" w:sz="4" w:space="0" w:color="auto"/>
            </w:tcBorders>
            <w:vAlign w:val="center"/>
          </w:tcPr>
          <w:p w14:paraId="05E82FFF" w14:textId="59D38602" w:rsidR="00C07E34" w:rsidRPr="00472640" w:rsidRDefault="00FF479F" w:rsidP="00C07E34">
            <w:pPr>
              <w:spacing w:after="0"/>
              <w:jc w:val="center"/>
            </w:pPr>
            <w:r>
              <w:t>16,7</w:t>
            </w:r>
          </w:p>
        </w:tc>
        <w:tc>
          <w:tcPr>
            <w:tcW w:w="260" w:type="pct"/>
            <w:tcBorders>
              <w:top w:val="single" w:sz="4" w:space="0" w:color="auto"/>
              <w:left w:val="single" w:sz="4" w:space="0" w:color="auto"/>
              <w:bottom w:val="single" w:sz="4" w:space="0" w:color="auto"/>
              <w:right w:val="single" w:sz="4" w:space="0" w:color="auto"/>
            </w:tcBorders>
            <w:vAlign w:val="center"/>
          </w:tcPr>
          <w:p w14:paraId="3785EC67" w14:textId="0CFE736E" w:rsidR="00C07E34" w:rsidRPr="00472640" w:rsidRDefault="00FF479F" w:rsidP="00C07E34">
            <w:pPr>
              <w:spacing w:after="0"/>
              <w:jc w:val="center"/>
            </w:pPr>
            <w:r>
              <w:t>83,3</w:t>
            </w:r>
          </w:p>
        </w:tc>
      </w:tr>
      <w:tr w:rsidR="00C07E34" w:rsidRPr="006A4DB2" w14:paraId="34F6F7F3" w14:textId="77777777" w:rsidTr="00C07E34">
        <w:trPr>
          <w:trHeight w:val="113"/>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4337407" w14:textId="77777777" w:rsidR="00C07E34" w:rsidRPr="006A4DB2" w:rsidRDefault="00C07E34" w:rsidP="00C07E34">
            <w:pPr>
              <w:spacing w:after="0"/>
              <w:jc w:val="center"/>
              <w:rPr>
                <w:b/>
                <w:i/>
              </w:rPr>
            </w:pPr>
            <w:r w:rsidRPr="006A4DB2">
              <w:rPr>
                <w:b/>
                <w:i/>
              </w:rPr>
              <w:t>Решение задач</w:t>
            </w:r>
          </w:p>
        </w:tc>
      </w:tr>
      <w:tr w:rsidR="00237B7B" w:rsidRPr="006A4DB2" w14:paraId="5EEC592B" w14:textId="77777777" w:rsidTr="00237B7B">
        <w:trPr>
          <w:trHeight w:val="58"/>
        </w:trPr>
        <w:tc>
          <w:tcPr>
            <w:tcW w:w="142" w:type="pct"/>
            <w:tcBorders>
              <w:top w:val="single" w:sz="4" w:space="0" w:color="auto"/>
              <w:left w:val="single" w:sz="4" w:space="0" w:color="auto"/>
              <w:bottom w:val="single" w:sz="4" w:space="0" w:color="auto"/>
              <w:right w:val="single" w:sz="4" w:space="0" w:color="auto"/>
            </w:tcBorders>
            <w:vAlign w:val="center"/>
          </w:tcPr>
          <w:p w14:paraId="01930317" w14:textId="77777777" w:rsidR="00FF479F" w:rsidRPr="00571EFD" w:rsidRDefault="00FF479F" w:rsidP="00FF479F">
            <w:pPr>
              <w:spacing w:after="0"/>
              <w:jc w:val="center"/>
            </w:pPr>
            <w:r w:rsidRPr="00571EFD">
              <w:t>19</w:t>
            </w:r>
          </w:p>
        </w:tc>
        <w:tc>
          <w:tcPr>
            <w:tcW w:w="3201" w:type="pct"/>
            <w:tcBorders>
              <w:top w:val="single" w:sz="4" w:space="0" w:color="auto"/>
              <w:left w:val="single" w:sz="4" w:space="0" w:color="auto"/>
              <w:bottom w:val="single" w:sz="4" w:space="0" w:color="auto"/>
              <w:right w:val="single" w:sz="4" w:space="0" w:color="auto"/>
            </w:tcBorders>
            <w:vAlign w:val="center"/>
          </w:tcPr>
          <w:p w14:paraId="7FEA4CB6" w14:textId="77777777" w:rsidR="00FF479F" w:rsidRPr="006A4DB2" w:rsidRDefault="00FF479F" w:rsidP="00FF479F">
            <w:pPr>
              <w:autoSpaceDE w:val="0"/>
              <w:autoSpaceDN w:val="0"/>
              <w:adjustRightInd w:val="0"/>
              <w:spacing w:after="0"/>
            </w:pPr>
            <w:r w:rsidRPr="00B5625C">
              <w:t xml:space="preserve">Объяснять физические процессы и свойства тел </w:t>
            </w:r>
          </w:p>
        </w:tc>
        <w:tc>
          <w:tcPr>
            <w:tcW w:w="221" w:type="pct"/>
            <w:tcBorders>
              <w:top w:val="single" w:sz="4" w:space="0" w:color="auto"/>
              <w:left w:val="single" w:sz="4" w:space="0" w:color="auto"/>
              <w:bottom w:val="single" w:sz="4" w:space="0" w:color="auto"/>
              <w:right w:val="single" w:sz="4" w:space="0" w:color="auto"/>
            </w:tcBorders>
            <w:vAlign w:val="center"/>
          </w:tcPr>
          <w:p w14:paraId="5A8DEDA2" w14:textId="77777777" w:rsidR="00FF479F" w:rsidRPr="006A4DB2" w:rsidRDefault="00FF479F" w:rsidP="00FF479F">
            <w:pPr>
              <w:spacing w:after="0"/>
              <w:jc w:val="center"/>
            </w:pPr>
            <w:r>
              <w:t>П</w:t>
            </w:r>
          </w:p>
        </w:tc>
        <w:tc>
          <w:tcPr>
            <w:tcW w:w="453" w:type="pct"/>
            <w:tcBorders>
              <w:top w:val="single" w:sz="4" w:space="0" w:color="auto"/>
              <w:left w:val="single" w:sz="4" w:space="0" w:color="auto"/>
              <w:bottom w:val="single" w:sz="4" w:space="0" w:color="auto"/>
              <w:right w:val="single" w:sz="4" w:space="0" w:color="auto"/>
            </w:tcBorders>
            <w:vAlign w:val="center"/>
          </w:tcPr>
          <w:p w14:paraId="11E24D7A" w14:textId="3125A3AC" w:rsidR="00FF479F" w:rsidRPr="009855C3" w:rsidRDefault="00FF479F" w:rsidP="009855C3">
            <w:pPr>
              <w:spacing w:after="0"/>
              <w:jc w:val="center"/>
              <w:rPr>
                <w:szCs w:val="24"/>
              </w:rPr>
            </w:pPr>
            <w:r w:rsidRPr="009855C3">
              <w:rPr>
                <w:color w:val="000000"/>
                <w:szCs w:val="24"/>
              </w:rPr>
              <w:t>75,0</w:t>
            </w:r>
          </w:p>
        </w:tc>
        <w:tc>
          <w:tcPr>
            <w:tcW w:w="236" w:type="pct"/>
            <w:tcBorders>
              <w:top w:val="single" w:sz="4" w:space="0" w:color="auto"/>
              <w:left w:val="single" w:sz="4" w:space="0" w:color="auto"/>
              <w:bottom w:val="single" w:sz="4" w:space="0" w:color="auto"/>
              <w:right w:val="single" w:sz="4" w:space="0" w:color="auto"/>
            </w:tcBorders>
            <w:vAlign w:val="center"/>
          </w:tcPr>
          <w:p w14:paraId="31C2EAD5"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1DB7B8FC"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2C405997" w14:textId="6EE682EC" w:rsidR="00FF479F" w:rsidRPr="009855C3" w:rsidRDefault="00FF479F" w:rsidP="009855C3">
            <w:pPr>
              <w:spacing w:after="0"/>
              <w:jc w:val="center"/>
              <w:rPr>
                <w:szCs w:val="24"/>
              </w:rPr>
            </w:pPr>
            <w:r w:rsidRPr="009855C3">
              <w:rPr>
                <w:color w:val="000000"/>
                <w:szCs w:val="24"/>
              </w:rPr>
              <w:t>50,0</w:t>
            </w:r>
          </w:p>
        </w:tc>
        <w:tc>
          <w:tcPr>
            <w:tcW w:w="260" w:type="pct"/>
            <w:tcBorders>
              <w:top w:val="single" w:sz="4" w:space="0" w:color="auto"/>
              <w:left w:val="single" w:sz="4" w:space="0" w:color="auto"/>
              <w:bottom w:val="single" w:sz="4" w:space="0" w:color="auto"/>
              <w:right w:val="single" w:sz="4" w:space="0" w:color="auto"/>
            </w:tcBorders>
            <w:vAlign w:val="center"/>
          </w:tcPr>
          <w:p w14:paraId="3BB9B89E" w14:textId="387CBF51" w:rsidR="00FF479F" w:rsidRPr="009855C3" w:rsidRDefault="00FF479F" w:rsidP="009855C3">
            <w:pPr>
              <w:spacing w:after="0"/>
              <w:jc w:val="center"/>
              <w:rPr>
                <w:szCs w:val="24"/>
              </w:rPr>
            </w:pPr>
            <w:r w:rsidRPr="009855C3">
              <w:rPr>
                <w:color w:val="000000"/>
                <w:szCs w:val="24"/>
              </w:rPr>
              <w:t>100</w:t>
            </w:r>
          </w:p>
        </w:tc>
      </w:tr>
      <w:tr w:rsidR="00237B7B" w:rsidRPr="006A4DB2" w14:paraId="21E85AF4" w14:textId="77777777" w:rsidTr="00237B7B">
        <w:trPr>
          <w:trHeight w:val="56"/>
        </w:trPr>
        <w:tc>
          <w:tcPr>
            <w:tcW w:w="142" w:type="pct"/>
            <w:tcBorders>
              <w:top w:val="single" w:sz="4" w:space="0" w:color="auto"/>
              <w:left w:val="single" w:sz="4" w:space="0" w:color="auto"/>
              <w:bottom w:val="single" w:sz="4" w:space="0" w:color="auto"/>
              <w:right w:val="single" w:sz="4" w:space="0" w:color="auto"/>
            </w:tcBorders>
            <w:vAlign w:val="center"/>
          </w:tcPr>
          <w:p w14:paraId="2C25A34F" w14:textId="77777777" w:rsidR="00FF479F" w:rsidRPr="00571EFD" w:rsidRDefault="00FF479F" w:rsidP="00FF479F">
            <w:pPr>
              <w:spacing w:after="0"/>
              <w:jc w:val="center"/>
            </w:pPr>
            <w:r w:rsidRPr="00571EFD">
              <w:t>20</w:t>
            </w:r>
          </w:p>
        </w:tc>
        <w:tc>
          <w:tcPr>
            <w:tcW w:w="3201" w:type="pct"/>
            <w:tcBorders>
              <w:top w:val="single" w:sz="4" w:space="0" w:color="auto"/>
              <w:left w:val="single" w:sz="4" w:space="0" w:color="auto"/>
              <w:bottom w:val="single" w:sz="4" w:space="0" w:color="auto"/>
              <w:right w:val="single" w:sz="4" w:space="0" w:color="auto"/>
            </w:tcBorders>
            <w:vAlign w:val="center"/>
          </w:tcPr>
          <w:p w14:paraId="3AF6DBA0" w14:textId="77777777" w:rsidR="00FF479F" w:rsidRPr="006A4DB2" w:rsidRDefault="00FF479F" w:rsidP="00FF479F">
            <w:pPr>
              <w:autoSpaceDE w:val="0"/>
              <w:autoSpaceDN w:val="0"/>
              <w:adjustRightInd w:val="0"/>
              <w:spacing w:after="0"/>
            </w:pPr>
            <w:r w:rsidRPr="00B5625C">
              <w:t>Решать расчётные задачи, используя законы и формулы, связывающие физические величины</w:t>
            </w:r>
          </w:p>
        </w:tc>
        <w:tc>
          <w:tcPr>
            <w:tcW w:w="221" w:type="pct"/>
            <w:tcBorders>
              <w:top w:val="single" w:sz="4" w:space="0" w:color="auto"/>
              <w:left w:val="single" w:sz="4" w:space="0" w:color="auto"/>
              <w:bottom w:val="single" w:sz="4" w:space="0" w:color="auto"/>
              <w:right w:val="single" w:sz="4" w:space="0" w:color="auto"/>
            </w:tcBorders>
            <w:vAlign w:val="center"/>
          </w:tcPr>
          <w:p w14:paraId="2B545F5E" w14:textId="77777777" w:rsidR="00FF479F" w:rsidRPr="006A4DB2" w:rsidRDefault="00FF479F" w:rsidP="00FF479F">
            <w:pPr>
              <w:spacing w:after="0"/>
              <w:jc w:val="center"/>
            </w:pPr>
            <w:r w:rsidRPr="00B5625C">
              <w:t>П</w:t>
            </w:r>
          </w:p>
        </w:tc>
        <w:tc>
          <w:tcPr>
            <w:tcW w:w="453" w:type="pct"/>
            <w:tcBorders>
              <w:top w:val="single" w:sz="4" w:space="0" w:color="auto"/>
              <w:left w:val="single" w:sz="4" w:space="0" w:color="auto"/>
              <w:bottom w:val="single" w:sz="4" w:space="0" w:color="auto"/>
              <w:right w:val="single" w:sz="4" w:space="0" w:color="auto"/>
            </w:tcBorders>
            <w:vAlign w:val="center"/>
          </w:tcPr>
          <w:p w14:paraId="5EDB759C" w14:textId="0C04C0EC" w:rsidR="00FF479F" w:rsidRPr="009855C3" w:rsidRDefault="00FF479F" w:rsidP="009855C3">
            <w:pPr>
              <w:spacing w:after="0"/>
              <w:jc w:val="center"/>
              <w:rPr>
                <w:szCs w:val="24"/>
              </w:rPr>
            </w:pPr>
            <w:r w:rsidRPr="009855C3">
              <w:rPr>
                <w:color w:val="000000"/>
                <w:szCs w:val="24"/>
              </w:rPr>
              <w:t>50,0</w:t>
            </w:r>
          </w:p>
        </w:tc>
        <w:tc>
          <w:tcPr>
            <w:tcW w:w="236" w:type="pct"/>
            <w:tcBorders>
              <w:top w:val="single" w:sz="4" w:space="0" w:color="auto"/>
              <w:left w:val="single" w:sz="4" w:space="0" w:color="auto"/>
              <w:bottom w:val="single" w:sz="4" w:space="0" w:color="auto"/>
              <w:right w:val="single" w:sz="4" w:space="0" w:color="auto"/>
            </w:tcBorders>
            <w:vAlign w:val="center"/>
          </w:tcPr>
          <w:p w14:paraId="243BC10F"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236A18B2"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384219A4" w14:textId="1C399C36" w:rsidR="00FF479F" w:rsidRPr="009855C3" w:rsidRDefault="00FF479F" w:rsidP="009855C3">
            <w:pPr>
              <w:spacing w:after="0"/>
              <w:jc w:val="center"/>
              <w:rPr>
                <w:szCs w:val="24"/>
              </w:rPr>
            </w:pPr>
            <w:r w:rsidRPr="009855C3">
              <w:rPr>
                <w:color w:val="000000"/>
                <w:szCs w:val="24"/>
              </w:rPr>
              <w:t>0,0</w:t>
            </w:r>
          </w:p>
        </w:tc>
        <w:tc>
          <w:tcPr>
            <w:tcW w:w="260" w:type="pct"/>
            <w:tcBorders>
              <w:top w:val="single" w:sz="4" w:space="0" w:color="auto"/>
              <w:left w:val="single" w:sz="4" w:space="0" w:color="auto"/>
              <w:bottom w:val="single" w:sz="4" w:space="0" w:color="auto"/>
              <w:right w:val="single" w:sz="4" w:space="0" w:color="auto"/>
            </w:tcBorders>
            <w:vAlign w:val="center"/>
          </w:tcPr>
          <w:p w14:paraId="5ADE6C2A" w14:textId="24C45314" w:rsidR="00FF479F" w:rsidRPr="009855C3" w:rsidRDefault="00FF479F" w:rsidP="009855C3">
            <w:pPr>
              <w:spacing w:after="0"/>
              <w:jc w:val="center"/>
              <w:rPr>
                <w:szCs w:val="24"/>
              </w:rPr>
            </w:pPr>
            <w:r w:rsidRPr="009855C3">
              <w:rPr>
                <w:color w:val="000000"/>
                <w:szCs w:val="24"/>
              </w:rPr>
              <w:t>100</w:t>
            </w:r>
          </w:p>
        </w:tc>
      </w:tr>
      <w:tr w:rsidR="00237B7B" w:rsidRPr="006A4DB2" w14:paraId="49A816E6" w14:textId="77777777" w:rsidTr="00237B7B">
        <w:trPr>
          <w:trHeight w:val="454"/>
        </w:trPr>
        <w:tc>
          <w:tcPr>
            <w:tcW w:w="142" w:type="pct"/>
            <w:tcBorders>
              <w:top w:val="single" w:sz="4" w:space="0" w:color="auto"/>
              <w:left w:val="single" w:sz="4" w:space="0" w:color="auto"/>
              <w:bottom w:val="single" w:sz="4" w:space="0" w:color="auto"/>
              <w:right w:val="single" w:sz="4" w:space="0" w:color="auto"/>
            </w:tcBorders>
            <w:vAlign w:val="center"/>
          </w:tcPr>
          <w:p w14:paraId="69F6185B" w14:textId="77777777" w:rsidR="00FF479F" w:rsidRPr="00571EFD" w:rsidRDefault="00FF479F" w:rsidP="00FF479F">
            <w:pPr>
              <w:spacing w:after="0"/>
              <w:jc w:val="center"/>
            </w:pPr>
            <w:r w:rsidRPr="00571EFD">
              <w:t>21</w:t>
            </w:r>
          </w:p>
        </w:tc>
        <w:tc>
          <w:tcPr>
            <w:tcW w:w="3201" w:type="pct"/>
            <w:tcBorders>
              <w:top w:val="single" w:sz="4" w:space="0" w:color="auto"/>
              <w:left w:val="single" w:sz="4" w:space="0" w:color="auto"/>
              <w:bottom w:val="single" w:sz="4" w:space="0" w:color="auto"/>
              <w:right w:val="single" w:sz="4" w:space="0" w:color="auto"/>
            </w:tcBorders>
            <w:vAlign w:val="center"/>
          </w:tcPr>
          <w:p w14:paraId="21115378" w14:textId="77777777" w:rsidR="00FF479F" w:rsidRPr="006A4DB2" w:rsidRDefault="00FF479F" w:rsidP="00FF479F">
            <w:pPr>
              <w:autoSpaceDE w:val="0"/>
              <w:autoSpaceDN w:val="0"/>
              <w:adjustRightInd w:val="0"/>
              <w:spacing w:after="0"/>
            </w:pPr>
            <w:r w:rsidRPr="00B5625C">
              <w:t xml:space="preserve">Решать расчётные задачи, используя законы и формулы, связывающие физические величины </w:t>
            </w:r>
          </w:p>
        </w:tc>
        <w:tc>
          <w:tcPr>
            <w:tcW w:w="221" w:type="pct"/>
            <w:tcBorders>
              <w:top w:val="single" w:sz="4" w:space="0" w:color="auto"/>
              <w:left w:val="single" w:sz="4" w:space="0" w:color="auto"/>
              <w:bottom w:val="single" w:sz="4" w:space="0" w:color="auto"/>
              <w:right w:val="single" w:sz="4" w:space="0" w:color="auto"/>
            </w:tcBorders>
            <w:vAlign w:val="center"/>
          </w:tcPr>
          <w:p w14:paraId="30BBF876" w14:textId="77777777" w:rsidR="00FF479F" w:rsidRPr="006A4DB2" w:rsidRDefault="00FF479F" w:rsidP="00FF479F">
            <w:pPr>
              <w:spacing w:after="0"/>
              <w:jc w:val="center"/>
            </w:pPr>
            <w:r>
              <w:t>В</w:t>
            </w:r>
          </w:p>
        </w:tc>
        <w:tc>
          <w:tcPr>
            <w:tcW w:w="453" w:type="pct"/>
            <w:tcBorders>
              <w:top w:val="single" w:sz="4" w:space="0" w:color="auto"/>
              <w:left w:val="single" w:sz="4" w:space="0" w:color="auto"/>
              <w:bottom w:val="single" w:sz="4" w:space="0" w:color="auto"/>
              <w:right w:val="single" w:sz="4" w:space="0" w:color="auto"/>
            </w:tcBorders>
            <w:vAlign w:val="center"/>
          </w:tcPr>
          <w:p w14:paraId="3637A6DA" w14:textId="2D69E37E" w:rsidR="00FF479F" w:rsidRPr="009855C3" w:rsidRDefault="00FF479F" w:rsidP="009855C3">
            <w:pPr>
              <w:spacing w:after="0"/>
              <w:jc w:val="center"/>
              <w:rPr>
                <w:szCs w:val="24"/>
              </w:rPr>
            </w:pPr>
            <w:r w:rsidRPr="009855C3">
              <w:rPr>
                <w:color w:val="000000"/>
                <w:szCs w:val="24"/>
              </w:rPr>
              <w:t>50,0</w:t>
            </w:r>
          </w:p>
        </w:tc>
        <w:tc>
          <w:tcPr>
            <w:tcW w:w="236" w:type="pct"/>
            <w:tcBorders>
              <w:top w:val="single" w:sz="4" w:space="0" w:color="auto"/>
              <w:left w:val="single" w:sz="4" w:space="0" w:color="auto"/>
              <w:bottom w:val="single" w:sz="4" w:space="0" w:color="auto"/>
              <w:right w:val="single" w:sz="4" w:space="0" w:color="auto"/>
            </w:tcBorders>
            <w:vAlign w:val="center"/>
          </w:tcPr>
          <w:p w14:paraId="1008C6D3"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3BC04706"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5A7177C3" w14:textId="692A7C7C" w:rsidR="00FF479F" w:rsidRPr="009855C3" w:rsidRDefault="00FF479F" w:rsidP="009855C3">
            <w:pPr>
              <w:spacing w:after="0"/>
              <w:jc w:val="center"/>
              <w:rPr>
                <w:szCs w:val="24"/>
              </w:rPr>
            </w:pPr>
            <w:r w:rsidRPr="009855C3">
              <w:rPr>
                <w:color w:val="000000"/>
                <w:szCs w:val="24"/>
              </w:rPr>
              <w:t>22,2</w:t>
            </w:r>
          </w:p>
        </w:tc>
        <w:tc>
          <w:tcPr>
            <w:tcW w:w="260" w:type="pct"/>
            <w:tcBorders>
              <w:top w:val="single" w:sz="4" w:space="0" w:color="auto"/>
              <w:left w:val="single" w:sz="4" w:space="0" w:color="auto"/>
              <w:bottom w:val="single" w:sz="4" w:space="0" w:color="auto"/>
              <w:right w:val="single" w:sz="4" w:space="0" w:color="auto"/>
            </w:tcBorders>
            <w:vAlign w:val="center"/>
          </w:tcPr>
          <w:p w14:paraId="4E0C51B9" w14:textId="1AB3F924" w:rsidR="00FF479F" w:rsidRPr="009855C3" w:rsidRDefault="00FF479F" w:rsidP="009855C3">
            <w:pPr>
              <w:spacing w:after="0"/>
              <w:jc w:val="center"/>
              <w:rPr>
                <w:szCs w:val="24"/>
              </w:rPr>
            </w:pPr>
            <w:r w:rsidRPr="009855C3">
              <w:rPr>
                <w:color w:val="000000"/>
                <w:szCs w:val="24"/>
              </w:rPr>
              <w:t>77,8</w:t>
            </w:r>
          </w:p>
        </w:tc>
      </w:tr>
      <w:tr w:rsidR="00237B7B" w:rsidRPr="006A4DB2" w14:paraId="53901789" w14:textId="77777777" w:rsidTr="00237B7B">
        <w:trPr>
          <w:trHeight w:val="56"/>
        </w:trPr>
        <w:tc>
          <w:tcPr>
            <w:tcW w:w="142" w:type="pct"/>
            <w:tcBorders>
              <w:top w:val="single" w:sz="4" w:space="0" w:color="auto"/>
              <w:left w:val="single" w:sz="4" w:space="0" w:color="auto"/>
              <w:bottom w:val="single" w:sz="4" w:space="0" w:color="auto"/>
              <w:right w:val="single" w:sz="4" w:space="0" w:color="auto"/>
            </w:tcBorders>
            <w:vAlign w:val="center"/>
          </w:tcPr>
          <w:p w14:paraId="50835696" w14:textId="77777777" w:rsidR="00FF479F" w:rsidRPr="00571EFD" w:rsidRDefault="00FF479F" w:rsidP="00FF479F">
            <w:pPr>
              <w:spacing w:after="0"/>
              <w:jc w:val="center"/>
            </w:pPr>
            <w:r w:rsidRPr="00571EFD">
              <w:t>22</w:t>
            </w:r>
          </w:p>
        </w:tc>
        <w:tc>
          <w:tcPr>
            <w:tcW w:w="3201" w:type="pct"/>
            <w:tcBorders>
              <w:top w:val="single" w:sz="4" w:space="0" w:color="auto"/>
              <w:left w:val="single" w:sz="4" w:space="0" w:color="auto"/>
              <w:bottom w:val="single" w:sz="4" w:space="0" w:color="auto"/>
              <w:right w:val="single" w:sz="4" w:space="0" w:color="auto"/>
            </w:tcBorders>
            <w:vAlign w:val="center"/>
          </w:tcPr>
          <w:p w14:paraId="599D9AF2" w14:textId="77777777" w:rsidR="00FF479F" w:rsidRPr="006A4DB2" w:rsidRDefault="00FF479F" w:rsidP="00FF479F">
            <w:pPr>
              <w:autoSpaceDE w:val="0"/>
              <w:autoSpaceDN w:val="0"/>
              <w:adjustRightInd w:val="0"/>
              <w:spacing w:after="0"/>
            </w:pPr>
            <w:r w:rsidRPr="00B5625C">
              <w:t>Решать расчётные задачи, используя законы и формулы, связывающие физические величины (комбинированная задача)</w:t>
            </w:r>
          </w:p>
        </w:tc>
        <w:tc>
          <w:tcPr>
            <w:tcW w:w="221" w:type="pct"/>
            <w:tcBorders>
              <w:top w:val="single" w:sz="4" w:space="0" w:color="auto"/>
              <w:left w:val="single" w:sz="4" w:space="0" w:color="auto"/>
              <w:bottom w:val="single" w:sz="4" w:space="0" w:color="auto"/>
              <w:right w:val="single" w:sz="4" w:space="0" w:color="auto"/>
            </w:tcBorders>
            <w:vAlign w:val="center"/>
          </w:tcPr>
          <w:p w14:paraId="0E4E29AE" w14:textId="77777777" w:rsidR="00FF479F" w:rsidRPr="006A4DB2" w:rsidRDefault="00FF479F" w:rsidP="00FF479F">
            <w:pPr>
              <w:spacing w:after="0"/>
              <w:jc w:val="center"/>
            </w:pPr>
            <w:r>
              <w:t>В</w:t>
            </w:r>
          </w:p>
        </w:tc>
        <w:tc>
          <w:tcPr>
            <w:tcW w:w="453" w:type="pct"/>
            <w:tcBorders>
              <w:top w:val="single" w:sz="4" w:space="0" w:color="auto"/>
              <w:left w:val="single" w:sz="4" w:space="0" w:color="auto"/>
              <w:bottom w:val="single" w:sz="4" w:space="0" w:color="auto"/>
              <w:right w:val="single" w:sz="4" w:space="0" w:color="auto"/>
            </w:tcBorders>
            <w:vAlign w:val="center"/>
          </w:tcPr>
          <w:p w14:paraId="67A1C409" w14:textId="524936BC" w:rsidR="00FF479F" w:rsidRPr="009855C3" w:rsidRDefault="00FF479F" w:rsidP="009855C3">
            <w:pPr>
              <w:spacing w:after="0"/>
              <w:jc w:val="center"/>
              <w:rPr>
                <w:szCs w:val="24"/>
              </w:rPr>
            </w:pPr>
            <w:r w:rsidRPr="009855C3">
              <w:rPr>
                <w:color w:val="000000"/>
                <w:szCs w:val="24"/>
              </w:rPr>
              <w:t>33,3</w:t>
            </w:r>
          </w:p>
        </w:tc>
        <w:tc>
          <w:tcPr>
            <w:tcW w:w="236" w:type="pct"/>
            <w:tcBorders>
              <w:top w:val="single" w:sz="4" w:space="0" w:color="auto"/>
              <w:left w:val="single" w:sz="4" w:space="0" w:color="auto"/>
              <w:bottom w:val="single" w:sz="4" w:space="0" w:color="auto"/>
              <w:right w:val="single" w:sz="4" w:space="0" w:color="auto"/>
            </w:tcBorders>
            <w:vAlign w:val="center"/>
          </w:tcPr>
          <w:p w14:paraId="43EA8694" w14:textId="77777777" w:rsidR="00FF479F" w:rsidRPr="009855C3" w:rsidRDefault="00FF479F" w:rsidP="009855C3">
            <w:pPr>
              <w:spacing w:after="0"/>
              <w:jc w:val="center"/>
              <w:rPr>
                <w:szCs w:val="24"/>
              </w:rPr>
            </w:pPr>
          </w:p>
        </w:tc>
        <w:tc>
          <w:tcPr>
            <w:tcW w:w="221" w:type="pct"/>
            <w:tcBorders>
              <w:top w:val="single" w:sz="4" w:space="0" w:color="auto"/>
              <w:left w:val="single" w:sz="4" w:space="0" w:color="auto"/>
              <w:bottom w:val="single" w:sz="4" w:space="0" w:color="auto"/>
              <w:right w:val="single" w:sz="4" w:space="0" w:color="auto"/>
            </w:tcBorders>
            <w:vAlign w:val="center"/>
          </w:tcPr>
          <w:p w14:paraId="1739B888" w14:textId="77777777" w:rsidR="00FF479F" w:rsidRPr="009855C3" w:rsidRDefault="00FF479F" w:rsidP="009855C3">
            <w:pPr>
              <w:spacing w:after="0"/>
              <w:jc w:val="center"/>
              <w:rPr>
                <w:szCs w:val="24"/>
              </w:rPr>
            </w:pPr>
          </w:p>
        </w:tc>
        <w:tc>
          <w:tcPr>
            <w:tcW w:w="266" w:type="pct"/>
            <w:tcBorders>
              <w:top w:val="single" w:sz="4" w:space="0" w:color="auto"/>
              <w:left w:val="single" w:sz="4" w:space="0" w:color="auto"/>
              <w:bottom w:val="single" w:sz="4" w:space="0" w:color="auto"/>
              <w:right w:val="single" w:sz="4" w:space="0" w:color="auto"/>
            </w:tcBorders>
            <w:vAlign w:val="center"/>
          </w:tcPr>
          <w:p w14:paraId="1C68E7F0" w14:textId="1DF69C15" w:rsidR="00FF479F" w:rsidRPr="009855C3" w:rsidRDefault="00FF479F" w:rsidP="009855C3">
            <w:pPr>
              <w:spacing w:after="0"/>
              <w:jc w:val="center"/>
              <w:rPr>
                <w:szCs w:val="24"/>
              </w:rPr>
            </w:pPr>
            <w:r w:rsidRPr="009855C3">
              <w:rPr>
                <w:color w:val="000000"/>
                <w:szCs w:val="24"/>
              </w:rPr>
              <w:t>33,3</w:t>
            </w:r>
          </w:p>
        </w:tc>
        <w:tc>
          <w:tcPr>
            <w:tcW w:w="260" w:type="pct"/>
            <w:tcBorders>
              <w:top w:val="single" w:sz="4" w:space="0" w:color="auto"/>
              <w:left w:val="single" w:sz="4" w:space="0" w:color="auto"/>
              <w:bottom w:val="single" w:sz="4" w:space="0" w:color="auto"/>
              <w:right w:val="single" w:sz="4" w:space="0" w:color="auto"/>
            </w:tcBorders>
            <w:vAlign w:val="center"/>
          </w:tcPr>
          <w:p w14:paraId="7F96B44E" w14:textId="05698983" w:rsidR="00FF479F" w:rsidRPr="009855C3" w:rsidRDefault="00FF479F" w:rsidP="009855C3">
            <w:pPr>
              <w:spacing w:after="0"/>
              <w:jc w:val="center"/>
              <w:rPr>
                <w:szCs w:val="24"/>
              </w:rPr>
            </w:pPr>
            <w:r w:rsidRPr="009855C3">
              <w:rPr>
                <w:color w:val="000000"/>
                <w:szCs w:val="24"/>
              </w:rPr>
              <w:t>33,3</w:t>
            </w:r>
          </w:p>
        </w:tc>
      </w:tr>
      <w:tr w:rsidR="00C07E34" w:rsidRPr="00D0608D" w14:paraId="5FFA644C" w14:textId="77777777" w:rsidTr="00C07E34">
        <w:tc>
          <w:tcPr>
            <w:tcW w:w="5000" w:type="pct"/>
            <w:gridSpan w:val="8"/>
            <w:tcBorders>
              <w:top w:val="single" w:sz="4" w:space="0" w:color="auto"/>
              <w:left w:val="single" w:sz="4" w:space="0" w:color="auto"/>
              <w:bottom w:val="single" w:sz="4" w:space="0" w:color="auto"/>
              <w:right w:val="single" w:sz="4" w:space="0" w:color="auto"/>
            </w:tcBorders>
            <w:vAlign w:val="center"/>
          </w:tcPr>
          <w:p w14:paraId="59E3BEB5" w14:textId="77777777" w:rsidR="00C07E34" w:rsidRPr="00E812C9" w:rsidRDefault="00C07E34" w:rsidP="00C07E34">
            <w:pPr>
              <w:spacing w:after="0"/>
            </w:pPr>
            <w:r w:rsidRPr="00E812C9">
              <w:t>Всего заданий -</w:t>
            </w:r>
            <w:r w:rsidRPr="00F343FF">
              <w:rPr>
                <w:b/>
                <w:bCs/>
              </w:rPr>
              <w:t>2</w:t>
            </w:r>
            <w:r>
              <w:rPr>
                <w:b/>
                <w:bCs/>
              </w:rPr>
              <w:t>2</w:t>
            </w:r>
            <w:r w:rsidRPr="00E812C9">
              <w:t xml:space="preserve">; из них по типу: с кратким ответом- </w:t>
            </w:r>
            <w:r w:rsidRPr="00F343FF">
              <w:rPr>
                <w:b/>
                <w:bCs/>
              </w:rPr>
              <w:t>1</w:t>
            </w:r>
            <w:r>
              <w:rPr>
                <w:b/>
                <w:bCs/>
              </w:rPr>
              <w:t>6</w:t>
            </w:r>
            <w:r w:rsidRPr="00E812C9">
              <w:t>; с развернутым ответом -</w:t>
            </w:r>
            <w:r w:rsidRPr="00545916">
              <w:rPr>
                <w:b/>
                <w:bCs/>
              </w:rPr>
              <w:t>6</w:t>
            </w:r>
            <w:r w:rsidRPr="00E812C9">
              <w:t xml:space="preserve">; по уровню сложности: Б - </w:t>
            </w:r>
            <w:r w:rsidRPr="00F343FF">
              <w:rPr>
                <w:b/>
                <w:bCs/>
              </w:rPr>
              <w:t>1</w:t>
            </w:r>
            <w:r>
              <w:rPr>
                <w:b/>
                <w:bCs/>
              </w:rPr>
              <w:t>4</w:t>
            </w:r>
            <w:r w:rsidRPr="00E812C9">
              <w:t xml:space="preserve">, П - </w:t>
            </w:r>
            <w:r w:rsidRPr="00D921C0">
              <w:rPr>
                <w:b/>
                <w:bCs/>
              </w:rPr>
              <w:t>5</w:t>
            </w:r>
            <w:r w:rsidRPr="00E812C9">
              <w:t xml:space="preserve">, В - </w:t>
            </w:r>
            <w:r w:rsidRPr="00F343FF">
              <w:rPr>
                <w:b/>
                <w:bCs/>
              </w:rPr>
              <w:t>3</w:t>
            </w:r>
            <w:r w:rsidRPr="00E812C9">
              <w:t>.</w:t>
            </w:r>
          </w:p>
          <w:p w14:paraId="1117FABA" w14:textId="77777777" w:rsidR="00C07E34" w:rsidRPr="006A4DB2" w:rsidRDefault="00C07E34" w:rsidP="00C07E34">
            <w:pPr>
              <w:spacing w:after="0"/>
            </w:pPr>
            <w:r w:rsidRPr="00B5625C">
              <w:t xml:space="preserve">Максимальный первичный балл за работу - </w:t>
            </w:r>
            <w:r w:rsidRPr="00D921C0">
              <w:rPr>
                <w:b/>
                <w:bCs/>
              </w:rPr>
              <w:t>39</w:t>
            </w:r>
            <w:r w:rsidRPr="00B5625C">
              <w:t>.</w:t>
            </w:r>
            <w:r>
              <w:t xml:space="preserve"> </w:t>
            </w:r>
            <w:r w:rsidRPr="00B5625C">
              <w:t xml:space="preserve">Общее время выполнения работы - </w:t>
            </w:r>
            <w:r w:rsidRPr="00B5625C">
              <w:rPr>
                <w:b/>
              </w:rPr>
              <w:t>3 часа (180 минут)</w:t>
            </w:r>
            <w:r w:rsidRPr="00B5625C">
              <w:t>.</w:t>
            </w:r>
          </w:p>
        </w:tc>
      </w:tr>
    </w:tbl>
    <w:p w14:paraId="35C282E0" w14:textId="77777777" w:rsidR="00C07E34" w:rsidRDefault="00C07E34" w:rsidP="00C07E34">
      <w:pPr>
        <w:ind w:firstLine="426"/>
        <w:rPr>
          <w:i/>
        </w:rPr>
      </w:pPr>
    </w:p>
    <w:p w14:paraId="3C26F1D3" w14:textId="4FE4F28F" w:rsidR="00237B7B" w:rsidRPr="00AD3663" w:rsidRDefault="00237B7B" w:rsidP="00237B7B">
      <w:pPr>
        <w:pStyle w:val="af"/>
        <w:spacing w:before="240" w:after="120"/>
        <w:jc w:val="right"/>
        <w:rPr>
          <w:iCs/>
        </w:rPr>
      </w:pPr>
      <w:r>
        <w:lastRenderedPageBreak/>
        <w:t xml:space="preserve">Таблица </w:t>
      </w:r>
      <w:fldSimple w:instr=" SEQ Таблица \* ARABIC ">
        <w:r w:rsidR="00D441B6">
          <w:rPr>
            <w:noProof/>
          </w:rPr>
          <w:t>7</w:t>
        </w:r>
      </w:fldSimple>
    </w:p>
    <w:tbl>
      <w:tblPr>
        <w:tblW w:w="5000" w:type="pct"/>
        <w:tblLook w:val="04A0" w:firstRow="1" w:lastRow="0" w:firstColumn="1" w:lastColumn="0" w:noHBand="0" w:noVBand="1"/>
      </w:tblPr>
      <w:tblGrid>
        <w:gridCol w:w="3206"/>
        <w:gridCol w:w="2393"/>
        <w:gridCol w:w="2625"/>
        <w:gridCol w:w="2184"/>
        <w:gridCol w:w="2271"/>
        <w:gridCol w:w="3383"/>
      </w:tblGrid>
      <w:tr w:rsidR="00237B7B" w:rsidRPr="00472640" w14:paraId="26FFE5D9" w14:textId="77777777" w:rsidTr="006D7166">
        <w:trPr>
          <w:trHeight w:val="20"/>
          <w:tblHeader/>
        </w:trPr>
        <w:tc>
          <w:tcPr>
            <w:tcW w:w="9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18050B" w14:textId="77777777" w:rsidR="00237B7B" w:rsidRPr="00472640" w:rsidRDefault="00237B7B" w:rsidP="006D7166">
            <w:pPr>
              <w:spacing w:after="0"/>
              <w:jc w:val="center"/>
              <w:rPr>
                <w:rFonts w:eastAsia="Times New Roman"/>
                <w:b/>
                <w:bCs/>
                <w:sz w:val="22"/>
              </w:rPr>
            </w:pPr>
            <w:r w:rsidRPr="00472640">
              <w:rPr>
                <w:rFonts w:eastAsia="Times New Roman"/>
                <w:b/>
                <w:bCs/>
                <w:sz w:val="22"/>
              </w:rPr>
              <w:t>Номер задания / критерия оценивания в КИМ</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864538" w14:textId="77777777" w:rsidR="00237B7B" w:rsidRPr="00472640" w:rsidRDefault="00237B7B" w:rsidP="006D7166">
            <w:pPr>
              <w:spacing w:after="0"/>
              <w:jc w:val="center"/>
              <w:rPr>
                <w:rFonts w:eastAsia="Times New Roman"/>
                <w:b/>
                <w:bCs/>
                <w:sz w:val="22"/>
              </w:rPr>
            </w:pPr>
            <w:r w:rsidRPr="00472640">
              <w:rPr>
                <w:rFonts w:eastAsia="Times New Roman"/>
                <w:b/>
                <w:bCs/>
                <w:sz w:val="22"/>
              </w:rPr>
              <w:t>Количество полученных первичных баллов</w:t>
            </w:r>
          </w:p>
        </w:tc>
        <w:tc>
          <w:tcPr>
            <w:tcW w:w="3257" w:type="pct"/>
            <w:gridSpan w:val="4"/>
            <w:tcBorders>
              <w:top w:val="single" w:sz="4" w:space="0" w:color="auto"/>
              <w:left w:val="nil"/>
              <w:bottom w:val="single" w:sz="4" w:space="0" w:color="auto"/>
              <w:right w:val="single" w:sz="4" w:space="0" w:color="auto"/>
            </w:tcBorders>
            <w:shd w:val="clear" w:color="auto" w:fill="auto"/>
            <w:vAlign w:val="center"/>
            <w:hideMark/>
          </w:tcPr>
          <w:p w14:paraId="031A6777" w14:textId="00BB28D9" w:rsidR="00237B7B" w:rsidRPr="00472640" w:rsidRDefault="00237B7B" w:rsidP="006D7166">
            <w:pPr>
              <w:spacing w:after="0"/>
              <w:jc w:val="center"/>
              <w:rPr>
                <w:rFonts w:eastAsia="Times New Roman"/>
                <w:b/>
                <w:bCs/>
                <w:sz w:val="22"/>
              </w:rPr>
            </w:pPr>
            <w:r w:rsidRPr="00237B7B">
              <w:rPr>
                <w:rFonts w:eastAsia="Times New Roman"/>
                <w:b/>
                <w:bCs/>
                <w:sz w:val="20"/>
                <w:szCs w:val="20"/>
              </w:rPr>
              <w:t xml:space="preserve">Процент (%) участников экзамена </w:t>
            </w:r>
            <w:r w:rsidRPr="00237B7B">
              <w:rPr>
                <w:b/>
                <w:sz w:val="20"/>
                <w:szCs w:val="20"/>
              </w:rPr>
              <w:t>по району</w:t>
            </w:r>
            <w:r w:rsidRPr="00237B7B">
              <w:rPr>
                <w:rFonts w:eastAsia="Times New Roman"/>
                <w:b/>
                <w:bCs/>
                <w:sz w:val="20"/>
                <w:szCs w:val="20"/>
              </w:rPr>
              <w:t>, получивших соответствующий первичный балл за выполнения задания</w:t>
            </w:r>
            <w:r w:rsidRPr="000A4493">
              <w:rPr>
                <w:rFonts w:eastAsia="Times New Roman"/>
                <w:b/>
                <w:bCs/>
                <w:sz w:val="20"/>
                <w:szCs w:val="20"/>
              </w:rPr>
              <w:t xml:space="preserve"> в группах</w:t>
            </w:r>
            <w:r>
              <w:rPr>
                <w:rFonts w:eastAsia="Times New Roman"/>
                <w:b/>
                <w:bCs/>
                <w:sz w:val="22"/>
              </w:rPr>
              <w:t xml:space="preserve"> участников экзамен, получивших отметку</w:t>
            </w:r>
          </w:p>
        </w:tc>
      </w:tr>
      <w:tr w:rsidR="00237B7B" w:rsidRPr="00472640" w14:paraId="74F24BC1" w14:textId="77777777" w:rsidTr="006D7166">
        <w:trPr>
          <w:trHeight w:val="20"/>
          <w:tblHeader/>
        </w:trPr>
        <w:tc>
          <w:tcPr>
            <w:tcW w:w="998" w:type="pct"/>
            <w:vMerge/>
            <w:tcBorders>
              <w:top w:val="single" w:sz="4" w:space="0" w:color="auto"/>
              <w:left w:val="single" w:sz="4" w:space="0" w:color="auto"/>
              <w:bottom w:val="single" w:sz="4" w:space="0" w:color="auto"/>
              <w:right w:val="single" w:sz="4" w:space="0" w:color="auto"/>
            </w:tcBorders>
            <w:vAlign w:val="center"/>
            <w:hideMark/>
          </w:tcPr>
          <w:p w14:paraId="4221705B" w14:textId="77777777" w:rsidR="00237B7B" w:rsidRPr="00472640" w:rsidRDefault="00237B7B" w:rsidP="006D7166">
            <w:pPr>
              <w:spacing w:after="0"/>
              <w:rPr>
                <w:rFonts w:eastAsia="Times New Roman"/>
                <w:b/>
                <w:bCs/>
                <w:sz w:val="22"/>
              </w:rPr>
            </w:pPr>
          </w:p>
        </w:tc>
        <w:tc>
          <w:tcPr>
            <w:tcW w:w="745" w:type="pct"/>
            <w:vMerge/>
            <w:tcBorders>
              <w:top w:val="single" w:sz="4" w:space="0" w:color="auto"/>
              <w:left w:val="single" w:sz="4" w:space="0" w:color="auto"/>
              <w:bottom w:val="single" w:sz="4" w:space="0" w:color="auto"/>
              <w:right w:val="single" w:sz="4" w:space="0" w:color="auto"/>
            </w:tcBorders>
            <w:vAlign w:val="center"/>
            <w:hideMark/>
          </w:tcPr>
          <w:p w14:paraId="17E01838" w14:textId="77777777" w:rsidR="00237B7B" w:rsidRPr="00472640" w:rsidRDefault="00237B7B" w:rsidP="006D7166">
            <w:pPr>
              <w:spacing w:after="0"/>
              <w:rPr>
                <w:rFonts w:eastAsia="Times New Roman"/>
                <w:b/>
                <w:bCs/>
                <w:sz w:val="22"/>
              </w:rPr>
            </w:pPr>
          </w:p>
        </w:tc>
        <w:tc>
          <w:tcPr>
            <w:tcW w:w="817" w:type="pct"/>
            <w:tcBorders>
              <w:top w:val="nil"/>
              <w:left w:val="nil"/>
              <w:bottom w:val="single" w:sz="4" w:space="0" w:color="auto"/>
              <w:right w:val="single" w:sz="4" w:space="0" w:color="auto"/>
            </w:tcBorders>
            <w:shd w:val="clear" w:color="auto" w:fill="auto"/>
            <w:vAlign w:val="center"/>
            <w:hideMark/>
          </w:tcPr>
          <w:p w14:paraId="0B0DE8ED" w14:textId="77777777" w:rsidR="00237B7B" w:rsidRPr="00472640" w:rsidRDefault="00237B7B" w:rsidP="006D7166">
            <w:pPr>
              <w:spacing w:after="0"/>
              <w:jc w:val="center"/>
              <w:rPr>
                <w:rFonts w:eastAsia="Times New Roman"/>
                <w:b/>
                <w:bCs/>
                <w:sz w:val="22"/>
              </w:rPr>
            </w:pPr>
            <w:r w:rsidRPr="00472640">
              <w:rPr>
                <w:rFonts w:eastAsia="Times New Roman"/>
                <w:b/>
                <w:bCs/>
                <w:sz w:val="22"/>
              </w:rPr>
              <w:t>«2»</w:t>
            </w:r>
          </w:p>
        </w:tc>
        <w:tc>
          <w:tcPr>
            <w:tcW w:w="680" w:type="pct"/>
            <w:tcBorders>
              <w:top w:val="nil"/>
              <w:left w:val="nil"/>
              <w:bottom w:val="single" w:sz="4" w:space="0" w:color="auto"/>
              <w:right w:val="single" w:sz="4" w:space="0" w:color="auto"/>
            </w:tcBorders>
            <w:shd w:val="clear" w:color="auto" w:fill="auto"/>
            <w:vAlign w:val="center"/>
            <w:hideMark/>
          </w:tcPr>
          <w:p w14:paraId="2FAD71A3" w14:textId="77777777" w:rsidR="00237B7B" w:rsidRPr="00472640" w:rsidRDefault="00237B7B" w:rsidP="006D7166">
            <w:pPr>
              <w:spacing w:after="0"/>
              <w:jc w:val="center"/>
              <w:rPr>
                <w:rFonts w:eastAsia="Times New Roman"/>
                <w:b/>
                <w:bCs/>
                <w:sz w:val="22"/>
              </w:rPr>
            </w:pPr>
            <w:r w:rsidRPr="00472640">
              <w:rPr>
                <w:rFonts w:eastAsia="Times New Roman"/>
                <w:b/>
                <w:bCs/>
                <w:sz w:val="22"/>
              </w:rPr>
              <w:t>«3»</w:t>
            </w:r>
          </w:p>
        </w:tc>
        <w:tc>
          <w:tcPr>
            <w:tcW w:w="707" w:type="pct"/>
            <w:tcBorders>
              <w:top w:val="nil"/>
              <w:left w:val="nil"/>
              <w:bottom w:val="single" w:sz="4" w:space="0" w:color="auto"/>
              <w:right w:val="single" w:sz="4" w:space="0" w:color="auto"/>
            </w:tcBorders>
            <w:shd w:val="clear" w:color="auto" w:fill="auto"/>
            <w:vAlign w:val="center"/>
            <w:hideMark/>
          </w:tcPr>
          <w:p w14:paraId="2BED5421" w14:textId="77777777" w:rsidR="00237B7B" w:rsidRPr="00472640" w:rsidRDefault="00237B7B" w:rsidP="006D7166">
            <w:pPr>
              <w:spacing w:after="0"/>
              <w:jc w:val="center"/>
              <w:rPr>
                <w:rFonts w:eastAsia="Times New Roman"/>
                <w:b/>
                <w:bCs/>
                <w:sz w:val="22"/>
              </w:rPr>
            </w:pPr>
            <w:r w:rsidRPr="00472640">
              <w:rPr>
                <w:rFonts w:eastAsia="Times New Roman"/>
                <w:b/>
                <w:bCs/>
                <w:sz w:val="22"/>
              </w:rPr>
              <w:t>«4»</w:t>
            </w:r>
          </w:p>
        </w:tc>
        <w:tc>
          <w:tcPr>
            <w:tcW w:w="1053" w:type="pct"/>
            <w:tcBorders>
              <w:top w:val="nil"/>
              <w:left w:val="nil"/>
              <w:bottom w:val="single" w:sz="4" w:space="0" w:color="auto"/>
              <w:right w:val="single" w:sz="4" w:space="0" w:color="auto"/>
            </w:tcBorders>
            <w:shd w:val="clear" w:color="auto" w:fill="auto"/>
            <w:vAlign w:val="center"/>
            <w:hideMark/>
          </w:tcPr>
          <w:p w14:paraId="4AC14EA1" w14:textId="77777777" w:rsidR="00237B7B" w:rsidRPr="00472640" w:rsidRDefault="00237B7B" w:rsidP="006D7166">
            <w:pPr>
              <w:spacing w:after="0"/>
              <w:jc w:val="center"/>
              <w:rPr>
                <w:rFonts w:eastAsia="Times New Roman"/>
                <w:b/>
                <w:bCs/>
                <w:sz w:val="22"/>
              </w:rPr>
            </w:pPr>
            <w:r w:rsidRPr="00472640">
              <w:rPr>
                <w:rFonts w:eastAsia="Times New Roman"/>
                <w:b/>
                <w:bCs/>
                <w:sz w:val="22"/>
              </w:rPr>
              <w:t>«5»</w:t>
            </w:r>
          </w:p>
        </w:tc>
      </w:tr>
      <w:tr w:rsidR="00237B7B" w:rsidRPr="00472640" w14:paraId="3C44BEE5"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512014"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745" w:type="pct"/>
            <w:tcBorders>
              <w:top w:val="nil"/>
              <w:left w:val="nil"/>
              <w:bottom w:val="single" w:sz="4" w:space="0" w:color="auto"/>
              <w:right w:val="single" w:sz="4" w:space="0" w:color="auto"/>
            </w:tcBorders>
            <w:shd w:val="clear" w:color="auto" w:fill="auto"/>
            <w:noWrap/>
            <w:vAlign w:val="center"/>
            <w:hideMark/>
          </w:tcPr>
          <w:p w14:paraId="59486792"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49BA30BE"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06ECC7A9" w14:textId="3A58BEDF"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4B461AE" w14:textId="2597CD0C"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57142E65" w14:textId="172DC939"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6BC53EDF"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345C27BE"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4E6D619D"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5546A9B6"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12E9979E" w14:textId="094BB89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66A3C7A" w14:textId="256E5AE2"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549ED103" w14:textId="0F547F64"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7D08F4ED"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0909E89A"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5C2D0B86"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471FFAA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0DEE25C" w14:textId="17FB6F73"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719E9E2A" w14:textId="468AD8AD"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6D269AAE" w14:textId="0BF25C8B"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13CCB984"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BA921B4"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745" w:type="pct"/>
            <w:tcBorders>
              <w:top w:val="nil"/>
              <w:left w:val="nil"/>
              <w:bottom w:val="single" w:sz="4" w:space="0" w:color="auto"/>
              <w:right w:val="single" w:sz="4" w:space="0" w:color="auto"/>
            </w:tcBorders>
            <w:shd w:val="clear" w:color="auto" w:fill="auto"/>
            <w:noWrap/>
            <w:vAlign w:val="center"/>
            <w:hideMark/>
          </w:tcPr>
          <w:p w14:paraId="027EEF1B"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5AA783D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67790527" w14:textId="3E61274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8C78F4C" w14:textId="47A3A605"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0AD12031" w14:textId="723F662E"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79EE88E6"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2FF5BBE5"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013609DA"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11249284"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3158CC6" w14:textId="68021B1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CC65D76" w14:textId="6105909D"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50FC4BA3" w14:textId="7EFB27E9"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5F3329A1"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4F06D3D8"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53F9DBB6"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336EB194"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89F5A26" w14:textId="216FCCC1"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54524669" w14:textId="25157666"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7364057B" w14:textId="436BFAAD"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27555A2D"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D0FFB2" w14:textId="77777777" w:rsidR="00237B7B" w:rsidRPr="00472640" w:rsidRDefault="00237B7B" w:rsidP="00237B7B">
            <w:pPr>
              <w:spacing w:after="0"/>
              <w:jc w:val="center"/>
              <w:rPr>
                <w:rFonts w:eastAsia="Times New Roman"/>
                <w:sz w:val="22"/>
              </w:rPr>
            </w:pPr>
            <w:r w:rsidRPr="00472640">
              <w:rPr>
                <w:rFonts w:eastAsia="Times New Roman"/>
                <w:sz w:val="22"/>
              </w:rPr>
              <w:t>3</w:t>
            </w:r>
          </w:p>
        </w:tc>
        <w:tc>
          <w:tcPr>
            <w:tcW w:w="745" w:type="pct"/>
            <w:tcBorders>
              <w:top w:val="nil"/>
              <w:left w:val="nil"/>
              <w:bottom w:val="single" w:sz="4" w:space="0" w:color="auto"/>
              <w:right w:val="single" w:sz="4" w:space="0" w:color="auto"/>
            </w:tcBorders>
            <w:shd w:val="clear" w:color="auto" w:fill="auto"/>
            <w:noWrap/>
            <w:vAlign w:val="center"/>
            <w:hideMark/>
          </w:tcPr>
          <w:p w14:paraId="14EE3352"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11339A99"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03BE8FD7" w14:textId="5D608DD3"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0A0DDAF" w14:textId="3A551145"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76654D5A" w14:textId="2C7825F0"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174E79D0"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10713A28"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62D0C0C9"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7D80B7F5"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E1E2325" w14:textId="75EFDFA2"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75372711" w14:textId="6EFD273E"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5FE2B534" w14:textId="00D75908"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181D3E93"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A3E5F2" w14:textId="77777777" w:rsidR="00237B7B" w:rsidRPr="00472640" w:rsidRDefault="00237B7B" w:rsidP="00237B7B">
            <w:pPr>
              <w:spacing w:after="0"/>
              <w:jc w:val="center"/>
              <w:rPr>
                <w:rFonts w:eastAsia="Times New Roman"/>
                <w:sz w:val="22"/>
              </w:rPr>
            </w:pPr>
            <w:r w:rsidRPr="00472640">
              <w:rPr>
                <w:rFonts w:eastAsia="Times New Roman"/>
                <w:sz w:val="22"/>
              </w:rPr>
              <w:t>4</w:t>
            </w:r>
          </w:p>
        </w:tc>
        <w:tc>
          <w:tcPr>
            <w:tcW w:w="745" w:type="pct"/>
            <w:tcBorders>
              <w:top w:val="nil"/>
              <w:left w:val="nil"/>
              <w:bottom w:val="single" w:sz="4" w:space="0" w:color="auto"/>
              <w:right w:val="single" w:sz="4" w:space="0" w:color="auto"/>
            </w:tcBorders>
            <w:shd w:val="clear" w:color="auto" w:fill="auto"/>
            <w:noWrap/>
            <w:vAlign w:val="center"/>
            <w:hideMark/>
          </w:tcPr>
          <w:p w14:paraId="02B95666"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1B344699"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F851042" w14:textId="4A5FB6D6"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6ECD990D" w14:textId="607F43C6"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60758932" w14:textId="57BDA4A7"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55357B0A"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34F64719"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67125EAD"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46C6EF75"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8DD48D3" w14:textId="62F17A4B"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C3FA104" w14:textId="4EBE697B"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7010F28A" w14:textId="5B6116C6"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17359C0D"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7FBDFF7A"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36FEEB26"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6C8FE625"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677D155F" w14:textId="25FE2A30"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4A9C822" w14:textId="34CBBA61"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406FAC66" w14:textId="06B9FB26"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4F2EED5A"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EB04DC6" w14:textId="77777777" w:rsidR="00237B7B" w:rsidRPr="00472640" w:rsidRDefault="00237B7B" w:rsidP="00237B7B">
            <w:pPr>
              <w:spacing w:after="0"/>
              <w:jc w:val="center"/>
              <w:rPr>
                <w:rFonts w:eastAsia="Times New Roman"/>
                <w:sz w:val="22"/>
              </w:rPr>
            </w:pPr>
            <w:r w:rsidRPr="00472640">
              <w:rPr>
                <w:rFonts w:eastAsia="Times New Roman"/>
                <w:sz w:val="22"/>
              </w:rPr>
              <w:t>5</w:t>
            </w:r>
          </w:p>
        </w:tc>
        <w:tc>
          <w:tcPr>
            <w:tcW w:w="745" w:type="pct"/>
            <w:tcBorders>
              <w:top w:val="nil"/>
              <w:left w:val="nil"/>
              <w:bottom w:val="single" w:sz="4" w:space="0" w:color="auto"/>
              <w:right w:val="single" w:sz="4" w:space="0" w:color="auto"/>
            </w:tcBorders>
            <w:shd w:val="clear" w:color="auto" w:fill="auto"/>
            <w:noWrap/>
            <w:vAlign w:val="center"/>
            <w:hideMark/>
          </w:tcPr>
          <w:p w14:paraId="4CA4A7D4"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63C75671"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714C1280" w14:textId="0D2948BA"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0E6EB675" w14:textId="217C5B1A"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485A6704" w14:textId="09F93EB9" w:rsidR="00237B7B" w:rsidRPr="00237B7B" w:rsidRDefault="00237B7B" w:rsidP="00237B7B">
            <w:pPr>
              <w:spacing w:after="0"/>
              <w:jc w:val="center"/>
              <w:rPr>
                <w:rFonts w:eastAsia="Times New Roman"/>
                <w:color w:val="000000"/>
                <w:sz w:val="22"/>
              </w:rPr>
            </w:pPr>
            <w:r w:rsidRPr="00237B7B">
              <w:rPr>
                <w:color w:val="000000"/>
                <w:sz w:val="22"/>
              </w:rPr>
              <w:t>33,3</w:t>
            </w:r>
          </w:p>
        </w:tc>
      </w:tr>
      <w:tr w:rsidR="00237B7B" w:rsidRPr="00472640" w14:paraId="25A1508A"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56547AEC"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01FC98CA"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527E23D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C311019" w14:textId="66DEECCD"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114373A4" w14:textId="39E8056A"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63B804E9" w14:textId="152494EB" w:rsidR="00237B7B" w:rsidRPr="00237B7B" w:rsidRDefault="00237B7B" w:rsidP="00237B7B">
            <w:pPr>
              <w:spacing w:after="0"/>
              <w:jc w:val="center"/>
              <w:rPr>
                <w:rFonts w:eastAsia="Times New Roman"/>
                <w:color w:val="000000"/>
                <w:sz w:val="22"/>
              </w:rPr>
            </w:pPr>
            <w:r w:rsidRPr="00237B7B">
              <w:rPr>
                <w:color w:val="000000"/>
                <w:sz w:val="22"/>
              </w:rPr>
              <w:t>66,7</w:t>
            </w:r>
          </w:p>
        </w:tc>
      </w:tr>
      <w:tr w:rsidR="00237B7B" w:rsidRPr="00472640" w14:paraId="6942C7C3"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9B7535" w14:textId="77777777" w:rsidR="00237B7B" w:rsidRPr="00472640" w:rsidRDefault="00237B7B" w:rsidP="00237B7B">
            <w:pPr>
              <w:spacing w:after="0"/>
              <w:jc w:val="center"/>
              <w:rPr>
                <w:rFonts w:eastAsia="Times New Roman"/>
                <w:sz w:val="22"/>
              </w:rPr>
            </w:pPr>
            <w:r w:rsidRPr="00472640">
              <w:rPr>
                <w:rFonts w:eastAsia="Times New Roman"/>
                <w:sz w:val="22"/>
              </w:rPr>
              <w:t>6</w:t>
            </w:r>
          </w:p>
        </w:tc>
        <w:tc>
          <w:tcPr>
            <w:tcW w:w="745" w:type="pct"/>
            <w:tcBorders>
              <w:top w:val="nil"/>
              <w:left w:val="nil"/>
              <w:bottom w:val="single" w:sz="4" w:space="0" w:color="auto"/>
              <w:right w:val="single" w:sz="4" w:space="0" w:color="auto"/>
            </w:tcBorders>
            <w:shd w:val="clear" w:color="auto" w:fill="auto"/>
            <w:noWrap/>
            <w:vAlign w:val="center"/>
            <w:hideMark/>
          </w:tcPr>
          <w:p w14:paraId="3EEC3923"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0758C71D"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73DB5D61" w14:textId="61137A28"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19A34C5" w14:textId="661E1475"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53E73E02" w14:textId="46564C89"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00634764"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41F67967"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279C3E09"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30049C0A"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BE2EB06" w14:textId="2AFE99B0"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0B5F1249" w14:textId="47C82AD1"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594D2A79" w14:textId="651F7BA0"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1B41E763"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B67C39" w14:textId="77777777" w:rsidR="00237B7B" w:rsidRPr="00472640" w:rsidRDefault="00237B7B" w:rsidP="00237B7B">
            <w:pPr>
              <w:spacing w:after="0"/>
              <w:jc w:val="center"/>
              <w:rPr>
                <w:rFonts w:eastAsia="Times New Roman"/>
                <w:sz w:val="22"/>
              </w:rPr>
            </w:pPr>
            <w:r w:rsidRPr="00472640">
              <w:rPr>
                <w:rFonts w:eastAsia="Times New Roman"/>
                <w:sz w:val="22"/>
              </w:rPr>
              <w:t>7</w:t>
            </w:r>
          </w:p>
        </w:tc>
        <w:tc>
          <w:tcPr>
            <w:tcW w:w="745" w:type="pct"/>
            <w:tcBorders>
              <w:top w:val="nil"/>
              <w:left w:val="nil"/>
              <w:bottom w:val="single" w:sz="4" w:space="0" w:color="auto"/>
              <w:right w:val="single" w:sz="4" w:space="0" w:color="auto"/>
            </w:tcBorders>
            <w:shd w:val="clear" w:color="auto" w:fill="auto"/>
            <w:noWrap/>
            <w:vAlign w:val="center"/>
            <w:hideMark/>
          </w:tcPr>
          <w:p w14:paraId="22C8A00E"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05B0F901"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714D4C83" w14:textId="2D112728"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D7D43C9" w14:textId="03D691F4"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099E5C27" w14:textId="0F4BDA3B"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028E8EBA"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4A5682AD"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73E00C26"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753EFDD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0C9C5069" w14:textId="30EE39A3"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63C58E01" w14:textId="683D75F0"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2CE5AF9B" w14:textId="18E26AFB"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1B24AEE0"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0618A3" w14:textId="77777777" w:rsidR="00237B7B" w:rsidRPr="00472640" w:rsidRDefault="00237B7B" w:rsidP="00237B7B">
            <w:pPr>
              <w:spacing w:after="0"/>
              <w:jc w:val="center"/>
              <w:rPr>
                <w:rFonts w:eastAsia="Times New Roman"/>
                <w:sz w:val="22"/>
              </w:rPr>
            </w:pPr>
            <w:r w:rsidRPr="00472640">
              <w:rPr>
                <w:rFonts w:eastAsia="Times New Roman"/>
                <w:sz w:val="22"/>
              </w:rPr>
              <w:t>8</w:t>
            </w:r>
          </w:p>
        </w:tc>
        <w:tc>
          <w:tcPr>
            <w:tcW w:w="745" w:type="pct"/>
            <w:tcBorders>
              <w:top w:val="nil"/>
              <w:left w:val="nil"/>
              <w:bottom w:val="single" w:sz="4" w:space="0" w:color="auto"/>
              <w:right w:val="single" w:sz="4" w:space="0" w:color="auto"/>
            </w:tcBorders>
            <w:shd w:val="clear" w:color="auto" w:fill="auto"/>
            <w:noWrap/>
            <w:vAlign w:val="center"/>
            <w:hideMark/>
          </w:tcPr>
          <w:p w14:paraId="2EEBFF5B"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2EB0243F"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66B44BA" w14:textId="4C4141C0"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C38641E" w14:textId="10E3C030"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2A65B6DB" w14:textId="4F0A30C7"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2B6E0DFF"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69558D81"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12228EAB"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52C7F2D0"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BBAF458" w14:textId="406964D9"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E3CCB8E" w14:textId="5CB7A142"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6D59DC87" w14:textId="0BB23D4B"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451CB3CC"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1BB94B" w14:textId="77777777" w:rsidR="00237B7B" w:rsidRPr="00472640" w:rsidRDefault="00237B7B" w:rsidP="00237B7B">
            <w:pPr>
              <w:spacing w:after="0"/>
              <w:jc w:val="center"/>
              <w:rPr>
                <w:rFonts w:eastAsia="Times New Roman"/>
                <w:sz w:val="22"/>
              </w:rPr>
            </w:pPr>
            <w:r w:rsidRPr="00472640">
              <w:rPr>
                <w:rFonts w:eastAsia="Times New Roman"/>
                <w:sz w:val="22"/>
              </w:rPr>
              <w:t>9</w:t>
            </w:r>
          </w:p>
        </w:tc>
        <w:tc>
          <w:tcPr>
            <w:tcW w:w="745" w:type="pct"/>
            <w:tcBorders>
              <w:top w:val="nil"/>
              <w:left w:val="nil"/>
              <w:bottom w:val="single" w:sz="4" w:space="0" w:color="auto"/>
              <w:right w:val="single" w:sz="4" w:space="0" w:color="auto"/>
            </w:tcBorders>
            <w:shd w:val="clear" w:color="auto" w:fill="auto"/>
            <w:noWrap/>
            <w:vAlign w:val="center"/>
            <w:hideMark/>
          </w:tcPr>
          <w:p w14:paraId="1AA03AEE"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10017748"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2349CF30" w14:textId="4D6218E7"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619E2998" w14:textId="4FE61154"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0BAE9F2A" w14:textId="360DF90E"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5F9E99B3"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792A7305"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6C8B85D1"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3F999EA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03678280" w14:textId="30BD5415"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5060D37" w14:textId="01B50061"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4435D0F8" w14:textId="17DC2D82"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73D01416"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7B5F89" w14:textId="77777777" w:rsidR="00237B7B" w:rsidRPr="00472640" w:rsidRDefault="00237B7B" w:rsidP="00237B7B">
            <w:pPr>
              <w:spacing w:after="0"/>
              <w:jc w:val="center"/>
              <w:rPr>
                <w:rFonts w:eastAsia="Times New Roman"/>
                <w:sz w:val="22"/>
              </w:rPr>
            </w:pPr>
            <w:r w:rsidRPr="00472640">
              <w:rPr>
                <w:rFonts w:eastAsia="Times New Roman"/>
                <w:sz w:val="22"/>
              </w:rPr>
              <w:t>10</w:t>
            </w:r>
          </w:p>
        </w:tc>
        <w:tc>
          <w:tcPr>
            <w:tcW w:w="745" w:type="pct"/>
            <w:tcBorders>
              <w:top w:val="nil"/>
              <w:left w:val="nil"/>
              <w:bottom w:val="single" w:sz="4" w:space="0" w:color="auto"/>
              <w:right w:val="single" w:sz="4" w:space="0" w:color="auto"/>
            </w:tcBorders>
            <w:shd w:val="clear" w:color="auto" w:fill="auto"/>
            <w:noWrap/>
            <w:vAlign w:val="center"/>
            <w:hideMark/>
          </w:tcPr>
          <w:p w14:paraId="320D001C"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37C9F6E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A11053B" w14:textId="02D22E6B"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5A028D10" w14:textId="43DB8386"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2EEA767B" w14:textId="2FEA85AF"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2DD68551"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109F942B"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5503F8FB"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14739A57"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1F4B753" w14:textId="74C0A55B"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1429BC14" w14:textId="61AD4262"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20210556" w14:textId="4ED8957F"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48451BE8"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9C53C6F" w14:textId="77777777" w:rsidR="00237B7B" w:rsidRPr="00472640" w:rsidRDefault="00237B7B" w:rsidP="00237B7B">
            <w:pPr>
              <w:spacing w:after="0"/>
              <w:jc w:val="center"/>
              <w:rPr>
                <w:rFonts w:eastAsia="Times New Roman"/>
                <w:sz w:val="22"/>
              </w:rPr>
            </w:pPr>
            <w:r w:rsidRPr="00472640">
              <w:rPr>
                <w:rFonts w:eastAsia="Times New Roman"/>
                <w:sz w:val="22"/>
              </w:rPr>
              <w:t>11</w:t>
            </w:r>
          </w:p>
        </w:tc>
        <w:tc>
          <w:tcPr>
            <w:tcW w:w="745" w:type="pct"/>
            <w:tcBorders>
              <w:top w:val="nil"/>
              <w:left w:val="nil"/>
              <w:bottom w:val="single" w:sz="4" w:space="0" w:color="auto"/>
              <w:right w:val="single" w:sz="4" w:space="0" w:color="auto"/>
            </w:tcBorders>
            <w:shd w:val="clear" w:color="auto" w:fill="auto"/>
            <w:noWrap/>
            <w:vAlign w:val="center"/>
            <w:hideMark/>
          </w:tcPr>
          <w:p w14:paraId="3EAC3728"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6FCCC249"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1D4652AC" w14:textId="773BFD47"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DDE568B" w14:textId="6E2E48F8"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45AAE5F7" w14:textId="2D76DD3F" w:rsidR="00237B7B" w:rsidRPr="00237B7B" w:rsidRDefault="00237B7B" w:rsidP="00237B7B">
            <w:pPr>
              <w:spacing w:after="0"/>
              <w:jc w:val="center"/>
              <w:rPr>
                <w:rFonts w:eastAsia="Times New Roman"/>
                <w:color w:val="000000"/>
                <w:sz w:val="22"/>
              </w:rPr>
            </w:pPr>
            <w:r w:rsidRPr="00237B7B">
              <w:rPr>
                <w:color w:val="000000"/>
                <w:sz w:val="22"/>
              </w:rPr>
              <w:t>33,3</w:t>
            </w:r>
          </w:p>
        </w:tc>
      </w:tr>
      <w:tr w:rsidR="00237B7B" w:rsidRPr="00472640" w14:paraId="79984A19"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1E4C71B1"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75B2680B"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584E588B"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0A7B1B9" w14:textId="30E48B9B"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C59EF42" w14:textId="441295AD"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313C83C7" w14:textId="1804D4E2" w:rsidR="00237B7B" w:rsidRPr="00237B7B" w:rsidRDefault="00237B7B" w:rsidP="00237B7B">
            <w:pPr>
              <w:spacing w:after="0"/>
              <w:jc w:val="center"/>
              <w:rPr>
                <w:rFonts w:eastAsia="Times New Roman"/>
                <w:color w:val="000000"/>
                <w:sz w:val="22"/>
              </w:rPr>
            </w:pPr>
            <w:r w:rsidRPr="00237B7B">
              <w:rPr>
                <w:color w:val="000000"/>
                <w:sz w:val="22"/>
              </w:rPr>
              <w:t>66,7</w:t>
            </w:r>
          </w:p>
        </w:tc>
      </w:tr>
      <w:tr w:rsidR="00237B7B" w:rsidRPr="00472640" w14:paraId="603D41F3"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5F94FF" w14:textId="77777777" w:rsidR="00237B7B" w:rsidRPr="00472640" w:rsidRDefault="00237B7B" w:rsidP="00237B7B">
            <w:pPr>
              <w:spacing w:after="0"/>
              <w:jc w:val="center"/>
              <w:rPr>
                <w:rFonts w:eastAsia="Times New Roman"/>
                <w:sz w:val="22"/>
              </w:rPr>
            </w:pPr>
            <w:r w:rsidRPr="00472640">
              <w:rPr>
                <w:rFonts w:eastAsia="Times New Roman"/>
                <w:sz w:val="22"/>
              </w:rPr>
              <w:t>12</w:t>
            </w:r>
          </w:p>
        </w:tc>
        <w:tc>
          <w:tcPr>
            <w:tcW w:w="745" w:type="pct"/>
            <w:tcBorders>
              <w:top w:val="nil"/>
              <w:left w:val="nil"/>
              <w:bottom w:val="single" w:sz="4" w:space="0" w:color="auto"/>
              <w:right w:val="single" w:sz="4" w:space="0" w:color="auto"/>
            </w:tcBorders>
            <w:shd w:val="clear" w:color="auto" w:fill="auto"/>
            <w:noWrap/>
            <w:vAlign w:val="center"/>
            <w:hideMark/>
          </w:tcPr>
          <w:p w14:paraId="07E3D47B"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4A5B1DFE"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249A72AA" w14:textId="2CD364F3"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542DB1FB" w14:textId="57D62E30"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7811DC4C" w14:textId="502F2BD8"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1A7152E0"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2917E850"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15380128"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209128EF"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7BDC24A6" w14:textId="0934A3A1"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776ED9D" w14:textId="1D849F25"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38867CDF" w14:textId="0E52E6B1"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42286228"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08852961"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77912515"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16489556"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7995BDB6" w14:textId="68C07CC8"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009BD52C" w14:textId="616AF94B"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754DBBBE" w14:textId="5FEAAB8E"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70F08153"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4A80C2" w14:textId="77777777" w:rsidR="00237B7B" w:rsidRPr="00472640" w:rsidRDefault="00237B7B" w:rsidP="00237B7B">
            <w:pPr>
              <w:spacing w:after="0"/>
              <w:jc w:val="center"/>
              <w:rPr>
                <w:rFonts w:eastAsia="Times New Roman"/>
                <w:sz w:val="22"/>
              </w:rPr>
            </w:pPr>
            <w:r w:rsidRPr="00472640">
              <w:rPr>
                <w:rFonts w:eastAsia="Times New Roman"/>
                <w:sz w:val="22"/>
              </w:rPr>
              <w:t>13</w:t>
            </w:r>
          </w:p>
        </w:tc>
        <w:tc>
          <w:tcPr>
            <w:tcW w:w="745" w:type="pct"/>
            <w:tcBorders>
              <w:top w:val="nil"/>
              <w:left w:val="nil"/>
              <w:bottom w:val="single" w:sz="4" w:space="0" w:color="auto"/>
              <w:right w:val="single" w:sz="4" w:space="0" w:color="auto"/>
            </w:tcBorders>
            <w:shd w:val="clear" w:color="auto" w:fill="auto"/>
            <w:noWrap/>
            <w:vAlign w:val="center"/>
            <w:hideMark/>
          </w:tcPr>
          <w:p w14:paraId="1F3A5F5B"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1D68E779"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C84D663" w14:textId="6214F964"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6F216E1A" w14:textId="561B7BB4"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7089C8FD" w14:textId="1E0D0745"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2406D126"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559E5140"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359FE715"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5270DA8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E7B8AD0" w14:textId="3C8B4296"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74892261" w14:textId="0CBA9DAD"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4BF8D4C1" w14:textId="51DF9370"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08F84CEF"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34925AE6"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6DB5F6F4"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78CFE0D4"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9F11E53" w14:textId="4A021341"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122532FE" w14:textId="7D199213"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3821EFC6" w14:textId="5905D744"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558786B7"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AC23AC" w14:textId="77777777" w:rsidR="00237B7B" w:rsidRPr="00472640" w:rsidRDefault="00237B7B" w:rsidP="00237B7B">
            <w:pPr>
              <w:spacing w:after="0"/>
              <w:jc w:val="center"/>
              <w:rPr>
                <w:rFonts w:eastAsia="Times New Roman"/>
                <w:sz w:val="22"/>
              </w:rPr>
            </w:pPr>
            <w:r w:rsidRPr="00472640">
              <w:rPr>
                <w:rFonts w:eastAsia="Times New Roman"/>
                <w:sz w:val="22"/>
              </w:rPr>
              <w:t>14</w:t>
            </w:r>
          </w:p>
        </w:tc>
        <w:tc>
          <w:tcPr>
            <w:tcW w:w="745" w:type="pct"/>
            <w:tcBorders>
              <w:top w:val="nil"/>
              <w:left w:val="nil"/>
              <w:bottom w:val="single" w:sz="4" w:space="0" w:color="auto"/>
              <w:right w:val="single" w:sz="4" w:space="0" w:color="auto"/>
            </w:tcBorders>
            <w:shd w:val="clear" w:color="auto" w:fill="auto"/>
            <w:noWrap/>
            <w:vAlign w:val="center"/>
            <w:hideMark/>
          </w:tcPr>
          <w:p w14:paraId="3EE155D3"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65A65F69"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AA71E3B" w14:textId="0A91B41D"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83F842B" w14:textId="63F90DDC"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77BE2B14" w14:textId="6024D029"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2FB794F0"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4B47FC69"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23AB317F"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7996977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213CE71A" w14:textId="29EEBBFA"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87A9F7F" w14:textId="0525ACFC"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534596D0" w14:textId="213FA5AC"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345ECDF0"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30D979D4"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22238E2A"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4911940F"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269E322" w14:textId="3A51F52F"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733B6777" w14:textId="29777506"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48FD3172" w14:textId="66D13A46"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1DC11798"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40F3CC4" w14:textId="77777777" w:rsidR="00237B7B" w:rsidRPr="00472640" w:rsidRDefault="00237B7B" w:rsidP="00237B7B">
            <w:pPr>
              <w:spacing w:after="0"/>
              <w:jc w:val="center"/>
              <w:rPr>
                <w:rFonts w:eastAsia="Times New Roman"/>
                <w:sz w:val="22"/>
              </w:rPr>
            </w:pPr>
            <w:r w:rsidRPr="00472640">
              <w:rPr>
                <w:rFonts w:eastAsia="Times New Roman"/>
                <w:sz w:val="22"/>
              </w:rPr>
              <w:t>15</w:t>
            </w:r>
          </w:p>
        </w:tc>
        <w:tc>
          <w:tcPr>
            <w:tcW w:w="745" w:type="pct"/>
            <w:tcBorders>
              <w:top w:val="nil"/>
              <w:left w:val="nil"/>
              <w:bottom w:val="single" w:sz="4" w:space="0" w:color="auto"/>
              <w:right w:val="single" w:sz="4" w:space="0" w:color="auto"/>
            </w:tcBorders>
            <w:shd w:val="clear" w:color="auto" w:fill="auto"/>
            <w:noWrap/>
            <w:vAlign w:val="center"/>
            <w:hideMark/>
          </w:tcPr>
          <w:p w14:paraId="479AF71B"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1F06A0BA"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C50B1D9" w14:textId="5B028CB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1EC3A71A" w14:textId="03B57A22"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52EE5F0B" w14:textId="62A6E01A"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439B8EA9"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13B2D998"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4F52589C"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251E41F3"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14D4C2A0" w14:textId="63493B78"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13B2235" w14:textId="7D5A3672"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149C19EE" w14:textId="08E7AF93"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2AE5E1EA"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BCC302" w14:textId="77777777" w:rsidR="00237B7B" w:rsidRPr="00472640" w:rsidRDefault="00237B7B" w:rsidP="00237B7B">
            <w:pPr>
              <w:spacing w:after="0"/>
              <w:jc w:val="center"/>
              <w:rPr>
                <w:rFonts w:eastAsia="Times New Roman"/>
                <w:sz w:val="22"/>
              </w:rPr>
            </w:pPr>
            <w:r w:rsidRPr="00472640">
              <w:rPr>
                <w:rFonts w:eastAsia="Times New Roman"/>
                <w:sz w:val="22"/>
              </w:rPr>
              <w:t>16</w:t>
            </w:r>
          </w:p>
        </w:tc>
        <w:tc>
          <w:tcPr>
            <w:tcW w:w="745" w:type="pct"/>
            <w:tcBorders>
              <w:top w:val="nil"/>
              <w:left w:val="nil"/>
              <w:bottom w:val="single" w:sz="4" w:space="0" w:color="auto"/>
              <w:right w:val="single" w:sz="4" w:space="0" w:color="auto"/>
            </w:tcBorders>
            <w:shd w:val="clear" w:color="auto" w:fill="auto"/>
            <w:noWrap/>
            <w:vAlign w:val="center"/>
            <w:hideMark/>
          </w:tcPr>
          <w:p w14:paraId="019206DC"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5A1DE54F"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7F2FB2A" w14:textId="4373684F"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F9A5C0A" w14:textId="5C65B98E"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6FC9C70B" w14:textId="39709134"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4355874D"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50189DA8"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5B651317"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4F9A4A1F"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6D1A6F42" w14:textId="628EB880"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A2B3BAD" w14:textId="366EACA1"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579D29B2" w14:textId="644FD189"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6D566875"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4334758E"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4E8EA798"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51C05858"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B0A17E9" w14:textId="5050998B"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D442DB9" w14:textId="383800B3"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2B9AD126" w14:textId="577FAD3D"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7C559C6F"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6F23F8D" w14:textId="77777777" w:rsidR="00237B7B" w:rsidRPr="00472640" w:rsidRDefault="00237B7B" w:rsidP="00237B7B">
            <w:pPr>
              <w:spacing w:after="0"/>
              <w:jc w:val="center"/>
              <w:rPr>
                <w:rFonts w:eastAsia="Times New Roman"/>
                <w:sz w:val="22"/>
              </w:rPr>
            </w:pPr>
            <w:r w:rsidRPr="00472640">
              <w:rPr>
                <w:rFonts w:eastAsia="Times New Roman"/>
                <w:sz w:val="22"/>
              </w:rPr>
              <w:t>17</w:t>
            </w:r>
          </w:p>
        </w:tc>
        <w:tc>
          <w:tcPr>
            <w:tcW w:w="745" w:type="pct"/>
            <w:tcBorders>
              <w:top w:val="nil"/>
              <w:left w:val="nil"/>
              <w:bottom w:val="single" w:sz="4" w:space="0" w:color="auto"/>
              <w:right w:val="single" w:sz="4" w:space="0" w:color="auto"/>
            </w:tcBorders>
            <w:shd w:val="clear" w:color="auto" w:fill="auto"/>
            <w:noWrap/>
            <w:vAlign w:val="center"/>
            <w:hideMark/>
          </w:tcPr>
          <w:p w14:paraId="367CBF31"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6ABF92C4"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26E4C7B" w14:textId="47442F28"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6C78FE5F" w14:textId="5825F1AC"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78C36DBB" w14:textId="42B53EA2" w:rsidR="00237B7B" w:rsidRPr="00237B7B" w:rsidRDefault="00237B7B" w:rsidP="00237B7B">
            <w:pPr>
              <w:spacing w:after="0"/>
              <w:jc w:val="center"/>
              <w:rPr>
                <w:rFonts w:eastAsia="Times New Roman"/>
                <w:color w:val="000000"/>
                <w:sz w:val="22"/>
              </w:rPr>
            </w:pPr>
            <w:r w:rsidRPr="00237B7B">
              <w:rPr>
                <w:color w:val="000000"/>
                <w:sz w:val="22"/>
              </w:rPr>
              <w:t>33,3</w:t>
            </w:r>
          </w:p>
        </w:tc>
      </w:tr>
      <w:tr w:rsidR="00237B7B" w:rsidRPr="00472640" w14:paraId="3E066542"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7B5F581D"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13C4523D"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6D93B1D1"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6199FF4" w14:textId="3D132D2B"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01A2564" w14:textId="37ADB94D"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76192752" w14:textId="0DD597FB"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03CB0E8C"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1667612E"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1707F123"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26BA93DF"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EC7A8C7" w14:textId="2B821CF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CA2C12C" w14:textId="6865550F"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7AD97784" w14:textId="127D0AB3" w:rsidR="00237B7B" w:rsidRPr="00237B7B" w:rsidRDefault="00237B7B" w:rsidP="00237B7B">
            <w:pPr>
              <w:spacing w:after="0"/>
              <w:jc w:val="center"/>
              <w:rPr>
                <w:rFonts w:eastAsia="Times New Roman"/>
                <w:color w:val="000000"/>
                <w:sz w:val="22"/>
              </w:rPr>
            </w:pPr>
            <w:r w:rsidRPr="00237B7B">
              <w:rPr>
                <w:color w:val="000000"/>
                <w:sz w:val="22"/>
              </w:rPr>
              <w:t>33,3</w:t>
            </w:r>
          </w:p>
        </w:tc>
      </w:tr>
      <w:tr w:rsidR="00237B7B" w:rsidRPr="00472640" w14:paraId="57F43427"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1FF9D39F"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4E384E88" w14:textId="77777777" w:rsidR="00237B7B" w:rsidRPr="00472640" w:rsidRDefault="00237B7B" w:rsidP="00237B7B">
            <w:pPr>
              <w:spacing w:after="0"/>
              <w:jc w:val="center"/>
              <w:rPr>
                <w:rFonts w:eastAsia="Times New Roman"/>
                <w:sz w:val="22"/>
              </w:rPr>
            </w:pPr>
            <w:r w:rsidRPr="00472640">
              <w:rPr>
                <w:rFonts w:eastAsia="Times New Roman"/>
                <w:sz w:val="22"/>
              </w:rPr>
              <w:t>3</w:t>
            </w:r>
          </w:p>
        </w:tc>
        <w:tc>
          <w:tcPr>
            <w:tcW w:w="817" w:type="pct"/>
            <w:tcBorders>
              <w:top w:val="nil"/>
              <w:left w:val="nil"/>
              <w:bottom w:val="single" w:sz="4" w:space="0" w:color="auto"/>
              <w:right w:val="single" w:sz="4" w:space="0" w:color="auto"/>
            </w:tcBorders>
            <w:shd w:val="clear" w:color="auto" w:fill="auto"/>
            <w:noWrap/>
            <w:vAlign w:val="bottom"/>
          </w:tcPr>
          <w:p w14:paraId="61299417"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13232AA6" w14:textId="109436D2"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727D22F" w14:textId="62103E3B"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5DB73189" w14:textId="24304908" w:rsidR="00237B7B" w:rsidRPr="00237B7B" w:rsidRDefault="00237B7B" w:rsidP="00237B7B">
            <w:pPr>
              <w:spacing w:after="0"/>
              <w:jc w:val="center"/>
              <w:rPr>
                <w:rFonts w:eastAsia="Times New Roman"/>
                <w:color w:val="000000"/>
                <w:sz w:val="22"/>
              </w:rPr>
            </w:pPr>
            <w:r w:rsidRPr="00237B7B">
              <w:rPr>
                <w:color w:val="000000"/>
                <w:sz w:val="22"/>
              </w:rPr>
              <w:t>33,3</w:t>
            </w:r>
          </w:p>
        </w:tc>
      </w:tr>
      <w:tr w:rsidR="00237B7B" w:rsidRPr="00472640" w14:paraId="6999ECB9"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E819EC6" w14:textId="77777777" w:rsidR="00237B7B" w:rsidRPr="00472640" w:rsidRDefault="00237B7B" w:rsidP="00237B7B">
            <w:pPr>
              <w:spacing w:after="0"/>
              <w:jc w:val="center"/>
              <w:rPr>
                <w:rFonts w:eastAsia="Times New Roman"/>
                <w:sz w:val="22"/>
              </w:rPr>
            </w:pPr>
            <w:r w:rsidRPr="00472640">
              <w:rPr>
                <w:rFonts w:eastAsia="Times New Roman"/>
                <w:sz w:val="22"/>
              </w:rPr>
              <w:t>18</w:t>
            </w:r>
          </w:p>
        </w:tc>
        <w:tc>
          <w:tcPr>
            <w:tcW w:w="745" w:type="pct"/>
            <w:tcBorders>
              <w:top w:val="nil"/>
              <w:left w:val="nil"/>
              <w:bottom w:val="single" w:sz="4" w:space="0" w:color="auto"/>
              <w:right w:val="single" w:sz="4" w:space="0" w:color="auto"/>
            </w:tcBorders>
            <w:shd w:val="clear" w:color="auto" w:fill="auto"/>
            <w:noWrap/>
            <w:vAlign w:val="center"/>
            <w:hideMark/>
          </w:tcPr>
          <w:p w14:paraId="5DB4ED44"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00FF33A8"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596D615D" w14:textId="2D3523A7"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543D0281" w14:textId="6B6E8B73"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4395EC60" w14:textId="2EEDB510"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4805F9CC"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511B6AD8"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23DEC10E"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33A0EEBC"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FF36210" w14:textId="263A7E57"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7705C964" w14:textId="1AA5402D"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340BE968" w14:textId="509BBB0A" w:rsidR="00237B7B" w:rsidRPr="00237B7B" w:rsidRDefault="00237B7B" w:rsidP="00237B7B">
            <w:pPr>
              <w:spacing w:after="0"/>
              <w:jc w:val="center"/>
              <w:rPr>
                <w:rFonts w:eastAsia="Times New Roman"/>
                <w:color w:val="000000"/>
                <w:sz w:val="22"/>
              </w:rPr>
            </w:pPr>
            <w:r w:rsidRPr="00237B7B">
              <w:rPr>
                <w:color w:val="000000"/>
                <w:sz w:val="22"/>
              </w:rPr>
              <w:t>33,3</w:t>
            </w:r>
          </w:p>
        </w:tc>
      </w:tr>
      <w:tr w:rsidR="00237B7B" w:rsidRPr="00472640" w14:paraId="71611CFA"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284CD7BC"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26FD0BDC"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54BCB21D"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6609EF67" w14:textId="113C085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6323FB3" w14:textId="0EA198AC"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70C2847A" w14:textId="599DD318" w:rsidR="00237B7B" w:rsidRPr="00237B7B" w:rsidRDefault="00237B7B" w:rsidP="00237B7B">
            <w:pPr>
              <w:spacing w:after="0"/>
              <w:jc w:val="center"/>
              <w:rPr>
                <w:rFonts w:eastAsia="Times New Roman"/>
                <w:color w:val="000000"/>
                <w:sz w:val="22"/>
              </w:rPr>
            </w:pPr>
            <w:r w:rsidRPr="00237B7B">
              <w:rPr>
                <w:color w:val="000000"/>
                <w:sz w:val="22"/>
              </w:rPr>
              <w:t>66,7</w:t>
            </w:r>
          </w:p>
        </w:tc>
      </w:tr>
      <w:tr w:rsidR="00237B7B" w:rsidRPr="00472640" w14:paraId="2F5FE0FD"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5A188F3" w14:textId="77777777" w:rsidR="00237B7B" w:rsidRPr="00472640" w:rsidRDefault="00237B7B" w:rsidP="00237B7B">
            <w:pPr>
              <w:spacing w:after="0"/>
              <w:jc w:val="center"/>
              <w:rPr>
                <w:rFonts w:eastAsia="Times New Roman"/>
                <w:sz w:val="22"/>
              </w:rPr>
            </w:pPr>
            <w:r w:rsidRPr="00472640">
              <w:rPr>
                <w:rFonts w:eastAsia="Times New Roman"/>
                <w:sz w:val="22"/>
              </w:rPr>
              <w:t>19</w:t>
            </w:r>
          </w:p>
        </w:tc>
        <w:tc>
          <w:tcPr>
            <w:tcW w:w="745" w:type="pct"/>
            <w:tcBorders>
              <w:top w:val="nil"/>
              <w:left w:val="nil"/>
              <w:bottom w:val="single" w:sz="4" w:space="0" w:color="auto"/>
              <w:right w:val="single" w:sz="4" w:space="0" w:color="auto"/>
            </w:tcBorders>
            <w:shd w:val="clear" w:color="auto" w:fill="auto"/>
            <w:noWrap/>
            <w:vAlign w:val="center"/>
            <w:hideMark/>
          </w:tcPr>
          <w:p w14:paraId="110F9BEF"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1EDDE88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22D7E0C" w14:textId="2F6111CC"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66495C63" w14:textId="16B815AA"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276A2D7D" w14:textId="149020E1"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517DE944"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0C4715D1"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1E1CA67B"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4C2B6EF6"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94CA8A3" w14:textId="7D26AFE2"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CEE43D0" w14:textId="0F5A7B0E"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6BAC7128" w14:textId="4C10097B"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03D30F3B"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666AB888"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273629A7"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63E8A2E3"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6EBDD9A5" w14:textId="44577FE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04538076" w14:textId="4039E548"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1273E98A" w14:textId="081DC2B7"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4B548A5C"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2FBF178" w14:textId="77777777" w:rsidR="00237B7B" w:rsidRPr="00472640" w:rsidRDefault="00237B7B" w:rsidP="00237B7B">
            <w:pPr>
              <w:spacing w:after="0"/>
              <w:jc w:val="center"/>
              <w:rPr>
                <w:rFonts w:eastAsia="Times New Roman"/>
                <w:sz w:val="22"/>
              </w:rPr>
            </w:pPr>
            <w:r w:rsidRPr="00472640">
              <w:rPr>
                <w:rFonts w:eastAsia="Times New Roman"/>
                <w:sz w:val="22"/>
              </w:rPr>
              <w:t>20</w:t>
            </w:r>
          </w:p>
        </w:tc>
        <w:tc>
          <w:tcPr>
            <w:tcW w:w="745" w:type="pct"/>
            <w:tcBorders>
              <w:top w:val="nil"/>
              <w:left w:val="nil"/>
              <w:bottom w:val="single" w:sz="4" w:space="0" w:color="auto"/>
              <w:right w:val="single" w:sz="4" w:space="0" w:color="auto"/>
            </w:tcBorders>
            <w:shd w:val="clear" w:color="auto" w:fill="auto"/>
            <w:noWrap/>
            <w:vAlign w:val="center"/>
            <w:hideMark/>
          </w:tcPr>
          <w:p w14:paraId="266B7AC9"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045243F8"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6306377D" w14:textId="10EDBEFE"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008BB1AC" w14:textId="78C3ABDC" w:rsidR="00237B7B" w:rsidRPr="00237B7B" w:rsidRDefault="00237B7B" w:rsidP="00237B7B">
            <w:pPr>
              <w:spacing w:after="0"/>
              <w:jc w:val="center"/>
              <w:rPr>
                <w:rFonts w:eastAsia="Times New Roman"/>
                <w:color w:val="000000"/>
                <w:sz w:val="22"/>
              </w:rPr>
            </w:pPr>
            <w:r>
              <w:rPr>
                <w:color w:val="000000"/>
                <w:sz w:val="22"/>
              </w:rPr>
              <w:t>100</w:t>
            </w:r>
          </w:p>
        </w:tc>
        <w:tc>
          <w:tcPr>
            <w:tcW w:w="1053" w:type="pct"/>
            <w:tcBorders>
              <w:top w:val="nil"/>
              <w:left w:val="nil"/>
              <w:bottom w:val="single" w:sz="4" w:space="0" w:color="auto"/>
              <w:right w:val="single" w:sz="4" w:space="0" w:color="auto"/>
            </w:tcBorders>
            <w:shd w:val="clear" w:color="auto" w:fill="auto"/>
            <w:noWrap/>
            <w:vAlign w:val="center"/>
          </w:tcPr>
          <w:p w14:paraId="0A2BBF3F" w14:textId="3502C365"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17A271E2"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054CD2CA"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6F3F45A1"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695F1ECE"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012DC5A4" w14:textId="49AB8BDD"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5403E145" w14:textId="5EA9B386"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33E5F2DA" w14:textId="40E464F1"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045AC99A"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4DF7B907"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338217C9"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20D7567C"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001D8C12" w14:textId="55210420"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08934AC9" w14:textId="0719CF97"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15A8B600" w14:textId="6DC74C39"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0F99481C"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29F4D899"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312637E4" w14:textId="77777777" w:rsidR="00237B7B" w:rsidRPr="00472640" w:rsidRDefault="00237B7B" w:rsidP="00237B7B">
            <w:pPr>
              <w:spacing w:after="0"/>
              <w:jc w:val="center"/>
              <w:rPr>
                <w:rFonts w:eastAsia="Times New Roman"/>
                <w:sz w:val="22"/>
              </w:rPr>
            </w:pPr>
            <w:r w:rsidRPr="00472640">
              <w:rPr>
                <w:rFonts w:eastAsia="Times New Roman"/>
                <w:sz w:val="22"/>
              </w:rPr>
              <w:t>3</w:t>
            </w:r>
          </w:p>
        </w:tc>
        <w:tc>
          <w:tcPr>
            <w:tcW w:w="817" w:type="pct"/>
            <w:tcBorders>
              <w:top w:val="nil"/>
              <w:left w:val="nil"/>
              <w:bottom w:val="single" w:sz="4" w:space="0" w:color="auto"/>
              <w:right w:val="single" w:sz="4" w:space="0" w:color="auto"/>
            </w:tcBorders>
            <w:shd w:val="clear" w:color="auto" w:fill="auto"/>
            <w:noWrap/>
            <w:vAlign w:val="bottom"/>
          </w:tcPr>
          <w:p w14:paraId="223B00E8"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C9E82A9" w14:textId="0A0B3EC7"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78075C54" w14:textId="47389CA8"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4D6DFD3F" w14:textId="204D86ED" w:rsidR="00237B7B" w:rsidRPr="00237B7B" w:rsidRDefault="00237B7B" w:rsidP="00237B7B">
            <w:pPr>
              <w:spacing w:after="0"/>
              <w:jc w:val="center"/>
              <w:rPr>
                <w:rFonts w:eastAsia="Times New Roman"/>
                <w:color w:val="000000"/>
                <w:sz w:val="22"/>
              </w:rPr>
            </w:pPr>
            <w:r>
              <w:rPr>
                <w:color w:val="000000"/>
                <w:sz w:val="22"/>
              </w:rPr>
              <w:t>100</w:t>
            </w:r>
          </w:p>
        </w:tc>
      </w:tr>
      <w:tr w:rsidR="00237B7B" w:rsidRPr="00472640" w14:paraId="501F8CBF"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6701512" w14:textId="77777777" w:rsidR="00237B7B" w:rsidRPr="00472640" w:rsidRDefault="00237B7B" w:rsidP="00237B7B">
            <w:pPr>
              <w:spacing w:after="0"/>
              <w:jc w:val="center"/>
              <w:rPr>
                <w:rFonts w:eastAsia="Times New Roman"/>
                <w:sz w:val="22"/>
              </w:rPr>
            </w:pPr>
            <w:r w:rsidRPr="00472640">
              <w:rPr>
                <w:rFonts w:eastAsia="Times New Roman"/>
                <w:sz w:val="22"/>
              </w:rPr>
              <w:t>21</w:t>
            </w:r>
          </w:p>
        </w:tc>
        <w:tc>
          <w:tcPr>
            <w:tcW w:w="745" w:type="pct"/>
            <w:tcBorders>
              <w:top w:val="nil"/>
              <w:left w:val="nil"/>
              <w:bottom w:val="single" w:sz="4" w:space="0" w:color="auto"/>
              <w:right w:val="single" w:sz="4" w:space="0" w:color="auto"/>
            </w:tcBorders>
            <w:shd w:val="clear" w:color="auto" w:fill="auto"/>
            <w:noWrap/>
            <w:vAlign w:val="center"/>
            <w:hideMark/>
          </w:tcPr>
          <w:p w14:paraId="14E4FE2D"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2FF7C563"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F5C33EA" w14:textId="0A0720EB"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1F4086C1" w14:textId="593DE98B"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097E5F6D" w14:textId="294FB5D9"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6285687C"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65676569"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4AAA47CF"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0191A1CD"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4AF8E188" w14:textId="488C2B84"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48F0F0C1" w14:textId="7850FD62"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5E50F2F4" w14:textId="3AB32A38" w:rsidR="00237B7B" w:rsidRPr="00237B7B" w:rsidRDefault="00237B7B" w:rsidP="00237B7B">
            <w:pPr>
              <w:spacing w:after="0"/>
              <w:jc w:val="center"/>
              <w:rPr>
                <w:rFonts w:eastAsia="Times New Roman"/>
                <w:color w:val="000000"/>
                <w:sz w:val="22"/>
              </w:rPr>
            </w:pPr>
            <w:r w:rsidRPr="00237B7B">
              <w:rPr>
                <w:color w:val="000000"/>
                <w:sz w:val="22"/>
              </w:rPr>
              <w:t>33,3</w:t>
            </w:r>
          </w:p>
        </w:tc>
      </w:tr>
      <w:tr w:rsidR="00237B7B" w:rsidRPr="00472640" w14:paraId="4DCE4AD6"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330641D4"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12182142"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42C0A024"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72CC63A3" w14:textId="353AF089"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261746E6" w14:textId="06677745"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6607A192" w14:textId="05902BEA"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1458C626"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7E19C3B0"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3D752FDF" w14:textId="77777777" w:rsidR="00237B7B" w:rsidRPr="00472640" w:rsidRDefault="00237B7B" w:rsidP="00237B7B">
            <w:pPr>
              <w:spacing w:after="0"/>
              <w:jc w:val="center"/>
              <w:rPr>
                <w:rFonts w:eastAsia="Times New Roman"/>
                <w:sz w:val="22"/>
              </w:rPr>
            </w:pPr>
            <w:r w:rsidRPr="00472640">
              <w:rPr>
                <w:rFonts w:eastAsia="Times New Roman"/>
                <w:sz w:val="22"/>
              </w:rPr>
              <w:t>3</w:t>
            </w:r>
          </w:p>
        </w:tc>
        <w:tc>
          <w:tcPr>
            <w:tcW w:w="817" w:type="pct"/>
            <w:tcBorders>
              <w:top w:val="nil"/>
              <w:left w:val="nil"/>
              <w:bottom w:val="single" w:sz="4" w:space="0" w:color="auto"/>
              <w:right w:val="single" w:sz="4" w:space="0" w:color="auto"/>
            </w:tcBorders>
            <w:shd w:val="clear" w:color="auto" w:fill="auto"/>
            <w:noWrap/>
            <w:vAlign w:val="bottom"/>
          </w:tcPr>
          <w:p w14:paraId="53BA5E72"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2FC60C7D" w14:textId="14DFB9B9"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5BD9DF6A" w14:textId="16575FCB"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505CD4B3" w14:textId="249B2C64" w:rsidR="00237B7B" w:rsidRPr="00237B7B" w:rsidRDefault="00237B7B" w:rsidP="00237B7B">
            <w:pPr>
              <w:spacing w:after="0"/>
              <w:jc w:val="center"/>
              <w:rPr>
                <w:rFonts w:eastAsia="Times New Roman"/>
                <w:color w:val="000000"/>
                <w:sz w:val="22"/>
              </w:rPr>
            </w:pPr>
            <w:r w:rsidRPr="00237B7B">
              <w:rPr>
                <w:color w:val="000000"/>
                <w:sz w:val="22"/>
              </w:rPr>
              <w:t>66,7</w:t>
            </w:r>
          </w:p>
        </w:tc>
      </w:tr>
      <w:tr w:rsidR="00237B7B" w:rsidRPr="00472640" w14:paraId="262F07C8" w14:textId="77777777" w:rsidTr="00237B7B">
        <w:trPr>
          <w:trHeight w:val="20"/>
        </w:trPr>
        <w:tc>
          <w:tcPr>
            <w:tcW w:w="9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B66198" w14:textId="77777777" w:rsidR="00237B7B" w:rsidRPr="00472640" w:rsidRDefault="00237B7B" w:rsidP="00237B7B">
            <w:pPr>
              <w:spacing w:after="0"/>
              <w:jc w:val="center"/>
              <w:rPr>
                <w:rFonts w:eastAsia="Times New Roman"/>
                <w:sz w:val="22"/>
              </w:rPr>
            </w:pPr>
            <w:r w:rsidRPr="00472640">
              <w:rPr>
                <w:rFonts w:eastAsia="Times New Roman"/>
                <w:sz w:val="22"/>
              </w:rPr>
              <w:t>22</w:t>
            </w:r>
          </w:p>
        </w:tc>
        <w:tc>
          <w:tcPr>
            <w:tcW w:w="745" w:type="pct"/>
            <w:tcBorders>
              <w:top w:val="nil"/>
              <w:left w:val="nil"/>
              <w:bottom w:val="single" w:sz="4" w:space="0" w:color="auto"/>
              <w:right w:val="single" w:sz="4" w:space="0" w:color="auto"/>
            </w:tcBorders>
            <w:shd w:val="clear" w:color="auto" w:fill="auto"/>
            <w:noWrap/>
            <w:vAlign w:val="center"/>
            <w:hideMark/>
          </w:tcPr>
          <w:p w14:paraId="6BCACA20" w14:textId="77777777" w:rsidR="00237B7B" w:rsidRPr="00472640" w:rsidRDefault="00237B7B" w:rsidP="00237B7B">
            <w:pPr>
              <w:spacing w:after="0"/>
              <w:jc w:val="center"/>
              <w:rPr>
                <w:rFonts w:eastAsia="Times New Roman"/>
                <w:sz w:val="22"/>
              </w:rPr>
            </w:pPr>
            <w:r w:rsidRPr="00472640">
              <w:rPr>
                <w:rFonts w:eastAsia="Times New Roman"/>
                <w:sz w:val="22"/>
              </w:rPr>
              <w:t>0</w:t>
            </w:r>
          </w:p>
        </w:tc>
        <w:tc>
          <w:tcPr>
            <w:tcW w:w="817" w:type="pct"/>
            <w:tcBorders>
              <w:top w:val="nil"/>
              <w:left w:val="nil"/>
              <w:bottom w:val="single" w:sz="4" w:space="0" w:color="auto"/>
              <w:right w:val="single" w:sz="4" w:space="0" w:color="auto"/>
            </w:tcBorders>
            <w:shd w:val="clear" w:color="auto" w:fill="auto"/>
            <w:noWrap/>
            <w:vAlign w:val="bottom"/>
          </w:tcPr>
          <w:p w14:paraId="5DB91985"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2114F2BD" w14:textId="1049F80A"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BB0F3F5" w14:textId="7002C128" w:rsidR="00237B7B" w:rsidRPr="00237B7B" w:rsidRDefault="00237B7B" w:rsidP="00237B7B">
            <w:pPr>
              <w:spacing w:after="0"/>
              <w:jc w:val="center"/>
              <w:rPr>
                <w:rFonts w:eastAsia="Times New Roman"/>
                <w:color w:val="000000"/>
                <w:sz w:val="22"/>
              </w:rPr>
            </w:pPr>
            <w:r w:rsidRPr="00237B7B">
              <w:rPr>
                <w:color w:val="000000"/>
                <w:sz w:val="22"/>
              </w:rPr>
              <w:t>66,7</w:t>
            </w:r>
          </w:p>
        </w:tc>
        <w:tc>
          <w:tcPr>
            <w:tcW w:w="1053" w:type="pct"/>
            <w:tcBorders>
              <w:top w:val="nil"/>
              <w:left w:val="nil"/>
              <w:bottom w:val="single" w:sz="4" w:space="0" w:color="auto"/>
              <w:right w:val="single" w:sz="4" w:space="0" w:color="auto"/>
            </w:tcBorders>
            <w:shd w:val="clear" w:color="auto" w:fill="auto"/>
            <w:noWrap/>
            <w:vAlign w:val="center"/>
          </w:tcPr>
          <w:p w14:paraId="0E8BD9CB" w14:textId="34B90AA7" w:rsidR="00237B7B" w:rsidRPr="00237B7B" w:rsidRDefault="00237B7B" w:rsidP="00237B7B">
            <w:pPr>
              <w:spacing w:after="0"/>
              <w:jc w:val="center"/>
              <w:rPr>
                <w:rFonts w:eastAsia="Times New Roman"/>
                <w:color w:val="000000"/>
                <w:sz w:val="22"/>
              </w:rPr>
            </w:pPr>
            <w:r w:rsidRPr="00237B7B">
              <w:rPr>
                <w:color w:val="000000"/>
                <w:sz w:val="22"/>
              </w:rPr>
              <w:t>66,7</w:t>
            </w:r>
          </w:p>
        </w:tc>
      </w:tr>
      <w:tr w:rsidR="00237B7B" w:rsidRPr="00472640" w14:paraId="4AE7A89F"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754A3E9F"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3C515817" w14:textId="77777777" w:rsidR="00237B7B" w:rsidRPr="00472640" w:rsidRDefault="00237B7B" w:rsidP="00237B7B">
            <w:pPr>
              <w:spacing w:after="0"/>
              <w:jc w:val="center"/>
              <w:rPr>
                <w:rFonts w:eastAsia="Times New Roman"/>
                <w:sz w:val="22"/>
              </w:rPr>
            </w:pPr>
            <w:r w:rsidRPr="00472640">
              <w:rPr>
                <w:rFonts w:eastAsia="Times New Roman"/>
                <w:sz w:val="22"/>
              </w:rPr>
              <w:t>1</w:t>
            </w:r>
          </w:p>
        </w:tc>
        <w:tc>
          <w:tcPr>
            <w:tcW w:w="817" w:type="pct"/>
            <w:tcBorders>
              <w:top w:val="nil"/>
              <w:left w:val="nil"/>
              <w:bottom w:val="single" w:sz="4" w:space="0" w:color="auto"/>
              <w:right w:val="single" w:sz="4" w:space="0" w:color="auto"/>
            </w:tcBorders>
            <w:shd w:val="clear" w:color="auto" w:fill="auto"/>
            <w:noWrap/>
            <w:vAlign w:val="bottom"/>
          </w:tcPr>
          <w:p w14:paraId="17AD4DCA"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6E8DF348" w14:textId="4C92E190"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56BAF423" w14:textId="4C4FDF4D"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5D34BA9B" w14:textId="641BF73A"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513BD2FC"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343CAD36"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16CDB51B" w14:textId="77777777" w:rsidR="00237B7B" w:rsidRPr="00472640" w:rsidRDefault="00237B7B" w:rsidP="00237B7B">
            <w:pPr>
              <w:spacing w:after="0"/>
              <w:jc w:val="center"/>
              <w:rPr>
                <w:rFonts w:eastAsia="Times New Roman"/>
                <w:sz w:val="22"/>
              </w:rPr>
            </w:pPr>
            <w:r w:rsidRPr="00472640">
              <w:rPr>
                <w:rFonts w:eastAsia="Times New Roman"/>
                <w:sz w:val="22"/>
              </w:rPr>
              <w:t>2</w:t>
            </w:r>
          </w:p>
        </w:tc>
        <w:tc>
          <w:tcPr>
            <w:tcW w:w="817" w:type="pct"/>
            <w:tcBorders>
              <w:top w:val="nil"/>
              <w:left w:val="nil"/>
              <w:bottom w:val="single" w:sz="4" w:space="0" w:color="auto"/>
              <w:right w:val="single" w:sz="4" w:space="0" w:color="auto"/>
            </w:tcBorders>
            <w:shd w:val="clear" w:color="auto" w:fill="auto"/>
            <w:noWrap/>
            <w:vAlign w:val="bottom"/>
          </w:tcPr>
          <w:p w14:paraId="6CA98108"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3DC800E6" w14:textId="7F8A3E1F"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CD74E19" w14:textId="576050B9" w:rsidR="00237B7B" w:rsidRPr="00237B7B" w:rsidRDefault="00237B7B" w:rsidP="00237B7B">
            <w:pPr>
              <w:spacing w:after="0"/>
              <w:jc w:val="center"/>
              <w:rPr>
                <w:rFonts w:eastAsia="Times New Roman"/>
                <w:color w:val="000000"/>
                <w:sz w:val="22"/>
              </w:rPr>
            </w:pPr>
            <w:r>
              <w:rPr>
                <w:color w:val="000000"/>
                <w:sz w:val="22"/>
              </w:rPr>
              <w:t>0</w:t>
            </w:r>
          </w:p>
        </w:tc>
        <w:tc>
          <w:tcPr>
            <w:tcW w:w="1053" w:type="pct"/>
            <w:tcBorders>
              <w:top w:val="nil"/>
              <w:left w:val="nil"/>
              <w:bottom w:val="single" w:sz="4" w:space="0" w:color="auto"/>
              <w:right w:val="single" w:sz="4" w:space="0" w:color="auto"/>
            </w:tcBorders>
            <w:shd w:val="clear" w:color="auto" w:fill="auto"/>
            <w:noWrap/>
            <w:vAlign w:val="center"/>
          </w:tcPr>
          <w:p w14:paraId="2ADBE70E" w14:textId="317D7764" w:rsidR="00237B7B" w:rsidRPr="00237B7B" w:rsidRDefault="00237B7B" w:rsidP="00237B7B">
            <w:pPr>
              <w:spacing w:after="0"/>
              <w:jc w:val="center"/>
              <w:rPr>
                <w:rFonts w:eastAsia="Times New Roman"/>
                <w:color w:val="000000"/>
                <w:sz w:val="22"/>
              </w:rPr>
            </w:pPr>
            <w:r>
              <w:rPr>
                <w:color w:val="000000"/>
                <w:sz w:val="22"/>
              </w:rPr>
              <w:t>0</w:t>
            </w:r>
          </w:p>
        </w:tc>
      </w:tr>
      <w:tr w:rsidR="00237B7B" w:rsidRPr="00472640" w14:paraId="2085BD72" w14:textId="77777777" w:rsidTr="00237B7B">
        <w:trPr>
          <w:trHeight w:val="20"/>
        </w:trPr>
        <w:tc>
          <w:tcPr>
            <w:tcW w:w="998" w:type="pct"/>
            <w:vMerge/>
            <w:tcBorders>
              <w:top w:val="nil"/>
              <w:left w:val="single" w:sz="4" w:space="0" w:color="auto"/>
              <w:bottom w:val="single" w:sz="4" w:space="0" w:color="auto"/>
              <w:right w:val="single" w:sz="4" w:space="0" w:color="auto"/>
            </w:tcBorders>
            <w:vAlign w:val="center"/>
            <w:hideMark/>
          </w:tcPr>
          <w:p w14:paraId="7F19F1A6" w14:textId="77777777" w:rsidR="00237B7B" w:rsidRPr="00472640" w:rsidRDefault="00237B7B" w:rsidP="00237B7B">
            <w:pPr>
              <w:spacing w:after="0"/>
              <w:rPr>
                <w:rFonts w:eastAsia="Times New Roman"/>
                <w:sz w:val="22"/>
              </w:rPr>
            </w:pPr>
          </w:p>
        </w:tc>
        <w:tc>
          <w:tcPr>
            <w:tcW w:w="745" w:type="pct"/>
            <w:tcBorders>
              <w:top w:val="nil"/>
              <w:left w:val="nil"/>
              <w:bottom w:val="single" w:sz="4" w:space="0" w:color="auto"/>
              <w:right w:val="single" w:sz="4" w:space="0" w:color="auto"/>
            </w:tcBorders>
            <w:shd w:val="clear" w:color="auto" w:fill="auto"/>
            <w:noWrap/>
            <w:vAlign w:val="center"/>
            <w:hideMark/>
          </w:tcPr>
          <w:p w14:paraId="215860EC" w14:textId="77777777" w:rsidR="00237B7B" w:rsidRPr="00472640" w:rsidRDefault="00237B7B" w:rsidP="00237B7B">
            <w:pPr>
              <w:spacing w:after="0"/>
              <w:jc w:val="center"/>
              <w:rPr>
                <w:rFonts w:eastAsia="Times New Roman"/>
                <w:sz w:val="22"/>
              </w:rPr>
            </w:pPr>
            <w:r w:rsidRPr="00472640">
              <w:rPr>
                <w:rFonts w:eastAsia="Times New Roman"/>
                <w:sz w:val="22"/>
              </w:rPr>
              <w:t>3</w:t>
            </w:r>
          </w:p>
        </w:tc>
        <w:tc>
          <w:tcPr>
            <w:tcW w:w="817" w:type="pct"/>
            <w:tcBorders>
              <w:top w:val="nil"/>
              <w:left w:val="nil"/>
              <w:bottom w:val="single" w:sz="4" w:space="0" w:color="auto"/>
              <w:right w:val="single" w:sz="4" w:space="0" w:color="auto"/>
            </w:tcBorders>
            <w:shd w:val="clear" w:color="auto" w:fill="auto"/>
            <w:noWrap/>
            <w:vAlign w:val="bottom"/>
          </w:tcPr>
          <w:p w14:paraId="568AFBB3" w14:textId="77777777" w:rsidR="00237B7B" w:rsidRPr="00472640" w:rsidRDefault="00237B7B" w:rsidP="00237B7B">
            <w:pPr>
              <w:spacing w:after="0"/>
              <w:jc w:val="center"/>
              <w:rPr>
                <w:rFonts w:eastAsia="Times New Roman"/>
                <w:color w:val="000000"/>
                <w:sz w:val="22"/>
              </w:rPr>
            </w:pPr>
          </w:p>
        </w:tc>
        <w:tc>
          <w:tcPr>
            <w:tcW w:w="680" w:type="pct"/>
            <w:tcBorders>
              <w:top w:val="nil"/>
              <w:left w:val="nil"/>
              <w:bottom w:val="single" w:sz="4" w:space="0" w:color="auto"/>
              <w:right w:val="single" w:sz="4" w:space="0" w:color="auto"/>
            </w:tcBorders>
            <w:shd w:val="clear" w:color="auto" w:fill="auto"/>
            <w:noWrap/>
            <w:vAlign w:val="bottom"/>
          </w:tcPr>
          <w:p w14:paraId="2CE6E42F" w14:textId="2DCB12A0" w:rsidR="00237B7B" w:rsidRPr="00472640" w:rsidRDefault="00237B7B" w:rsidP="00237B7B">
            <w:pPr>
              <w:spacing w:after="0"/>
              <w:jc w:val="center"/>
              <w:rPr>
                <w:rFonts w:eastAsia="Times New Roman"/>
                <w:color w:val="000000"/>
                <w:sz w:val="22"/>
              </w:rPr>
            </w:pPr>
          </w:p>
        </w:tc>
        <w:tc>
          <w:tcPr>
            <w:tcW w:w="707" w:type="pct"/>
            <w:tcBorders>
              <w:top w:val="nil"/>
              <w:left w:val="nil"/>
              <w:bottom w:val="single" w:sz="4" w:space="0" w:color="auto"/>
              <w:right w:val="single" w:sz="4" w:space="0" w:color="auto"/>
            </w:tcBorders>
            <w:shd w:val="clear" w:color="auto" w:fill="auto"/>
            <w:noWrap/>
            <w:vAlign w:val="center"/>
          </w:tcPr>
          <w:p w14:paraId="30CCB6F7" w14:textId="3E6DF2C1" w:rsidR="00237B7B" w:rsidRPr="00237B7B" w:rsidRDefault="00237B7B" w:rsidP="00237B7B">
            <w:pPr>
              <w:spacing w:after="0"/>
              <w:jc w:val="center"/>
              <w:rPr>
                <w:rFonts w:eastAsia="Times New Roman"/>
                <w:color w:val="000000"/>
                <w:sz w:val="22"/>
              </w:rPr>
            </w:pPr>
            <w:r w:rsidRPr="00237B7B">
              <w:rPr>
                <w:color w:val="000000"/>
                <w:sz w:val="22"/>
              </w:rPr>
              <w:t>33,3</w:t>
            </w:r>
          </w:p>
        </w:tc>
        <w:tc>
          <w:tcPr>
            <w:tcW w:w="1053" w:type="pct"/>
            <w:tcBorders>
              <w:top w:val="nil"/>
              <w:left w:val="nil"/>
              <w:bottom w:val="single" w:sz="4" w:space="0" w:color="auto"/>
              <w:right w:val="single" w:sz="4" w:space="0" w:color="auto"/>
            </w:tcBorders>
            <w:shd w:val="clear" w:color="auto" w:fill="auto"/>
            <w:noWrap/>
            <w:vAlign w:val="center"/>
          </w:tcPr>
          <w:p w14:paraId="3893FE0B" w14:textId="1B069D4C" w:rsidR="00237B7B" w:rsidRPr="00237B7B" w:rsidRDefault="00237B7B" w:rsidP="00237B7B">
            <w:pPr>
              <w:spacing w:after="0"/>
              <w:jc w:val="center"/>
              <w:rPr>
                <w:rFonts w:eastAsia="Times New Roman"/>
                <w:color w:val="000000"/>
                <w:sz w:val="22"/>
              </w:rPr>
            </w:pPr>
            <w:r w:rsidRPr="00237B7B">
              <w:rPr>
                <w:color w:val="000000"/>
                <w:sz w:val="22"/>
              </w:rPr>
              <w:t>33,3</w:t>
            </w:r>
          </w:p>
        </w:tc>
      </w:tr>
    </w:tbl>
    <w:p w14:paraId="56AE45B4" w14:textId="1CB50FB2" w:rsidR="00237B7B" w:rsidRDefault="00237B7B" w:rsidP="00C07E34">
      <w:pPr>
        <w:spacing w:after="0"/>
        <w:jc w:val="center"/>
        <w:rPr>
          <w:b/>
        </w:rPr>
      </w:pPr>
    </w:p>
    <w:p w14:paraId="6927F1A2" w14:textId="77777777" w:rsidR="00237B7B" w:rsidRDefault="00237B7B">
      <w:pPr>
        <w:rPr>
          <w:b/>
        </w:rPr>
      </w:pPr>
      <w:r>
        <w:rPr>
          <w:b/>
        </w:rPr>
        <w:br w:type="page"/>
      </w:r>
    </w:p>
    <w:p w14:paraId="3F183A80" w14:textId="76B4F1CA" w:rsidR="00C07E34" w:rsidRDefault="00C07E34" w:rsidP="00C07E34">
      <w:pPr>
        <w:spacing w:after="0"/>
        <w:jc w:val="center"/>
        <w:rPr>
          <w:b/>
          <w:color w:val="FF0000"/>
        </w:rPr>
      </w:pPr>
      <w:r>
        <w:rPr>
          <w:b/>
        </w:rPr>
        <w:lastRenderedPageBreak/>
        <w:t xml:space="preserve">Результаты выполнения заданий ОГЭ по учебному предмету «Физика» группами с различным уровнем подготовки </w:t>
      </w:r>
    </w:p>
    <w:p w14:paraId="1F89285A" w14:textId="1943E0C3" w:rsidR="00C07E34" w:rsidRPr="00F35C9D" w:rsidRDefault="00C07E34" w:rsidP="00C07E34">
      <w:pPr>
        <w:pStyle w:val="af"/>
        <w:spacing w:before="120"/>
        <w:jc w:val="right"/>
        <w:rPr>
          <w:noProof/>
          <w:lang w:val="en-US"/>
        </w:rPr>
      </w:pPr>
      <w:r>
        <w:t xml:space="preserve">Диаграмма </w:t>
      </w:r>
      <w:r w:rsidR="00F35C9D">
        <w:rPr>
          <w:lang w:val="en-US"/>
        </w:rPr>
        <w:t>13</w:t>
      </w:r>
    </w:p>
    <w:p w14:paraId="25FE5A91" w14:textId="5DBB5972" w:rsidR="00460D30" w:rsidRPr="00460D30" w:rsidRDefault="00460D30" w:rsidP="00460D30">
      <w:r>
        <w:rPr>
          <w:noProof/>
        </w:rPr>
        <w:drawing>
          <wp:inline distT="0" distB="0" distL="0" distR="0" wp14:anchorId="77634A9F" wp14:editId="5EA74893">
            <wp:extent cx="9615805" cy="4059534"/>
            <wp:effectExtent l="0" t="0" r="0" b="0"/>
            <wp:docPr id="12" name="Диаграмма 12">
              <a:extLst xmlns:a="http://schemas.openxmlformats.org/drawingml/2006/main">
                <a:ext uri="{FF2B5EF4-FFF2-40B4-BE49-F238E27FC236}">
                  <a16:creationId xmlns:a16="http://schemas.microsoft.com/office/drawing/2014/main" id="{DA56A6DC-B398-452E-A2C6-FA8AA070C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892CCD0" w14:textId="77777777" w:rsidR="00C07E34" w:rsidRDefault="00C07E34" w:rsidP="00CC13F3">
      <w:pPr>
        <w:spacing w:after="0"/>
        <w:rPr>
          <w:b/>
        </w:rPr>
        <w:sectPr w:rsidR="00C07E34" w:rsidSect="00C07E34">
          <w:pgSz w:w="16838" w:h="11906" w:orient="landscape"/>
          <w:pgMar w:top="851" w:right="425" w:bottom="1134" w:left="567" w:header="709" w:footer="709" w:gutter="0"/>
          <w:cols w:space="708"/>
          <w:docGrid w:linePitch="360"/>
        </w:sectPr>
      </w:pPr>
    </w:p>
    <w:p w14:paraId="751E854B" w14:textId="77777777" w:rsidR="00237B7B" w:rsidRPr="008F0149" w:rsidRDefault="00237B7B" w:rsidP="00237B7B">
      <w:pPr>
        <w:spacing w:after="240"/>
        <w:jc w:val="center"/>
        <w:rPr>
          <w:b/>
          <w:bCs/>
          <w:sz w:val="23"/>
          <w:szCs w:val="23"/>
        </w:rPr>
      </w:pPr>
      <w:r w:rsidRPr="008F0149">
        <w:rPr>
          <w:b/>
          <w:bCs/>
          <w:sz w:val="23"/>
          <w:szCs w:val="23"/>
        </w:rPr>
        <w:lastRenderedPageBreak/>
        <w:t xml:space="preserve">Рекомендации по совершенствованию организации и методики преподавания </w:t>
      </w:r>
      <w:r w:rsidRPr="008F0149">
        <w:rPr>
          <w:b/>
          <w:bCs/>
          <w:sz w:val="23"/>
          <w:szCs w:val="23"/>
        </w:rPr>
        <w:br/>
        <w:t>учебного предмета «Физика»</w:t>
      </w:r>
    </w:p>
    <w:p w14:paraId="2EEC7C18" w14:textId="77777777" w:rsidR="00237B7B" w:rsidRPr="008F0149" w:rsidRDefault="00237B7B" w:rsidP="00237B7B">
      <w:pPr>
        <w:pStyle w:val="a9"/>
        <w:spacing w:before="120" w:after="120"/>
        <w:ind w:left="0" w:firstLine="709"/>
        <w:rPr>
          <w:rFonts w:eastAsia="Times New Roman"/>
          <w:b/>
          <w:i/>
          <w:iCs/>
          <w:sz w:val="23"/>
          <w:szCs w:val="23"/>
          <w:lang w:eastAsia="ru-RU"/>
        </w:rPr>
      </w:pPr>
      <w:r w:rsidRPr="008F0149">
        <w:rPr>
          <w:rFonts w:eastAsia="Times New Roman"/>
          <w:b/>
          <w:i/>
          <w:iCs/>
          <w:sz w:val="23"/>
          <w:szCs w:val="23"/>
          <w:lang w:eastAsia="ru-RU"/>
        </w:rPr>
        <w:t>Рекомендации по совершенствованию преподавания учебного предмета для всех обучающихся</w:t>
      </w:r>
    </w:p>
    <w:p w14:paraId="41616349" w14:textId="77777777" w:rsidR="00237B7B" w:rsidRPr="008F0149" w:rsidRDefault="00237B7B" w:rsidP="00237B7B">
      <w:pPr>
        <w:pStyle w:val="a9"/>
        <w:numPr>
          <w:ilvl w:val="0"/>
          <w:numId w:val="3"/>
        </w:numPr>
        <w:spacing w:before="240" w:after="120"/>
        <w:ind w:left="425" w:hanging="425"/>
        <w:contextualSpacing w:val="0"/>
        <w:rPr>
          <w:rFonts w:eastAsia="Times New Roman"/>
          <w:bCs/>
          <w:i/>
          <w:iCs/>
          <w:color w:val="000000"/>
          <w:sz w:val="23"/>
          <w:szCs w:val="23"/>
          <w:lang w:eastAsia="ru-RU"/>
        </w:rPr>
      </w:pPr>
      <w:r w:rsidRPr="008F0149">
        <w:rPr>
          <w:rFonts w:eastAsia="Times New Roman"/>
          <w:bCs/>
          <w:i/>
          <w:iCs/>
          <w:color w:val="000000"/>
          <w:sz w:val="23"/>
          <w:szCs w:val="23"/>
          <w:lang w:eastAsia="ru-RU"/>
        </w:rPr>
        <w:t>Учителям</w:t>
      </w:r>
    </w:p>
    <w:p w14:paraId="502AB4B2" w14:textId="77777777" w:rsidR="00237B7B" w:rsidRPr="008F0149" w:rsidRDefault="00237B7B" w:rsidP="00237B7B">
      <w:pPr>
        <w:shd w:val="clear" w:color="auto" w:fill="FFFFFF"/>
        <w:tabs>
          <w:tab w:val="left" w:pos="851"/>
        </w:tabs>
        <w:spacing w:after="0"/>
        <w:ind w:firstLine="567"/>
        <w:rPr>
          <w:sz w:val="23"/>
          <w:szCs w:val="23"/>
        </w:rPr>
      </w:pPr>
      <w:r w:rsidRPr="008F0149">
        <w:rPr>
          <w:sz w:val="23"/>
          <w:szCs w:val="23"/>
        </w:rPr>
        <w:t xml:space="preserve">Анализ результатов выпускников ГИА-9 по физике в 2025 году позволяет выявить некоторые проблемы в системе обучения физике в основной школе в Брянской области. Несмотря на то, что количество обучающихся, выполнивших задания на отметку «3» уменьшилось, а на отметку «5» увеличилось (см. Таблицу 4 п.2.2), многие обучающиеся, по-прежнему, продемонстрировали отсутствие важнейших элементарных умений, безусловно, являющихся опорными для дальнейшего изучения курса физики и смежных дисциплин. Это, прежде всего, </w:t>
      </w:r>
      <w:r w:rsidRPr="008F0149">
        <w:rPr>
          <w:rFonts w:eastAsia="Times New Roman"/>
          <w:color w:val="1A1A1A"/>
          <w:sz w:val="23"/>
          <w:szCs w:val="23"/>
        </w:rPr>
        <w:t>проведение косвенных измерений физических величин: запись измерений с учетом погрешности приборов, работа с текстами физического содержания, применение информации из текста при решении учебно-познавательных и учебно-практических задач, решение качественных задач, решение расчетных задач повышенного и высокого уровня сложности.</w:t>
      </w:r>
    </w:p>
    <w:p w14:paraId="1162EDF4" w14:textId="77777777" w:rsidR="00237B7B" w:rsidRPr="008F0149" w:rsidRDefault="00237B7B" w:rsidP="00237B7B">
      <w:pPr>
        <w:widowControl w:val="0"/>
        <w:tabs>
          <w:tab w:val="left" w:pos="993"/>
          <w:tab w:val="left" w:pos="1134"/>
        </w:tabs>
        <w:suppressAutoHyphens/>
        <w:spacing w:after="0"/>
        <w:ind w:firstLine="567"/>
        <w:textAlignment w:val="center"/>
        <w:rPr>
          <w:sz w:val="23"/>
          <w:szCs w:val="23"/>
        </w:rPr>
      </w:pPr>
      <w:r w:rsidRPr="008F0149">
        <w:rPr>
          <w:color w:val="000000"/>
          <w:sz w:val="23"/>
          <w:szCs w:val="23"/>
        </w:rPr>
        <w:t xml:space="preserve">Результаты ГИА-9 по физике в 2025 году позволяют высказать некоторые общие рекомендации, направленные на совершенствование организации и методики преподавания предмета «Физика» в Брянской области. </w:t>
      </w:r>
      <w:r w:rsidRPr="008F0149">
        <w:rPr>
          <w:sz w:val="23"/>
          <w:szCs w:val="23"/>
        </w:rPr>
        <w:t>Необходимо обращать внимание на формирование основ физических знаний, постоянно повторяя ранее изученное.</w:t>
      </w:r>
    </w:p>
    <w:p w14:paraId="1B4F6297" w14:textId="77777777" w:rsidR="00237B7B" w:rsidRPr="008F0149" w:rsidRDefault="00237B7B" w:rsidP="00237B7B">
      <w:pPr>
        <w:pStyle w:val="Default"/>
        <w:spacing w:after="0"/>
        <w:ind w:firstLine="567"/>
        <w:rPr>
          <w:sz w:val="23"/>
          <w:szCs w:val="23"/>
        </w:rPr>
      </w:pPr>
      <w:r w:rsidRPr="008F0149">
        <w:rPr>
          <w:sz w:val="23"/>
          <w:szCs w:val="23"/>
        </w:rPr>
        <w:t>Подготовка к экзамену должна осуществляться не только в ходе массированного решения вариантов - аналогов экзаменационных работ, а, в основном, в ходе грамотно организованного процесса изучения предмета «Физика», в результате которого у обучающихся формируются необходимые личностные, предметные и метапредметные компетенции. Рациональным подходом к подготовке обучающихся к ГИА-9 является систематическое изучение теоретического материала по каждой теме, рассмотрение всевозможных методов решения различных типов задач, их отработка путём решения большого количества заданий. Причём подготовку к итоговой аттестации следует проводить на протяжении всего периода обучения в основной школе. Важно осуществлять систематический контроль результатов изучения обучающимися основных тем ГИА-9 по физике через различные виды диагностических и проверочных работ, в том числе, посредством использования электронных ресурсов. Также необходимо заранее познакомить обучающихся с критериями оценивания работ ОГЭ. В процессе обучения следует оценивать диагностические работы, следуя критериям ОГЭ. Необходимо рационально сочетать различные приемы и методы, используемые на уроке, направленные на организацию самостоятельной деятельности каждого обучающегося; при этом непременным условием является проведение мероприятий по формированию навыков самоконтроля и самопроверки выполненных учеником заданий, что способствует повышению качества выполняемой работы и формированию личной ответственности обучающегося за свои собственные результаты обучения.</w:t>
      </w:r>
    </w:p>
    <w:p w14:paraId="4F85F021" w14:textId="77777777" w:rsidR="00237B7B" w:rsidRPr="008F0149" w:rsidRDefault="00237B7B" w:rsidP="00237B7B">
      <w:pPr>
        <w:pStyle w:val="Default"/>
        <w:spacing w:after="0"/>
        <w:ind w:firstLine="567"/>
        <w:rPr>
          <w:sz w:val="23"/>
          <w:szCs w:val="23"/>
        </w:rPr>
      </w:pPr>
      <w:r w:rsidRPr="008F0149">
        <w:rPr>
          <w:sz w:val="23"/>
          <w:szCs w:val="23"/>
        </w:rPr>
        <w:t>Приведем более конкретные рекомендации для учителей физики.</w:t>
      </w:r>
    </w:p>
    <w:p w14:paraId="605A0172"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Важно обратить самое пристальное внимание на изучение различных методов (аналитический, синтетический, алгоритмический, эвристический) и способов решения физических задач повышенного и высокого уровня сложности.</w:t>
      </w:r>
    </w:p>
    <w:p w14:paraId="77F65BFC"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Следует уделить внимание решению качественных задач для построения учащимися цепочки логичных рассуждений, объясняющих протекание явления с применением определения этого явления или законов физики. Целесообразно шире вводить различные качественные задачи в практике преподавания предмета, используя их не только в письменных работах, но и при устном опросе в виде подробного обсуждения всех логических шагов обоснования. При подготовке к решению качественных задач целесообразно использовать игру «Облако слов».</w:t>
      </w:r>
    </w:p>
    <w:p w14:paraId="4133D020"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 xml:space="preserve">На каждом уроке необходимо развивать культуру оформления решений заданий различных типов. Особое внимание необходимо обратить на обоснованность объяснений в качественных задачах и описания вновь вводимых величин и запись необходимых комментариев к решению в расчетных задачах. При подготовке учащихся к выполнению заданий с развёрнутым ответом учителю нужно обратить внимание на то, что для этих заданий ученик должен записать: краткое условие задачи «Дано»; уравнения и формулы, которые нужны для решения задачи; математические преобразования; расчеты; ответ. При записи краткого условия задачи учитель должен акцентировать внимание учеников на то, что в «Дано» нужно указать все значения </w:t>
      </w:r>
      <w:r w:rsidRPr="008F0149">
        <w:rPr>
          <w:sz w:val="23"/>
          <w:szCs w:val="23"/>
          <w:lang w:eastAsia="ru-RU"/>
        </w:rPr>
        <w:lastRenderedPageBreak/>
        <w:t xml:space="preserve">физических величин из условия задачи, также необходимо зафиксировать постоянные и справочные величины, которые нужны для решения, кратко записать вопрос задачи (постоянные величины выпускник может взять из справочных материалов к варианту КИМ). При подготовке к экзамену педагогу нужно напомнить ученикам о правилах перевода величин в СИ, правильной записи формулы, которые нужны для решения задачи (используются необходимые формулы, входящие в кодификатор КИМ ОГЭ по физике), обратить внимание школьников на то, что разные физические величины должны иметь разные обозначения – буквы или индексы. Например, плотность и удельное сопротивление обозначаются одной буквой «ρ». Поэтому здесь нужна индексация для разделения этих величин. В ответе ученик должен обязательно указать числовое значение и единицы измерения величины. </w:t>
      </w:r>
    </w:p>
    <w:p w14:paraId="7BC445F2"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При подготовке к экзамену педагогу нужно ознакомить учеников с наборами комплектов оборудования. Особенность каждого комплекта в том, что с помощью одного комплекта можно выполнить серию экспериментальных заданий. Это значит, что для конкретного задания набор оборудования в комплекте избыточен и ученику нужно выбрать нужное. Список комплектов можно взять в спецификации к КИМ ОГЭ. Учителю следует акцентировать внимание учеников на пункте 2 в условии задания, а также на то, что формула для расчета результата должна содержать величины, которые были заданы и измерены. Выпускникам нужно обязательно записать результаты прямых измерений и учесть абсолютную погрешность измерения. Это позволит избежать потери баллов.</w:t>
      </w:r>
    </w:p>
    <w:p w14:paraId="33BC4B74"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Рекомендуется увеличить в различных тематических и тренировочных работах долю заданий на понимание условий протекания физических явлений и процессов, а также использования физических величин для их описания.</w:t>
      </w:r>
    </w:p>
    <w:p w14:paraId="59A76267"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Целесообразно использовать комплексные задания, которые, требуют применить к описанию того или иного процесса пять-шесть различных физических величин, а не две-три, как это делается в экзаменационных материалах. Необходимо сначала разбирать характер протекания процесса и указывать различные величины, которые могут быть использованы для его описания, а уже затем характеризовать их при изменении тех или иных условий.</w:t>
      </w:r>
    </w:p>
    <w:p w14:paraId="0576EB47"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Для подготовки учащихся к выполнению заданий, проверяющих сформированность методологических умений, рекомендуется расширить этап обсуждения лабораторных работ. Более пристальное внимание необходимо обращать на вопросы, которые приучают школьников оценивать соответствие выводов имеющимся экспериментальным данным; определять, достаточно ли экспериментальных данных для формулировки вывода; интерпретировать результаты опытов и наблюдений на основе известных физических явлений, законов, теорий; устанавливать условия применимости физических моделей в предложенных ситуациях.</w:t>
      </w:r>
    </w:p>
    <w:p w14:paraId="3E2CBED0"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Важно систематически работать над развитием стратегий смыслового чтения обучающихся при помощи различных приёмов.</w:t>
      </w:r>
    </w:p>
    <w:p w14:paraId="55A0F7FE"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Следует регулярно включать в учебный процесс практико-ориентированные задачи (и при проведении уроков, и на внеклассных мероприятиях), рассматривать основные методы их решения. Это позволит развить метапредметные компетенции, показать связь физики с жизнью, что усилит мотивацию к изучению предмета. Для формирования и развития метапредметных умений также рекомендуется:</w:t>
      </w:r>
    </w:p>
    <w:p w14:paraId="1B56C196" w14:textId="77777777" w:rsidR="00237B7B" w:rsidRPr="008F0149" w:rsidRDefault="00237B7B" w:rsidP="00237B7B">
      <w:pPr>
        <w:widowControl w:val="0"/>
        <w:tabs>
          <w:tab w:val="left" w:pos="851"/>
          <w:tab w:val="left" w:pos="993"/>
          <w:tab w:val="left" w:pos="1134"/>
        </w:tabs>
        <w:suppressAutoHyphens/>
        <w:spacing w:after="0"/>
        <w:ind w:firstLine="567"/>
        <w:textAlignment w:val="center"/>
        <w:rPr>
          <w:sz w:val="23"/>
          <w:szCs w:val="23"/>
        </w:rPr>
      </w:pPr>
      <w:r w:rsidRPr="008F0149">
        <w:rPr>
          <w:sz w:val="23"/>
          <w:szCs w:val="23"/>
        </w:rPr>
        <w:t>-</w:t>
      </w:r>
      <w:r w:rsidRPr="008F0149">
        <w:rPr>
          <w:sz w:val="23"/>
          <w:szCs w:val="23"/>
        </w:rPr>
        <w:tab/>
        <w:t>использовать на уроках физики тексты, не адаптированные для учебной деятельности (при рассмотрении применения в технике и быту изученных законов и закономерностей следует предлагать учащимся задания на извлечение информации из инструкций к техническим объектам, схемы их устройства и т. д.);</w:t>
      </w:r>
    </w:p>
    <w:p w14:paraId="6A4D6A10" w14:textId="77777777" w:rsidR="00237B7B" w:rsidRPr="008F0149" w:rsidRDefault="00237B7B" w:rsidP="00237B7B">
      <w:pPr>
        <w:widowControl w:val="0"/>
        <w:tabs>
          <w:tab w:val="left" w:pos="851"/>
          <w:tab w:val="left" w:pos="993"/>
          <w:tab w:val="left" w:pos="1134"/>
        </w:tabs>
        <w:suppressAutoHyphens/>
        <w:spacing w:after="0"/>
        <w:ind w:firstLine="567"/>
        <w:textAlignment w:val="center"/>
        <w:rPr>
          <w:sz w:val="23"/>
          <w:szCs w:val="23"/>
        </w:rPr>
      </w:pPr>
      <w:r w:rsidRPr="008F0149">
        <w:rPr>
          <w:sz w:val="23"/>
          <w:szCs w:val="23"/>
        </w:rPr>
        <w:t>-</w:t>
      </w:r>
      <w:r w:rsidRPr="008F0149">
        <w:rPr>
          <w:sz w:val="23"/>
          <w:szCs w:val="23"/>
        </w:rPr>
        <w:tab/>
        <w:t>совершенствовать навыки работы с рисунками схемами, таблицами, графиками при решении физических задач графическим способом и заданий, включающих графические данные, для развития математической грамотности и умения формулировать физическую ситуацию на языке математики; систематически включать в число самостоятельных заданий для учащихся подготовку сообщений о деятельности ученых-физиков, международном сотрудничестве в решении глобальных проблем (экологических, ресурсных, ядерной безопасности);</w:t>
      </w:r>
    </w:p>
    <w:p w14:paraId="36EAC819" w14:textId="77777777" w:rsidR="00237B7B" w:rsidRPr="008F0149" w:rsidRDefault="00237B7B" w:rsidP="00237B7B">
      <w:pPr>
        <w:widowControl w:val="0"/>
        <w:tabs>
          <w:tab w:val="left" w:pos="851"/>
          <w:tab w:val="left" w:pos="993"/>
          <w:tab w:val="left" w:pos="1134"/>
        </w:tabs>
        <w:suppressAutoHyphens/>
        <w:spacing w:after="0"/>
        <w:ind w:firstLine="567"/>
        <w:textAlignment w:val="center"/>
        <w:rPr>
          <w:sz w:val="23"/>
          <w:szCs w:val="23"/>
        </w:rPr>
      </w:pPr>
      <w:r w:rsidRPr="008F0149">
        <w:rPr>
          <w:sz w:val="23"/>
          <w:szCs w:val="23"/>
        </w:rPr>
        <w:t>-</w:t>
      </w:r>
      <w:r w:rsidRPr="008F0149">
        <w:rPr>
          <w:sz w:val="23"/>
          <w:szCs w:val="23"/>
        </w:rPr>
        <w:tab/>
        <w:t>предлагаемые для решения качественные задачи дополнять вопросами, направленными на развитие креативного мышления. Они должны включать выдвижение технических решений, их уточнение, отбор креативных идей, оценку их сильных и слабых сторон: «предложите возможные варианты…», «оцените…», «как изменится…», «разработайте» и т. д.;</w:t>
      </w:r>
    </w:p>
    <w:p w14:paraId="680B2A37" w14:textId="77777777" w:rsidR="00237B7B" w:rsidRPr="008F0149" w:rsidRDefault="00237B7B" w:rsidP="00237B7B">
      <w:pPr>
        <w:widowControl w:val="0"/>
        <w:tabs>
          <w:tab w:val="left" w:pos="851"/>
          <w:tab w:val="left" w:pos="993"/>
          <w:tab w:val="left" w:pos="1134"/>
        </w:tabs>
        <w:suppressAutoHyphens/>
        <w:spacing w:after="0"/>
        <w:ind w:firstLine="567"/>
        <w:textAlignment w:val="center"/>
        <w:rPr>
          <w:sz w:val="23"/>
          <w:szCs w:val="23"/>
        </w:rPr>
      </w:pPr>
      <w:r w:rsidRPr="008F0149">
        <w:rPr>
          <w:sz w:val="23"/>
          <w:szCs w:val="23"/>
        </w:rPr>
        <w:t>-</w:t>
      </w:r>
      <w:r w:rsidRPr="008F0149">
        <w:rPr>
          <w:sz w:val="23"/>
          <w:szCs w:val="23"/>
        </w:rPr>
        <w:tab/>
        <w:t xml:space="preserve">при проведении лабораторных и практических работ, опытов следует предлагать учащимся самостоятельно определять цель проведения работы, выдвигать гипотезы, планировать основные этапы проведения работы или опыта, анализировать полученные результаты, представлять их в </w:t>
      </w:r>
      <w:r w:rsidRPr="008F0149">
        <w:rPr>
          <w:sz w:val="23"/>
          <w:szCs w:val="23"/>
        </w:rPr>
        <w:lastRenderedPageBreak/>
        <w:t>различной форме (текста, таблицы, графика, схемы).</w:t>
      </w:r>
    </w:p>
    <w:p w14:paraId="0F5F7698" w14:textId="77777777" w:rsidR="00237B7B" w:rsidRPr="008F0149" w:rsidRDefault="00237B7B" w:rsidP="00237B7B">
      <w:pPr>
        <w:pStyle w:val="a9"/>
        <w:widowControl w:val="0"/>
        <w:numPr>
          <w:ilvl w:val="0"/>
          <w:numId w:val="7"/>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Необходимо рационально сочетать различные приемы и методы, используемые на уроке, направленные на организацию самостоятельной деятельности каждого обучающегося; при этом непременным условием является проведение мероприятий по формированию навыков самоконтроля и самопроверки выполненных учеником заданий, что способствует повышению качества выполняемой работы и формированию личной ответственности обучающегося за свои собственные результаты обучения. Учащиеся должны привыкнуть к тому, что на экзамене большое значение имеют не только их знания, но и организованность, внимательность, умение сосредотачиваться. Например, зачастую ошибки экзаменуемых связаны с невнимательным прочтением условия задачи: не обратил внимания на частицу «не» или спутал «увеличение» с «уменьшением». Необходимо продолжать работу над смысловым чтением. В заданиях могут содержаться избыточные и недостающие данные. Например, в текстах заданий отсутствуют данные из таблиц — их необходимо отыскать самостоятельно в справочных таблицах. При этом значения величин и констант, содержащиеся в справочных материалах к варианту экзаменационной работы, должны использоваться строго, без дополнительных уточнений или округлений. Например, при решении задач значение ускорения свободного падения следует принимать равным 10 м/с</w:t>
      </w:r>
      <w:r w:rsidRPr="008F0149">
        <w:rPr>
          <w:sz w:val="23"/>
          <w:szCs w:val="23"/>
          <w:vertAlign w:val="superscript"/>
          <w:lang w:eastAsia="ru-RU"/>
        </w:rPr>
        <w:t>2</w:t>
      </w:r>
      <w:r w:rsidRPr="008F0149">
        <w:rPr>
          <w:sz w:val="23"/>
          <w:szCs w:val="23"/>
          <w:lang w:eastAsia="ru-RU"/>
        </w:rPr>
        <w:t>, как указано в справочных таблицах КИМ, а не 9,8 м/с</w:t>
      </w:r>
      <w:r w:rsidRPr="008F0149">
        <w:rPr>
          <w:sz w:val="23"/>
          <w:szCs w:val="23"/>
          <w:vertAlign w:val="superscript"/>
          <w:lang w:eastAsia="ru-RU"/>
        </w:rPr>
        <w:t>2</w:t>
      </w:r>
      <w:r w:rsidRPr="008F0149">
        <w:rPr>
          <w:sz w:val="23"/>
          <w:szCs w:val="23"/>
          <w:lang w:eastAsia="ru-RU"/>
        </w:rPr>
        <w:t>, как это привычно делают ученики основной школы.</w:t>
      </w:r>
    </w:p>
    <w:p w14:paraId="5C556D4C" w14:textId="77777777" w:rsidR="00237B7B" w:rsidRPr="008F0149" w:rsidRDefault="00237B7B" w:rsidP="00237B7B">
      <w:pPr>
        <w:pStyle w:val="Default"/>
        <w:spacing w:after="0"/>
        <w:ind w:firstLine="567"/>
        <w:rPr>
          <w:color w:val="auto"/>
          <w:sz w:val="23"/>
          <w:szCs w:val="23"/>
        </w:rPr>
      </w:pPr>
      <w:r w:rsidRPr="008F0149">
        <w:rPr>
          <w:color w:val="auto"/>
          <w:sz w:val="23"/>
          <w:szCs w:val="23"/>
        </w:rPr>
        <w:t xml:space="preserve">В рамках подготовки к ГИА-9 2025 г. по физике учителям-предметникам необходимо: </w:t>
      </w:r>
    </w:p>
    <w:p w14:paraId="544EF2C5"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 xml:space="preserve">Изучить аналитические материалы результатов ОГЭ 2025 г. и использовать их при подготовке обучающихся к экзамену 2026 г. </w:t>
      </w:r>
    </w:p>
    <w:p w14:paraId="73C45A90"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 xml:space="preserve">Проанализировать типичные ошибки, допущенные выпускниками в ходе ОГЭ по физике в 2025 г. </w:t>
      </w:r>
    </w:p>
    <w:p w14:paraId="4ED32ED6"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Изучить спецификацию, кодификатор и рекомендации по оцениванию результатов экзамена по физике в 2026 г.</w:t>
      </w:r>
    </w:p>
    <w:p w14:paraId="16B8B092"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Обсудить и проанализировать аналитические результаты ОГЭ 2025 по физике на методических объединениях учителей физики.</w:t>
      </w:r>
    </w:p>
    <w:p w14:paraId="465A88EF" w14:textId="77777777" w:rsidR="00237B7B" w:rsidRPr="008F0149" w:rsidRDefault="00237B7B" w:rsidP="00237B7B">
      <w:pPr>
        <w:pStyle w:val="a9"/>
        <w:widowControl w:val="0"/>
        <w:numPr>
          <w:ilvl w:val="0"/>
          <w:numId w:val="8"/>
        </w:numPr>
        <w:tabs>
          <w:tab w:val="left" w:pos="851"/>
          <w:tab w:val="left" w:pos="1418"/>
        </w:tabs>
        <w:suppressAutoHyphens/>
        <w:spacing w:after="0"/>
        <w:ind w:left="0" w:firstLine="567"/>
        <w:textAlignment w:val="center"/>
        <w:rPr>
          <w:sz w:val="23"/>
          <w:szCs w:val="23"/>
        </w:rPr>
      </w:pPr>
      <w:r w:rsidRPr="008F0149">
        <w:rPr>
          <w:sz w:val="23"/>
          <w:szCs w:val="23"/>
        </w:rPr>
        <w:t>Регулярно принимать участие в семинарах и курсах повышения квалификации, проводимых ГАУ ДПО «БИПКРО», а также вебинарах, посвященных подготовке к ОГЭ по физике, проводимых издательствами "Просвещение", "Российский учебник", "Легион": в процессе проведения вебинаров анализируются и типичные, и нетипичные ошибки, допускаемые выпускниками на экзамене, а также происходит детальный разбор заданий в рамках демоверсии и тех материалов, которые предоставляет сайт ФГБНУ "ФИПИ".</w:t>
      </w:r>
    </w:p>
    <w:p w14:paraId="1A4425FF"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Принимать участие в мероприятиях центра непрерывного повышения профессионального мастерства педагогических работников (ЦНППМ), в том числе в диагностике профессиональных дефицитов педагогических работников и, при необходимости, - в повышении квалификации в форме индивидуальных образовательных маршрутов, разработанных на основе диагностики профессиональных компетенций.</w:t>
      </w:r>
    </w:p>
    <w:p w14:paraId="43727410"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 xml:space="preserve">Методически грамотно составлять рабочие и адаптированные программы по предмету, что позволит эффективно использовать учебное время не только на изучение тем школьного курса, но и на организацию контроля знаний обучающихся, а также и на организацию коррекционной работы по предмету с различными группами учеников с учетом их индивидуальных и психолого-педагогических особенностей. </w:t>
      </w:r>
    </w:p>
    <w:p w14:paraId="18DB6E25"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 xml:space="preserve">При составлении рабочих программ (календарно-тематического и поурочного планирования) выделять необходимое количество времени как во время проведения уроков, так и во время обобщающего повторения, для детальной проработки наиболее значимых и сложных тем. </w:t>
      </w:r>
    </w:p>
    <w:p w14:paraId="351D3D3C" w14:textId="77777777" w:rsidR="00237B7B" w:rsidRPr="008F0149" w:rsidRDefault="00237B7B" w:rsidP="00237B7B">
      <w:pPr>
        <w:pStyle w:val="a9"/>
        <w:widowControl w:val="0"/>
        <w:numPr>
          <w:ilvl w:val="0"/>
          <w:numId w:val="8"/>
        </w:numPr>
        <w:tabs>
          <w:tab w:val="left" w:pos="851"/>
        </w:tabs>
        <w:suppressAutoHyphens/>
        <w:spacing w:after="0"/>
        <w:ind w:left="0" w:firstLine="567"/>
        <w:textAlignment w:val="center"/>
        <w:rPr>
          <w:sz w:val="23"/>
          <w:szCs w:val="23"/>
        </w:rPr>
      </w:pPr>
      <w:r w:rsidRPr="008F0149">
        <w:rPr>
          <w:sz w:val="23"/>
          <w:szCs w:val="23"/>
        </w:rPr>
        <w:t xml:space="preserve">При разработке тематического планирования целесообразно провести анализ всех возможных для реализации </w:t>
      </w:r>
      <w:hyperlink r:id="rId31" w:tooltip="Лабораторные работы" w:history="1">
        <w:r w:rsidRPr="008F0149">
          <w:rPr>
            <w:sz w:val="23"/>
            <w:szCs w:val="23"/>
          </w:rPr>
          <w:t>лабораторных работ</w:t>
        </w:r>
      </w:hyperlink>
      <w:r w:rsidRPr="008F0149">
        <w:rPr>
          <w:sz w:val="23"/>
          <w:szCs w:val="23"/>
        </w:rPr>
        <w:t>, практических заданий и ученических опытов. Желательно, чтобы у учащихся в процессе выполнения различных практических работ была возможность освоить алгоритмы выполнения различных типов экспериментальных заданий.</w:t>
      </w:r>
    </w:p>
    <w:p w14:paraId="3DC2FEB0" w14:textId="77777777" w:rsidR="00237B7B" w:rsidRPr="008F0149" w:rsidRDefault="00237B7B" w:rsidP="00237B7B">
      <w:pPr>
        <w:pStyle w:val="a9"/>
        <w:widowControl w:val="0"/>
        <w:numPr>
          <w:ilvl w:val="0"/>
          <w:numId w:val="8"/>
        </w:numPr>
        <w:tabs>
          <w:tab w:val="left" w:pos="851"/>
          <w:tab w:val="left" w:pos="993"/>
        </w:tabs>
        <w:suppressAutoHyphens/>
        <w:spacing w:before="240" w:after="0"/>
        <w:ind w:left="0" w:firstLine="567"/>
        <w:textAlignment w:val="center"/>
        <w:rPr>
          <w:rFonts w:eastAsia="Times New Roman"/>
          <w:b/>
          <w:i/>
          <w:iCs/>
          <w:sz w:val="23"/>
          <w:szCs w:val="23"/>
          <w:lang w:eastAsia="ru-RU"/>
        </w:rPr>
      </w:pPr>
      <w:r w:rsidRPr="008F0149">
        <w:rPr>
          <w:sz w:val="23"/>
          <w:szCs w:val="23"/>
        </w:rPr>
        <w:t>При подготовке к экзамену рекомендуется активно использовать цифровые образовательные платформы в урочной и внеурочной деятельности учащихся для отработки и закрепления изучаемого материала. На сайте ФИПИ имеется Открытый банк заданий ОГЭ (</w:t>
      </w:r>
      <w:hyperlink r:id="rId32" w:history="1">
        <w:r w:rsidRPr="008F0149">
          <w:rPr>
            <w:rStyle w:val="a8"/>
            <w:sz w:val="23"/>
            <w:szCs w:val="23"/>
          </w:rPr>
          <w:t>https://oge.fipi.ru/bank/index.php?proj=B24AFED7DE6AB5BC461219556CCA4F9B</w:t>
        </w:r>
      </w:hyperlink>
      <w:r w:rsidRPr="008F0149">
        <w:rPr>
          <w:sz w:val="23"/>
          <w:szCs w:val="23"/>
        </w:rPr>
        <w:t xml:space="preserve">) по подготовке к ОГЭ по физике, в котором представлены задания по следующим блокам материала: механические явления, тепловые явления, электрические явления, квантовые явления. Система "Решу ОГЭ" от Д. Гущина предлагает решать задания из открытого банка заданий </w:t>
      </w:r>
      <w:hyperlink w:history="1">
        <w:r w:rsidRPr="008F0149">
          <w:rPr>
            <w:rStyle w:val="a8"/>
            <w:sz w:val="23"/>
            <w:szCs w:val="23"/>
          </w:rPr>
          <w:t>«РЕШУ ОГЭ»</w:t>
        </w:r>
      </w:hyperlink>
      <w:r w:rsidRPr="008F0149">
        <w:rPr>
          <w:sz w:val="23"/>
          <w:szCs w:val="23"/>
        </w:rPr>
        <w:t xml:space="preserve"> </w:t>
      </w:r>
      <w:r w:rsidRPr="008F0149">
        <w:rPr>
          <w:sz w:val="23"/>
          <w:szCs w:val="23"/>
        </w:rPr>
        <w:lastRenderedPageBreak/>
        <w:t>(</w:t>
      </w:r>
      <w:hyperlink r:id="rId33" w:history="1">
        <w:r w:rsidRPr="008F0149">
          <w:rPr>
            <w:rStyle w:val="a8"/>
            <w:sz w:val="23"/>
            <w:szCs w:val="23"/>
          </w:rPr>
          <w:t>https://phys-oge.sdamgia.ru/</w:t>
        </w:r>
      </w:hyperlink>
      <w:r w:rsidRPr="008F0149">
        <w:rPr>
          <w:sz w:val="23"/>
          <w:szCs w:val="23"/>
        </w:rPr>
        <w:t>). Использовать для подготовки к ОГЭ образовательный ресурс УЧИ.РУ</w:t>
      </w:r>
    </w:p>
    <w:p w14:paraId="7CB1823F" w14:textId="77777777" w:rsidR="00237B7B" w:rsidRPr="008F0149" w:rsidRDefault="00237B7B" w:rsidP="00237B7B">
      <w:pPr>
        <w:widowControl w:val="0"/>
        <w:suppressAutoHyphens/>
        <w:spacing w:before="120" w:after="120"/>
        <w:ind w:firstLine="709"/>
        <w:textAlignment w:val="center"/>
        <w:rPr>
          <w:rFonts w:eastAsia="Times New Roman"/>
          <w:b/>
          <w:i/>
          <w:iCs/>
          <w:sz w:val="23"/>
          <w:szCs w:val="23"/>
          <w:lang w:eastAsia="ru-RU"/>
        </w:rPr>
      </w:pPr>
      <w:r w:rsidRPr="008F0149">
        <w:rPr>
          <w:rFonts w:eastAsia="Times New Roman"/>
          <w:b/>
          <w:i/>
          <w:iCs/>
          <w:sz w:val="23"/>
          <w:szCs w:val="23"/>
          <w:lang w:eastAsia="ru-RU"/>
        </w:rPr>
        <w:t xml:space="preserve">Рекомендации по организации дифференцированного обучения школьников с разным уровнем предметной подготовки </w:t>
      </w:r>
    </w:p>
    <w:p w14:paraId="40DEA2B3" w14:textId="77777777" w:rsidR="00237B7B" w:rsidRPr="008F0149" w:rsidRDefault="00237B7B" w:rsidP="00237B7B">
      <w:pPr>
        <w:pStyle w:val="a9"/>
        <w:numPr>
          <w:ilvl w:val="0"/>
          <w:numId w:val="3"/>
        </w:numPr>
        <w:spacing w:before="240" w:after="120"/>
        <w:ind w:left="425" w:hanging="425"/>
        <w:contextualSpacing w:val="0"/>
        <w:rPr>
          <w:rFonts w:eastAsia="Times New Roman"/>
          <w:bCs/>
          <w:i/>
          <w:iCs/>
          <w:color w:val="000000"/>
          <w:sz w:val="23"/>
          <w:szCs w:val="23"/>
          <w:lang w:eastAsia="ru-RU"/>
        </w:rPr>
      </w:pPr>
      <w:r w:rsidRPr="008F0149">
        <w:rPr>
          <w:rFonts w:eastAsia="Times New Roman"/>
          <w:bCs/>
          <w:i/>
          <w:iCs/>
          <w:color w:val="000000"/>
          <w:sz w:val="23"/>
          <w:szCs w:val="23"/>
          <w:lang w:eastAsia="ru-RU"/>
        </w:rPr>
        <w:t>Учителям</w:t>
      </w:r>
    </w:p>
    <w:p w14:paraId="38147196" w14:textId="77777777" w:rsidR="00237B7B" w:rsidRPr="008F0149" w:rsidRDefault="00237B7B" w:rsidP="00237B7B">
      <w:pPr>
        <w:pStyle w:val="Default"/>
        <w:tabs>
          <w:tab w:val="left" w:pos="851"/>
        </w:tabs>
        <w:spacing w:after="0"/>
        <w:ind w:firstLine="567"/>
        <w:rPr>
          <w:color w:val="auto"/>
          <w:sz w:val="23"/>
          <w:szCs w:val="23"/>
        </w:rPr>
      </w:pPr>
      <w:r w:rsidRPr="008F0149">
        <w:rPr>
          <w:color w:val="auto"/>
          <w:sz w:val="23"/>
          <w:szCs w:val="23"/>
        </w:rPr>
        <w:t>Для успешной подготовки обучающихся к ГИА-9 по физике необходим дифференцированный подход. Это относится и к работе на уроке, и к дифференциации домашних заданий и заданий, предлагающихся обучающимся на контрольных, проверочных, диагностических работах. При реализации дифференцированного обучения школьников с разным уровнем предметной подготовки рекомендуется следующее.</w:t>
      </w:r>
    </w:p>
    <w:p w14:paraId="0356690E"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rPr>
        <w:t xml:space="preserve">Начинать подготовку к ГИА-9 следует с выявления текущего уровня владения обучающимися предметными знаниями и умениями. С этой целью рекомендуется использовать различного рода </w:t>
      </w:r>
      <w:r w:rsidRPr="008F0149">
        <w:rPr>
          <w:sz w:val="23"/>
          <w:szCs w:val="23"/>
          <w:lang w:eastAsia="ru-RU"/>
        </w:rPr>
        <w:t xml:space="preserve">диагностические работы, позволяющие учителю определить реальный уровень знаний обучающихся, уровень владения необходимыми умениями и навыками по предмету, а также пробелы в знаниях. Исходя из полученных результатов, необходимо составить индивидуальные образовательные маршруты для каждого ученика. </w:t>
      </w:r>
    </w:p>
    <w:p w14:paraId="2508DE3B" w14:textId="77777777" w:rsidR="00237B7B" w:rsidRPr="008F0149" w:rsidRDefault="00237B7B" w:rsidP="00237B7B">
      <w:pPr>
        <w:widowControl w:val="0"/>
        <w:tabs>
          <w:tab w:val="left" w:pos="851"/>
        </w:tabs>
        <w:suppressAutoHyphens/>
        <w:spacing w:after="0"/>
        <w:ind w:firstLine="567"/>
        <w:contextualSpacing/>
        <w:textAlignment w:val="center"/>
        <w:rPr>
          <w:sz w:val="23"/>
          <w:szCs w:val="23"/>
        </w:rPr>
      </w:pPr>
      <w:r w:rsidRPr="008F0149">
        <w:rPr>
          <w:sz w:val="23"/>
          <w:szCs w:val="23"/>
        </w:rPr>
        <w:t>По уровню предметной подготовки можно выделить три основных группы обучающихся.</w:t>
      </w:r>
    </w:p>
    <w:p w14:paraId="60425459" w14:textId="77777777" w:rsidR="00237B7B" w:rsidRPr="008F0149" w:rsidRDefault="00237B7B" w:rsidP="00237B7B">
      <w:pPr>
        <w:pStyle w:val="a9"/>
        <w:widowControl w:val="0"/>
        <w:numPr>
          <w:ilvl w:val="0"/>
          <w:numId w:val="9"/>
        </w:numPr>
        <w:tabs>
          <w:tab w:val="left" w:pos="851"/>
          <w:tab w:val="left" w:pos="1134"/>
        </w:tabs>
        <w:suppressAutoHyphens/>
        <w:spacing w:after="0"/>
        <w:ind w:left="0" w:firstLine="567"/>
        <w:textAlignment w:val="center"/>
        <w:rPr>
          <w:sz w:val="23"/>
          <w:szCs w:val="23"/>
        </w:rPr>
      </w:pPr>
      <w:r w:rsidRPr="008F0149">
        <w:rPr>
          <w:sz w:val="23"/>
          <w:szCs w:val="23"/>
        </w:rPr>
        <w:t>Группа с низким уровнем подготовки. Обучающиеся этой группы не достигают базового уровня подготовки по физике, то есть их знания не являются системными, содержание основных понятий курса освоено недостаточно, что не позволяет им применять понятия, решать несложные задания по предмету.</w:t>
      </w:r>
    </w:p>
    <w:p w14:paraId="6BAACF25" w14:textId="77777777" w:rsidR="00237B7B" w:rsidRPr="008F0149" w:rsidRDefault="00237B7B" w:rsidP="00237B7B">
      <w:pPr>
        <w:pStyle w:val="a9"/>
        <w:widowControl w:val="0"/>
        <w:numPr>
          <w:ilvl w:val="0"/>
          <w:numId w:val="9"/>
        </w:numPr>
        <w:tabs>
          <w:tab w:val="left" w:pos="851"/>
          <w:tab w:val="left" w:pos="1134"/>
        </w:tabs>
        <w:suppressAutoHyphens/>
        <w:spacing w:after="0"/>
        <w:ind w:left="0" w:firstLine="567"/>
        <w:textAlignment w:val="center"/>
        <w:rPr>
          <w:sz w:val="23"/>
          <w:szCs w:val="23"/>
        </w:rPr>
      </w:pPr>
      <w:r w:rsidRPr="008F0149">
        <w:rPr>
          <w:sz w:val="23"/>
          <w:szCs w:val="23"/>
        </w:rPr>
        <w:t xml:space="preserve">Группа с базовым уровнем подготовки. Обучающиеся этой группы обладают системой знаний, которая позволяет им понимать содержание и область применения основных понятий, решать несложные задания по физике, не сводящиеся к прямому применению алгоритма, способны применять знания и умения в практической ситуации. </w:t>
      </w:r>
    </w:p>
    <w:p w14:paraId="12D99F1A" w14:textId="77777777" w:rsidR="00237B7B" w:rsidRPr="008F0149" w:rsidRDefault="00237B7B" w:rsidP="00237B7B">
      <w:pPr>
        <w:pStyle w:val="a9"/>
        <w:widowControl w:val="0"/>
        <w:numPr>
          <w:ilvl w:val="0"/>
          <w:numId w:val="9"/>
        </w:numPr>
        <w:tabs>
          <w:tab w:val="left" w:pos="851"/>
          <w:tab w:val="left" w:pos="1134"/>
        </w:tabs>
        <w:suppressAutoHyphens/>
        <w:spacing w:after="0"/>
        <w:ind w:left="0" w:firstLine="567"/>
        <w:textAlignment w:val="center"/>
        <w:rPr>
          <w:sz w:val="23"/>
          <w:szCs w:val="23"/>
        </w:rPr>
      </w:pPr>
      <w:r w:rsidRPr="008F0149">
        <w:rPr>
          <w:sz w:val="23"/>
          <w:szCs w:val="23"/>
        </w:rPr>
        <w:t>Группа с повышенным уровнем подготовки. Обучающиеся этой группы способны решать комплексные задачи, интегрирующие знания из разных тем курса, владеют широким набором способов решения теоретических и практических заданий по физике.</w:t>
      </w:r>
    </w:p>
    <w:p w14:paraId="41B96836"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 xml:space="preserve">Обучение группы школьников с низким уровнем подготовки связано с проведением коррекционной работы, направленной на ликвидацию пробелов в знаниях и умениях по каждому учебному разделу курса </w:t>
      </w:r>
      <w:r w:rsidRPr="008F0149">
        <w:rPr>
          <w:sz w:val="23"/>
          <w:szCs w:val="23"/>
        </w:rPr>
        <w:t xml:space="preserve">физики </w:t>
      </w:r>
      <w:r w:rsidRPr="008F0149">
        <w:rPr>
          <w:sz w:val="23"/>
          <w:szCs w:val="23"/>
          <w:lang w:eastAsia="ru-RU"/>
        </w:rPr>
        <w:t xml:space="preserve">основного общего образования, созданием условий для достижения обучающимися базового уровня подготовки по </w:t>
      </w:r>
      <w:r w:rsidRPr="008F0149">
        <w:rPr>
          <w:sz w:val="23"/>
          <w:szCs w:val="23"/>
        </w:rPr>
        <w:t>физике</w:t>
      </w:r>
      <w:r w:rsidRPr="008F0149">
        <w:rPr>
          <w:sz w:val="23"/>
          <w:szCs w:val="23"/>
          <w:lang w:eastAsia="ru-RU"/>
        </w:rPr>
        <w:t>. С обучающимися, показавшими низкий уровень знаний, необходимо выделить круг доступных им заданий, помочь освоить основные теоретические сведения, позволяющие их решать, сформировать уверенные навыки их выполнения. Целесообразно использовать: технологии обучения по индивидуальным образовательным маршрутам, технологии формирующего оценивания, технологии полного усвоения знаний.</w:t>
      </w:r>
    </w:p>
    <w:p w14:paraId="00DFA933"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Обучение группы школьников с базовым уровнем подготовки должно быть направлено на создание условий для прочного осознанного освоения учебного материала. Необходимо использовать методику, при которой обучающиеся смогут перейти от теоретических знаний к практическим навыкам, от решения стандартных алгоритмических задач к решению задач похожего содержания, но иной формулировки и применению уже отработанных навыков в новой ситуации. Целесообразно использовать технологии формирующего оценивания, коллективного способа обучения и другие.</w:t>
      </w:r>
    </w:p>
    <w:p w14:paraId="1F6ACB3E"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rPr>
      </w:pPr>
      <w:r w:rsidRPr="008F0149">
        <w:rPr>
          <w:sz w:val="23"/>
          <w:szCs w:val="23"/>
          <w:lang w:eastAsia="ru-RU"/>
        </w:rPr>
        <w:t xml:space="preserve">Обучение группы школьников с повышенным уровнем подготовки должно быть направлено на создание условий для развития способностей обучающихся самостоятельно встраивать новые знания, открываемые при освоении нового учебного материала в систему имеющихся знаний, свободно оперируя системой понятий, методами познания: сравнением, анализом, синтезом, моделированием, решать предметные задачи повышенного и высокого уровней сложности, учебно-познавательные и учебно-практические задачи. Для обучающихся из группы с повышенным уровнем знаний необходимо особое внимание уделять решению нестандартных задач, задач исследовательского характера, предусматривая разные методы их решения. Важно развивать самостоятельность мышления, использовать проблемные методы обучения, включать в работу на уроках и факультативах задания, которые направлены не на репродукцию, не на воспроизведение знаний, не на тренировку памяти, а на формирование творческих способностей школьников, их способности мыслить, рассуждать, использовать и развивать свой интеллектуальный потенциал. Целесообразно использовать технологии проблемного, проблемно-модульного обучения, </w:t>
      </w:r>
      <w:r w:rsidRPr="008F0149">
        <w:rPr>
          <w:sz w:val="23"/>
          <w:szCs w:val="23"/>
          <w:lang w:eastAsia="ru-RU"/>
        </w:rPr>
        <w:lastRenderedPageBreak/>
        <w:t>критического мышления, коллективного способа обучения, технологии решения исследовательских задач, обучения по индивидуальным образовательным маршрутам и другие.</w:t>
      </w:r>
    </w:p>
    <w:p w14:paraId="5F03C876"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rPr>
      </w:pPr>
      <w:r w:rsidRPr="008F0149">
        <w:rPr>
          <w:sz w:val="23"/>
          <w:szCs w:val="23"/>
          <w:lang w:eastAsia="ru-RU"/>
        </w:rPr>
        <w:t>По возможности необходимо увеличить количество часов на изучение</w:t>
      </w:r>
      <w:r w:rsidRPr="008F0149">
        <w:rPr>
          <w:sz w:val="23"/>
          <w:szCs w:val="23"/>
        </w:rPr>
        <w:t xml:space="preserve"> предмета для мотивированных учеников в рамках элективных, факультативных занятий и кружков.</w:t>
      </w:r>
    </w:p>
    <w:p w14:paraId="2F2E5263"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Необходимо использовать на уроках различные формы работы, в том числе, парную и групповую. При этом можно формировать пары или группы с одинаковым интеллектуальным уровнем, а можно объединить более подготовленных учеников с более «слабыми», в этом случае у «слабых» обучающихся будет возможность получения консультаций и выполнения работы под контролем более «сильных» учеников. Такое взаимодействие развивает чувство ответственности друг за друга, помогает развитию коммуникативной компетенции у обучающихся, формированию умений организовывать учебное сотрудничество и совместную деятельность с учителем и сверстниками.</w:t>
      </w:r>
    </w:p>
    <w:p w14:paraId="1F1B7755"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 xml:space="preserve">Важно уделять достаточное внимание организационной и психологической составляющей подготовки к экзамену: обучать постоянному жесткому контролю времени и применению простых приемов самоконтроля, формировать привычку заниматься физикой несколько часов подряд (особенно обучающихся, показавших низкий уровень знаний). </w:t>
      </w:r>
    </w:p>
    <w:p w14:paraId="7BBDC9C6" w14:textId="77777777" w:rsidR="00237B7B" w:rsidRPr="008F0149" w:rsidRDefault="00237B7B" w:rsidP="00237B7B">
      <w:pPr>
        <w:pStyle w:val="a9"/>
        <w:widowControl w:val="0"/>
        <w:numPr>
          <w:ilvl w:val="0"/>
          <w:numId w:val="10"/>
        </w:numPr>
        <w:tabs>
          <w:tab w:val="left" w:pos="851"/>
          <w:tab w:val="left" w:pos="993"/>
          <w:tab w:val="left" w:pos="1134"/>
        </w:tabs>
        <w:suppressAutoHyphens/>
        <w:spacing w:after="0"/>
        <w:ind w:left="0" w:firstLine="567"/>
        <w:textAlignment w:val="center"/>
        <w:rPr>
          <w:sz w:val="23"/>
          <w:szCs w:val="23"/>
          <w:lang w:eastAsia="ru-RU"/>
        </w:rPr>
      </w:pPr>
      <w:r w:rsidRPr="008F0149">
        <w:rPr>
          <w:sz w:val="23"/>
          <w:szCs w:val="23"/>
          <w:lang w:eastAsia="ru-RU"/>
        </w:rPr>
        <w:t>Следует организовать систематическую диагностику отслеживания индивидуальных достижений каждого ученика, обращая внимание на своевременность</w:t>
      </w:r>
      <w:r w:rsidRPr="008F0149">
        <w:rPr>
          <w:sz w:val="23"/>
          <w:szCs w:val="23"/>
        </w:rPr>
        <w:t xml:space="preserve"> доведения этой информации до родителей.</w:t>
      </w:r>
    </w:p>
    <w:p w14:paraId="3AF29F3A" w14:textId="77777777" w:rsidR="00237B7B" w:rsidRPr="008F0149" w:rsidRDefault="00237B7B" w:rsidP="00237B7B">
      <w:pPr>
        <w:widowControl w:val="0"/>
        <w:tabs>
          <w:tab w:val="left" w:pos="851"/>
        </w:tabs>
        <w:suppressAutoHyphens/>
        <w:spacing w:after="0"/>
        <w:ind w:firstLine="567"/>
        <w:contextualSpacing/>
        <w:textAlignment w:val="center"/>
        <w:rPr>
          <w:sz w:val="23"/>
          <w:szCs w:val="23"/>
        </w:rPr>
      </w:pPr>
      <w:r w:rsidRPr="008F0149">
        <w:rPr>
          <w:sz w:val="23"/>
          <w:szCs w:val="23"/>
        </w:rPr>
        <w:t>Учителю следует ставить перед каждым учеником ту цель, которую он может реализовать в соответствии с уровнем его подготовки. Тем не менее, следует мотивировать всех обучающихся к постоянному развитию, ориентировать на решение более сложных заданий, нежели чем он умеет решать сейчас.</w:t>
      </w:r>
    </w:p>
    <w:p w14:paraId="08D335F0" w14:textId="77777777" w:rsidR="00237B7B" w:rsidRPr="008F0149" w:rsidRDefault="00237B7B" w:rsidP="00237B7B">
      <w:pPr>
        <w:pStyle w:val="a9"/>
        <w:numPr>
          <w:ilvl w:val="0"/>
          <w:numId w:val="3"/>
        </w:numPr>
        <w:spacing w:before="120" w:after="120"/>
        <w:ind w:left="425" w:hanging="425"/>
        <w:contextualSpacing w:val="0"/>
        <w:rPr>
          <w:rFonts w:eastAsia="Times New Roman"/>
          <w:bCs/>
          <w:i/>
          <w:iCs/>
          <w:sz w:val="23"/>
          <w:szCs w:val="23"/>
          <w:lang w:eastAsia="ru-RU"/>
        </w:rPr>
      </w:pPr>
      <w:r w:rsidRPr="008F0149">
        <w:rPr>
          <w:rFonts w:eastAsia="Times New Roman"/>
          <w:bCs/>
          <w:i/>
          <w:iCs/>
          <w:sz w:val="23"/>
          <w:szCs w:val="23"/>
          <w:lang w:eastAsia="ru-RU"/>
        </w:rPr>
        <w:t>Администрациям образовательных организаций</w:t>
      </w:r>
    </w:p>
    <w:p w14:paraId="29C8DEB4" w14:textId="77777777" w:rsidR="00237B7B" w:rsidRPr="008F0149" w:rsidRDefault="00237B7B" w:rsidP="00237B7B">
      <w:pPr>
        <w:widowControl w:val="0"/>
        <w:tabs>
          <w:tab w:val="left" w:pos="851"/>
          <w:tab w:val="left" w:pos="1134"/>
        </w:tabs>
        <w:suppressAutoHyphens/>
        <w:spacing w:after="0"/>
        <w:ind w:firstLine="567"/>
        <w:textAlignment w:val="center"/>
        <w:rPr>
          <w:sz w:val="23"/>
          <w:szCs w:val="23"/>
        </w:rPr>
      </w:pPr>
      <w:bookmarkStart w:id="16" w:name="_Hlk142405643"/>
      <w:r w:rsidRPr="008F0149">
        <w:rPr>
          <w:sz w:val="23"/>
          <w:szCs w:val="23"/>
        </w:rPr>
        <w:t>-</w:t>
      </w:r>
      <w:r w:rsidRPr="008F0149">
        <w:rPr>
          <w:sz w:val="23"/>
          <w:szCs w:val="23"/>
        </w:rPr>
        <w:tab/>
        <w:t>Провести анализ результатов ОГЭ, выявить учителей, чьи ученики продемонстрировали наиболее высокие и низкие результаты ОГЭ по учебному предмету.</w:t>
      </w:r>
    </w:p>
    <w:p w14:paraId="1A1460CE" w14:textId="77777777" w:rsidR="00237B7B" w:rsidRPr="008F0149" w:rsidRDefault="00237B7B" w:rsidP="00237B7B">
      <w:pPr>
        <w:widowControl w:val="0"/>
        <w:tabs>
          <w:tab w:val="left" w:pos="851"/>
          <w:tab w:val="left" w:pos="1134"/>
        </w:tabs>
        <w:suppressAutoHyphens/>
        <w:spacing w:after="0"/>
        <w:ind w:firstLine="567"/>
        <w:textAlignment w:val="center"/>
        <w:rPr>
          <w:sz w:val="23"/>
          <w:szCs w:val="23"/>
        </w:rPr>
      </w:pPr>
      <w:r w:rsidRPr="008F0149">
        <w:rPr>
          <w:sz w:val="23"/>
          <w:szCs w:val="23"/>
        </w:rPr>
        <w:t>-</w:t>
      </w:r>
      <w:r w:rsidRPr="008F0149">
        <w:rPr>
          <w:sz w:val="23"/>
          <w:szCs w:val="23"/>
        </w:rPr>
        <w:tab/>
        <w:t>Обеспечить обмен практиками учителей, продемонстрировавших наиболее высокие результаты ОГЭ с учителями, продемонстрировавшими низкие результаты по учебному предмету при подготовке к ОГЭ 2026 года с целью повышения результатов последних.</w:t>
      </w:r>
    </w:p>
    <w:p w14:paraId="1AD28845" w14:textId="77777777" w:rsidR="00237B7B" w:rsidRPr="008F0149" w:rsidRDefault="00237B7B" w:rsidP="00237B7B">
      <w:pPr>
        <w:widowControl w:val="0"/>
        <w:tabs>
          <w:tab w:val="left" w:pos="851"/>
          <w:tab w:val="left" w:pos="1134"/>
        </w:tabs>
        <w:suppressAutoHyphens/>
        <w:spacing w:after="0"/>
        <w:ind w:firstLine="567"/>
        <w:textAlignment w:val="center"/>
        <w:rPr>
          <w:sz w:val="23"/>
          <w:szCs w:val="23"/>
        </w:rPr>
      </w:pPr>
      <w:r w:rsidRPr="008F0149">
        <w:rPr>
          <w:sz w:val="23"/>
          <w:szCs w:val="23"/>
        </w:rPr>
        <w:t>-</w:t>
      </w:r>
      <w:r w:rsidRPr="008F0149">
        <w:rPr>
          <w:sz w:val="23"/>
          <w:szCs w:val="23"/>
        </w:rPr>
        <w:tab/>
        <w:t>По возможности увеличить количество часов на изучение предмета для мотивированных учеников в рамках элективных, факультативных занятий и кружков.</w:t>
      </w:r>
    </w:p>
    <w:p w14:paraId="19C272D8" w14:textId="77777777" w:rsidR="00237B7B" w:rsidRPr="008F0149" w:rsidRDefault="00237B7B" w:rsidP="00237B7B">
      <w:pPr>
        <w:widowControl w:val="0"/>
        <w:tabs>
          <w:tab w:val="left" w:pos="851"/>
          <w:tab w:val="left" w:pos="1134"/>
        </w:tabs>
        <w:suppressAutoHyphens/>
        <w:spacing w:after="0"/>
        <w:ind w:firstLine="567"/>
        <w:textAlignment w:val="center"/>
        <w:rPr>
          <w:sz w:val="23"/>
          <w:szCs w:val="23"/>
        </w:rPr>
      </w:pPr>
      <w:r w:rsidRPr="008F0149">
        <w:rPr>
          <w:sz w:val="23"/>
          <w:szCs w:val="23"/>
        </w:rPr>
        <w:t>-</w:t>
      </w:r>
      <w:r w:rsidRPr="008F0149">
        <w:rPr>
          <w:sz w:val="23"/>
          <w:szCs w:val="23"/>
        </w:rPr>
        <w:tab/>
        <w:t>Обеспечивать необходимые материально-технические условия для полной и качественной реализации требований ФГОС и образовательных программ по физике.</w:t>
      </w:r>
    </w:p>
    <w:p w14:paraId="53BC8FA6" w14:textId="77777777" w:rsidR="00237B7B" w:rsidRPr="008F0149" w:rsidRDefault="00237B7B" w:rsidP="00237B7B">
      <w:pPr>
        <w:widowControl w:val="0"/>
        <w:tabs>
          <w:tab w:val="left" w:pos="851"/>
          <w:tab w:val="left" w:pos="1134"/>
        </w:tabs>
        <w:suppressAutoHyphens/>
        <w:spacing w:after="0"/>
        <w:ind w:firstLine="567"/>
        <w:textAlignment w:val="center"/>
        <w:rPr>
          <w:sz w:val="23"/>
          <w:szCs w:val="23"/>
        </w:rPr>
      </w:pPr>
      <w:r w:rsidRPr="008F0149">
        <w:rPr>
          <w:sz w:val="23"/>
          <w:szCs w:val="23"/>
        </w:rPr>
        <w:t>-</w:t>
      </w:r>
      <w:r w:rsidRPr="008F0149">
        <w:rPr>
          <w:sz w:val="23"/>
          <w:szCs w:val="23"/>
        </w:rPr>
        <w:tab/>
        <w:t>Проводить профориентационную работу на уровне основного общего образования, которая включала бы разъяснительную работу об основных содержательных особенностях экзамена по учебному предмету и своевременное выявление обучающихся с трудностями в учебной деятельности.</w:t>
      </w:r>
    </w:p>
    <w:p w14:paraId="03DFC294" w14:textId="77777777" w:rsidR="00237B7B" w:rsidRPr="008F0149" w:rsidRDefault="00237B7B" w:rsidP="00237B7B">
      <w:pPr>
        <w:widowControl w:val="0"/>
        <w:tabs>
          <w:tab w:val="left" w:pos="851"/>
          <w:tab w:val="left" w:pos="1134"/>
        </w:tabs>
        <w:suppressAutoHyphens/>
        <w:spacing w:after="0"/>
        <w:ind w:firstLine="567"/>
        <w:textAlignment w:val="center"/>
        <w:rPr>
          <w:sz w:val="23"/>
          <w:szCs w:val="23"/>
        </w:rPr>
      </w:pPr>
      <w:r w:rsidRPr="008F0149">
        <w:rPr>
          <w:sz w:val="23"/>
          <w:szCs w:val="23"/>
        </w:rPr>
        <w:t>-</w:t>
      </w:r>
      <w:r w:rsidRPr="008F0149">
        <w:rPr>
          <w:sz w:val="23"/>
          <w:szCs w:val="23"/>
        </w:rPr>
        <w:tab/>
        <w:t>Систематически осуществлять контроль преподавания предмета, обращая особое внимание на проведение диагностических работ с целью выявления реального уровня подготовки обучающихся по физике.</w:t>
      </w:r>
    </w:p>
    <w:p w14:paraId="020BC5D6" w14:textId="3A385120" w:rsidR="00C07E34" w:rsidRPr="00F01D34" w:rsidRDefault="00237B7B" w:rsidP="00237B7B">
      <w:pPr>
        <w:widowControl w:val="0"/>
        <w:tabs>
          <w:tab w:val="left" w:pos="851"/>
          <w:tab w:val="left" w:pos="1134"/>
        </w:tabs>
        <w:suppressAutoHyphens/>
        <w:spacing w:after="0"/>
        <w:ind w:firstLine="567"/>
        <w:textAlignment w:val="center"/>
        <w:rPr>
          <w:rFonts w:eastAsia="Times New Roman"/>
          <w:bCs/>
          <w:i/>
          <w:iCs/>
        </w:rPr>
      </w:pPr>
      <w:r w:rsidRPr="008F0149">
        <w:rPr>
          <w:sz w:val="23"/>
          <w:szCs w:val="23"/>
        </w:rPr>
        <w:t>-</w:t>
      </w:r>
      <w:r w:rsidRPr="008F0149">
        <w:rPr>
          <w:sz w:val="23"/>
          <w:szCs w:val="23"/>
        </w:rPr>
        <w:tab/>
        <w:t>Создавать условия непрерывного профессионального роста учителей, обновления их предметно-методических знаний в контексте новых тенденций физического образования Российской Федерации, в том числе посредством участия в курсах и семинарах, организованных ГАУ ДПО «БИПКРО».</w:t>
      </w:r>
      <w:bookmarkEnd w:id="16"/>
    </w:p>
    <w:p w14:paraId="40449796" w14:textId="2278346E" w:rsidR="006D1C8E" w:rsidRDefault="006D1C8E" w:rsidP="0002488A">
      <w:pPr>
        <w:spacing w:after="0"/>
        <w:jc w:val="center"/>
      </w:pPr>
    </w:p>
    <w:p w14:paraId="788018C1" w14:textId="6542982D" w:rsidR="006D1C8E" w:rsidRDefault="006D1C8E" w:rsidP="0002488A">
      <w:pPr>
        <w:spacing w:after="0"/>
        <w:jc w:val="center"/>
      </w:pPr>
    </w:p>
    <w:p w14:paraId="4758B3C2" w14:textId="77777777" w:rsidR="006D1C8E" w:rsidRDefault="006D1C8E" w:rsidP="0002488A">
      <w:pPr>
        <w:spacing w:after="0"/>
        <w:jc w:val="center"/>
        <w:sectPr w:rsidR="006D1C8E" w:rsidSect="006D1C8E">
          <w:pgSz w:w="11906" w:h="16838"/>
          <w:pgMar w:top="425" w:right="1134" w:bottom="567" w:left="851" w:header="709" w:footer="709" w:gutter="0"/>
          <w:cols w:space="708"/>
          <w:docGrid w:linePitch="360"/>
        </w:sectPr>
      </w:pPr>
    </w:p>
    <w:p w14:paraId="6926A520" w14:textId="147F9417" w:rsidR="008751E4" w:rsidRPr="00AD49BE" w:rsidRDefault="008751E4" w:rsidP="001346A6">
      <w:pPr>
        <w:pStyle w:val="11"/>
        <w:numPr>
          <w:ilvl w:val="0"/>
          <w:numId w:val="29"/>
        </w:numPr>
        <w:tabs>
          <w:tab w:val="left" w:pos="567"/>
        </w:tabs>
        <w:spacing w:before="0"/>
        <w:ind w:left="0" w:firstLine="0"/>
        <w:rPr>
          <w:sz w:val="24"/>
          <w:szCs w:val="24"/>
        </w:rPr>
      </w:pPr>
      <w:bookmarkStart w:id="17" w:name="_Toc85526313"/>
      <w:bookmarkStart w:id="18" w:name="_Toc210299645"/>
      <w:r>
        <w:rPr>
          <w:sz w:val="24"/>
          <w:szCs w:val="24"/>
        </w:rPr>
        <w:lastRenderedPageBreak/>
        <w:t>РЕЗУЛЬТАТЫ</w:t>
      </w:r>
      <w:r w:rsidRPr="009F2524">
        <w:rPr>
          <w:sz w:val="24"/>
          <w:szCs w:val="24"/>
        </w:rPr>
        <w:t xml:space="preserve"> </w:t>
      </w:r>
      <w:r w:rsidR="00331D55" w:rsidRPr="00331D55">
        <w:rPr>
          <w:sz w:val="24"/>
          <w:szCs w:val="24"/>
        </w:rPr>
        <w:t xml:space="preserve">ОСНОВНОГО ГОСУДАРСТВЕННОГО ЭКЗАМЕНА </w:t>
      </w:r>
      <w:r w:rsidRPr="00565051">
        <w:rPr>
          <w:sz w:val="24"/>
          <w:szCs w:val="24"/>
        </w:rPr>
        <w:t xml:space="preserve">ПО </w:t>
      </w:r>
      <w:r>
        <w:rPr>
          <w:sz w:val="24"/>
          <w:szCs w:val="24"/>
        </w:rPr>
        <w:t xml:space="preserve">УЧЕБНОМУ ПРЕДМЕТУ </w:t>
      </w:r>
      <w:r w:rsidR="001A034F">
        <w:rPr>
          <w:sz w:val="24"/>
          <w:szCs w:val="24"/>
        </w:rPr>
        <w:t>«</w:t>
      </w:r>
      <w:r w:rsidRPr="009F2524">
        <w:rPr>
          <w:sz w:val="24"/>
          <w:szCs w:val="24"/>
        </w:rPr>
        <w:t>ХИМИ</w:t>
      </w:r>
      <w:r>
        <w:rPr>
          <w:sz w:val="24"/>
          <w:szCs w:val="24"/>
        </w:rPr>
        <w:t>Я</w:t>
      </w:r>
      <w:r w:rsidR="001A034F">
        <w:rPr>
          <w:sz w:val="24"/>
          <w:szCs w:val="24"/>
        </w:rPr>
        <w:t>»</w:t>
      </w:r>
      <w:r w:rsidRPr="009F2524">
        <w:rPr>
          <w:sz w:val="24"/>
          <w:szCs w:val="24"/>
        </w:rPr>
        <w:t xml:space="preserve"> ВЫПУСКНИКОВ </w:t>
      </w:r>
      <w:r>
        <w:rPr>
          <w:sz w:val="24"/>
          <w:szCs w:val="24"/>
        </w:rPr>
        <w:t xml:space="preserve">9-Х КЛАССОВ </w:t>
      </w:r>
      <w:bookmarkEnd w:id="17"/>
      <w:r w:rsidR="008229CB">
        <w:rPr>
          <w:sz w:val="24"/>
          <w:szCs w:val="24"/>
        </w:rPr>
        <w:t>РОГНЕДИНСКОГО</w:t>
      </w:r>
      <w:r w:rsidR="00331D55" w:rsidRPr="00331D55">
        <w:rPr>
          <w:sz w:val="24"/>
          <w:szCs w:val="24"/>
        </w:rPr>
        <w:t xml:space="preserve"> РАЙОНА</w:t>
      </w:r>
      <w:bookmarkEnd w:id="18"/>
      <w:r w:rsidR="00331D55" w:rsidRPr="00331D55">
        <w:rPr>
          <w:sz w:val="24"/>
          <w:szCs w:val="24"/>
        </w:rPr>
        <w:t xml:space="preserve"> </w:t>
      </w:r>
    </w:p>
    <w:p w14:paraId="0A99AB13" w14:textId="77777777" w:rsidR="008751E4" w:rsidRDefault="008751E4" w:rsidP="008751E4">
      <w:pPr>
        <w:spacing w:after="0"/>
        <w:ind w:firstLine="709"/>
        <w:contextualSpacing/>
        <w:rPr>
          <w:sz w:val="16"/>
          <w:szCs w:val="16"/>
        </w:rPr>
      </w:pPr>
    </w:p>
    <w:p w14:paraId="012D5D49" w14:textId="77777777" w:rsidR="00C07E34" w:rsidRPr="00742999" w:rsidRDefault="00C07E34" w:rsidP="00C07E34">
      <w:pPr>
        <w:pStyle w:val="Default"/>
        <w:ind w:firstLine="709"/>
      </w:pPr>
      <w:r w:rsidRPr="00E830E8">
        <w:rPr>
          <w:color w:val="auto"/>
        </w:rPr>
        <w:t xml:space="preserve">На основании приказа департамента образования и науки Брянской области </w:t>
      </w:r>
      <w:r w:rsidRPr="00E830E8">
        <w:t xml:space="preserve">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w:t>
      </w:r>
      <w:r w:rsidRPr="008C4C1C">
        <w:t xml:space="preserve">установлена следующая шкала перевода первичного балла за выполнение экзаменационной работы по учебному предмету </w:t>
      </w:r>
      <w:r w:rsidRPr="008C4C1C">
        <w:rPr>
          <w:color w:val="auto"/>
        </w:rPr>
        <w:t xml:space="preserve">«Химия» </w:t>
      </w:r>
      <w:r w:rsidRPr="008C4C1C">
        <w:t>в отметку по пятибалльной шкале</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3624"/>
        <w:gridCol w:w="3293"/>
        <w:gridCol w:w="3293"/>
        <w:gridCol w:w="3299"/>
      </w:tblGrid>
      <w:tr w:rsidR="00C07E34" w:rsidRPr="00742999" w14:paraId="428E37BC" w14:textId="77777777" w:rsidTr="00C07E34">
        <w:tc>
          <w:tcPr>
            <w:tcW w:w="795" w:type="pct"/>
          </w:tcPr>
          <w:p w14:paraId="446061E8" w14:textId="77777777" w:rsidR="00C07E34" w:rsidRPr="00742999" w:rsidRDefault="00C07E34" w:rsidP="00C07E34">
            <w:pPr>
              <w:spacing w:after="100" w:afterAutospacing="1"/>
              <w:jc w:val="center"/>
              <w:rPr>
                <w:b/>
                <w:sz w:val="18"/>
                <w:szCs w:val="18"/>
              </w:rPr>
            </w:pPr>
            <w:r w:rsidRPr="00742999">
              <w:rPr>
                <w:b/>
                <w:sz w:val="18"/>
                <w:szCs w:val="18"/>
              </w:rPr>
              <w:t>Учебный предмет</w:t>
            </w:r>
          </w:p>
        </w:tc>
        <w:tc>
          <w:tcPr>
            <w:tcW w:w="4205" w:type="pct"/>
            <w:gridSpan w:val="4"/>
            <w:vAlign w:val="center"/>
          </w:tcPr>
          <w:p w14:paraId="4098D773" w14:textId="77777777" w:rsidR="00C07E34" w:rsidRPr="00742999" w:rsidRDefault="00C07E34" w:rsidP="00C07E34">
            <w:pPr>
              <w:spacing w:after="100" w:afterAutospacing="1"/>
              <w:jc w:val="center"/>
              <w:rPr>
                <w:b/>
                <w:sz w:val="18"/>
                <w:szCs w:val="18"/>
              </w:rPr>
            </w:pPr>
            <w:r w:rsidRPr="00742999">
              <w:rPr>
                <w:b/>
                <w:sz w:val="18"/>
                <w:szCs w:val="18"/>
              </w:rPr>
              <w:t>Отметка по пятибалльной шкале</w:t>
            </w:r>
          </w:p>
        </w:tc>
      </w:tr>
      <w:tr w:rsidR="00C07E34" w:rsidRPr="00742999" w14:paraId="0A053618" w14:textId="77777777" w:rsidTr="00C07E34">
        <w:tc>
          <w:tcPr>
            <w:tcW w:w="795" w:type="pct"/>
            <w:vMerge w:val="restart"/>
            <w:vAlign w:val="center"/>
          </w:tcPr>
          <w:p w14:paraId="64FD02C8" w14:textId="77777777" w:rsidR="00C07E34" w:rsidRPr="00742999" w:rsidRDefault="00C07E34" w:rsidP="00C07E34">
            <w:pPr>
              <w:spacing w:after="100" w:afterAutospacing="1"/>
              <w:jc w:val="center"/>
              <w:rPr>
                <w:b/>
              </w:rPr>
            </w:pPr>
            <w:r w:rsidRPr="00742999">
              <w:rPr>
                <w:b/>
              </w:rPr>
              <w:t>ХИМИЯ</w:t>
            </w:r>
          </w:p>
        </w:tc>
        <w:tc>
          <w:tcPr>
            <w:tcW w:w="1128" w:type="pct"/>
            <w:vAlign w:val="center"/>
          </w:tcPr>
          <w:p w14:paraId="5960AA8A" w14:textId="77777777" w:rsidR="00C07E34" w:rsidRPr="00742999" w:rsidRDefault="00C07E34" w:rsidP="00C07E34">
            <w:pPr>
              <w:spacing w:after="100" w:afterAutospacing="1"/>
              <w:jc w:val="center"/>
              <w:rPr>
                <w:b/>
                <w:sz w:val="18"/>
                <w:szCs w:val="18"/>
              </w:rPr>
            </w:pPr>
            <w:r w:rsidRPr="00742999">
              <w:rPr>
                <w:b/>
                <w:sz w:val="18"/>
                <w:szCs w:val="18"/>
              </w:rPr>
              <w:t>«2»</w:t>
            </w:r>
          </w:p>
        </w:tc>
        <w:tc>
          <w:tcPr>
            <w:tcW w:w="1025" w:type="pct"/>
            <w:vAlign w:val="center"/>
          </w:tcPr>
          <w:p w14:paraId="6C7B61F2" w14:textId="77777777" w:rsidR="00C07E34" w:rsidRPr="00742999" w:rsidRDefault="00C07E34" w:rsidP="00C07E34">
            <w:pPr>
              <w:spacing w:after="100" w:afterAutospacing="1"/>
              <w:jc w:val="center"/>
              <w:rPr>
                <w:b/>
                <w:sz w:val="18"/>
                <w:szCs w:val="18"/>
              </w:rPr>
            </w:pPr>
            <w:r w:rsidRPr="00742999">
              <w:rPr>
                <w:b/>
                <w:sz w:val="18"/>
                <w:szCs w:val="18"/>
              </w:rPr>
              <w:t>«3»</w:t>
            </w:r>
          </w:p>
        </w:tc>
        <w:tc>
          <w:tcPr>
            <w:tcW w:w="1025" w:type="pct"/>
            <w:vAlign w:val="center"/>
          </w:tcPr>
          <w:p w14:paraId="54697DBE" w14:textId="77777777" w:rsidR="00C07E34" w:rsidRPr="00742999" w:rsidRDefault="00C07E34" w:rsidP="00C07E34">
            <w:pPr>
              <w:spacing w:after="100" w:afterAutospacing="1"/>
              <w:jc w:val="center"/>
              <w:rPr>
                <w:b/>
                <w:sz w:val="18"/>
                <w:szCs w:val="18"/>
              </w:rPr>
            </w:pPr>
            <w:r w:rsidRPr="00742999">
              <w:rPr>
                <w:b/>
                <w:sz w:val="18"/>
                <w:szCs w:val="18"/>
              </w:rPr>
              <w:t>«4»</w:t>
            </w:r>
          </w:p>
        </w:tc>
        <w:tc>
          <w:tcPr>
            <w:tcW w:w="1027" w:type="pct"/>
            <w:vAlign w:val="center"/>
          </w:tcPr>
          <w:p w14:paraId="6E09D38A" w14:textId="77777777" w:rsidR="00C07E34" w:rsidRPr="00742999" w:rsidRDefault="00C07E34" w:rsidP="00C07E34">
            <w:pPr>
              <w:spacing w:after="100" w:afterAutospacing="1"/>
              <w:jc w:val="center"/>
              <w:rPr>
                <w:b/>
                <w:sz w:val="18"/>
                <w:szCs w:val="18"/>
              </w:rPr>
            </w:pPr>
            <w:r w:rsidRPr="00742999">
              <w:rPr>
                <w:b/>
                <w:sz w:val="18"/>
                <w:szCs w:val="18"/>
              </w:rPr>
              <w:t>«5»</w:t>
            </w:r>
          </w:p>
        </w:tc>
      </w:tr>
      <w:tr w:rsidR="00C07E34" w:rsidRPr="00742999" w14:paraId="0E134583" w14:textId="77777777" w:rsidTr="00C07E34">
        <w:trPr>
          <w:trHeight w:val="245"/>
        </w:trPr>
        <w:tc>
          <w:tcPr>
            <w:tcW w:w="795" w:type="pct"/>
            <w:vMerge/>
          </w:tcPr>
          <w:p w14:paraId="04F8EBFF" w14:textId="77777777" w:rsidR="00C07E34" w:rsidRPr="00742999" w:rsidRDefault="00C07E34" w:rsidP="00C07E34">
            <w:pPr>
              <w:spacing w:after="100" w:afterAutospacing="1"/>
            </w:pPr>
          </w:p>
        </w:tc>
        <w:tc>
          <w:tcPr>
            <w:tcW w:w="4205" w:type="pct"/>
            <w:gridSpan w:val="4"/>
            <w:vAlign w:val="center"/>
          </w:tcPr>
          <w:p w14:paraId="5C824EBB" w14:textId="77777777" w:rsidR="00C07E34" w:rsidRPr="00742999" w:rsidRDefault="00C07E34" w:rsidP="00C07E34">
            <w:pPr>
              <w:spacing w:after="100" w:afterAutospacing="1"/>
              <w:jc w:val="center"/>
              <w:rPr>
                <w:b/>
                <w:sz w:val="18"/>
                <w:szCs w:val="18"/>
              </w:rPr>
            </w:pPr>
            <w:r w:rsidRPr="00742999">
              <w:rPr>
                <w:b/>
                <w:sz w:val="18"/>
                <w:szCs w:val="18"/>
              </w:rPr>
              <w:t>Общий балл за работу</w:t>
            </w:r>
          </w:p>
        </w:tc>
      </w:tr>
      <w:tr w:rsidR="00C07E34" w:rsidRPr="00DA719E" w14:paraId="564AA8F6" w14:textId="77777777" w:rsidTr="00C07E34">
        <w:tc>
          <w:tcPr>
            <w:tcW w:w="795" w:type="pct"/>
            <w:vMerge/>
          </w:tcPr>
          <w:p w14:paraId="145E6372" w14:textId="77777777" w:rsidR="00C07E34" w:rsidRPr="00742999" w:rsidRDefault="00C07E34" w:rsidP="00C07E34">
            <w:pPr>
              <w:spacing w:after="100" w:afterAutospacing="1"/>
              <w:jc w:val="center"/>
            </w:pPr>
          </w:p>
        </w:tc>
        <w:tc>
          <w:tcPr>
            <w:tcW w:w="1128" w:type="pct"/>
            <w:vAlign w:val="center"/>
          </w:tcPr>
          <w:p w14:paraId="0419D061" w14:textId="77777777" w:rsidR="00C07E34" w:rsidRPr="00742999" w:rsidRDefault="00C07E34" w:rsidP="00C07E34">
            <w:pPr>
              <w:tabs>
                <w:tab w:val="left" w:pos="0"/>
              </w:tabs>
              <w:spacing w:after="100" w:afterAutospacing="1"/>
              <w:jc w:val="center"/>
              <w:rPr>
                <w:b/>
                <w:sz w:val="18"/>
              </w:rPr>
            </w:pPr>
            <w:r w:rsidRPr="008C4C1C">
              <w:rPr>
                <w:b/>
                <w:sz w:val="18"/>
              </w:rPr>
              <w:t>0 - 9</w:t>
            </w:r>
          </w:p>
        </w:tc>
        <w:tc>
          <w:tcPr>
            <w:tcW w:w="1025" w:type="pct"/>
            <w:vAlign w:val="center"/>
          </w:tcPr>
          <w:p w14:paraId="6D5BC30C" w14:textId="77777777" w:rsidR="00C07E34" w:rsidRPr="00742999" w:rsidRDefault="00C07E34" w:rsidP="00C07E34">
            <w:pPr>
              <w:tabs>
                <w:tab w:val="left" w:pos="0"/>
              </w:tabs>
              <w:spacing w:after="100" w:afterAutospacing="1"/>
              <w:jc w:val="center"/>
              <w:rPr>
                <w:b/>
                <w:sz w:val="18"/>
              </w:rPr>
            </w:pPr>
            <w:r w:rsidRPr="008C4C1C">
              <w:rPr>
                <w:b/>
                <w:sz w:val="18"/>
              </w:rPr>
              <w:t>10 - 20</w:t>
            </w:r>
          </w:p>
        </w:tc>
        <w:tc>
          <w:tcPr>
            <w:tcW w:w="1025" w:type="pct"/>
            <w:vAlign w:val="center"/>
          </w:tcPr>
          <w:p w14:paraId="74568AD5" w14:textId="77777777" w:rsidR="00C07E34" w:rsidRPr="00742999" w:rsidRDefault="00C07E34" w:rsidP="00C07E34">
            <w:pPr>
              <w:tabs>
                <w:tab w:val="left" w:pos="0"/>
              </w:tabs>
              <w:spacing w:after="100" w:afterAutospacing="1"/>
              <w:jc w:val="center"/>
              <w:rPr>
                <w:b/>
                <w:sz w:val="18"/>
              </w:rPr>
            </w:pPr>
            <w:r w:rsidRPr="008C4C1C">
              <w:rPr>
                <w:b/>
                <w:sz w:val="18"/>
              </w:rPr>
              <w:t>21 - 30</w:t>
            </w:r>
          </w:p>
        </w:tc>
        <w:tc>
          <w:tcPr>
            <w:tcW w:w="1027" w:type="pct"/>
            <w:vAlign w:val="center"/>
          </w:tcPr>
          <w:p w14:paraId="371907BD" w14:textId="77777777" w:rsidR="00C07E34" w:rsidRPr="00B42BD2" w:rsidRDefault="00C07E34" w:rsidP="00C07E34">
            <w:pPr>
              <w:tabs>
                <w:tab w:val="left" w:pos="0"/>
              </w:tabs>
              <w:spacing w:after="100" w:afterAutospacing="1"/>
              <w:jc w:val="center"/>
              <w:rPr>
                <w:b/>
                <w:sz w:val="18"/>
              </w:rPr>
            </w:pPr>
            <w:r w:rsidRPr="008C4C1C">
              <w:rPr>
                <w:b/>
                <w:sz w:val="18"/>
              </w:rPr>
              <w:t>31 - 38</w:t>
            </w:r>
          </w:p>
        </w:tc>
      </w:tr>
    </w:tbl>
    <w:p w14:paraId="0940D444" w14:textId="77777777" w:rsidR="00C07E34" w:rsidRPr="00C47185" w:rsidRDefault="00C07E34" w:rsidP="00C07E34">
      <w:pPr>
        <w:spacing w:after="0"/>
        <w:ind w:left="284" w:firstLine="709"/>
        <w:rPr>
          <w:highlight w:val="yellow"/>
        </w:rPr>
      </w:pPr>
    </w:p>
    <w:p w14:paraId="0A62C4E3" w14:textId="5CA2D61E" w:rsidR="008751E4" w:rsidRPr="00DC0E05" w:rsidRDefault="008751E4" w:rsidP="008751E4">
      <w:pPr>
        <w:pStyle w:val="af"/>
        <w:spacing w:before="120" w:after="120"/>
        <w:jc w:val="right"/>
      </w:pPr>
      <w:r>
        <w:t xml:space="preserve">Таблица </w:t>
      </w:r>
      <w:fldSimple w:instr=" SEQ Таблица \* ARABIC ">
        <w:r w:rsidR="00D441B6">
          <w:rPr>
            <w:noProof/>
          </w:rPr>
          <w:t>8</w:t>
        </w:r>
      </w:fldSimple>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gridCol w:w="1169"/>
        <w:gridCol w:w="1609"/>
        <w:gridCol w:w="1018"/>
        <w:gridCol w:w="575"/>
        <w:gridCol w:w="1018"/>
        <w:gridCol w:w="575"/>
        <w:gridCol w:w="948"/>
        <w:gridCol w:w="604"/>
        <w:gridCol w:w="916"/>
        <w:gridCol w:w="723"/>
        <w:gridCol w:w="1025"/>
        <w:gridCol w:w="1009"/>
      </w:tblGrid>
      <w:tr w:rsidR="008751E4" w:rsidRPr="00A63DF2" w14:paraId="1D1607DA" w14:textId="77777777" w:rsidTr="00FA6E7E">
        <w:trPr>
          <w:trHeight w:val="276"/>
        </w:trPr>
        <w:tc>
          <w:tcPr>
            <w:tcW w:w="1517" w:type="pct"/>
            <w:vMerge w:val="restart"/>
            <w:shd w:val="clear" w:color="auto" w:fill="auto"/>
            <w:vAlign w:val="center"/>
            <w:hideMark/>
          </w:tcPr>
          <w:p w14:paraId="0A27FDED"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Наименование</w:t>
            </w:r>
          </w:p>
        </w:tc>
        <w:tc>
          <w:tcPr>
            <w:tcW w:w="364" w:type="pct"/>
            <w:vMerge w:val="restart"/>
            <w:shd w:val="clear" w:color="auto" w:fill="auto"/>
            <w:vAlign w:val="center"/>
            <w:hideMark/>
          </w:tcPr>
          <w:p w14:paraId="3B452F2F"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Количество учащихся</w:t>
            </w:r>
          </w:p>
        </w:tc>
        <w:tc>
          <w:tcPr>
            <w:tcW w:w="501" w:type="pct"/>
            <w:vMerge w:val="restart"/>
            <w:shd w:val="clear" w:color="auto" w:fill="auto"/>
            <w:vAlign w:val="center"/>
            <w:hideMark/>
          </w:tcPr>
          <w:p w14:paraId="682FFFDA"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Средний первичный балл</w:t>
            </w:r>
          </w:p>
        </w:tc>
        <w:tc>
          <w:tcPr>
            <w:tcW w:w="317" w:type="pct"/>
            <w:vMerge w:val="restart"/>
            <w:shd w:val="clear" w:color="auto" w:fill="auto"/>
            <w:vAlign w:val="center"/>
            <w:hideMark/>
          </w:tcPr>
          <w:p w14:paraId="14774FF9"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Средняя отметка</w:t>
            </w:r>
          </w:p>
        </w:tc>
        <w:tc>
          <w:tcPr>
            <w:tcW w:w="1987" w:type="pct"/>
            <w:gridSpan w:val="8"/>
            <w:shd w:val="clear" w:color="auto" w:fill="auto"/>
            <w:noWrap/>
            <w:vAlign w:val="center"/>
            <w:hideMark/>
          </w:tcPr>
          <w:p w14:paraId="4043CE03" w14:textId="3309E798"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 xml:space="preserve">Количество учащихся/доля </w:t>
            </w:r>
            <w:r w:rsidR="006D1C8E">
              <w:rPr>
                <w:rFonts w:eastAsia="Times New Roman"/>
                <w:b/>
                <w:bCs/>
                <w:sz w:val="16"/>
                <w:szCs w:val="16"/>
                <w:lang w:eastAsia="ru-RU"/>
              </w:rPr>
              <w:t xml:space="preserve">(%) </w:t>
            </w:r>
            <w:r w:rsidRPr="00A63DF2">
              <w:rPr>
                <w:rFonts w:eastAsia="Times New Roman"/>
                <w:b/>
                <w:bCs/>
                <w:sz w:val="16"/>
                <w:szCs w:val="16"/>
                <w:lang w:eastAsia="ru-RU"/>
              </w:rPr>
              <w:t>от общего количества учащихся</w:t>
            </w:r>
          </w:p>
        </w:tc>
        <w:tc>
          <w:tcPr>
            <w:tcW w:w="314" w:type="pct"/>
            <w:vMerge w:val="restart"/>
            <w:shd w:val="clear" w:color="auto" w:fill="auto"/>
            <w:vAlign w:val="center"/>
            <w:hideMark/>
          </w:tcPr>
          <w:p w14:paraId="044318AB" w14:textId="060CA152"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Качество знаний</w:t>
            </w:r>
            <w:r w:rsidR="005A7EA7">
              <w:rPr>
                <w:rFonts w:eastAsia="Times New Roman"/>
                <w:b/>
                <w:bCs/>
                <w:sz w:val="16"/>
                <w:szCs w:val="16"/>
                <w:lang w:eastAsia="ru-RU"/>
              </w:rPr>
              <w:t xml:space="preserve"> (%)</w:t>
            </w:r>
          </w:p>
        </w:tc>
      </w:tr>
      <w:tr w:rsidR="008751E4" w:rsidRPr="00A63DF2" w14:paraId="728C2D4A" w14:textId="77777777" w:rsidTr="00FA6E7E">
        <w:trPr>
          <w:trHeight w:val="118"/>
        </w:trPr>
        <w:tc>
          <w:tcPr>
            <w:tcW w:w="1517" w:type="pct"/>
            <w:vMerge/>
            <w:vAlign w:val="center"/>
            <w:hideMark/>
          </w:tcPr>
          <w:p w14:paraId="713804B8" w14:textId="77777777" w:rsidR="008751E4" w:rsidRPr="00A63DF2" w:rsidRDefault="008751E4" w:rsidP="00FA6E7E">
            <w:pPr>
              <w:spacing w:after="0"/>
              <w:jc w:val="left"/>
              <w:rPr>
                <w:rFonts w:eastAsia="Times New Roman"/>
                <w:b/>
                <w:bCs/>
                <w:sz w:val="16"/>
                <w:szCs w:val="16"/>
                <w:lang w:eastAsia="ru-RU"/>
              </w:rPr>
            </w:pPr>
          </w:p>
        </w:tc>
        <w:tc>
          <w:tcPr>
            <w:tcW w:w="364" w:type="pct"/>
            <w:vMerge/>
            <w:vAlign w:val="center"/>
            <w:hideMark/>
          </w:tcPr>
          <w:p w14:paraId="0D19EE79" w14:textId="77777777" w:rsidR="008751E4" w:rsidRPr="00A63DF2" w:rsidRDefault="008751E4" w:rsidP="00FA6E7E">
            <w:pPr>
              <w:spacing w:after="0"/>
              <w:jc w:val="left"/>
              <w:rPr>
                <w:rFonts w:eastAsia="Times New Roman"/>
                <w:b/>
                <w:bCs/>
                <w:sz w:val="16"/>
                <w:szCs w:val="16"/>
                <w:lang w:eastAsia="ru-RU"/>
              </w:rPr>
            </w:pPr>
          </w:p>
        </w:tc>
        <w:tc>
          <w:tcPr>
            <w:tcW w:w="501" w:type="pct"/>
            <w:vMerge/>
            <w:vAlign w:val="center"/>
            <w:hideMark/>
          </w:tcPr>
          <w:p w14:paraId="36DE5387" w14:textId="77777777" w:rsidR="008751E4" w:rsidRPr="00A63DF2" w:rsidRDefault="008751E4" w:rsidP="00FA6E7E">
            <w:pPr>
              <w:spacing w:after="0"/>
              <w:jc w:val="left"/>
              <w:rPr>
                <w:rFonts w:eastAsia="Times New Roman"/>
                <w:b/>
                <w:bCs/>
                <w:sz w:val="16"/>
                <w:szCs w:val="16"/>
                <w:lang w:eastAsia="ru-RU"/>
              </w:rPr>
            </w:pPr>
          </w:p>
        </w:tc>
        <w:tc>
          <w:tcPr>
            <w:tcW w:w="317" w:type="pct"/>
            <w:vMerge/>
            <w:vAlign w:val="center"/>
            <w:hideMark/>
          </w:tcPr>
          <w:p w14:paraId="0A372508" w14:textId="77777777" w:rsidR="008751E4" w:rsidRPr="00A63DF2" w:rsidRDefault="008751E4" w:rsidP="00FA6E7E">
            <w:pPr>
              <w:spacing w:after="0"/>
              <w:jc w:val="left"/>
              <w:rPr>
                <w:rFonts w:eastAsia="Times New Roman"/>
                <w:b/>
                <w:bCs/>
                <w:sz w:val="16"/>
                <w:szCs w:val="16"/>
                <w:lang w:eastAsia="ru-RU"/>
              </w:rPr>
            </w:pPr>
          </w:p>
        </w:tc>
        <w:tc>
          <w:tcPr>
            <w:tcW w:w="179" w:type="pct"/>
            <w:shd w:val="clear" w:color="auto" w:fill="auto"/>
            <w:noWrap/>
            <w:vAlign w:val="center"/>
            <w:hideMark/>
          </w:tcPr>
          <w:p w14:paraId="00946639"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2</w:t>
            </w:r>
          </w:p>
        </w:tc>
        <w:tc>
          <w:tcPr>
            <w:tcW w:w="317" w:type="pct"/>
            <w:shd w:val="clear" w:color="auto" w:fill="auto"/>
            <w:noWrap/>
            <w:vAlign w:val="center"/>
            <w:hideMark/>
          </w:tcPr>
          <w:p w14:paraId="582242AA" w14:textId="77777777" w:rsidR="008751E4" w:rsidRPr="00A63DF2" w:rsidRDefault="008751E4" w:rsidP="00FA6E7E">
            <w:pPr>
              <w:spacing w:after="0"/>
              <w:jc w:val="center"/>
              <w:rPr>
                <w:rFonts w:eastAsia="Times New Roman"/>
                <w:b/>
                <w:bCs/>
                <w:sz w:val="16"/>
                <w:szCs w:val="16"/>
                <w:lang w:eastAsia="ru-RU"/>
              </w:rPr>
            </w:pPr>
            <w:r>
              <w:rPr>
                <w:rFonts w:eastAsia="Times New Roman"/>
                <w:b/>
                <w:bCs/>
                <w:sz w:val="16"/>
                <w:szCs w:val="16"/>
                <w:lang w:eastAsia="ru-RU"/>
              </w:rPr>
              <w:t>%</w:t>
            </w:r>
          </w:p>
        </w:tc>
        <w:tc>
          <w:tcPr>
            <w:tcW w:w="179" w:type="pct"/>
            <w:shd w:val="clear" w:color="auto" w:fill="auto"/>
            <w:noWrap/>
            <w:vAlign w:val="center"/>
            <w:hideMark/>
          </w:tcPr>
          <w:p w14:paraId="3564692C"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3</w:t>
            </w:r>
          </w:p>
        </w:tc>
        <w:tc>
          <w:tcPr>
            <w:tcW w:w="295" w:type="pct"/>
            <w:shd w:val="clear" w:color="auto" w:fill="auto"/>
            <w:noWrap/>
            <w:vAlign w:val="center"/>
            <w:hideMark/>
          </w:tcPr>
          <w:p w14:paraId="68239420" w14:textId="77777777" w:rsidR="008751E4" w:rsidRPr="00A63DF2" w:rsidRDefault="008751E4" w:rsidP="00FA6E7E">
            <w:pPr>
              <w:spacing w:after="0"/>
              <w:jc w:val="center"/>
              <w:rPr>
                <w:rFonts w:eastAsia="Times New Roman"/>
                <w:b/>
                <w:bCs/>
                <w:sz w:val="16"/>
                <w:szCs w:val="16"/>
                <w:lang w:eastAsia="ru-RU"/>
              </w:rPr>
            </w:pPr>
            <w:r>
              <w:rPr>
                <w:rFonts w:eastAsia="Times New Roman"/>
                <w:b/>
                <w:bCs/>
                <w:sz w:val="16"/>
                <w:szCs w:val="16"/>
                <w:lang w:eastAsia="ru-RU"/>
              </w:rPr>
              <w:t>%</w:t>
            </w:r>
          </w:p>
        </w:tc>
        <w:tc>
          <w:tcPr>
            <w:tcW w:w="188" w:type="pct"/>
            <w:shd w:val="clear" w:color="auto" w:fill="auto"/>
            <w:noWrap/>
            <w:vAlign w:val="center"/>
            <w:hideMark/>
          </w:tcPr>
          <w:p w14:paraId="37F672FB"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4</w:t>
            </w:r>
          </w:p>
        </w:tc>
        <w:tc>
          <w:tcPr>
            <w:tcW w:w="285" w:type="pct"/>
            <w:shd w:val="clear" w:color="auto" w:fill="auto"/>
            <w:noWrap/>
            <w:vAlign w:val="center"/>
            <w:hideMark/>
          </w:tcPr>
          <w:p w14:paraId="04A5DB7B" w14:textId="77777777" w:rsidR="008751E4" w:rsidRPr="00A63DF2" w:rsidRDefault="008751E4" w:rsidP="00FA6E7E">
            <w:pPr>
              <w:spacing w:after="0"/>
              <w:jc w:val="center"/>
              <w:rPr>
                <w:rFonts w:eastAsia="Times New Roman"/>
                <w:b/>
                <w:bCs/>
                <w:sz w:val="16"/>
                <w:szCs w:val="16"/>
                <w:lang w:eastAsia="ru-RU"/>
              </w:rPr>
            </w:pPr>
            <w:r>
              <w:rPr>
                <w:rFonts w:eastAsia="Times New Roman"/>
                <w:b/>
                <w:bCs/>
                <w:sz w:val="16"/>
                <w:szCs w:val="16"/>
                <w:lang w:eastAsia="ru-RU"/>
              </w:rPr>
              <w:t>%</w:t>
            </w:r>
          </w:p>
        </w:tc>
        <w:tc>
          <w:tcPr>
            <w:tcW w:w="225" w:type="pct"/>
            <w:shd w:val="clear" w:color="auto" w:fill="auto"/>
            <w:noWrap/>
            <w:vAlign w:val="center"/>
            <w:hideMark/>
          </w:tcPr>
          <w:p w14:paraId="69E1BE6B" w14:textId="77777777" w:rsidR="008751E4" w:rsidRPr="00A63DF2" w:rsidRDefault="008751E4" w:rsidP="00FA6E7E">
            <w:pPr>
              <w:spacing w:after="0"/>
              <w:jc w:val="center"/>
              <w:rPr>
                <w:rFonts w:eastAsia="Times New Roman"/>
                <w:b/>
                <w:bCs/>
                <w:sz w:val="16"/>
                <w:szCs w:val="16"/>
                <w:lang w:eastAsia="ru-RU"/>
              </w:rPr>
            </w:pPr>
            <w:r w:rsidRPr="00A63DF2">
              <w:rPr>
                <w:rFonts w:eastAsia="Times New Roman"/>
                <w:b/>
                <w:bCs/>
                <w:sz w:val="16"/>
                <w:szCs w:val="16"/>
                <w:lang w:eastAsia="ru-RU"/>
              </w:rPr>
              <w:t>5</w:t>
            </w:r>
          </w:p>
        </w:tc>
        <w:tc>
          <w:tcPr>
            <w:tcW w:w="319" w:type="pct"/>
            <w:shd w:val="clear" w:color="auto" w:fill="auto"/>
            <w:noWrap/>
            <w:vAlign w:val="center"/>
            <w:hideMark/>
          </w:tcPr>
          <w:p w14:paraId="14530CAE" w14:textId="77777777" w:rsidR="008751E4" w:rsidRPr="00A63DF2" w:rsidRDefault="008751E4" w:rsidP="00FA6E7E">
            <w:pPr>
              <w:spacing w:after="0"/>
              <w:jc w:val="center"/>
              <w:rPr>
                <w:rFonts w:eastAsia="Times New Roman"/>
                <w:b/>
                <w:bCs/>
                <w:sz w:val="16"/>
                <w:szCs w:val="16"/>
                <w:lang w:eastAsia="ru-RU"/>
              </w:rPr>
            </w:pPr>
            <w:r>
              <w:rPr>
                <w:rFonts w:eastAsia="Times New Roman"/>
                <w:b/>
                <w:bCs/>
                <w:sz w:val="16"/>
                <w:szCs w:val="16"/>
                <w:lang w:eastAsia="ru-RU"/>
              </w:rPr>
              <w:t>%</w:t>
            </w:r>
          </w:p>
        </w:tc>
        <w:tc>
          <w:tcPr>
            <w:tcW w:w="314" w:type="pct"/>
            <w:vMerge/>
            <w:vAlign w:val="center"/>
            <w:hideMark/>
          </w:tcPr>
          <w:p w14:paraId="511A21B6" w14:textId="77777777" w:rsidR="008751E4" w:rsidRPr="00A63DF2" w:rsidRDefault="008751E4" w:rsidP="00FA6E7E">
            <w:pPr>
              <w:spacing w:after="0"/>
              <w:jc w:val="left"/>
              <w:rPr>
                <w:rFonts w:eastAsia="Times New Roman"/>
                <w:b/>
                <w:bCs/>
                <w:sz w:val="16"/>
                <w:szCs w:val="16"/>
                <w:lang w:eastAsia="ru-RU"/>
              </w:rPr>
            </w:pPr>
          </w:p>
        </w:tc>
      </w:tr>
      <w:tr w:rsidR="008751E4" w:rsidRPr="00A63DF2" w14:paraId="375AD69B" w14:textId="77777777" w:rsidTr="00FA6E7E">
        <w:trPr>
          <w:trHeight w:val="227"/>
        </w:trPr>
        <w:tc>
          <w:tcPr>
            <w:tcW w:w="1517" w:type="pct"/>
            <w:shd w:val="clear" w:color="auto" w:fill="auto"/>
            <w:noWrap/>
            <w:vAlign w:val="bottom"/>
            <w:hideMark/>
          </w:tcPr>
          <w:p w14:paraId="06B2587D" w14:textId="2547E222" w:rsidR="008751E4" w:rsidRPr="008751E4" w:rsidRDefault="00253CD9" w:rsidP="008751E4">
            <w:pPr>
              <w:spacing w:after="100" w:afterAutospacing="1"/>
              <w:rPr>
                <w:color w:val="000000"/>
                <w:sz w:val="20"/>
                <w:szCs w:val="20"/>
              </w:rPr>
            </w:pPr>
            <w:r>
              <w:rPr>
                <w:color w:val="000000"/>
                <w:sz w:val="20"/>
                <w:szCs w:val="20"/>
              </w:rPr>
              <w:t>МБОУ – Рогнединская СОШ</w:t>
            </w:r>
          </w:p>
        </w:tc>
        <w:tc>
          <w:tcPr>
            <w:tcW w:w="364" w:type="pct"/>
            <w:shd w:val="clear" w:color="auto" w:fill="auto"/>
            <w:noWrap/>
            <w:vAlign w:val="bottom"/>
            <w:hideMark/>
          </w:tcPr>
          <w:p w14:paraId="02F95668" w14:textId="5411C66F" w:rsidR="008751E4" w:rsidRPr="008751E4" w:rsidRDefault="00253CD9" w:rsidP="008751E4">
            <w:pPr>
              <w:spacing w:after="100" w:afterAutospacing="1"/>
              <w:jc w:val="center"/>
              <w:rPr>
                <w:color w:val="000000"/>
                <w:sz w:val="20"/>
                <w:szCs w:val="20"/>
              </w:rPr>
            </w:pPr>
            <w:r>
              <w:rPr>
                <w:color w:val="000000"/>
                <w:sz w:val="20"/>
                <w:szCs w:val="20"/>
              </w:rPr>
              <w:t>1</w:t>
            </w:r>
          </w:p>
        </w:tc>
        <w:tc>
          <w:tcPr>
            <w:tcW w:w="501" w:type="pct"/>
            <w:shd w:val="clear" w:color="auto" w:fill="auto"/>
            <w:noWrap/>
            <w:vAlign w:val="bottom"/>
            <w:hideMark/>
          </w:tcPr>
          <w:p w14:paraId="32748097" w14:textId="06D61A51" w:rsidR="008751E4" w:rsidRPr="008751E4" w:rsidRDefault="00253CD9" w:rsidP="008751E4">
            <w:pPr>
              <w:spacing w:after="100" w:afterAutospacing="1"/>
              <w:jc w:val="center"/>
              <w:rPr>
                <w:color w:val="000000"/>
                <w:sz w:val="20"/>
                <w:szCs w:val="20"/>
              </w:rPr>
            </w:pPr>
            <w:r>
              <w:rPr>
                <w:color w:val="000000"/>
                <w:sz w:val="20"/>
                <w:szCs w:val="20"/>
              </w:rPr>
              <w:t>38,0</w:t>
            </w:r>
          </w:p>
        </w:tc>
        <w:tc>
          <w:tcPr>
            <w:tcW w:w="317" w:type="pct"/>
            <w:shd w:val="clear" w:color="auto" w:fill="auto"/>
            <w:noWrap/>
            <w:vAlign w:val="bottom"/>
            <w:hideMark/>
          </w:tcPr>
          <w:p w14:paraId="3A75EC29" w14:textId="1C7A3CF5" w:rsidR="008751E4" w:rsidRPr="008751E4" w:rsidRDefault="00253CD9" w:rsidP="008751E4">
            <w:pPr>
              <w:spacing w:after="100" w:afterAutospacing="1"/>
              <w:jc w:val="center"/>
              <w:rPr>
                <w:color w:val="000000"/>
                <w:sz w:val="20"/>
                <w:szCs w:val="20"/>
              </w:rPr>
            </w:pPr>
            <w:r>
              <w:rPr>
                <w:color w:val="000000"/>
                <w:sz w:val="20"/>
                <w:szCs w:val="20"/>
              </w:rPr>
              <w:t>5,0</w:t>
            </w:r>
          </w:p>
        </w:tc>
        <w:tc>
          <w:tcPr>
            <w:tcW w:w="179" w:type="pct"/>
            <w:shd w:val="clear" w:color="auto" w:fill="auto"/>
            <w:noWrap/>
            <w:vAlign w:val="bottom"/>
            <w:hideMark/>
          </w:tcPr>
          <w:p w14:paraId="58F1C06D" w14:textId="77777777" w:rsidR="008751E4" w:rsidRPr="008751E4" w:rsidRDefault="008751E4" w:rsidP="008751E4">
            <w:pPr>
              <w:spacing w:after="100" w:afterAutospacing="1"/>
              <w:jc w:val="center"/>
              <w:rPr>
                <w:color w:val="000000"/>
                <w:sz w:val="20"/>
                <w:szCs w:val="20"/>
              </w:rPr>
            </w:pPr>
          </w:p>
        </w:tc>
        <w:tc>
          <w:tcPr>
            <w:tcW w:w="317" w:type="pct"/>
            <w:shd w:val="clear" w:color="auto" w:fill="auto"/>
            <w:noWrap/>
            <w:vAlign w:val="bottom"/>
            <w:hideMark/>
          </w:tcPr>
          <w:p w14:paraId="4D700624" w14:textId="77777777" w:rsidR="008751E4" w:rsidRPr="008751E4" w:rsidRDefault="008751E4" w:rsidP="008751E4">
            <w:pPr>
              <w:spacing w:after="100" w:afterAutospacing="1"/>
              <w:jc w:val="center"/>
              <w:rPr>
                <w:color w:val="000000"/>
                <w:sz w:val="20"/>
                <w:szCs w:val="20"/>
              </w:rPr>
            </w:pPr>
          </w:p>
        </w:tc>
        <w:tc>
          <w:tcPr>
            <w:tcW w:w="179" w:type="pct"/>
            <w:shd w:val="clear" w:color="auto" w:fill="auto"/>
            <w:noWrap/>
            <w:vAlign w:val="bottom"/>
            <w:hideMark/>
          </w:tcPr>
          <w:p w14:paraId="5DA8662C" w14:textId="77777777" w:rsidR="008751E4" w:rsidRPr="008751E4" w:rsidRDefault="008751E4" w:rsidP="008751E4">
            <w:pPr>
              <w:spacing w:after="100" w:afterAutospacing="1"/>
              <w:jc w:val="center"/>
              <w:rPr>
                <w:color w:val="000000"/>
                <w:sz w:val="20"/>
                <w:szCs w:val="20"/>
              </w:rPr>
            </w:pPr>
          </w:p>
        </w:tc>
        <w:tc>
          <w:tcPr>
            <w:tcW w:w="295" w:type="pct"/>
            <w:shd w:val="clear" w:color="auto" w:fill="auto"/>
            <w:noWrap/>
            <w:vAlign w:val="bottom"/>
            <w:hideMark/>
          </w:tcPr>
          <w:p w14:paraId="206490AF" w14:textId="77777777" w:rsidR="008751E4" w:rsidRPr="008751E4" w:rsidRDefault="008751E4" w:rsidP="008751E4">
            <w:pPr>
              <w:spacing w:after="100" w:afterAutospacing="1"/>
              <w:jc w:val="center"/>
              <w:rPr>
                <w:color w:val="000000"/>
                <w:sz w:val="20"/>
                <w:szCs w:val="20"/>
              </w:rPr>
            </w:pPr>
          </w:p>
        </w:tc>
        <w:tc>
          <w:tcPr>
            <w:tcW w:w="188" w:type="pct"/>
            <w:shd w:val="clear" w:color="auto" w:fill="auto"/>
            <w:noWrap/>
            <w:vAlign w:val="bottom"/>
            <w:hideMark/>
          </w:tcPr>
          <w:p w14:paraId="4D0F563A" w14:textId="77777777" w:rsidR="008751E4" w:rsidRPr="008751E4" w:rsidRDefault="008751E4" w:rsidP="008751E4">
            <w:pPr>
              <w:spacing w:after="100" w:afterAutospacing="1"/>
              <w:jc w:val="center"/>
              <w:rPr>
                <w:color w:val="000000"/>
                <w:sz w:val="20"/>
                <w:szCs w:val="20"/>
              </w:rPr>
            </w:pPr>
          </w:p>
        </w:tc>
        <w:tc>
          <w:tcPr>
            <w:tcW w:w="285" w:type="pct"/>
            <w:shd w:val="clear" w:color="auto" w:fill="auto"/>
            <w:noWrap/>
            <w:vAlign w:val="bottom"/>
            <w:hideMark/>
          </w:tcPr>
          <w:p w14:paraId="606BC1F0" w14:textId="77777777" w:rsidR="008751E4" w:rsidRPr="008751E4" w:rsidRDefault="008751E4" w:rsidP="008751E4">
            <w:pPr>
              <w:spacing w:after="100" w:afterAutospacing="1"/>
              <w:jc w:val="center"/>
              <w:rPr>
                <w:color w:val="000000"/>
                <w:sz w:val="20"/>
                <w:szCs w:val="20"/>
              </w:rPr>
            </w:pPr>
          </w:p>
        </w:tc>
        <w:tc>
          <w:tcPr>
            <w:tcW w:w="225" w:type="pct"/>
            <w:shd w:val="clear" w:color="auto" w:fill="auto"/>
            <w:noWrap/>
            <w:vAlign w:val="bottom"/>
            <w:hideMark/>
          </w:tcPr>
          <w:p w14:paraId="20FC1059" w14:textId="2DC3571A" w:rsidR="008751E4" w:rsidRPr="008751E4" w:rsidRDefault="00253CD9" w:rsidP="008751E4">
            <w:pPr>
              <w:spacing w:after="100" w:afterAutospacing="1"/>
              <w:jc w:val="center"/>
              <w:rPr>
                <w:color w:val="000000"/>
                <w:sz w:val="20"/>
                <w:szCs w:val="20"/>
              </w:rPr>
            </w:pPr>
            <w:r>
              <w:rPr>
                <w:color w:val="000000"/>
                <w:sz w:val="20"/>
                <w:szCs w:val="20"/>
              </w:rPr>
              <w:t>1</w:t>
            </w:r>
          </w:p>
        </w:tc>
        <w:tc>
          <w:tcPr>
            <w:tcW w:w="319" w:type="pct"/>
            <w:shd w:val="clear" w:color="auto" w:fill="auto"/>
            <w:noWrap/>
            <w:vAlign w:val="bottom"/>
            <w:hideMark/>
          </w:tcPr>
          <w:p w14:paraId="010BD8FD" w14:textId="0709712F" w:rsidR="008751E4" w:rsidRPr="008751E4" w:rsidRDefault="00253CD9" w:rsidP="008751E4">
            <w:pPr>
              <w:spacing w:after="100" w:afterAutospacing="1"/>
              <w:jc w:val="center"/>
              <w:rPr>
                <w:color w:val="000000"/>
                <w:sz w:val="20"/>
                <w:szCs w:val="20"/>
              </w:rPr>
            </w:pPr>
            <w:r>
              <w:rPr>
                <w:color w:val="000000"/>
                <w:sz w:val="20"/>
                <w:szCs w:val="20"/>
              </w:rPr>
              <w:t>100</w:t>
            </w:r>
          </w:p>
        </w:tc>
        <w:tc>
          <w:tcPr>
            <w:tcW w:w="314" w:type="pct"/>
            <w:shd w:val="clear" w:color="auto" w:fill="auto"/>
            <w:noWrap/>
            <w:vAlign w:val="bottom"/>
            <w:hideMark/>
          </w:tcPr>
          <w:p w14:paraId="3E900D4B" w14:textId="3EC0E8A4" w:rsidR="008751E4" w:rsidRPr="008751E4" w:rsidRDefault="00253CD9" w:rsidP="008751E4">
            <w:pPr>
              <w:spacing w:after="100" w:afterAutospacing="1"/>
              <w:jc w:val="center"/>
              <w:rPr>
                <w:color w:val="000000"/>
                <w:sz w:val="20"/>
                <w:szCs w:val="20"/>
              </w:rPr>
            </w:pPr>
            <w:r>
              <w:rPr>
                <w:color w:val="000000"/>
                <w:sz w:val="20"/>
                <w:szCs w:val="20"/>
              </w:rPr>
              <w:t>100</w:t>
            </w:r>
          </w:p>
        </w:tc>
      </w:tr>
      <w:tr w:rsidR="00331D55" w:rsidRPr="00A63DF2" w14:paraId="5FEAE1B2" w14:textId="77777777" w:rsidTr="008751E4">
        <w:trPr>
          <w:trHeight w:val="151"/>
        </w:trPr>
        <w:tc>
          <w:tcPr>
            <w:tcW w:w="1517" w:type="pct"/>
            <w:shd w:val="clear" w:color="auto" w:fill="auto"/>
            <w:noWrap/>
            <w:vAlign w:val="center"/>
            <w:hideMark/>
          </w:tcPr>
          <w:p w14:paraId="5BF75DC6" w14:textId="31CF0B05" w:rsidR="00331D55" w:rsidRDefault="00C2393D">
            <w:pPr>
              <w:spacing w:after="100" w:afterAutospacing="1"/>
              <w:jc w:val="left"/>
              <w:rPr>
                <w:b/>
                <w:bCs/>
                <w:sz w:val="20"/>
                <w:szCs w:val="20"/>
              </w:rPr>
            </w:pPr>
            <w:r>
              <w:rPr>
                <w:b/>
                <w:bCs/>
                <w:sz w:val="20"/>
                <w:szCs w:val="20"/>
              </w:rPr>
              <w:t>Рогнединский район</w:t>
            </w:r>
          </w:p>
        </w:tc>
        <w:tc>
          <w:tcPr>
            <w:tcW w:w="364" w:type="pct"/>
            <w:shd w:val="clear" w:color="auto" w:fill="auto"/>
            <w:noWrap/>
            <w:vAlign w:val="bottom"/>
            <w:hideMark/>
          </w:tcPr>
          <w:p w14:paraId="3BD56B78" w14:textId="48F6728E" w:rsidR="00331D55" w:rsidRPr="008751E4" w:rsidRDefault="00253CD9" w:rsidP="008751E4">
            <w:pPr>
              <w:spacing w:after="100" w:afterAutospacing="1"/>
              <w:jc w:val="center"/>
              <w:rPr>
                <w:b/>
                <w:color w:val="000000"/>
                <w:sz w:val="20"/>
                <w:szCs w:val="20"/>
              </w:rPr>
            </w:pPr>
            <w:r>
              <w:rPr>
                <w:b/>
                <w:color w:val="000000"/>
                <w:sz w:val="20"/>
                <w:szCs w:val="20"/>
              </w:rPr>
              <w:t>1</w:t>
            </w:r>
          </w:p>
        </w:tc>
        <w:tc>
          <w:tcPr>
            <w:tcW w:w="501" w:type="pct"/>
            <w:shd w:val="clear" w:color="auto" w:fill="auto"/>
            <w:noWrap/>
            <w:vAlign w:val="bottom"/>
            <w:hideMark/>
          </w:tcPr>
          <w:p w14:paraId="05889BB6" w14:textId="61D58232" w:rsidR="00331D55" w:rsidRPr="008751E4" w:rsidRDefault="00253CD9" w:rsidP="008751E4">
            <w:pPr>
              <w:spacing w:after="100" w:afterAutospacing="1"/>
              <w:jc w:val="center"/>
              <w:rPr>
                <w:b/>
                <w:color w:val="000000"/>
                <w:sz w:val="20"/>
                <w:szCs w:val="20"/>
              </w:rPr>
            </w:pPr>
            <w:r>
              <w:rPr>
                <w:b/>
                <w:color w:val="000000"/>
                <w:sz w:val="20"/>
                <w:szCs w:val="20"/>
              </w:rPr>
              <w:t>38,0</w:t>
            </w:r>
          </w:p>
        </w:tc>
        <w:tc>
          <w:tcPr>
            <w:tcW w:w="317" w:type="pct"/>
            <w:shd w:val="clear" w:color="auto" w:fill="auto"/>
            <w:noWrap/>
            <w:vAlign w:val="bottom"/>
            <w:hideMark/>
          </w:tcPr>
          <w:p w14:paraId="64CA42AC" w14:textId="12965EE6" w:rsidR="00331D55" w:rsidRPr="008751E4" w:rsidRDefault="00253CD9" w:rsidP="008751E4">
            <w:pPr>
              <w:spacing w:after="100" w:afterAutospacing="1"/>
              <w:jc w:val="center"/>
              <w:rPr>
                <w:b/>
                <w:color w:val="000000"/>
                <w:sz w:val="20"/>
                <w:szCs w:val="20"/>
              </w:rPr>
            </w:pPr>
            <w:r>
              <w:rPr>
                <w:b/>
                <w:color w:val="000000"/>
                <w:sz w:val="20"/>
                <w:szCs w:val="20"/>
              </w:rPr>
              <w:t>5,0</w:t>
            </w:r>
          </w:p>
        </w:tc>
        <w:tc>
          <w:tcPr>
            <w:tcW w:w="179" w:type="pct"/>
            <w:shd w:val="clear" w:color="auto" w:fill="auto"/>
            <w:noWrap/>
            <w:vAlign w:val="bottom"/>
            <w:hideMark/>
          </w:tcPr>
          <w:p w14:paraId="3E6CAB1C" w14:textId="77777777" w:rsidR="00331D55" w:rsidRPr="008751E4" w:rsidRDefault="00331D55" w:rsidP="008751E4">
            <w:pPr>
              <w:spacing w:after="100" w:afterAutospacing="1"/>
              <w:jc w:val="center"/>
              <w:rPr>
                <w:b/>
                <w:color w:val="000000"/>
                <w:sz w:val="20"/>
                <w:szCs w:val="20"/>
              </w:rPr>
            </w:pPr>
          </w:p>
        </w:tc>
        <w:tc>
          <w:tcPr>
            <w:tcW w:w="317" w:type="pct"/>
            <w:shd w:val="clear" w:color="auto" w:fill="auto"/>
            <w:noWrap/>
            <w:vAlign w:val="bottom"/>
            <w:hideMark/>
          </w:tcPr>
          <w:p w14:paraId="69ED16DA" w14:textId="77777777" w:rsidR="00331D55" w:rsidRPr="008751E4" w:rsidRDefault="00331D55" w:rsidP="008751E4">
            <w:pPr>
              <w:spacing w:after="100" w:afterAutospacing="1"/>
              <w:jc w:val="center"/>
              <w:rPr>
                <w:b/>
                <w:color w:val="000000"/>
                <w:sz w:val="20"/>
                <w:szCs w:val="20"/>
              </w:rPr>
            </w:pPr>
          </w:p>
        </w:tc>
        <w:tc>
          <w:tcPr>
            <w:tcW w:w="179" w:type="pct"/>
            <w:shd w:val="clear" w:color="auto" w:fill="auto"/>
            <w:noWrap/>
            <w:vAlign w:val="bottom"/>
            <w:hideMark/>
          </w:tcPr>
          <w:p w14:paraId="4792A68D" w14:textId="77777777" w:rsidR="00331D55" w:rsidRPr="008751E4" w:rsidRDefault="00331D55" w:rsidP="008751E4">
            <w:pPr>
              <w:spacing w:after="100" w:afterAutospacing="1"/>
              <w:jc w:val="center"/>
              <w:rPr>
                <w:b/>
                <w:bCs/>
                <w:color w:val="000000"/>
                <w:sz w:val="20"/>
                <w:szCs w:val="20"/>
              </w:rPr>
            </w:pPr>
          </w:p>
        </w:tc>
        <w:tc>
          <w:tcPr>
            <w:tcW w:w="295" w:type="pct"/>
            <w:shd w:val="clear" w:color="auto" w:fill="auto"/>
            <w:noWrap/>
            <w:vAlign w:val="bottom"/>
            <w:hideMark/>
          </w:tcPr>
          <w:p w14:paraId="600C44A4" w14:textId="77777777" w:rsidR="00331D55" w:rsidRPr="008751E4" w:rsidRDefault="00331D55" w:rsidP="008751E4">
            <w:pPr>
              <w:spacing w:after="100" w:afterAutospacing="1"/>
              <w:jc w:val="center"/>
              <w:rPr>
                <w:b/>
                <w:color w:val="000000"/>
                <w:sz w:val="20"/>
                <w:szCs w:val="20"/>
              </w:rPr>
            </w:pPr>
          </w:p>
        </w:tc>
        <w:tc>
          <w:tcPr>
            <w:tcW w:w="188" w:type="pct"/>
            <w:shd w:val="clear" w:color="auto" w:fill="auto"/>
            <w:noWrap/>
            <w:vAlign w:val="bottom"/>
            <w:hideMark/>
          </w:tcPr>
          <w:p w14:paraId="51B2241D" w14:textId="77777777" w:rsidR="00331D55" w:rsidRPr="008751E4" w:rsidRDefault="00331D55" w:rsidP="008751E4">
            <w:pPr>
              <w:spacing w:after="100" w:afterAutospacing="1"/>
              <w:jc w:val="center"/>
              <w:rPr>
                <w:b/>
                <w:bCs/>
                <w:color w:val="000000"/>
                <w:sz w:val="20"/>
                <w:szCs w:val="20"/>
              </w:rPr>
            </w:pPr>
          </w:p>
        </w:tc>
        <w:tc>
          <w:tcPr>
            <w:tcW w:w="285" w:type="pct"/>
            <w:shd w:val="clear" w:color="auto" w:fill="auto"/>
            <w:noWrap/>
            <w:vAlign w:val="bottom"/>
            <w:hideMark/>
          </w:tcPr>
          <w:p w14:paraId="3A2052E3" w14:textId="77777777" w:rsidR="00331D55" w:rsidRPr="008751E4" w:rsidRDefault="00331D55" w:rsidP="008751E4">
            <w:pPr>
              <w:spacing w:after="100" w:afterAutospacing="1"/>
              <w:jc w:val="center"/>
              <w:rPr>
                <w:b/>
                <w:color w:val="000000"/>
                <w:sz w:val="20"/>
                <w:szCs w:val="20"/>
              </w:rPr>
            </w:pPr>
          </w:p>
        </w:tc>
        <w:tc>
          <w:tcPr>
            <w:tcW w:w="225" w:type="pct"/>
            <w:shd w:val="clear" w:color="auto" w:fill="auto"/>
            <w:noWrap/>
            <w:vAlign w:val="bottom"/>
            <w:hideMark/>
          </w:tcPr>
          <w:p w14:paraId="0518ACF4" w14:textId="1047D332" w:rsidR="00331D55" w:rsidRPr="008751E4" w:rsidRDefault="00253CD9" w:rsidP="008751E4">
            <w:pPr>
              <w:spacing w:after="100" w:afterAutospacing="1"/>
              <w:jc w:val="center"/>
              <w:rPr>
                <w:b/>
                <w:bCs/>
                <w:color w:val="000000"/>
                <w:sz w:val="20"/>
                <w:szCs w:val="20"/>
              </w:rPr>
            </w:pPr>
            <w:r>
              <w:rPr>
                <w:b/>
                <w:bCs/>
                <w:color w:val="000000"/>
                <w:sz w:val="20"/>
                <w:szCs w:val="20"/>
              </w:rPr>
              <w:t>1</w:t>
            </w:r>
          </w:p>
        </w:tc>
        <w:tc>
          <w:tcPr>
            <w:tcW w:w="319" w:type="pct"/>
            <w:shd w:val="clear" w:color="auto" w:fill="auto"/>
            <w:noWrap/>
            <w:vAlign w:val="bottom"/>
            <w:hideMark/>
          </w:tcPr>
          <w:p w14:paraId="1EAFC1FE" w14:textId="70395209" w:rsidR="00331D55" w:rsidRPr="008751E4" w:rsidRDefault="00253CD9" w:rsidP="008751E4">
            <w:pPr>
              <w:spacing w:after="100" w:afterAutospacing="1"/>
              <w:jc w:val="center"/>
              <w:rPr>
                <w:b/>
                <w:color w:val="000000"/>
                <w:sz w:val="20"/>
                <w:szCs w:val="20"/>
              </w:rPr>
            </w:pPr>
            <w:r>
              <w:rPr>
                <w:b/>
                <w:color w:val="000000"/>
                <w:sz w:val="20"/>
                <w:szCs w:val="20"/>
              </w:rPr>
              <w:t>100</w:t>
            </w:r>
          </w:p>
        </w:tc>
        <w:tc>
          <w:tcPr>
            <w:tcW w:w="314" w:type="pct"/>
            <w:shd w:val="clear" w:color="auto" w:fill="auto"/>
            <w:noWrap/>
            <w:vAlign w:val="bottom"/>
            <w:hideMark/>
          </w:tcPr>
          <w:p w14:paraId="57B1ED56" w14:textId="600BC062" w:rsidR="00331D55" w:rsidRPr="008751E4" w:rsidRDefault="00253CD9" w:rsidP="008751E4">
            <w:pPr>
              <w:spacing w:after="100" w:afterAutospacing="1"/>
              <w:jc w:val="center"/>
              <w:rPr>
                <w:b/>
                <w:color w:val="000000"/>
                <w:sz w:val="20"/>
                <w:szCs w:val="20"/>
              </w:rPr>
            </w:pPr>
            <w:r>
              <w:rPr>
                <w:b/>
                <w:color w:val="000000"/>
                <w:sz w:val="20"/>
                <w:szCs w:val="20"/>
              </w:rPr>
              <w:t>100</w:t>
            </w:r>
          </w:p>
        </w:tc>
      </w:tr>
      <w:tr w:rsidR="00253CD9" w:rsidRPr="00A63DF2" w14:paraId="7AA56F7B" w14:textId="77777777" w:rsidTr="00FA6E7E">
        <w:trPr>
          <w:trHeight w:val="123"/>
        </w:trPr>
        <w:tc>
          <w:tcPr>
            <w:tcW w:w="1517" w:type="pct"/>
            <w:shd w:val="clear" w:color="auto" w:fill="auto"/>
            <w:noWrap/>
            <w:vAlign w:val="center"/>
            <w:hideMark/>
          </w:tcPr>
          <w:p w14:paraId="50E14141" w14:textId="77777777" w:rsidR="00253CD9" w:rsidRDefault="00253CD9" w:rsidP="00253CD9">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64" w:type="pct"/>
            <w:shd w:val="clear" w:color="auto" w:fill="auto"/>
            <w:noWrap/>
            <w:vAlign w:val="center"/>
            <w:hideMark/>
          </w:tcPr>
          <w:p w14:paraId="6C91416A" w14:textId="2041E403" w:rsidR="00253CD9" w:rsidRPr="00D97C9D" w:rsidRDefault="00253CD9" w:rsidP="00253CD9">
            <w:pPr>
              <w:spacing w:after="100" w:afterAutospacing="1"/>
              <w:jc w:val="center"/>
              <w:rPr>
                <w:b/>
                <w:sz w:val="20"/>
                <w:szCs w:val="20"/>
              </w:rPr>
            </w:pPr>
            <w:r w:rsidRPr="002F7FC4">
              <w:rPr>
                <w:b/>
                <w:bCs/>
                <w:color w:val="000000"/>
                <w:sz w:val="20"/>
                <w:szCs w:val="20"/>
              </w:rPr>
              <w:t>1095</w:t>
            </w:r>
          </w:p>
        </w:tc>
        <w:tc>
          <w:tcPr>
            <w:tcW w:w="501" w:type="pct"/>
            <w:shd w:val="clear" w:color="auto" w:fill="auto"/>
            <w:noWrap/>
            <w:vAlign w:val="center"/>
            <w:hideMark/>
          </w:tcPr>
          <w:p w14:paraId="1B876171" w14:textId="1AD4FC97" w:rsidR="00253CD9" w:rsidRPr="00D97C9D" w:rsidRDefault="00253CD9" w:rsidP="00253CD9">
            <w:pPr>
              <w:spacing w:after="100" w:afterAutospacing="1"/>
              <w:jc w:val="center"/>
              <w:rPr>
                <w:b/>
                <w:sz w:val="20"/>
                <w:szCs w:val="20"/>
              </w:rPr>
            </w:pPr>
            <w:r w:rsidRPr="002F7FC4">
              <w:rPr>
                <w:b/>
                <w:bCs/>
                <w:color w:val="000000"/>
                <w:sz w:val="20"/>
                <w:szCs w:val="20"/>
              </w:rPr>
              <w:t>30,3</w:t>
            </w:r>
          </w:p>
        </w:tc>
        <w:tc>
          <w:tcPr>
            <w:tcW w:w="317" w:type="pct"/>
            <w:shd w:val="clear" w:color="auto" w:fill="auto"/>
            <w:noWrap/>
            <w:vAlign w:val="center"/>
            <w:hideMark/>
          </w:tcPr>
          <w:p w14:paraId="33B1EF1D" w14:textId="77EAFADA" w:rsidR="00253CD9" w:rsidRPr="00D97C9D" w:rsidRDefault="00253CD9" w:rsidP="00253CD9">
            <w:pPr>
              <w:spacing w:after="100" w:afterAutospacing="1"/>
              <w:jc w:val="center"/>
              <w:rPr>
                <w:b/>
                <w:sz w:val="20"/>
                <w:szCs w:val="20"/>
              </w:rPr>
            </w:pPr>
            <w:r w:rsidRPr="002F7FC4">
              <w:rPr>
                <w:b/>
                <w:bCs/>
                <w:color w:val="000000"/>
                <w:sz w:val="20"/>
                <w:szCs w:val="20"/>
              </w:rPr>
              <w:t>4,5</w:t>
            </w:r>
          </w:p>
        </w:tc>
        <w:tc>
          <w:tcPr>
            <w:tcW w:w="179" w:type="pct"/>
            <w:shd w:val="clear" w:color="auto" w:fill="auto"/>
            <w:noWrap/>
            <w:vAlign w:val="center"/>
            <w:hideMark/>
          </w:tcPr>
          <w:p w14:paraId="4C2EF4D1" w14:textId="0CA680C6" w:rsidR="00253CD9" w:rsidRPr="00D97C9D" w:rsidRDefault="00253CD9" w:rsidP="00253CD9">
            <w:pPr>
              <w:spacing w:after="100" w:afterAutospacing="1"/>
              <w:jc w:val="center"/>
              <w:rPr>
                <w:b/>
                <w:sz w:val="20"/>
                <w:szCs w:val="20"/>
              </w:rPr>
            </w:pPr>
            <w:r>
              <w:rPr>
                <w:b/>
                <w:bCs/>
                <w:color w:val="000000"/>
                <w:sz w:val="20"/>
                <w:szCs w:val="20"/>
              </w:rPr>
              <w:t>0</w:t>
            </w:r>
          </w:p>
        </w:tc>
        <w:tc>
          <w:tcPr>
            <w:tcW w:w="317" w:type="pct"/>
            <w:shd w:val="clear" w:color="auto" w:fill="auto"/>
            <w:noWrap/>
            <w:vAlign w:val="center"/>
            <w:hideMark/>
          </w:tcPr>
          <w:p w14:paraId="4072C221" w14:textId="6AA6DDE8" w:rsidR="00253CD9" w:rsidRPr="00D97C9D" w:rsidRDefault="00253CD9" w:rsidP="00253CD9">
            <w:pPr>
              <w:spacing w:after="100" w:afterAutospacing="1"/>
              <w:jc w:val="center"/>
              <w:rPr>
                <w:b/>
                <w:sz w:val="20"/>
                <w:szCs w:val="20"/>
              </w:rPr>
            </w:pPr>
            <w:r>
              <w:rPr>
                <w:b/>
                <w:bCs/>
                <w:color w:val="000000"/>
                <w:sz w:val="20"/>
                <w:szCs w:val="20"/>
              </w:rPr>
              <w:t>0,0</w:t>
            </w:r>
          </w:p>
        </w:tc>
        <w:tc>
          <w:tcPr>
            <w:tcW w:w="179" w:type="pct"/>
            <w:shd w:val="clear" w:color="auto" w:fill="auto"/>
            <w:noWrap/>
            <w:vAlign w:val="center"/>
            <w:hideMark/>
          </w:tcPr>
          <w:p w14:paraId="0D8E3B6A" w14:textId="1E9BED0B" w:rsidR="00253CD9" w:rsidRPr="00D97C9D" w:rsidRDefault="00253CD9" w:rsidP="00253CD9">
            <w:pPr>
              <w:spacing w:after="100" w:afterAutospacing="1"/>
              <w:jc w:val="center"/>
              <w:rPr>
                <w:b/>
                <w:sz w:val="20"/>
                <w:szCs w:val="20"/>
              </w:rPr>
            </w:pPr>
            <w:r w:rsidRPr="002F7FC4">
              <w:rPr>
                <w:b/>
                <w:bCs/>
                <w:color w:val="000000"/>
                <w:sz w:val="20"/>
                <w:szCs w:val="20"/>
              </w:rPr>
              <w:t>111</w:t>
            </w:r>
          </w:p>
        </w:tc>
        <w:tc>
          <w:tcPr>
            <w:tcW w:w="295" w:type="pct"/>
            <w:shd w:val="clear" w:color="auto" w:fill="auto"/>
            <w:noWrap/>
            <w:vAlign w:val="center"/>
            <w:hideMark/>
          </w:tcPr>
          <w:p w14:paraId="248A19AA" w14:textId="5EE177B7" w:rsidR="00253CD9" w:rsidRPr="00D97C9D" w:rsidRDefault="00253CD9" w:rsidP="00253CD9">
            <w:pPr>
              <w:spacing w:after="100" w:afterAutospacing="1"/>
              <w:jc w:val="center"/>
              <w:rPr>
                <w:b/>
                <w:sz w:val="20"/>
                <w:szCs w:val="20"/>
              </w:rPr>
            </w:pPr>
            <w:r w:rsidRPr="002F7FC4">
              <w:rPr>
                <w:b/>
                <w:bCs/>
                <w:color w:val="000000"/>
                <w:sz w:val="20"/>
                <w:szCs w:val="20"/>
              </w:rPr>
              <w:t>10,1</w:t>
            </w:r>
          </w:p>
        </w:tc>
        <w:tc>
          <w:tcPr>
            <w:tcW w:w="188" w:type="pct"/>
            <w:shd w:val="clear" w:color="auto" w:fill="auto"/>
            <w:noWrap/>
            <w:vAlign w:val="center"/>
            <w:hideMark/>
          </w:tcPr>
          <w:p w14:paraId="61076586" w14:textId="0ABA9494" w:rsidR="00253CD9" w:rsidRPr="00D97C9D" w:rsidRDefault="00253CD9" w:rsidP="00253CD9">
            <w:pPr>
              <w:spacing w:after="100" w:afterAutospacing="1"/>
              <w:jc w:val="center"/>
              <w:rPr>
                <w:b/>
                <w:sz w:val="20"/>
                <w:szCs w:val="20"/>
              </w:rPr>
            </w:pPr>
            <w:r w:rsidRPr="002F7FC4">
              <w:rPr>
                <w:b/>
                <w:bCs/>
                <w:color w:val="000000"/>
                <w:sz w:val="20"/>
                <w:szCs w:val="20"/>
              </w:rPr>
              <w:t>341</w:t>
            </w:r>
          </w:p>
        </w:tc>
        <w:tc>
          <w:tcPr>
            <w:tcW w:w="285" w:type="pct"/>
            <w:shd w:val="clear" w:color="auto" w:fill="auto"/>
            <w:noWrap/>
            <w:vAlign w:val="center"/>
            <w:hideMark/>
          </w:tcPr>
          <w:p w14:paraId="73CEAC8E" w14:textId="32E2B73A" w:rsidR="00253CD9" w:rsidRPr="00D97C9D" w:rsidRDefault="00253CD9" w:rsidP="00253CD9">
            <w:pPr>
              <w:spacing w:after="100" w:afterAutospacing="1"/>
              <w:jc w:val="center"/>
              <w:rPr>
                <w:b/>
                <w:sz w:val="20"/>
                <w:szCs w:val="20"/>
              </w:rPr>
            </w:pPr>
            <w:r w:rsidRPr="002F7FC4">
              <w:rPr>
                <w:b/>
                <w:bCs/>
                <w:color w:val="000000"/>
                <w:sz w:val="20"/>
                <w:szCs w:val="20"/>
              </w:rPr>
              <w:t>31,1</w:t>
            </w:r>
          </w:p>
        </w:tc>
        <w:tc>
          <w:tcPr>
            <w:tcW w:w="225" w:type="pct"/>
            <w:shd w:val="clear" w:color="auto" w:fill="auto"/>
            <w:noWrap/>
            <w:vAlign w:val="center"/>
            <w:hideMark/>
          </w:tcPr>
          <w:p w14:paraId="5ABEAC7C" w14:textId="3E9BEE28" w:rsidR="00253CD9" w:rsidRPr="00D97C9D" w:rsidRDefault="00253CD9" w:rsidP="00253CD9">
            <w:pPr>
              <w:spacing w:after="100" w:afterAutospacing="1"/>
              <w:jc w:val="center"/>
              <w:rPr>
                <w:b/>
                <w:sz w:val="20"/>
                <w:szCs w:val="20"/>
              </w:rPr>
            </w:pPr>
            <w:r w:rsidRPr="002F7FC4">
              <w:rPr>
                <w:b/>
                <w:bCs/>
                <w:color w:val="000000"/>
                <w:sz w:val="20"/>
                <w:szCs w:val="20"/>
              </w:rPr>
              <w:t>643</w:t>
            </w:r>
          </w:p>
        </w:tc>
        <w:tc>
          <w:tcPr>
            <w:tcW w:w="319" w:type="pct"/>
            <w:shd w:val="clear" w:color="auto" w:fill="auto"/>
            <w:noWrap/>
            <w:vAlign w:val="center"/>
            <w:hideMark/>
          </w:tcPr>
          <w:p w14:paraId="5FEBF646" w14:textId="7F0C564F" w:rsidR="00253CD9" w:rsidRPr="00D97C9D" w:rsidRDefault="00253CD9" w:rsidP="00253CD9">
            <w:pPr>
              <w:spacing w:after="100" w:afterAutospacing="1"/>
              <w:jc w:val="center"/>
              <w:rPr>
                <w:b/>
                <w:sz w:val="20"/>
                <w:szCs w:val="20"/>
              </w:rPr>
            </w:pPr>
            <w:r w:rsidRPr="002F7FC4">
              <w:rPr>
                <w:b/>
                <w:bCs/>
                <w:color w:val="000000"/>
                <w:sz w:val="20"/>
                <w:szCs w:val="20"/>
              </w:rPr>
              <w:t>58,7</w:t>
            </w:r>
          </w:p>
        </w:tc>
        <w:tc>
          <w:tcPr>
            <w:tcW w:w="314" w:type="pct"/>
            <w:shd w:val="clear" w:color="auto" w:fill="auto"/>
            <w:noWrap/>
            <w:vAlign w:val="center"/>
            <w:hideMark/>
          </w:tcPr>
          <w:p w14:paraId="7A53C47A" w14:textId="1758167A" w:rsidR="00253CD9" w:rsidRPr="00D97C9D" w:rsidRDefault="00253CD9" w:rsidP="00253CD9">
            <w:pPr>
              <w:spacing w:after="100" w:afterAutospacing="1"/>
              <w:jc w:val="center"/>
              <w:rPr>
                <w:b/>
                <w:sz w:val="20"/>
                <w:szCs w:val="20"/>
              </w:rPr>
            </w:pPr>
            <w:r>
              <w:rPr>
                <w:b/>
                <w:sz w:val="20"/>
                <w:szCs w:val="20"/>
              </w:rPr>
              <w:t>89,9</w:t>
            </w:r>
          </w:p>
        </w:tc>
      </w:tr>
    </w:tbl>
    <w:p w14:paraId="37B2C8EE" w14:textId="77777777" w:rsidR="008751E4" w:rsidRPr="005B70EE" w:rsidRDefault="008751E4" w:rsidP="008751E4">
      <w:pPr>
        <w:spacing w:after="0"/>
        <w:rPr>
          <w:color w:val="FF0000"/>
          <w:sz w:val="16"/>
          <w:szCs w:val="16"/>
        </w:rPr>
      </w:pPr>
    </w:p>
    <w:p w14:paraId="4825495A" w14:textId="77777777" w:rsidR="00EA2F43" w:rsidRDefault="00EA2F43" w:rsidP="00C07E34">
      <w:pPr>
        <w:shd w:val="clear" w:color="auto" w:fill="FFFFFF" w:themeFill="background1"/>
        <w:spacing w:after="0"/>
        <w:jc w:val="center"/>
        <w:rPr>
          <w:b/>
        </w:rPr>
      </w:pPr>
    </w:p>
    <w:p w14:paraId="7E267982" w14:textId="77777777" w:rsidR="00EA2F43" w:rsidRDefault="00EA2F43" w:rsidP="00C07E34">
      <w:pPr>
        <w:shd w:val="clear" w:color="auto" w:fill="FFFFFF" w:themeFill="background1"/>
        <w:spacing w:after="0"/>
        <w:jc w:val="center"/>
        <w:rPr>
          <w:b/>
        </w:rPr>
      </w:pPr>
    </w:p>
    <w:p w14:paraId="462A34F1" w14:textId="597BD1A4" w:rsidR="00C07E34" w:rsidRDefault="00C07E34" w:rsidP="00C07E34">
      <w:pPr>
        <w:shd w:val="clear" w:color="auto" w:fill="FFFFFF" w:themeFill="background1"/>
        <w:spacing w:after="0"/>
        <w:jc w:val="center"/>
        <w:rPr>
          <w:b/>
        </w:rPr>
      </w:pPr>
      <w:r>
        <w:rPr>
          <w:b/>
        </w:rPr>
        <w:t>Изменения в КИМ ОГЭ 2025 года по сравнению с КИМ ОГЭ 2024 года</w:t>
      </w:r>
    </w:p>
    <w:p w14:paraId="5C3DECC6" w14:textId="77777777" w:rsidR="00C07E34" w:rsidRDefault="00C07E34" w:rsidP="00C07E34">
      <w:pPr>
        <w:spacing w:after="0"/>
        <w:ind w:firstLine="709"/>
      </w:pPr>
      <w:r>
        <w:t xml:space="preserve">1. </w:t>
      </w:r>
      <w:r w:rsidRPr="00DF0162">
        <w:t xml:space="preserve">Общее число заданий уменьшено с 24 до 23: из экзаменационного варианта 2025 г. исключено задание 24. </w:t>
      </w:r>
    </w:p>
    <w:p w14:paraId="4EB13EFF" w14:textId="77777777" w:rsidR="00C07E34" w:rsidRDefault="00C07E34" w:rsidP="00C07E34">
      <w:pPr>
        <w:spacing w:after="0"/>
        <w:ind w:firstLine="709"/>
      </w:pPr>
      <w:r w:rsidRPr="00DF0162">
        <w:t xml:space="preserve">2. Изменена модель задания 23, предусматривающего выполнение химического эксперимента. Экзаменуемым предстоит провести 4 опыта, позволяющих распознать вещества в двух пробирках под номерами. Результаты выполнения задания оформляются в табличной форме. Выполнение задания оценивается 5 баллами. Оценивание экспертами в аудитории техники выполнения опытов в 2025 г. не предусмотрено. </w:t>
      </w:r>
    </w:p>
    <w:p w14:paraId="00CA9907" w14:textId="77777777" w:rsidR="00C07E34" w:rsidRDefault="00C07E34" w:rsidP="00C07E34">
      <w:pPr>
        <w:spacing w:after="0"/>
        <w:ind w:firstLine="709"/>
      </w:pPr>
      <w:r w:rsidRPr="00DF0162">
        <w:t xml:space="preserve">3. В задании 21 исключён компонент условия, предусматривающий составление сокращённого ионного уравнения реакции. Данный шаг обусловлен проверкой сформированности указанного умения новым заданием 23. </w:t>
      </w:r>
    </w:p>
    <w:p w14:paraId="775D5398" w14:textId="77777777" w:rsidR="00C07E34" w:rsidRDefault="00C07E34" w:rsidP="00C07E34">
      <w:pPr>
        <w:spacing w:after="0"/>
        <w:ind w:firstLine="709"/>
      </w:pPr>
      <w:r w:rsidRPr="00DF0162">
        <w:t>4. Максимальный первичный балл за выполнение экзаменационной работы уменьшен с 40 до 38</w:t>
      </w:r>
    </w:p>
    <w:p w14:paraId="525CD4F2" w14:textId="77777777" w:rsidR="00C07E34" w:rsidRDefault="00C07E34" w:rsidP="00C07E34">
      <w:pPr>
        <w:spacing w:after="0"/>
        <w:ind w:firstLine="567"/>
        <w:jc w:val="center"/>
        <w:rPr>
          <w:b/>
        </w:rPr>
      </w:pPr>
    </w:p>
    <w:p w14:paraId="03AD3297" w14:textId="77777777" w:rsidR="00EA2F43" w:rsidRDefault="00EA2F43" w:rsidP="00C07E34">
      <w:pPr>
        <w:spacing w:after="0"/>
        <w:ind w:firstLine="567"/>
        <w:jc w:val="center"/>
        <w:rPr>
          <w:b/>
        </w:rPr>
      </w:pPr>
    </w:p>
    <w:p w14:paraId="43E8B914" w14:textId="77777777" w:rsidR="00EA2F43" w:rsidRDefault="00EA2F43" w:rsidP="00C07E34">
      <w:pPr>
        <w:spacing w:after="0"/>
        <w:ind w:firstLine="567"/>
        <w:jc w:val="center"/>
        <w:rPr>
          <w:b/>
        </w:rPr>
      </w:pPr>
    </w:p>
    <w:p w14:paraId="71E42429" w14:textId="77777777" w:rsidR="00EA2F43" w:rsidRDefault="00EA2F43" w:rsidP="00C07E34">
      <w:pPr>
        <w:spacing w:after="0"/>
        <w:ind w:firstLine="567"/>
        <w:jc w:val="center"/>
        <w:rPr>
          <w:b/>
        </w:rPr>
      </w:pPr>
    </w:p>
    <w:p w14:paraId="7E542FF8" w14:textId="77777777" w:rsidR="00EA2F43" w:rsidRDefault="00EA2F43" w:rsidP="00C07E34">
      <w:pPr>
        <w:spacing w:after="0"/>
        <w:ind w:firstLine="567"/>
        <w:jc w:val="center"/>
        <w:rPr>
          <w:b/>
        </w:rPr>
      </w:pPr>
    </w:p>
    <w:p w14:paraId="53542138" w14:textId="77777777" w:rsidR="00EA2F43" w:rsidRDefault="00EA2F43" w:rsidP="00C07E34">
      <w:pPr>
        <w:spacing w:after="0"/>
        <w:ind w:firstLine="567"/>
        <w:jc w:val="center"/>
        <w:rPr>
          <w:b/>
        </w:rPr>
      </w:pPr>
    </w:p>
    <w:p w14:paraId="4E622E7E" w14:textId="031FE08F" w:rsidR="00C07E34" w:rsidRDefault="00C07E34" w:rsidP="00C07E34">
      <w:pPr>
        <w:spacing w:after="0"/>
        <w:ind w:firstLine="567"/>
        <w:jc w:val="center"/>
        <w:rPr>
          <w:b/>
        </w:rPr>
      </w:pPr>
      <w:r>
        <w:rPr>
          <w:b/>
        </w:rPr>
        <w:lastRenderedPageBreak/>
        <w:t xml:space="preserve">Анализ выполнения заданий ОГЭ по учебному предмету «Химия» выпускниками 9-х классов  </w:t>
      </w:r>
    </w:p>
    <w:p w14:paraId="279E64CD" w14:textId="77777777" w:rsidR="00C07E34" w:rsidRPr="0083257F" w:rsidRDefault="00C07E34" w:rsidP="00C07E34">
      <w:pPr>
        <w:spacing w:before="240" w:after="0"/>
        <w:jc w:val="center"/>
        <w:rPr>
          <w:b/>
        </w:rPr>
      </w:pPr>
      <w:r w:rsidRPr="0083257F">
        <w:rPr>
          <w:b/>
        </w:rPr>
        <w:t>Обобщенный план варианта КИМ 20</w:t>
      </w:r>
      <w:r>
        <w:rPr>
          <w:b/>
        </w:rPr>
        <w:t>25</w:t>
      </w:r>
      <w:r w:rsidRPr="0083257F">
        <w:rPr>
          <w:b/>
        </w:rPr>
        <w:t xml:space="preserve"> года </w:t>
      </w:r>
      <w:r>
        <w:rPr>
          <w:b/>
        </w:rPr>
        <w:t xml:space="preserve">для ОГЭ </w:t>
      </w:r>
      <w:r w:rsidRPr="0083257F">
        <w:rPr>
          <w:b/>
        </w:rPr>
        <w:t xml:space="preserve">выпускников </w:t>
      </w:r>
      <w:r w:rsidRPr="0083257F">
        <w:rPr>
          <w:b/>
          <w:lang w:val="en-US"/>
        </w:rPr>
        <w:t>IX</w:t>
      </w:r>
      <w:r w:rsidRPr="0083257F">
        <w:rPr>
          <w:b/>
        </w:rPr>
        <w:t xml:space="preserve"> классов по </w:t>
      </w:r>
      <w:r>
        <w:rPr>
          <w:b/>
        </w:rPr>
        <w:t>учебному предмету «</w:t>
      </w:r>
      <w:r w:rsidRPr="0083257F">
        <w:rPr>
          <w:b/>
        </w:rPr>
        <w:t>ХИМИ</w:t>
      </w:r>
      <w:r>
        <w:rPr>
          <w:b/>
        </w:rPr>
        <w:t>Я»</w:t>
      </w:r>
    </w:p>
    <w:p w14:paraId="028DDBD3" w14:textId="234DD7A0" w:rsidR="00C07E34" w:rsidRPr="00E56717" w:rsidRDefault="00C07E34" w:rsidP="00C07E34">
      <w:pPr>
        <w:pStyle w:val="af"/>
        <w:spacing w:after="0"/>
        <w:jc w:val="right"/>
      </w:pPr>
      <w:r>
        <w:t xml:space="preserve">Таблица </w:t>
      </w:r>
      <w:r w:rsidR="00F35C9D" w:rsidRPr="00E56717">
        <w:t>17</w:t>
      </w:r>
    </w:p>
    <w:p w14:paraId="1736EED8" w14:textId="77777777" w:rsidR="00C07E34" w:rsidRDefault="00C07E34" w:rsidP="00C07E34">
      <w:pPr>
        <w:spacing w:before="240"/>
        <w:rPr>
          <w:i/>
        </w:rPr>
      </w:pPr>
      <w:r w:rsidRPr="009875D4">
        <w:rPr>
          <w:i/>
        </w:rPr>
        <w:t>Уровни сложности задания:</w:t>
      </w:r>
      <w:r w:rsidRPr="00F96495">
        <w:rPr>
          <w:i/>
        </w:rPr>
        <w:t xml:space="preserve"> Б </w:t>
      </w:r>
      <w:r>
        <w:rPr>
          <w:i/>
        </w:rPr>
        <w:t>–</w:t>
      </w:r>
      <w:r w:rsidRPr="00F96495">
        <w:rPr>
          <w:i/>
        </w:rPr>
        <w:t xml:space="preserve"> базовый</w:t>
      </w:r>
      <w:r>
        <w:rPr>
          <w:i/>
        </w:rPr>
        <w:t>;</w:t>
      </w:r>
      <w:r w:rsidRPr="00F96495">
        <w:rPr>
          <w:i/>
        </w:rPr>
        <w:t xml:space="preserve"> </w:t>
      </w:r>
      <w:r>
        <w:rPr>
          <w:i/>
        </w:rPr>
        <w:t>П - повышенный</w:t>
      </w:r>
      <w:r w:rsidRPr="00F96495">
        <w:rPr>
          <w:i/>
        </w:rPr>
        <w:t xml:space="preserve">; В - высокий </w:t>
      </w:r>
    </w:p>
    <w:tbl>
      <w:tblPr>
        <w:tblW w:w="5000" w:type="pct"/>
        <w:tblLook w:val="04A0" w:firstRow="1" w:lastRow="0" w:firstColumn="1" w:lastColumn="0" w:noHBand="0" w:noVBand="1"/>
      </w:tblPr>
      <w:tblGrid>
        <w:gridCol w:w="497"/>
        <w:gridCol w:w="8600"/>
        <w:gridCol w:w="1243"/>
        <w:gridCol w:w="1944"/>
        <w:gridCol w:w="871"/>
        <w:gridCol w:w="1015"/>
        <w:gridCol w:w="993"/>
        <w:gridCol w:w="899"/>
      </w:tblGrid>
      <w:tr w:rsidR="00C07E34" w:rsidRPr="00D56593" w14:paraId="37F67704" w14:textId="77777777" w:rsidTr="00EA2F43">
        <w:trPr>
          <w:trHeight w:val="57"/>
          <w:tblHeader/>
        </w:trPr>
        <w:tc>
          <w:tcPr>
            <w:tcW w:w="155" w:type="pct"/>
            <w:vMerge w:val="restart"/>
            <w:tcBorders>
              <w:top w:val="single" w:sz="4" w:space="0" w:color="auto"/>
              <w:left w:val="single" w:sz="4" w:space="0" w:color="auto"/>
              <w:right w:val="single" w:sz="4" w:space="0" w:color="auto"/>
            </w:tcBorders>
            <w:vAlign w:val="center"/>
          </w:tcPr>
          <w:p w14:paraId="317588FF" w14:textId="77777777" w:rsidR="00C07E34" w:rsidRPr="00D56593" w:rsidRDefault="00C07E34" w:rsidP="00C07E34">
            <w:pPr>
              <w:spacing w:after="0"/>
              <w:jc w:val="center"/>
              <w:rPr>
                <w:b/>
                <w:sz w:val="18"/>
                <w:szCs w:val="18"/>
              </w:rPr>
            </w:pPr>
            <w:r w:rsidRPr="00D56593">
              <w:rPr>
                <w:b/>
                <w:sz w:val="18"/>
                <w:szCs w:val="18"/>
              </w:rPr>
              <w:t>№</w:t>
            </w:r>
          </w:p>
        </w:tc>
        <w:tc>
          <w:tcPr>
            <w:tcW w:w="2677" w:type="pct"/>
            <w:vMerge w:val="restart"/>
            <w:tcBorders>
              <w:top w:val="single" w:sz="4" w:space="0" w:color="auto"/>
              <w:left w:val="single" w:sz="4" w:space="0" w:color="auto"/>
              <w:right w:val="single" w:sz="4" w:space="0" w:color="auto"/>
            </w:tcBorders>
            <w:vAlign w:val="center"/>
          </w:tcPr>
          <w:p w14:paraId="051575C8" w14:textId="77777777" w:rsidR="00C07E34" w:rsidRPr="00D56593" w:rsidRDefault="00C07E34" w:rsidP="00C07E34">
            <w:pPr>
              <w:spacing w:after="0"/>
              <w:jc w:val="center"/>
              <w:rPr>
                <w:b/>
                <w:sz w:val="18"/>
                <w:szCs w:val="18"/>
              </w:rPr>
            </w:pPr>
            <w:r w:rsidRPr="00D56593">
              <w:rPr>
                <w:b/>
                <w:sz w:val="18"/>
                <w:szCs w:val="18"/>
              </w:rPr>
              <w:t>Проверяемые предметные требования к результатам освоения образовательной программы</w:t>
            </w:r>
          </w:p>
        </w:tc>
        <w:tc>
          <w:tcPr>
            <w:tcW w:w="387" w:type="pct"/>
            <w:vMerge w:val="restart"/>
            <w:tcBorders>
              <w:top w:val="single" w:sz="4" w:space="0" w:color="auto"/>
              <w:left w:val="single" w:sz="4" w:space="0" w:color="auto"/>
              <w:right w:val="single" w:sz="4" w:space="0" w:color="auto"/>
            </w:tcBorders>
            <w:vAlign w:val="center"/>
          </w:tcPr>
          <w:p w14:paraId="235436A6" w14:textId="77777777" w:rsidR="00C07E34" w:rsidRPr="00D56593" w:rsidRDefault="00C07E34" w:rsidP="00C07E34">
            <w:pPr>
              <w:spacing w:after="0"/>
              <w:ind w:left="-57" w:right="-57"/>
              <w:jc w:val="center"/>
              <w:rPr>
                <w:b/>
                <w:sz w:val="18"/>
                <w:szCs w:val="18"/>
              </w:rPr>
            </w:pPr>
            <w:r w:rsidRPr="00D56593">
              <w:rPr>
                <w:b/>
                <w:sz w:val="18"/>
                <w:szCs w:val="18"/>
              </w:rPr>
              <w:t>Уровень сложности</w:t>
            </w:r>
            <w:r w:rsidRPr="00D56593">
              <w:rPr>
                <w:b/>
                <w:sz w:val="18"/>
                <w:szCs w:val="18"/>
                <w:lang w:val="en-US"/>
              </w:rPr>
              <w:t xml:space="preserve"> </w:t>
            </w:r>
            <w:r w:rsidRPr="00D56593">
              <w:rPr>
                <w:b/>
                <w:sz w:val="18"/>
                <w:szCs w:val="18"/>
              </w:rPr>
              <w:t>задания</w:t>
            </w:r>
          </w:p>
        </w:tc>
        <w:tc>
          <w:tcPr>
            <w:tcW w:w="605" w:type="pct"/>
            <w:vMerge w:val="restart"/>
            <w:tcBorders>
              <w:top w:val="single" w:sz="4" w:space="0" w:color="auto"/>
              <w:left w:val="single" w:sz="4" w:space="0" w:color="auto"/>
              <w:right w:val="single" w:sz="4" w:space="0" w:color="auto"/>
            </w:tcBorders>
            <w:vAlign w:val="center"/>
          </w:tcPr>
          <w:p w14:paraId="70C15299" w14:textId="77777777" w:rsidR="00C07E34" w:rsidRPr="00D56593" w:rsidRDefault="00C07E34" w:rsidP="00C07E34">
            <w:pPr>
              <w:spacing w:after="0"/>
              <w:jc w:val="center"/>
              <w:rPr>
                <w:b/>
                <w:sz w:val="18"/>
                <w:szCs w:val="18"/>
              </w:rPr>
            </w:pPr>
            <w:r w:rsidRPr="00D56593">
              <w:rPr>
                <w:b/>
                <w:sz w:val="18"/>
                <w:szCs w:val="18"/>
              </w:rPr>
              <w:t xml:space="preserve">Средний процент выполнения по </w:t>
            </w:r>
            <w:r>
              <w:rPr>
                <w:b/>
                <w:sz w:val="18"/>
                <w:szCs w:val="18"/>
              </w:rPr>
              <w:t>ОО</w:t>
            </w:r>
          </w:p>
        </w:tc>
        <w:tc>
          <w:tcPr>
            <w:tcW w:w="1176" w:type="pct"/>
            <w:gridSpan w:val="4"/>
            <w:tcBorders>
              <w:top w:val="single" w:sz="4" w:space="0" w:color="auto"/>
              <w:left w:val="single" w:sz="4" w:space="0" w:color="auto"/>
              <w:bottom w:val="single" w:sz="4" w:space="0" w:color="auto"/>
              <w:right w:val="single" w:sz="4" w:space="0" w:color="auto"/>
            </w:tcBorders>
            <w:vAlign w:val="center"/>
          </w:tcPr>
          <w:p w14:paraId="438A9EAF" w14:textId="2D827960" w:rsidR="00C07E34" w:rsidRPr="00D56593" w:rsidRDefault="00C07E34" w:rsidP="00C07E34">
            <w:pPr>
              <w:spacing w:after="0"/>
              <w:ind w:left="-57" w:right="-57"/>
              <w:jc w:val="center"/>
              <w:rPr>
                <w:b/>
                <w:sz w:val="18"/>
                <w:szCs w:val="18"/>
              </w:rPr>
            </w:pPr>
            <w:r w:rsidRPr="00D56593">
              <w:rPr>
                <w:b/>
                <w:sz w:val="18"/>
                <w:szCs w:val="18"/>
              </w:rPr>
              <w:t xml:space="preserve">Процент выполнения </w:t>
            </w:r>
            <w:r w:rsidR="000A4493">
              <w:rPr>
                <w:b/>
                <w:sz w:val="18"/>
                <w:szCs w:val="18"/>
              </w:rPr>
              <w:t xml:space="preserve">по району (городу) </w:t>
            </w:r>
            <w:r w:rsidRPr="00D56593">
              <w:rPr>
                <w:b/>
                <w:sz w:val="18"/>
                <w:szCs w:val="18"/>
              </w:rPr>
              <w:t>в группах, получивших отметку</w:t>
            </w:r>
          </w:p>
        </w:tc>
      </w:tr>
      <w:tr w:rsidR="00C07E34" w:rsidRPr="00D56593" w14:paraId="45BB9EA0" w14:textId="77777777" w:rsidTr="00EA2F43">
        <w:trPr>
          <w:trHeight w:val="57"/>
          <w:tblHeader/>
        </w:trPr>
        <w:tc>
          <w:tcPr>
            <w:tcW w:w="155" w:type="pct"/>
            <w:vMerge/>
            <w:tcBorders>
              <w:left w:val="single" w:sz="4" w:space="0" w:color="auto"/>
              <w:bottom w:val="single" w:sz="4" w:space="0" w:color="auto"/>
              <w:right w:val="single" w:sz="4" w:space="0" w:color="auto"/>
            </w:tcBorders>
            <w:vAlign w:val="center"/>
          </w:tcPr>
          <w:p w14:paraId="0540AD52" w14:textId="77777777" w:rsidR="00C07E34" w:rsidRPr="00D56593" w:rsidRDefault="00C07E34" w:rsidP="00C07E34">
            <w:pPr>
              <w:spacing w:after="0"/>
              <w:jc w:val="center"/>
              <w:rPr>
                <w:b/>
                <w:sz w:val="18"/>
                <w:szCs w:val="18"/>
              </w:rPr>
            </w:pPr>
          </w:p>
        </w:tc>
        <w:tc>
          <w:tcPr>
            <w:tcW w:w="2677" w:type="pct"/>
            <w:vMerge/>
            <w:tcBorders>
              <w:left w:val="single" w:sz="4" w:space="0" w:color="auto"/>
              <w:bottom w:val="single" w:sz="4" w:space="0" w:color="auto"/>
              <w:right w:val="single" w:sz="4" w:space="0" w:color="auto"/>
            </w:tcBorders>
            <w:vAlign w:val="center"/>
          </w:tcPr>
          <w:p w14:paraId="1D45E69A" w14:textId="77777777" w:rsidR="00C07E34" w:rsidRPr="00D56593" w:rsidRDefault="00C07E34" w:rsidP="00C07E34">
            <w:pPr>
              <w:spacing w:after="0"/>
              <w:jc w:val="center"/>
              <w:rPr>
                <w:b/>
                <w:sz w:val="18"/>
                <w:szCs w:val="18"/>
              </w:rPr>
            </w:pPr>
          </w:p>
        </w:tc>
        <w:tc>
          <w:tcPr>
            <w:tcW w:w="387" w:type="pct"/>
            <w:vMerge/>
            <w:tcBorders>
              <w:left w:val="single" w:sz="4" w:space="0" w:color="auto"/>
              <w:bottom w:val="single" w:sz="4" w:space="0" w:color="auto"/>
              <w:right w:val="single" w:sz="4" w:space="0" w:color="auto"/>
            </w:tcBorders>
            <w:vAlign w:val="center"/>
          </w:tcPr>
          <w:p w14:paraId="1DAC642F" w14:textId="77777777" w:rsidR="00C07E34" w:rsidRPr="00D56593" w:rsidRDefault="00C07E34" w:rsidP="00C07E34">
            <w:pPr>
              <w:spacing w:after="0"/>
              <w:ind w:left="-57" w:right="-57"/>
              <w:jc w:val="center"/>
              <w:rPr>
                <w:b/>
                <w:sz w:val="18"/>
                <w:szCs w:val="18"/>
              </w:rPr>
            </w:pPr>
          </w:p>
        </w:tc>
        <w:tc>
          <w:tcPr>
            <w:tcW w:w="605" w:type="pct"/>
            <w:vMerge/>
            <w:tcBorders>
              <w:left w:val="single" w:sz="4" w:space="0" w:color="auto"/>
              <w:bottom w:val="single" w:sz="4" w:space="0" w:color="auto"/>
              <w:right w:val="single" w:sz="4" w:space="0" w:color="auto"/>
            </w:tcBorders>
            <w:vAlign w:val="center"/>
          </w:tcPr>
          <w:p w14:paraId="798C286D" w14:textId="77777777" w:rsidR="00C07E34" w:rsidRPr="00D56593" w:rsidRDefault="00C07E34" w:rsidP="00C07E34">
            <w:pPr>
              <w:spacing w:after="0"/>
              <w:ind w:left="-57" w:right="-57"/>
              <w:jc w:val="center"/>
              <w:rPr>
                <w:b/>
                <w:sz w:val="18"/>
                <w:szCs w:val="18"/>
              </w:rPr>
            </w:pPr>
          </w:p>
        </w:tc>
        <w:tc>
          <w:tcPr>
            <w:tcW w:w="271" w:type="pct"/>
            <w:tcBorders>
              <w:top w:val="single" w:sz="4" w:space="0" w:color="auto"/>
              <w:left w:val="single" w:sz="4" w:space="0" w:color="auto"/>
              <w:bottom w:val="single" w:sz="4" w:space="0" w:color="auto"/>
              <w:right w:val="single" w:sz="4" w:space="0" w:color="auto"/>
            </w:tcBorders>
            <w:vAlign w:val="center"/>
          </w:tcPr>
          <w:p w14:paraId="10F7D722" w14:textId="77777777" w:rsidR="00C07E34" w:rsidRPr="00D56593" w:rsidRDefault="00C07E34" w:rsidP="00C07E34">
            <w:pPr>
              <w:spacing w:after="0"/>
              <w:ind w:left="-57" w:right="-57"/>
              <w:jc w:val="center"/>
              <w:rPr>
                <w:b/>
                <w:sz w:val="16"/>
                <w:szCs w:val="16"/>
              </w:rPr>
            </w:pPr>
            <w:r w:rsidRPr="00D56593">
              <w:rPr>
                <w:b/>
                <w:sz w:val="18"/>
                <w:szCs w:val="18"/>
              </w:rPr>
              <w:t>«2»</w:t>
            </w:r>
          </w:p>
        </w:tc>
        <w:tc>
          <w:tcPr>
            <w:tcW w:w="316" w:type="pct"/>
            <w:tcBorders>
              <w:top w:val="single" w:sz="4" w:space="0" w:color="auto"/>
              <w:left w:val="single" w:sz="4" w:space="0" w:color="auto"/>
              <w:bottom w:val="single" w:sz="4" w:space="0" w:color="auto"/>
              <w:right w:val="single" w:sz="4" w:space="0" w:color="auto"/>
            </w:tcBorders>
            <w:vAlign w:val="center"/>
          </w:tcPr>
          <w:p w14:paraId="0F04FECF" w14:textId="77777777" w:rsidR="00C07E34" w:rsidRPr="00D56593" w:rsidRDefault="00C07E34" w:rsidP="00C07E34">
            <w:pPr>
              <w:spacing w:after="0"/>
              <w:ind w:left="-57" w:right="-57"/>
              <w:jc w:val="center"/>
              <w:rPr>
                <w:b/>
                <w:sz w:val="16"/>
                <w:szCs w:val="16"/>
              </w:rPr>
            </w:pPr>
            <w:r w:rsidRPr="00D56593">
              <w:rPr>
                <w:b/>
                <w:sz w:val="18"/>
                <w:szCs w:val="18"/>
              </w:rPr>
              <w:t>«3»</w:t>
            </w:r>
          </w:p>
        </w:tc>
        <w:tc>
          <w:tcPr>
            <w:tcW w:w="309" w:type="pct"/>
            <w:tcBorders>
              <w:top w:val="single" w:sz="4" w:space="0" w:color="auto"/>
              <w:left w:val="single" w:sz="4" w:space="0" w:color="auto"/>
              <w:bottom w:val="single" w:sz="4" w:space="0" w:color="auto"/>
              <w:right w:val="single" w:sz="4" w:space="0" w:color="auto"/>
            </w:tcBorders>
            <w:vAlign w:val="center"/>
          </w:tcPr>
          <w:p w14:paraId="4DAFFB4D" w14:textId="77777777" w:rsidR="00C07E34" w:rsidRPr="00D56593" w:rsidRDefault="00C07E34" w:rsidP="00C07E34">
            <w:pPr>
              <w:spacing w:after="0"/>
              <w:ind w:left="-57" w:right="-57"/>
              <w:jc w:val="center"/>
              <w:rPr>
                <w:b/>
                <w:sz w:val="16"/>
                <w:szCs w:val="16"/>
              </w:rPr>
            </w:pPr>
            <w:r w:rsidRPr="00D56593">
              <w:rPr>
                <w:b/>
                <w:sz w:val="18"/>
                <w:szCs w:val="18"/>
              </w:rPr>
              <w:t>«4»</w:t>
            </w:r>
          </w:p>
        </w:tc>
        <w:tc>
          <w:tcPr>
            <w:tcW w:w="280" w:type="pct"/>
            <w:tcBorders>
              <w:top w:val="single" w:sz="4" w:space="0" w:color="auto"/>
              <w:left w:val="single" w:sz="4" w:space="0" w:color="auto"/>
              <w:bottom w:val="single" w:sz="4" w:space="0" w:color="auto"/>
              <w:right w:val="single" w:sz="4" w:space="0" w:color="auto"/>
            </w:tcBorders>
            <w:vAlign w:val="center"/>
          </w:tcPr>
          <w:p w14:paraId="7348AA56" w14:textId="77777777" w:rsidR="00C07E34" w:rsidRPr="00D56593" w:rsidRDefault="00C07E34" w:rsidP="00C07E34">
            <w:pPr>
              <w:spacing w:after="0"/>
              <w:ind w:left="-57" w:right="-57"/>
              <w:jc w:val="center"/>
              <w:rPr>
                <w:b/>
                <w:sz w:val="16"/>
                <w:szCs w:val="16"/>
              </w:rPr>
            </w:pPr>
            <w:r w:rsidRPr="00D56593">
              <w:rPr>
                <w:b/>
                <w:sz w:val="18"/>
                <w:szCs w:val="18"/>
              </w:rPr>
              <w:t>«5»</w:t>
            </w:r>
          </w:p>
        </w:tc>
      </w:tr>
      <w:tr w:rsidR="00C07E34" w:rsidRPr="00D56593" w14:paraId="1654F956" w14:textId="77777777" w:rsidTr="00C07E34">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9C143DB" w14:textId="77777777" w:rsidR="00C07E34" w:rsidRPr="00D56593" w:rsidRDefault="00C07E34" w:rsidP="00C07E34">
            <w:pPr>
              <w:spacing w:after="0"/>
              <w:jc w:val="center"/>
              <w:rPr>
                <w:b/>
                <w:sz w:val="20"/>
              </w:rPr>
            </w:pPr>
            <w:r w:rsidRPr="00D56593">
              <w:rPr>
                <w:b/>
              </w:rPr>
              <w:t>Часть 1</w:t>
            </w:r>
          </w:p>
        </w:tc>
      </w:tr>
      <w:tr w:rsidR="00EA2F43" w:rsidRPr="00D56593" w14:paraId="3C57BB3C"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54EE0460" w14:textId="77777777" w:rsidR="00EA2F43" w:rsidRPr="00D56593" w:rsidRDefault="00EA2F43" w:rsidP="00EA2F43">
            <w:pPr>
              <w:spacing w:after="0"/>
              <w:jc w:val="center"/>
              <w:rPr>
                <w:sz w:val="20"/>
                <w:szCs w:val="20"/>
              </w:rPr>
            </w:pPr>
            <w:r w:rsidRPr="00D56593">
              <w:rPr>
                <w:sz w:val="20"/>
                <w:szCs w:val="20"/>
              </w:rPr>
              <w:t>1</w:t>
            </w:r>
          </w:p>
        </w:tc>
        <w:tc>
          <w:tcPr>
            <w:tcW w:w="2677" w:type="pct"/>
            <w:tcBorders>
              <w:top w:val="single" w:sz="4" w:space="0" w:color="auto"/>
              <w:left w:val="single" w:sz="4" w:space="0" w:color="auto"/>
              <w:bottom w:val="single" w:sz="4" w:space="0" w:color="auto"/>
              <w:right w:val="single" w:sz="4" w:space="0" w:color="auto"/>
            </w:tcBorders>
            <w:vAlign w:val="center"/>
          </w:tcPr>
          <w:p w14:paraId="4A2AB030" w14:textId="77777777" w:rsidR="00EA2F43" w:rsidRPr="00D56593" w:rsidRDefault="00EA2F43" w:rsidP="00EA2F43">
            <w:pPr>
              <w:spacing w:after="0"/>
            </w:pPr>
            <w:r w:rsidRPr="00D56593">
              <w:t>Владение системой химических знаний и умение применять систему химических знаний, которая включает важнейшие химические понятия: химический элемент, атом, молекула, вещество, простое и сложное вещество, однородная и неоднородная смесь, предельно допустимая концентрация (ПДК), коррозия металлов, сплавы; умение интегрировать химические знания со знаниями других учебных предметов;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c>
          <w:tcPr>
            <w:tcW w:w="387" w:type="pct"/>
            <w:tcBorders>
              <w:top w:val="single" w:sz="4" w:space="0" w:color="auto"/>
              <w:left w:val="single" w:sz="4" w:space="0" w:color="auto"/>
              <w:bottom w:val="single" w:sz="4" w:space="0" w:color="auto"/>
              <w:right w:val="single" w:sz="4" w:space="0" w:color="auto"/>
            </w:tcBorders>
            <w:vAlign w:val="center"/>
          </w:tcPr>
          <w:p w14:paraId="62B60F0E"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7D6C8252" w14:textId="491DA9C8" w:rsidR="00EA2F43" w:rsidRPr="0035319F" w:rsidRDefault="00EA2F43" w:rsidP="00EA2F43">
            <w:pPr>
              <w:spacing w:after="0"/>
              <w:jc w:val="center"/>
            </w:pPr>
            <w:r>
              <w:t>100</w:t>
            </w:r>
          </w:p>
        </w:tc>
        <w:tc>
          <w:tcPr>
            <w:tcW w:w="271" w:type="pct"/>
            <w:tcBorders>
              <w:top w:val="single" w:sz="4" w:space="0" w:color="auto"/>
              <w:left w:val="single" w:sz="4" w:space="0" w:color="auto"/>
              <w:bottom w:val="single" w:sz="4" w:space="0" w:color="auto"/>
              <w:right w:val="single" w:sz="4" w:space="0" w:color="auto"/>
            </w:tcBorders>
            <w:vAlign w:val="center"/>
          </w:tcPr>
          <w:p w14:paraId="46D075C1"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46425198"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7940FDF2"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4D5B22ED" w14:textId="151F1FAB" w:rsidR="00EA2F43" w:rsidRPr="0035319F" w:rsidRDefault="00EA2F43" w:rsidP="00EA2F43">
            <w:pPr>
              <w:spacing w:after="0"/>
              <w:jc w:val="center"/>
            </w:pPr>
            <w:r w:rsidRPr="00970C00">
              <w:t>100</w:t>
            </w:r>
          </w:p>
        </w:tc>
      </w:tr>
      <w:tr w:rsidR="00EA2F43" w:rsidRPr="00D56593" w14:paraId="35E1A127"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0CB6BE2C" w14:textId="77777777" w:rsidR="00EA2F43" w:rsidRPr="00D56593" w:rsidRDefault="00EA2F43" w:rsidP="00EA2F43">
            <w:pPr>
              <w:spacing w:after="0"/>
              <w:jc w:val="center"/>
              <w:rPr>
                <w:sz w:val="20"/>
                <w:szCs w:val="20"/>
              </w:rPr>
            </w:pPr>
            <w:r w:rsidRPr="00D56593">
              <w:rPr>
                <w:sz w:val="20"/>
                <w:szCs w:val="20"/>
              </w:rPr>
              <w:t>2</w:t>
            </w:r>
          </w:p>
        </w:tc>
        <w:tc>
          <w:tcPr>
            <w:tcW w:w="2677" w:type="pct"/>
            <w:tcBorders>
              <w:top w:val="single" w:sz="4" w:space="0" w:color="auto"/>
              <w:left w:val="single" w:sz="4" w:space="0" w:color="auto"/>
              <w:bottom w:val="single" w:sz="4" w:space="0" w:color="auto"/>
              <w:right w:val="single" w:sz="4" w:space="0" w:color="auto"/>
            </w:tcBorders>
            <w:vAlign w:val="center"/>
          </w:tcPr>
          <w:p w14:paraId="59AA5B80" w14:textId="77777777" w:rsidR="00EA2F43" w:rsidRPr="00D56593" w:rsidRDefault="00EA2F43" w:rsidP="00EA2F43">
            <w:pPr>
              <w:spacing w:after="0"/>
            </w:pPr>
            <w:r w:rsidRPr="00D56593">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 умение использовать модели для объяснения строения атомов и молекул</w:t>
            </w:r>
          </w:p>
        </w:tc>
        <w:tc>
          <w:tcPr>
            <w:tcW w:w="387" w:type="pct"/>
            <w:tcBorders>
              <w:top w:val="single" w:sz="4" w:space="0" w:color="auto"/>
              <w:left w:val="single" w:sz="4" w:space="0" w:color="auto"/>
              <w:bottom w:val="single" w:sz="4" w:space="0" w:color="auto"/>
              <w:right w:val="single" w:sz="4" w:space="0" w:color="auto"/>
            </w:tcBorders>
            <w:vAlign w:val="center"/>
          </w:tcPr>
          <w:p w14:paraId="77851C35"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48980DDF" w14:textId="1FDCFBB8"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0C58FE27"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4D1AE559"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1BDD769A"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1A1BC1AC" w14:textId="660EA069" w:rsidR="00EA2F43" w:rsidRPr="0035319F" w:rsidRDefault="00EA2F43" w:rsidP="00EA2F43">
            <w:pPr>
              <w:spacing w:after="0"/>
              <w:jc w:val="center"/>
            </w:pPr>
            <w:r w:rsidRPr="00970C00">
              <w:t>100</w:t>
            </w:r>
          </w:p>
        </w:tc>
      </w:tr>
      <w:tr w:rsidR="00EA2F43" w:rsidRPr="00D56593" w14:paraId="65042556"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2BF01B74" w14:textId="77777777" w:rsidR="00EA2F43" w:rsidRPr="00D56593" w:rsidRDefault="00EA2F43" w:rsidP="00EA2F43">
            <w:pPr>
              <w:spacing w:after="0"/>
              <w:jc w:val="center"/>
              <w:rPr>
                <w:sz w:val="20"/>
                <w:szCs w:val="20"/>
              </w:rPr>
            </w:pPr>
            <w:r w:rsidRPr="00D56593">
              <w:rPr>
                <w:sz w:val="20"/>
                <w:szCs w:val="20"/>
              </w:rPr>
              <w:t>3</w:t>
            </w:r>
          </w:p>
        </w:tc>
        <w:tc>
          <w:tcPr>
            <w:tcW w:w="2677" w:type="pct"/>
            <w:tcBorders>
              <w:top w:val="single" w:sz="4" w:space="0" w:color="auto"/>
              <w:left w:val="single" w:sz="4" w:space="0" w:color="auto"/>
              <w:bottom w:val="single" w:sz="4" w:space="0" w:color="auto"/>
              <w:right w:val="single" w:sz="4" w:space="0" w:color="auto"/>
            </w:tcBorders>
            <w:vAlign w:val="center"/>
          </w:tcPr>
          <w:p w14:paraId="3559F327" w14:textId="77777777" w:rsidR="00EA2F43" w:rsidRPr="00D56593" w:rsidRDefault="00EA2F43" w:rsidP="00EA2F43">
            <w:pPr>
              <w:spacing w:after="0"/>
            </w:pPr>
            <w:r w:rsidRPr="00D56593">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c>
          <w:tcPr>
            <w:tcW w:w="387" w:type="pct"/>
            <w:tcBorders>
              <w:top w:val="single" w:sz="4" w:space="0" w:color="auto"/>
              <w:left w:val="single" w:sz="4" w:space="0" w:color="auto"/>
              <w:bottom w:val="single" w:sz="4" w:space="0" w:color="auto"/>
              <w:right w:val="single" w:sz="4" w:space="0" w:color="auto"/>
            </w:tcBorders>
            <w:vAlign w:val="center"/>
          </w:tcPr>
          <w:p w14:paraId="56D1F9FB"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506FF1B7" w14:textId="7BB17B29"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7198EA05"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1256BB47"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245B5734"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5F2D3982" w14:textId="5A2CCC50" w:rsidR="00EA2F43" w:rsidRPr="0035319F" w:rsidRDefault="00EA2F43" w:rsidP="00EA2F43">
            <w:pPr>
              <w:spacing w:after="0"/>
              <w:jc w:val="center"/>
            </w:pPr>
            <w:r w:rsidRPr="00970C00">
              <w:t>100</w:t>
            </w:r>
          </w:p>
        </w:tc>
      </w:tr>
      <w:tr w:rsidR="00EA2F43" w:rsidRPr="00D56593" w14:paraId="2327D42F"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6B1950C5" w14:textId="77777777" w:rsidR="00EA2F43" w:rsidRPr="00D56593" w:rsidRDefault="00EA2F43" w:rsidP="00EA2F43">
            <w:pPr>
              <w:spacing w:after="0"/>
              <w:jc w:val="center"/>
              <w:rPr>
                <w:sz w:val="20"/>
                <w:szCs w:val="20"/>
              </w:rPr>
            </w:pPr>
            <w:r w:rsidRPr="00D56593">
              <w:rPr>
                <w:sz w:val="20"/>
                <w:szCs w:val="20"/>
              </w:rPr>
              <w:t>4</w:t>
            </w:r>
          </w:p>
        </w:tc>
        <w:tc>
          <w:tcPr>
            <w:tcW w:w="2677" w:type="pct"/>
            <w:tcBorders>
              <w:top w:val="single" w:sz="4" w:space="0" w:color="auto"/>
              <w:left w:val="single" w:sz="4" w:space="0" w:color="auto"/>
              <w:bottom w:val="single" w:sz="4" w:space="0" w:color="auto"/>
              <w:right w:val="single" w:sz="4" w:space="0" w:color="auto"/>
            </w:tcBorders>
            <w:vAlign w:val="center"/>
          </w:tcPr>
          <w:p w14:paraId="453C916C" w14:textId="77777777" w:rsidR="00EA2F43" w:rsidRPr="00D56593" w:rsidRDefault="00EA2F43" w:rsidP="00EA2F43">
            <w:pPr>
              <w:spacing w:after="0"/>
            </w:pPr>
            <w:r w:rsidRPr="00D56593">
              <w:t>Умение определять валентность и степень окисления химических элементов, заряд иона</w:t>
            </w:r>
          </w:p>
        </w:tc>
        <w:tc>
          <w:tcPr>
            <w:tcW w:w="387" w:type="pct"/>
            <w:tcBorders>
              <w:top w:val="single" w:sz="4" w:space="0" w:color="auto"/>
              <w:left w:val="single" w:sz="4" w:space="0" w:color="auto"/>
              <w:bottom w:val="single" w:sz="4" w:space="0" w:color="auto"/>
              <w:right w:val="single" w:sz="4" w:space="0" w:color="auto"/>
            </w:tcBorders>
            <w:vAlign w:val="center"/>
          </w:tcPr>
          <w:p w14:paraId="3FA3BFD0" w14:textId="77777777" w:rsidR="00EA2F43" w:rsidRPr="00D56593" w:rsidRDefault="00EA2F43" w:rsidP="00EA2F43">
            <w:pPr>
              <w:spacing w:after="0"/>
              <w:jc w:val="center"/>
            </w:pPr>
            <w:r w:rsidRPr="00D56593">
              <w:t>П</w:t>
            </w:r>
          </w:p>
        </w:tc>
        <w:tc>
          <w:tcPr>
            <w:tcW w:w="605" w:type="pct"/>
            <w:tcBorders>
              <w:top w:val="single" w:sz="4" w:space="0" w:color="auto"/>
              <w:left w:val="single" w:sz="4" w:space="0" w:color="auto"/>
              <w:bottom w:val="single" w:sz="4" w:space="0" w:color="auto"/>
              <w:right w:val="single" w:sz="4" w:space="0" w:color="auto"/>
            </w:tcBorders>
            <w:vAlign w:val="center"/>
          </w:tcPr>
          <w:p w14:paraId="080277C4" w14:textId="62CED25F"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61B94E94"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1D085C55"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64CAF72D"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5979726E" w14:textId="03A6EFAF" w:rsidR="00EA2F43" w:rsidRPr="0035319F" w:rsidRDefault="00EA2F43" w:rsidP="00EA2F43">
            <w:pPr>
              <w:spacing w:after="0"/>
              <w:jc w:val="center"/>
            </w:pPr>
            <w:r w:rsidRPr="00970C00">
              <w:t>100</w:t>
            </w:r>
          </w:p>
        </w:tc>
      </w:tr>
      <w:tr w:rsidR="00EA2F43" w:rsidRPr="00D56593" w14:paraId="3D5FFF88"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4A03C9F8" w14:textId="77777777" w:rsidR="00EA2F43" w:rsidRPr="00D56593" w:rsidRDefault="00EA2F43" w:rsidP="00EA2F43">
            <w:pPr>
              <w:spacing w:after="0"/>
              <w:jc w:val="center"/>
              <w:rPr>
                <w:sz w:val="20"/>
                <w:szCs w:val="20"/>
              </w:rPr>
            </w:pPr>
            <w:r w:rsidRPr="00D56593">
              <w:rPr>
                <w:sz w:val="20"/>
                <w:szCs w:val="20"/>
              </w:rPr>
              <w:t>5</w:t>
            </w:r>
          </w:p>
        </w:tc>
        <w:tc>
          <w:tcPr>
            <w:tcW w:w="2677" w:type="pct"/>
            <w:tcBorders>
              <w:top w:val="single" w:sz="4" w:space="0" w:color="auto"/>
              <w:left w:val="single" w:sz="4" w:space="0" w:color="auto"/>
              <w:bottom w:val="single" w:sz="4" w:space="0" w:color="auto"/>
              <w:right w:val="single" w:sz="4" w:space="0" w:color="auto"/>
            </w:tcBorders>
            <w:vAlign w:val="center"/>
          </w:tcPr>
          <w:p w14:paraId="0E680018" w14:textId="77777777" w:rsidR="00EA2F43" w:rsidRPr="00D56593" w:rsidRDefault="00EA2F43" w:rsidP="00EA2F43">
            <w:pPr>
              <w:autoSpaceDE w:val="0"/>
              <w:autoSpaceDN w:val="0"/>
              <w:adjustRightInd w:val="0"/>
              <w:spacing w:after="0"/>
            </w:pPr>
            <w:r w:rsidRPr="00D56593">
              <w:t>Умение определять вид химической связи и тип кристаллической структуры в соединениях</w:t>
            </w:r>
          </w:p>
        </w:tc>
        <w:tc>
          <w:tcPr>
            <w:tcW w:w="387" w:type="pct"/>
            <w:tcBorders>
              <w:top w:val="single" w:sz="4" w:space="0" w:color="auto"/>
              <w:left w:val="single" w:sz="4" w:space="0" w:color="auto"/>
              <w:bottom w:val="single" w:sz="4" w:space="0" w:color="auto"/>
              <w:right w:val="single" w:sz="4" w:space="0" w:color="auto"/>
            </w:tcBorders>
            <w:vAlign w:val="center"/>
          </w:tcPr>
          <w:p w14:paraId="46D859C2"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74F8346D" w14:textId="336977BB"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71002857"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2E187D6E"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7C90A71F"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54683903" w14:textId="3645BF27" w:rsidR="00EA2F43" w:rsidRPr="0035319F" w:rsidRDefault="00EA2F43" w:rsidP="00EA2F43">
            <w:pPr>
              <w:spacing w:after="0"/>
              <w:jc w:val="center"/>
            </w:pPr>
            <w:r w:rsidRPr="00970C00">
              <w:t>100</w:t>
            </w:r>
          </w:p>
        </w:tc>
      </w:tr>
      <w:tr w:rsidR="00EA2F43" w:rsidRPr="00D56593" w14:paraId="316506AD"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26DADD46" w14:textId="77777777" w:rsidR="00EA2F43" w:rsidRPr="00D56593" w:rsidRDefault="00EA2F43" w:rsidP="00EA2F43">
            <w:pPr>
              <w:spacing w:after="0"/>
              <w:jc w:val="center"/>
              <w:rPr>
                <w:sz w:val="20"/>
                <w:szCs w:val="20"/>
              </w:rPr>
            </w:pPr>
            <w:r w:rsidRPr="00D56593">
              <w:rPr>
                <w:sz w:val="20"/>
                <w:szCs w:val="20"/>
              </w:rPr>
              <w:lastRenderedPageBreak/>
              <w:t>6</w:t>
            </w:r>
          </w:p>
        </w:tc>
        <w:tc>
          <w:tcPr>
            <w:tcW w:w="2677" w:type="pct"/>
            <w:tcBorders>
              <w:top w:val="single" w:sz="4" w:space="0" w:color="auto"/>
              <w:left w:val="single" w:sz="4" w:space="0" w:color="auto"/>
              <w:bottom w:val="single" w:sz="4" w:space="0" w:color="auto"/>
              <w:right w:val="single" w:sz="4" w:space="0" w:color="auto"/>
            </w:tcBorders>
            <w:vAlign w:val="center"/>
          </w:tcPr>
          <w:p w14:paraId="35678A3E" w14:textId="77777777" w:rsidR="00EA2F43" w:rsidRPr="00D56593" w:rsidRDefault="00EA2F43" w:rsidP="00EA2F43">
            <w:pPr>
              <w:spacing w:after="0"/>
            </w:pPr>
            <w:r w:rsidRPr="00D56593">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c>
          <w:tcPr>
            <w:tcW w:w="387" w:type="pct"/>
            <w:tcBorders>
              <w:top w:val="single" w:sz="4" w:space="0" w:color="auto"/>
              <w:left w:val="single" w:sz="4" w:space="0" w:color="auto"/>
              <w:bottom w:val="single" w:sz="4" w:space="0" w:color="auto"/>
              <w:right w:val="single" w:sz="4" w:space="0" w:color="auto"/>
            </w:tcBorders>
            <w:vAlign w:val="center"/>
          </w:tcPr>
          <w:p w14:paraId="602F2EC2"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0D21B833" w14:textId="70230604"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61A42955"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71D2938B"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36732A64"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7B2E1192" w14:textId="2B20D3EF" w:rsidR="00EA2F43" w:rsidRPr="0035319F" w:rsidRDefault="00EA2F43" w:rsidP="00EA2F43">
            <w:pPr>
              <w:spacing w:after="0"/>
              <w:jc w:val="center"/>
            </w:pPr>
            <w:r w:rsidRPr="00475CF6">
              <w:t>100</w:t>
            </w:r>
          </w:p>
        </w:tc>
      </w:tr>
      <w:tr w:rsidR="00EA2F43" w:rsidRPr="00D56593" w14:paraId="71173887"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0BBDDF69" w14:textId="77777777" w:rsidR="00EA2F43" w:rsidRPr="00D56593" w:rsidRDefault="00EA2F43" w:rsidP="00EA2F43">
            <w:pPr>
              <w:spacing w:after="0"/>
              <w:jc w:val="center"/>
              <w:rPr>
                <w:sz w:val="20"/>
                <w:szCs w:val="20"/>
              </w:rPr>
            </w:pPr>
            <w:r w:rsidRPr="00D56593">
              <w:rPr>
                <w:sz w:val="20"/>
                <w:szCs w:val="20"/>
              </w:rPr>
              <w:t>7</w:t>
            </w:r>
          </w:p>
        </w:tc>
        <w:tc>
          <w:tcPr>
            <w:tcW w:w="2677" w:type="pct"/>
            <w:tcBorders>
              <w:top w:val="single" w:sz="4" w:space="0" w:color="auto"/>
              <w:left w:val="single" w:sz="4" w:space="0" w:color="auto"/>
              <w:bottom w:val="single" w:sz="4" w:space="0" w:color="auto"/>
              <w:right w:val="single" w:sz="4" w:space="0" w:color="auto"/>
            </w:tcBorders>
            <w:vAlign w:val="center"/>
          </w:tcPr>
          <w:p w14:paraId="0E307A57" w14:textId="77777777" w:rsidR="00EA2F43" w:rsidRPr="00D56593" w:rsidRDefault="00EA2F43" w:rsidP="00EA2F43">
            <w:pPr>
              <w:autoSpaceDE w:val="0"/>
              <w:autoSpaceDN w:val="0"/>
              <w:adjustRightInd w:val="0"/>
              <w:spacing w:after="0"/>
            </w:pPr>
            <w:r w:rsidRPr="00D56593">
              <w:t>Умение классифицировать неорганические вещества</w:t>
            </w:r>
          </w:p>
        </w:tc>
        <w:tc>
          <w:tcPr>
            <w:tcW w:w="387" w:type="pct"/>
            <w:tcBorders>
              <w:top w:val="single" w:sz="4" w:space="0" w:color="auto"/>
              <w:left w:val="single" w:sz="4" w:space="0" w:color="auto"/>
              <w:bottom w:val="single" w:sz="4" w:space="0" w:color="auto"/>
              <w:right w:val="single" w:sz="4" w:space="0" w:color="auto"/>
            </w:tcBorders>
            <w:vAlign w:val="center"/>
          </w:tcPr>
          <w:p w14:paraId="74D2221C"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3C738974" w14:textId="0AAAB36E"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376CF597"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6A168283"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7C99C190"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31A3B9AF" w14:textId="256F3185" w:rsidR="00EA2F43" w:rsidRPr="0035319F" w:rsidRDefault="00EA2F43" w:rsidP="00EA2F43">
            <w:pPr>
              <w:spacing w:after="0"/>
              <w:jc w:val="center"/>
            </w:pPr>
            <w:r w:rsidRPr="00475CF6">
              <w:t>100</w:t>
            </w:r>
          </w:p>
        </w:tc>
      </w:tr>
      <w:tr w:rsidR="00EA2F43" w:rsidRPr="00D56593" w14:paraId="23A3A57F"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22E07799" w14:textId="77777777" w:rsidR="00EA2F43" w:rsidRPr="00D56593" w:rsidRDefault="00EA2F43" w:rsidP="00EA2F43">
            <w:pPr>
              <w:spacing w:after="0"/>
              <w:jc w:val="center"/>
              <w:rPr>
                <w:sz w:val="20"/>
                <w:szCs w:val="20"/>
              </w:rPr>
            </w:pPr>
            <w:r w:rsidRPr="00D56593">
              <w:rPr>
                <w:sz w:val="20"/>
                <w:szCs w:val="20"/>
              </w:rPr>
              <w:t>8</w:t>
            </w:r>
          </w:p>
        </w:tc>
        <w:tc>
          <w:tcPr>
            <w:tcW w:w="2677" w:type="pct"/>
            <w:tcBorders>
              <w:top w:val="single" w:sz="4" w:space="0" w:color="auto"/>
              <w:left w:val="single" w:sz="4" w:space="0" w:color="auto"/>
              <w:bottom w:val="single" w:sz="4" w:space="0" w:color="auto"/>
              <w:right w:val="single" w:sz="4" w:space="0" w:color="auto"/>
            </w:tcBorders>
            <w:vAlign w:val="center"/>
          </w:tcPr>
          <w:p w14:paraId="1858F96F" w14:textId="77777777" w:rsidR="00EA2F43" w:rsidRPr="00D56593" w:rsidRDefault="00EA2F43" w:rsidP="00EA2F43">
            <w:pPr>
              <w:autoSpaceDE w:val="0"/>
              <w:autoSpaceDN w:val="0"/>
              <w:adjustRightInd w:val="0"/>
              <w:spacing w:after="0"/>
            </w:pPr>
            <w:r w:rsidRPr="00D56593">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сложных веществ, в том числе их водных растворов (вода, аммиак, хлороводород, сероводород, оксиды и гидроксиды металлов I–IIA групп, алюминия, меди</w:t>
            </w:r>
            <w:r>
              <w:t xml:space="preserve"> </w:t>
            </w:r>
            <w:r w:rsidRPr="00D56593">
              <w:t>(II), цинка, железа</w:t>
            </w:r>
            <w:r>
              <w:t xml:space="preserve"> </w:t>
            </w:r>
            <w:r w:rsidRPr="00D56593">
              <w:t>(II и III); оксиды неметаллов: углерода</w:t>
            </w:r>
            <w:r>
              <w:t xml:space="preserve"> </w:t>
            </w:r>
            <w:r w:rsidRPr="00D56593">
              <w:t>(II и IV), кремния</w:t>
            </w:r>
            <w:r>
              <w:t xml:space="preserve"> </w:t>
            </w:r>
            <w:r w:rsidRPr="00D56593">
              <w:t>(IV), азота и фосфора</w:t>
            </w:r>
            <w:r>
              <w:t xml:space="preserve"> </w:t>
            </w:r>
            <w:r w:rsidRPr="00D56593">
              <w:t>(III и V), серы</w:t>
            </w:r>
            <w:r>
              <w:t xml:space="preserve"> </w:t>
            </w:r>
            <w:r w:rsidRPr="00D56593">
              <w:t>(IV и VI), сернистая, серная, азотистая, азотная, фосфорная, угольная, кремниевая кислота и их соли)</w:t>
            </w:r>
          </w:p>
        </w:tc>
        <w:tc>
          <w:tcPr>
            <w:tcW w:w="387" w:type="pct"/>
            <w:tcBorders>
              <w:top w:val="single" w:sz="4" w:space="0" w:color="auto"/>
              <w:left w:val="single" w:sz="4" w:space="0" w:color="auto"/>
              <w:bottom w:val="single" w:sz="4" w:space="0" w:color="auto"/>
              <w:right w:val="single" w:sz="4" w:space="0" w:color="auto"/>
            </w:tcBorders>
            <w:vAlign w:val="center"/>
          </w:tcPr>
          <w:p w14:paraId="2865CA6D"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64138CCA" w14:textId="51B22CB2"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5D0D0F60"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5913C897"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67032637"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7EDDF241" w14:textId="35CB8FE9" w:rsidR="00EA2F43" w:rsidRPr="0035319F" w:rsidRDefault="00EA2F43" w:rsidP="00EA2F43">
            <w:pPr>
              <w:spacing w:after="0"/>
              <w:jc w:val="center"/>
            </w:pPr>
            <w:r w:rsidRPr="00475CF6">
              <w:t>100</w:t>
            </w:r>
          </w:p>
        </w:tc>
      </w:tr>
      <w:tr w:rsidR="00EA2F43" w:rsidRPr="00D56593" w14:paraId="04CB7ADD"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5810B29B" w14:textId="77777777" w:rsidR="00EA2F43" w:rsidRPr="00D56593" w:rsidRDefault="00EA2F43" w:rsidP="00EA2F43">
            <w:pPr>
              <w:spacing w:after="0"/>
              <w:jc w:val="center"/>
              <w:rPr>
                <w:sz w:val="20"/>
                <w:szCs w:val="20"/>
              </w:rPr>
            </w:pPr>
            <w:r w:rsidRPr="00D56593">
              <w:rPr>
                <w:sz w:val="20"/>
                <w:szCs w:val="20"/>
              </w:rPr>
              <w:t>9</w:t>
            </w:r>
          </w:p>
        </w:tc>
        <w:tc>
          <w:tcPr>
            <w:tcW w:w="2677" w:type="pct"/>
            <w:tcBorders>
              <w:top w:val="single" w:sz="4" w:space="0" w:color="auto"/>
              <w:left w:val="single" w:sz="4" w:space="0" w:color="auto"/>
              <w:bottom w:val="single" w:sz="4" w:space="0" w:color="auto"/>
              <w:right w:val="single" w:sz="4" w:space="0" w:color="auto"/>
            </w:tcBorders>
            <w:vAlign w:val="center"/>
          </w:tcPr>
          <w:p w14:paraId="13A0CA5D" w14:textId="77777777" w:rsidR="00EA2F43" w:rsidRPr="00D56593" w:rsidRDefault="00EA2F43" w:rsidP="00EA2F43">
            <w:pPr>
              <w:autoSpaceDE w:val="0"/>
              <w:autoSpaceDN w:val="0"/>
              <w:adjustRightInd w:val="0"/>
              <w:spacing w:after="0"/>
            </w:pPr>
            <w:r w:rsidRPr="00D56593">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сложных веществ, в том числе их водных растворов (вода, аммиак, хлороводород, сероводород, оксиды и гидроксиды металлов I–IIA групп, алюминия, меди</w:t>
            </w:r>
            <w:r>
              <w:t xml:space="preserve"> </w:t>
            </w:r>
            <w:r w:rsidRPr="00D56593">
              <w:t>(II), цинка, железа</w:t>
            </w:r>
            <w:r>
              <w:t xml:space="preserve"> </w:t>
            </w:r>
            <w:r w:rsidRPr="00D56593">
              <w:t>(II и III); оксиды неметаллов: углерода</w:t>
            </w:r>
            <w:r>
              <w:t xml:space="preserve"> </w:t>
            </w:r>
            <w:r w:rsidRPr="00D56593">
              <w:t>(II и IV), кремния</w:t>
            </w:r>
            <w:r>
              <w:t xml:space="preserve"> </w:t>
            </w:r>
            <w:r w:rsidRPr="00D56593">
              <w:t>(IV), азота и фосфора</w:t>
            </w:r>
            <w:r>
              <w:t xml:space="preserve"> </w:t>
            </w:r>
            <w:r w:rsidRPr="00D56593">
              <w:t>(III и V), серы</w:t>
            </w:r>
            <w:r>
              <w:t xml:space="preserve"> </w:t>
            </w:r>
            <w:r w:rsidRPr="00D56593">
              <w:t>(IV и VI), сернистая, серная, азотистая, азотная, фосфорная, угольная, кремниевая кислота и их соли);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c>
          <w:tcPr>
            <w:tcW w:w="387" w:type="pct"/>
            <w:tcBorders>
              <w:top w:val="single" w:sz="4" w:space="0" w:color="auto"/>
              <w:left w:val="single" w:sz="4" w:space="0" w:color="auto"/>
              <w:bottom w:val="single" w:sz="4" w:space="0" w:color="auto"/>
              <w:right w:val="single" w:sz="4" w:space="0" w:color="auto"/>
            </w:tcBorders>
            <w:vAlign w:val="center"/>
          </w:tcPr>
          <w:p w14:paraId="1A801466" w14:textId="77777777" w:rsidR="00EA2F43" w:rsidRPr="00D56593" w:rsidRDefault="00EA2F43" w:rsidP="00EA2F43">
            <w:pPr>
              <w:spacing w:after="0"/>
              <w:jc w:val="center"/>
            </w:pPr>
            <w:r w:rsidRPr="00D56593">
              <w:t>П</w:t>
            </w:r>
          </w:p>
        </w:tc>
        <w:tc>
          <w:tcPr>
            <w:tcW w:w="605" w:type="pct"/>
            <w:tcBorders>
              <w:top w:val="single" w:sz="4" w:space="0" w:color="auto"/>
              <w:left w:val="single" w:sz="4" w:space="0" w:color="auto"/>
              <w:bottom w:val="single" w:sz="4" w:space="0" w:color="auto"/>
              <w:right w:val="single" w:sz="4" w:space="0" w:color="auto"/>
            </w:tcBorders>
            <w:vAlign w:val="center"/>
          </w:tcPr>
          <w:p w14:paraId="3E9B52E3" w14:textId="3B69892C"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67C7B364"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7339F6DD"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11C07FF0"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20F8D336" w14:textId="5D5CBA41" w:rsidR="00EA2F43" w:rsidRPr="0035319F" w:rsidRDefault="00EA2F43" w:rsidP="00EA2F43">
            <w:pPr>
              <w:spacing w:after="0"/>
              <w:jc w:val="center"/>
            </w:pPr>
            <w:r w:rsidRPr="00475CF6">
              <w:t>100</w:t>
            </w:r>
          </w:p>
        </w:tc>
      </w:tr>
      <w:tr w:rsidR="00EA2F43" w:rsidRPr="00D56593" w14:paraId="7742781C"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0D352543" w14:textId="77777777" w:rsidR="00EA2F43" w:rsidRPr="00D56593" w:rsidRDefault="00EA2F43" w:rsidP="00EA2F43">
            <w:pPr>
              <w:spacing w:after="0"/>
              <w:jc w:val="center"/>
              <w:rPr>
                <w:sz w:val="20"/>
                <w:szCs w:val="20"/>
              </w:rPr>
            </w:pPr>
            <w:r w:rsidRPr="00D56593">
              <w:rPr>
                <w:sz w:val="20"/>
                <w:szCs w:val="20"/>
              </w:rPr>
              <w:t>10</w:t>
            </w:r>
          </w:p>
        </w:tc>
        <w:tc>
          <w:tcPr>
            <w:tcW w:w="2677" w:type="pct"/>
            <w:tcBorders>
              <w:top w:val="single" w:sz="4" w:space="0" w:color="auto"/>
              <w:left w:val="single" w:sz="4" w:space="0" w:color="auto"/>
              <w:bottom w:val="single" w:sz="4" w:space="0" w:color="auto"/>
              <w:right w:val="single" w:sz="4" w:space="0" w:color="auto"/>
            </w:tcBorders>
            <w:vAlign w:val="center"/>
          </w:tcPr>
          <w:p w14:paraId="4AE33EED" w14:textId="77777777" w:rsidR="00EA2F43" w:rsidRPr="00D56593" w:rsidRDefault="00EA2F43" w:rsidP="00EA2F43">
            <w:pPr>
              <w:autoSpaceDE w:val="0"/>
              <w:autoSpaceDN w:val="0"/>
              <w:adjustRightInd w:val="0"/>
              <w:spacing w:after="0"/>
            </w:pPr>
            <w:r w:rsidRPr="00D56593">
              <w:t>Умение характеризовать физические и химические свойства,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c>
          <w:tcPr>
            <w:tcW w:w="387" w:type="pct"/>
            <w:tcBorders>
              <w:top w:val="single" w:sz="4" w:space="0" w:color="auto"/>
              <w:left w:val="single" w:sz="4" w:space="0" w:color="auto"/>
              <w:bottom w:val="single" w:sz="4" w:space="0" w:color="auto"/>
              <w:right w:val="single" w:sz="4" w:space="0" w:color="auto"/>
            </w:tcBorders>
            <w:vAlign w:val="center"/>
          </w:tcPr>
          <w:p w14:paraId="0AF1DDCC" w14:textId="77777777" w:rsidR="00EA2F43" w:rsidRPr="00D56593" w:rsidRDefault="00EA2F43" w:rsidP="00EA2F43">
            <w:pPr>
              <w:spacing w:after="0"/>
              <w:jc w:val="center"/>
            </w:pPr>
            <w:r w:rsidRPr="00D56593">
              <w:t>П</w:t>
            </w:r>
          </w:p>
        </w:tc>
        <w:tc>
          <w:tcPr>
            <w:tcW w:w="605" w:type="pct"/>
            <w:tcBorders>
              <w:top w:val="single" w:sz="4" w:space="0" w:color="auto"/>
              <w:left w:val="single" w:sz="4" w:space="0" w:color="auto"/>
              <w:bottom w:val="single" w:sz="4" w:space="0" w:color="auto"/>
              <w:right w:val="single" w:sz="4" w:space="0" w:color="auto"/>
            </w:tcBorders>
            <w:vAlign w:val="center"/>
          </w:tcPr>
          <w:p w14:paraId="7BD68A76" w14:textId="5AC03506"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708AC946"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17587EBD"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3902D953"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3D5815A0" w14:textId="49623CEF" w:rsidR="00EA2F43" w:rsidRPr="0035319F" w:rsidRDefault="00EA2F43" w:rsidP="00EA2F43">
            <w:pPr>
              <w:spacing w:after="0"/>
              <w:jc w:val="center"/>
            </w:pPr>
            <w:r w:rsidRPr="00475CF6">
              <w:t>100</w:t>
            </w:r>
          </w:p>
        </w:tc>
      </w:tr>
      <w:tr w:rsidR="00EA2F43" w:rsidRPr="00D56593" w14:paraId="7FF0A552"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4C06B3F8" w14:textId="77777777" w:rsidR="00EA2F43" w:rsidRPr="00D56593" w:rsidRDefault="00EA2F43" w:rsidP="00EA2F43">
            <w:pPr>
              <w:spacing w:after="0"/>
              <w:jc w:val="center"/>
              <w:rPr>
                <w:sz w:val="20"/>
                <w:szCs w:val="20"/>
              </w:rPr>
            </w:pPr>
            <w:r w:rsidRPr="00D56593">
              <w:rPr>
                <w:sz w:val="20"/>
                <w:szCs w:val="20"/>
              </w:rPr>
              <w:lastRenderedPageBreak/>
              <w:t>11</w:t>
            </w:r>
          </w:p>
        </w:tc>
        <w:tc>
          <w:tcPr>
            <w:tcW w:w="2677" w:type="pct"/>
            <w:tcBorders>
              <w:top w:val="single" w:sz="4" w:space="0" w:color="auto"/>
              <w:left w:val="single" w:sz="4" w:space="0" w:color="auto"/>
              <w:bottom w:val="single" w:sz="4" w:space="0" w:color="auto"/>
              <w:right w:val="single" w:sz="4" w:space="0" w:color="auto"/>
            </w:tcBorders>
            <w:vAlign w:val="center"/>
          </w:tcPr>
          <w:p w14:paraId="38331D37" w14:textId="77777777" w:rsidR="00EA2F43" w:rsidRPr="00D56593" w:rsidRDefault="00EA2F43" w:rsidP="00EA2F43">
            <w:pPr>
              <w:autoSpaceDE w:val="0"/>
              <w:autoSpaceDN w:val="0"/>
              <w:adjustRightInd w:val="0"/>
              <w:spacing w:after="0"/>
            </w:pPr>
            <w:r w:rsidRPr="00D56593">
              <w:t>Умение классифицировать химические реакции</w:t>
            </w:r>
          </w:p>
        </w:tc>
        <w:tc>
          <w:tcPr>
            <w:tcW w:w="387" w:type="pct"/>
            <w:tcBorders>
              <w:top w:val="single" w:sz="4" w:space="0" w:color="auto"/>
              <w:left w:val="single" w:sz="4" w:space="0" w:color="auto"/>
              <w:bottom w:val="single" w:sz="4" w:space="0" w:color="auto"/>
              <w:right w:val="single" w:sz="4" w:space="0" w:color="auto"/>
            </w:tcBorders>
            <w:vAlign w:val="center"/>
          </w:tcPr>
          <w:p w14:paraId="1BF4A4F1"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136882DA" w14:textId="1ABF116E"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2B709BBF"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1A13AADB"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7F8E5D6F"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13A36F47" w14:textId="4D96E5E9" w:rsidR="00EA2F43" w:rsidRPr="0035319F" w:rsidRDefault="00EA2F43" w:rsidP="00EA2F43">
            <w:pPr>
              <w:spacing w:after="0"/>
              <w:jc w:val="center"/>
            </w:pPr>
            <w:r w:rsidRPr="00956059">
              <w:t>100</w:t>
            </w:r>
          </w:p>
        </w:tc>
      </w:tr>
      <w:tr w:rsidR="00EA2F43" w:rsidRPr="00D56593" w14:paraId="3F933EE1"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4E033346" w14:textId="77777777" w:rsidR="00EA2F43" w:rsidRPr="00D56593" w:rsidRDefault="00EA2F43" w:rsidP="00EA2F43">
            <w:pPr>
              <w:spacing w:after="0"/>
              <w:jc w:val="center"/>
              <w:rPr>
                <w:sz w:val="20"/>
                <w:szCs w:val="20"/>
              </w:rPr>
            </w:pPr>
            <w:r w:rsidRPr="00D56593">
              <w:rPr>
                <w:sz w:val="20"/>
                <w:szCs w:val="20"/>
              </w:rPr>
              <w:t>12</w:t>
            </w:r>
          </w:p>
        </w:tc>
        <w:tc>
          <w:tcPr>
            <w:tcW w:w="2677" w:type="pct"/>
            <w:tcBorders>
              <w:top w:val="single" w:sz="4" w:space="0" w:color="auto"/>
              <w:left w:val="single" w:sz="4" w:space="0" w:color="auto"/>
              <w:bottom w:val="single" w:sz="4" w:space="0" w:color="auto"/>
              <w:right w:val="single" w:sz="4" w:space="0" w:color="auto"/>
            </w:tcBorders>
            <w:vAlign w:val="center"/>
          </w:tcPr>
          <w:p w14:paraId="6BD2E143" w14:textId="77777777" w:rsidR="00EA2F43" w:rsidRPr="00D56593" w:rsidRDefault="00EA2F43" w:rsidP="00EA2F43">
            <w:pPr>
              <w:autoSpaceDE w:val="0"/>
              <w:autoSpaceDN w:val="0"/>
              <w:adjustRightInd w:val="0"/>
              <w:spacing w:after="0"/>
            </w:pPr>
            <w:r w:rsidRPr="00D56593">
              <w:t>Наличие практических навыков планирования и осуществления следующих химических экспериментов: 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c>
          <w:tcPr>
            <w:tcW w:w="387" w:type="pct"/>
            <w:tcBorders>
              <w:top w:val="single" w:sz="4" w:space="0" w:color="auto"/>
              <w:left w:val="single" w:sz="4" w:space="0" w:color="auto"/>
              <w:bottom w:val="single" w:sz="4" w:space="0" w:color="auto"/>
              <w:right w:val="single" w:sz="4" w:space="0" w:color="auto"/>
            </w:tcBorders>
            <w:vAlign w:val="center"/>
          </w:tcPr>
          <w:p w14:paraId="1418C991" w14:textId="77777777" w:rsidR="00EA2F43" w:rsidRPr="00D56593" w:rsidRDefault="00EA2F43" w:rsidP="00EA2F43">
            <w:pPr>
              <w:spacing w:after="0"/>
              <w:jc w:val="center"/>
            </w:pPr>
            <w:r w:rsidRPr="00D56593">
              <w:t>П</w:t>
            </w:r>
          </w:p>
        </w:tc>
        <w:tc>
          <w:tcPr>
            <w:tcW w:w="605" w:type="pct"/>
            <w:tcBorders>
              <w:top w:val="single" w:sz="4" w:space="0" w:color="auto"/>
              <w:left w:val="single" w:sz="4" w:space="0" w:color="auto"/>
              <w:bottom w:val="single" w:sz="4" w:space="0" w:color="auto"/>
              <w:right w:val="single" w:sz="4" w:space="0" w:color="auto"/>
            </w:tcBorders>
            <w:vAlign w:val="center"/>
          </w:tcPr>
          <w:p w14:paraId="15F98DD4" w14:textId="2F0C722B"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21C2C2CD"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47B80292"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79477B8B"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465B81E6" w14:textId="30FEFC3A" w:rsidR="00EA2F43" w:rsidRPr="0035319F" w:rsidRDefault="00EA2F43" w:rsidP="00EA2F43">
            <w:pPr>
              <w:spacing w:after="0"/>
              <w:jc w:val="center"/>
            </w:pPr>
            <w:r w:rsidRPr="00956059">
              <w:t>100</w:t>
            </w:r>
          </w:p>
        </w:tc>
      </w:tr>
      <w:tr w:rsidR="00EA2F43" w:rsidRPr="00D56593" w14:paraId="3482AC95"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0EE00DEA" w14:textId="77777777" w:rsidR="00EA2F43" w:rsidRPr="00D56593" w:rsidRDefault="00EA2F43" w:rsidP="00EA2F43">
            <w:pPr>
              <w:spacing w:after="0"/>
              <w:jc w:val="center"/>
              <w:rPr>
                <w:sz w:val="20"/>
                <w:szCs w:val="20"/>
              </w:rPr>
            </w:pPr>
            <w:r w:rsidRPr="00D56593">
              <w:rPr>
                <w:sz w:val="20"/>
                <w:szCs w:val="20"/>
              </w:rPr>
              <w:t>13</w:t>
            </w:r>
          </w:p>
        </w:tc>
        <w:tc>
          <w:tcPr>
            <w:tcW w:w="2677" w:type="pct"/>
            <w:tcBorders>
              <w:top w:val="single" w:sz="4" w:space="0" w:color="auto"/>
              <w:left w:val="single" w:sz="4" w:space="0" w:color="auto"/>
              <w:bottom w:val="single" w:sz="4" w:space="0" w:color="auto"/>
              <w:right w:val="single" w:sz="4" w:space="0" w:color="auto"/>
            </w:tcBorders>
            <w:vAlign w:val="center"/>
          </w:tcPr>
          <w:p w14:paraId="44828B1F" w14:textId="77777777" w:rsidR="00EA2F43" w:rsidRPr="00D56593" w:rsidRDefault="00EA2F43" w:rsidP="00EA2F43">
            <w:pPr>
              <w:autoSpaceDE w:val="0"/>
              <w:autoSpaceDN w:val="0"/>
              <w:adjustRightInd w:val="0"/>
              <w:spacing w:after="0"/>
            </w:pPr>
            <w:r w:rsidRPr="00D56593">
              <w:t>Владение системой химических знаний и умение применять систему химических знаний, которая включает теорию электролитической диссоциации</w:t>
            </w:r>
          </w:p>
        </w:tc>
        <w:tc>
          <w:tcPr>
            <w:tcW w:w="387" w:type="pct"/>
            <w:tcBorders>
              <w:top w:val="single" w:sz="4" w:space="0" w:color="auto"/>
              <w:left w:val="single" w:sz="4" w:space="0" w:color="auto"/>
              <w:bottom w:val="single" w:sz="4" w:space="0" w:color="auto"/>
              <w:right w:val="single" w:sz="4" w:space="0" w:color="auto"/>
            </w:tcBorders>
            <w:vAlign w:val="center"/>
          </w:tcPr>
          <w:p w14:paraId="5F1FF82E"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6880E755" w14:textId="0B84A0DC"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343793ED"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5332C217"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5D4CC1C6"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64B2A577" w14:textId="411F1C14" w:rsidR="00EA2F43" w:rsidRPr="0035319F" w:rsidRDefault="00EA2F43" w:rsidP="00EA2F43">
            <w:pPr>
              <w:spacing w:after="0"/>
              <w:jc w:val="center"/>
            </w:pPr>
            <w:r w:rsidRPr="00956059">
              <w:t>100</w:t>
            </w:r>
          </w:p>
        </w:tc>
      </w:tr>
      <w:tr w:rsidR="00EA2F43" w:rsidRPr="00D56593" w14:paraId="37515D13"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1423AE9E" w14:textId="77777777" w:rsidR="00EA2F43" w:rsidRPr="00D56593" w:rsidRDefault="00EA2F43" w:rsidP="00EA2F43">
            <w:pPr>
              <w:spacing w:after="0"/>
              <w:jc w:val="center"/>
              <w:rPr>
                <w:sz w:val="20"/>
                <w:szCs w:val="20"/>
              </w:rPr>
            </w:pPr>
            <w:r w:rsidRPr="00D56593">
              <w:rPr>
                <w:sz w:val="20"/>
                <w:szCs w:val="20"/>
              </w:rPr>
              <w:t>14</w:t>
            </w:r>
          </w:p>
        </w:tc>
        <w:tc>
          <w:tcPr>
            <w:tcW w:w="2677" w:type="pct"/>
            <w:tcBorders>
              <w:top w:val="single" w:sz="4" w:space="0" w:color="auto"/>
              <w:left w:val="single" w:sz="4" w:space="0" w:color="auto"/>
              <w:bottom w:val="single" w:sz="4" w:space="0" w:color="auto"/>
              <w:right w:val="single" w:sz="4" w:space="0" w:color="auto"/>
            </w:tcBorders>
            <w:vAlign w:val="center"/>
          </w:tcPr>
          <w:p w14:paraId="37EE98C0" w14:textId="77777777" w:rsidR="00EA2F43" w:rsidRPr="00D56593" w:rsidRDefault="00EA2F43" w:rsidP="00EA2F43">
            <w:pPr>
              <w:autoSpaceDE w:val="0"/>
              <w:autoSpaceDN w:val="0"/>
              <w:adjustRightInd w:val="0"/>
              <w:spacing w:after="0"/>
            </w:pPr>
            <w:r w:rsidRPr="00D56593">
              <w:t>Умение составлять молекулярные и ионные уравнения реакций (в том числе) реакций ионного обмена</w:t>
            </w:r>
          </w:p>
        </w:tc>
        <w:tc>
          <w:tcPr>
            <w:tcW w:w="387" w:type="pct"/>
            <w:tcBorders>
              <w:top w:val="single" w:sz="4" w:space="0" w:color="auto"/>
              <w:left w:val="single" w:sz="4" w:space="0" w:color="auto"/>
              <w:bottom w:val="single" w:sz="4" w:space="0" w:color="auto"/>
              <w:right w:val="single" w:sz="4" w:space="0" w:color="auto"/>
            </w:tcBorders>
            <w:vAlign w:val="center"/>
          </w:tcPr>
          <w:p w14:paraId="5766BDD0"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1B8CBA05" w14:textId="7A1BC51A"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00C9030C"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3A86A3CC"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5A46AB0A"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641C9372" w14:textId="61851164" w:rsidR="00EA2F43" w:rsidRPr="0035319F" w:rsidRDefault="00EA2F43" w:rsidP="00EA2F43">
            <w:pPr>
              <w:spacing w:after="0"/>
              <w:jc w:val="center"/>
            </w:pPr>
            <w:r w:rsidRPr="00956059">
              <w:t>100</w:t>
            </w:r>
          </w:p>
        </w:tc>
      </w:tr>
      <w:tr w:rsidR="00EA2F43" w:rsidRPr="00D56593" w14:paraId="19B8B9AE"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476C6184" w14:textId="77777777" w:rsidR="00EA2F43" w:rsidRPr="00D56593" w:rsidRDefault="00EA2F43" w:rsidP="00EA2F43">
            <w:pPr>
              <w:spacing w:after="0"/>
              <w:jc w:val="center"/>
              <w:rPr>
                <w:sz w:val="20"/>
                <w:szCs w:val="20"/>
              </w:rPr>
            </w:pPr>
            <w:r w:rsidRPr="00D56593">
              <w:rPr>
                <w:sz w:val="20"/>
                <w:szCs w:val="20"/>
              </w:rPr>
              <w:t>15</w:t>
            </w:r>
          </w:p>
        </w:tc>
        <w:tc>
          <w:tcPr>
            <w:tcW w:w="2677" w:type="pct"/>
            <w:tcBorders>
              <w:top w:val="single" w:sz="4" w:space="0" w:color="auto"/>
              <w:left w:val="single" w:sz="4" w:space="0" w:color="auto"/>
              <w:bottom w:val="single" w:sz="4" w:space="0" w:color="auto"/>
              <w:right w:val="single" w:sz="4" w:space="0" w:color="auto"/>
            </w:tcBorders>
            <w:vAlign w:val="center"/>
          </w:tcPr>
          <w:p w14:paraId="23E5E6F6" w14:textId="77777777" w:rsidR="00EA2F43" w:rsidRPr="00D56593" w:rsidRDefault="00EA2F43" w:rsidP="00EA2F43">
            <w:pPr>
              <w:autoSpaceDE w:val="0"/>
              <w:autoSpaceDN w:val="0"/>
              <w:adjustRightInd w:val="0"/>
              <w:spacing w:after="0"/>
            </w:pPr>
            <w:r w:rsidRPr="00D56593">
              <w:t>Владение системой химических знаний и умение применять систему химических знаний, которая включает важнейшие химические понятия: окислительно-восстановительные реакции, окислитель и восстановитель; умение определять окислитель и восстановитель</w:t>
            </w:r>
          </w:p>
        </w:tc>
        <w:tc>
          <w:tcPr>
            <w:tcW w:w="387" w:type="pct"/>
            <w:tcBorders>
              <w:top w:val="single" w:sz="4" w:space="0" w:color="auto"/>
              <w:left w:val="single" w:sz="4" w:space="0" w:color="auto"/>
              <w:bottom w:val="single" w:sz="4" w:space="0" w:color="auto"/>
              <w:right w:val="single" w:sz="4" w:space="0" w:color="auto"/>
            </w:tcBorders>
            <w:vAlign w:val="center"/>
          </w:tcPr>
          <w:p w14:paraId="45DA3552"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5F3C6F57" w14:textId="16656498"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2C8853AB"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04FE92A7"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354CC7BE"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5D978AE7" w14:textId="48F91945" w:rsidR="00EA2F43" w:rsidRPr="0035319F" w:rsidRDefault="00EA2F43" w:rsidP="00EA2F43">
            <w:pPr>
              <w:spacing w:after="0"/>
              <w:jc w:val="center"/>
            </w:pPr>
            <w:r w:rsidRPr="00956059">
              <w:t>100</w:t>
            </w:r>
          </w:p>
        </w:tc>
      </w:tr>
      <w:tr w:rsidR="00EA2F43" w:rsidRPr="00D56593" w14:paraId="116E24B1"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5EB8020E" w14:textId="77777777" w:rsidR="00EA2F43" w:rsidRPr="00D56593" w:rsidRDefault="00EA2F43" w:rsidP="00EA2F43">
            <w:pPr>
              <w:spacing w:after="0"/>
              <w:jc w:val="center"/>
              <w:rPr>
                <w:sz w:val="20"/>
                <w:szCs w:val="20"/>
              </w:rPr>
            </w:pPr>
            <w:r w:rsidRPr="00D56593">
              <w:rPr>
                <w:sz w:val="20"/>
                <w:szCs w:val="20"/>
              </w:rPr>
              <w:t>16</w:t>
            </w:r>
          </w:p>
        </w:tc>
        <w:tc>
          <w:tcPr>
            <w:tcW w:w="2677" w:type="pct"/>
            <w:tcBorders>
              <w:top w:val="single" w:sz="4" w:space="0" w:color="auto"/>
              <w:left w:val="single" w:sz="4" w:space="0" w:color="auto"/>
              <w:bottom w:val="single" w:sz="4" w:space="0" w:color="auto"/>
              <w:right w:val="single" w:sz="4" w:space="0" w:color="auto"/>
            </w:tcBorders>
            <w:vAlign w:val="center"/>
          </w:tcPr>
          <w:p w14:paraId="5433B59E" w14:textId="77777777" w:rsidR="00EA2F43" w:rsidRPr="00D56593" w:rsidRDefault="00EA2F43" w:rsidP="00EA2F43">
            <w:pPr>
              <w:autoSpaceDE w:val="0"/>
              <w:autoSpaceDN w:val="0"/>
              <w:adjustRightInd w:val="0"/>
              <w:spacing w:after="0"/>
            </w:pPr>
            <w:r w:rsidRPr="00D56593">
              <w:t>Владение / знание основ: безопасной работы с химическими веществами, химической посудой и лабораторным оборудованием; правил безопасного обращения с веществами, используемыми в повседневной жизни, правил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r>
              <w:t>; наличие практических навыков планирования и осуществления следующих химических экспериментов: изучение способов разделения смесей</w:t>
            </w:r>
          </w:p>
        </w:tc>
        <w:tc>
          <w:tcPr>
            <w:tcW w:w="387" w:type="pct"/>
            <w:tcBorders>
              <w:top w:val="single" w:sz="4" w:space="0" w:color="auto"/>
              <w:left w:val="single" w:sz="4" w:space="0" w:color="auto"/>
              <w:bottom w:val="single" w:sz="4" w:space="0" w:color="auto"/>
              <w:right w:val="single" w:sz="4" w:space="0" w:color="auto"/>
            </w:tcBorders>
            <w:vAlign w:val="center"/>
          </w:tcPr>
          <w:p w14:paraId="5ECB42C4"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36CD4746" w14:textId="4AD0CF4B"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7C341BBF"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76196DFD"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489D69A3"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59EA6D40" w14:textId="174B5425" w:rsidR="00EA2F43" w:rsidRPr="0035319F" w:rsidRDefault="00EA2F43" w:rsidP="00EA2F43">
            <w:pPr>
              <w:spacing w:after="0"/>
              <w:jc w:val="center"/>
            </w:pPr>
            <w:r w:rsidRPr="00956059">
              <w:t>100</w:t>
            </w:r>
          </w:p>
        </w:tc>
      </w:tr>
      <w:tr w:rsidR="00EA2F43" w:rsidRPr="00D56593" w14:paraId="5FE076AD"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4982581E" w14:textId="77777777" w:rsidR="00EA2F43" w:rsidRPr="00D56593" w:rsidRDefault="00EA2F43" w:rsidP="00EA2F43">
            <w:pPr>
              <w:spacing w:after="0"/>
              <w:jc w:val="center"/>
              <w:rPr>
                <w:sz w:val="20"/>
                <w:szCs w:val="20"/>
              </w:rPr>
            </w:pPr>
            <w:r w:rsidRPr="00D56593">
              <w:rPr>
                <w:sz w:val="20"/>
                <w:szCs w:val="20"/>
              </w:rPr>
              <w:t>17</w:t>
            </w:r>
          </w:p>
        </w:tc>
        <w:tc>
          <w:tcPr>
            <w:tcW w:w="2677" w:type="pct"/>
            <w:tcBorders>
              <w:top w:val="single" w:sz="4" w:space="0" w:color="auto"/>
              <w:left w:val="single" w:sz="4" w:space="0" w:color="auto"/>
              <w:bottom w:val="single" w:sz="4" w:space="0" w:color="auto"/>
              <w:right w:val="single" w:sz="4" w:space="0" w:color="auto"/>
            </w:tcBorders>
            <w:vAlign w:val="center"/>
          </w:tcPr>
          <w:p w14:paraId="287B4B1F" w14:textId="77777777" w:rsidR="00EA2F43" w:rsidRPr="00D56593" w:rsidRDefault="00EA2F43" w:rsidP="00EA2F43">
            <w:pPr>
              <w:autoSpaceDE w:val="0"/>
              <w:autoSpaceDN w:val="0"/>
              <w:adjustRightInd w:val="0"/>
              <w:spacing w:after="0"/>
            </w:pPr>
            <w:r w:rsidRPr="00D56593">
              <w:t>Наличие практических навыков планирования и осуществления следующих химических экспериментов: применение индикаторов (лакмуса, метилоранжа и фенолфталеина) для определения характера среды в растворах кислот и щелочей; 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c>
          <w:tcPr>
            <w:tcW w:w="387" w:type="pct"/>
            <w:tcBorders>
              <w:top w:val="single" w:sz="4" w:space="0" w:color="auto"/>
              <w:left w:val="single" w:sz="4" w:space="0" w:color="auto"/>
              <w:bottom w:val="single" w:sz="4" w:space="0" w:color="auto"/>
              <w:right w:val="single" w:sz="4" w:space="0" w:color="auto"/>
            </w:tcBorders>
            <w:vAlign w:val="center"/>
          </w:tcPr>
          <w:p w14:paraId="1CFD9E09" w14:textId="77777777" w:rsidR="00EA2F43" w:rsidRPr="00D56593" w:rsidRDefault="00EA2F43" w:rsidP="00EA2F43">
            <w:pPr>
              <w:spacing w:after="0"/>
              <w:jc w:val="center"/>
            </w:pPr>
            <w:r w:rsidRPr="00D56593">
              <w:t>П</w:t>
            </w:r>
          </w:p>
        </w:tc>
        <w:tc>
          <w:tcPr>
            <w:tcW w:w="605" w:type="pct"/>
            <w:tcBorders>
              <w:top w:val="single" w:sz="4" w:space="0" w:color="auto"/>
              <w:left w:val="single" w:sz="4" w:space="0" w:color="auto"/>
              <w:bottom w:val="single" w:sz="4" w:space="0" w:color="auto"/>
              <w:right w:val="single" w:sz="4" w:space="0" w:color="auto"/>
            </w:tcBorders>
            <w:vAlign w:val="center"/>
          </w:tcPr>
          <w:p w14:paraId="48A47478" w14:textId="47AD534D"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6814F815"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077E2B54"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0E50E5FF"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50942F1E" w14:textId="3FE7CE62" w:rsidR="00EA2F43" w:rsidRPr="0035319F" w:rsidRDefault="00EA2F43" w:rsidP="00EA2F43">
            <w:pPr>
              <w:spacing w:after="0"/>
              <w:jc w:val="center"/>
            </w:pPr>
            <w:r w:rsidRPr="00956059">
              <w:t>100</w:t>
            </w:r>
          </w:p>
        </w:tc>
      </w:tr>
      <w:tr w:rsidR="00EA2F43" w:rsidRPr="00D56593" w14:paraId="242B2F6A"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4135B073" w14:textId="77777777" w:rsidR="00EA2F43" w:rsidRPr="00D56593" w:rsidRDefault="00EA2F43" w:rsidP="00EA2F43">
            <w:pPr>
              <w:spacing w:after="0"/>
              <w:jc w:val="center"/>
              <w:rPr>
                <w:sz w:val="20"/>
                <w:szCs w:val="20"/>
              </w:rPr>
            </w:pPr>
            <w:r w:rsidRPr="00D56593">
              <w:rPr>
                <w:sz w:val="20"/>
                <w:szCs w:val="20"/>
              </w:rPr>
              <w:t>18</w:t>
            </w:r>
          </w:p>
        </w:tc>
        <w:tc>
          <w:tcPr>
            <w:tcW w:w="2677" w:type="pct"/>
            <w:tcBorders>
              <w:top w:val="single" w:sz="4" w:space="0" w:color="auto"/>
              <w:left w:val="single" w:sz="4" w:space="0" w:color="auto"/>
              <w:bottom w:val="single" w:sz="4" w:space="0" w:color="auto"/>
              <w:right w:val="single" w:sz="4" w:space="0" w:color="auto"/>
            </w:tcBorders>
            <w:vAlign w:val="center"/>
          </w:tcPr>
          <w:p w14:paraId="43BF114E" w14:textId="77777777" w:rsidR="00EA2F43" w:rsidRPr="00D56593" w:rsidRDefault="00EA2F43" w:rsidP="00EA2F43">
            <w:pPr>
              <w:autoSpaceDE w:val="0"/>
              <w:autoSpaceDN w:val="0"/>
              <w:adjustRightInd w:val="0"/>
              <w:spacing w:after="0"/>
            </w:pPr>
            <w:r w:rsidRPr="00D56593">
              <w:t xml:space="preserve">Владение основами химической грамотности, включающей: наличие опыта работы с различными источниками информации по химии (научная и научно-популярная литература, словари, справочники, интернет-ресурсы); умение </w:t>
            </w:r>
            <w:r w:rsidRPr="00D56593">
              <w:lastRenderedPageBreak/>
              <w:t>интегрировать химические знания со знаниями других учебных предметов</w:t>
            </w:r>
            <w:r>
              <w:t xml:space="preserve"> относительную молекулярную и молярную массы веществ, массовую долю химического элемента в соединении</w:t>
            </w:r>
          </w:p>
        </w:tc>
        <w:tc>
          <w:tcPr>
            <w:tcW w:w="387" w:type="pct"/>
            <w:tcBorders>
              <w:top w:val="single" w:sz="4" w:space="0" w:color="auto"/>
              <w:left w:val="single" w:sz="4" w:space="0" w:color="auto"/>
              <w:bottom w:val="single" w:sz="4" w:space="0" w:color="auto"/>
              <w:right w:val="single" w:sz="4" w:space="0" w:color="auto"/>
            </w:tcBorders>
            <w:vAlign w:val="center"/>
          </w:tcPr>
          <w:p w14:paraId="1407BBE6" w14:textId="77777777" w:rsidR="00EA2F43" w:rsidRPr="00D56593" w:rsidRDefault="00EA2F43" w:rsidP="00EA2F43">
            <w:pPr>
              <w:spacing w:after="0"/>
              <w:jc w:val="center"/>
            </w:pPr>
            <w:r w:rsidRPr="00D56593">
              <w:lastRenderedPageBreak/>
              <w:t>Б</w:t>
            </w:r>
          </w:p>
        </w:tc>
        <w:tc>
          <w:tcPr>
            <w:tcW w:w="605" w:type="pct"/>
            <w:tcBorders>
              <w:top w:val="single" w:sz="4" w:space="0" w:color="auto"/>
              <w:left w:val="single" w:sz="4" w:space="0" w:color="auto"/>
              <w:bottom w:val="single" w:sz="4" w:space="0" w:color="auto"/>
              <w:right w:val="single" w:sz="4" w:space="0" w:color="auto"/>
            </w:tcBorders>
            <w:vAlign w:val="center"/>
          </w:tcPr>
          <w:p w14:paraId="07C022E0" w14:textId="5F618FC1"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7106A751"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274DB441"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6B08F5C1"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51C8ECA4" w14:textId="0A63F736" w:rsidR="00EA2F43" w:rsidRPr="0035319F" w:rsidRDefault="00EA2F43" w:rsidP="00EA2F43">
            <w:pPr>
              <w:spacing w:after="0"/>
              <w:jc w:val="center"/>
            </w:pPr>
            <w:r>
              <w:t>100</w:t>
            </w:r>
          </w:p>
        </w:tc>
      </w:tr>
      <w:tr w:rsidR="00EA2F43" w:rsidRPr="00D56593" w14:paraId="0AAA39A7"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27C6B533" w14:textId="77777777" w:rsidR="00EA2F43" w:rsidRPr="00D56593" w:rsidRDefault="00EA2F43" w:rsidP="00EA2F43">
            <w:pPr>
              <w:spacing w:after="0"/>
              <w:jc w:val="center"/>
              <w:rPr>
                <w:sz w:val="20"/>
                <w:szCs w:val="20"/>
              </w:rPr>
            </w:pPr>
            <w:r w:rsidRPr="00D56593">
              <w:rPr>
                <w:sz w:val="20"/>
                <w:szCs w:val="20"/>
              </w:rPr>
              <w:t>19</w:t>
            </w:r>
          </w:p>
        </w:tc>
        <w:tc>
          <w:tcPr>
            <w:tcW w:w="2677" w:type="pct"/>
            <w:tcBorders>
              <w:top w:val="single" w:sz="4" w:space="0" w:color="auto"/>
              <w:left w:val="single" w:sz="4" w:space="0" w:color="auto"/>
              <w:bottom w:val="single" w:sz="4" w:space="0" w:color="auto"/>
              <w:right w:val="single" w:sz="4" w:space="0" w:color="auto"/>
            </w:tcBorders>
            <w:vAlign w:val="center"/>
          </w:tcPr>
          <w:p w14:paraId="0D222824" w14:textId="77777777" w:rsidR="00EA2F43" w:rsidRPr="00D56593" w:rsidRDefault="00EA2F43" w:rsidP="00EA2F43">
            <w:pPr>
              <w:autoSpaceDE w:val="0"/>
              <w:autoSpaceDN w:val="0"/>
              <w:adjustRightInd w:val="0"/>
              <w:spacing w:after="0"/>
            </w:pPr>
            <w:r w:rsidRPr="00D56593">
              <w:t>Представления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 владение основами химической грамотности, включающей 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 умение представлять результаты эксперимента в форме выводов, доказательств, графиков и таблиц и выявлять эмпирические закономерности</w:t>
            </w:r>
          </w:p>
        </w:tc>
        <w:tc>
          <w:tcPr>
            <w:tcW w:w="387" w:type="pct"/>
            <w:tcBorders>
              <w:top w:val="single" w:sz="4" w:space="0" w:color="auto"/>
              <w:left w:val="single" w:sz="4" w:space="0" w:color="auto"/>
              <w:bottom w:val="single" w:sz="4" w:space="0" w:color="auto"/>
              <w:right w:val="single" w:sz="4" w:space="0" w:color="auto"/>
            </w:tcBorders>
            <w:vAlign w:val="center"/>
          </w:tcPr>
          <w:p w14:paraId="726AB2E9" w14:textId="77777777" w:rsidR="00EA2F43" w:rsidRPr="00D56593" w:rsidRDefault="00EA2F43" w:rsidP="00EA2F43">
            <w:pPr>
              <w:spacing w:after="0"/>
              <w:jc w:val="center"/>
            </w:pPr>
            <w:r w:rsidRPr="00D56593">
              <w:t>Б</w:t>
            </w:r>
          </w:p>
        </w:tc>
        <w:tc>
          <w:tcPr>
            <w:tcW w:w="605" w:type="pct"/>
            <w:tcBorders>
              <w:top w:val="single" w:sz="4" w:space="0" w:color="auto"/>
              <w:left w:val="single" w:sz="4" w:space="0" w:color="auto"/>
              <w:bottom w:val="single" w:sz="4" w:space="0" w:color="auto"/>
              <w:right w:val="single" w:sz="4" w:space="0" w:color="auto"/>
            </w:tcBorders>
            <w:vAlign w:val="center"/>
          </w:tcPr>
          <w:p w14:paraId="025E7994" w14:textId="3CD4D6B3" w:rsidR="00EA2F43" w:rsidRPr="0035319F" w:rsidRDefault="00EA2F43" w:rsidP="00EA2F43">
            <w:pPr>
              <w:spacing w:after="0"/>
              <w:jc w:val="center"/>
            </w:pPr>
            <w:r w:rsidRPr="004C23F5">
              <w:t>100</w:t>
            </w:r>
          </w:p>
        </w:tc>
        <w:tc>
          <w:tcPr>
            <w:tcW w:w="271" w:type="pct"/>
            <w:tcBorders>
              <w:top w:val="single" w:sz="4" w:space="0" w:color="auto"/>
              <w:left w:val="single" w:sz="4" w:space="0" w:color="auto"/>
              <w:bottom w:val="single" w:sz="4" w:space="0" w:color="auto"/>
              <w:right w:val="single" w:sz="4" w:space="0" w:color="auto"/>
            </w:tcBorders>
            <w:vAlign w:val="center"/>
          </w:tcPr>
          <w:p w14:paraId="7D6AC9A6" w14:textId="77777777" w:rsidR="00EA2F43" w:rsidRPr="0035319F"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04C6EFEE" w14:textId="77777777" w:rsidR="00EA2F43" w:rsidRPr="0035319F"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5EEF2300" w14:textId="77777777" w:rsidR="00EA2F43" w:rsidRPr="0035319F"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171E90EB" w14:textId="0B85A6F1" w:rsidR="00EA2F43" w:rsidRPr="0035319F" w:rsidRDefault="00EA2F43" w:rsidP="00EA2F43">
            <w:pPr>
              <w:spacing w:after="0"/>
              <w:jc w:val="center"/>
            </w:pPr>
            <w:r>
              <w:t>100</w:t>
            </w:r>
          </w:p>
        </w:tc>
      </w:tr>
      <w:tr w:rsidR="00C07E34" w:rsidRPr="00D56593" w14:paraId="236F5801" w14:textId="77777777" w:rsidTr="00C07E34">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F726A93" w14:textId="77777777" w:rsidR="00C07E34" w:rsidRPr="00D56593" w:rsidRDefault="00C07E34" w:rsidP="00C07E34">
            <w:pPr>
              <w:spacing w:after="0"/>
              <w:jc w:val="center"/>
              <w:rPr>
                <w:b/>
              </w:rPr>
            </w:pPr>
            <w:r w:rsidRPr="00D56593">
              <w:rPr>
                <w:b/>
              </w:rPr>
              <w:t>Часть 2</w:t>
            </w:r>
          </w:p>
        </w:tc>
      </w:tr>
      <w:tr w:rsidR="00EA2F43" w:rsidRPr="00D56593" w14:paraId="08705477"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018FE699" w14:textId="77777777" w:rsidR="00EA2F43" w:rsidRPr="00D56593" w:rsidRDefault="00EA2F43" w:rsidP="00EA2F43">
            <w:pPr>
              <w:spacing w:after="0"/>
              <w:jc w:val="center"/>
              <w:rPr>
                <w:sz w:val="20"/>
                <w:szCs w:val="16"/>
              </w:rPr>
            </w:pPr>
            <w:r w:rsidRPr="00D56593">
              <w:rPr>
                <w:sz w:val="20"/>
                <w:szCs w:val="16"/>
              </w:rPr>
              <w:t>20</w:t>
            </w:r>
          </w:p>
        </w:tc>
        <w:tc>
          <w:tcPr>
            <w:tcW w:w="2677" w:type="pct"/>
            <w:tcBorders>
              <w:top w:val="single" w:sz="4" w:space="0" w:color="auto"/>
              <w:left w:val="single" w:sz="4" w:space="0" w:color="auto"/>
              <w:bottom w:val="single" w:sz="4" w:space="0" w:color="auto"/>
              <w:right w:val="single" w:sz="4" w:space="0" w:color="auto"/>
            </w:tcBorders>
            <w:vAlign w:val="center"/>
          </w:tcPr>
          <w:p w14:paraId="088E32F5" w14:textId="77777777" w:rsidR="00EA2F43" w:rsidRPr="00D56593" w:rsidRDefault="00EA2F43" w:rsidP="00EA2F43">
            <w:pPr>
              <w:autoSpaceDE w:val="0"/>
              <w:autoSpaceDN w:val="0"/>
              <w:adjustRightInd w:val="0"/>
              <w:spacing w:after="0"/>
            </w:pPr>
            <w:r w:rsidRPr="00D56593">
              <w:t>Умение составлять молекулярные и ионные уравнения реакций, в том числе окислительно-восстановительных реакций</w:t>
            </w:r>
          </w:p>
        </w:tc>
        <w:tc>
          <w:tcPr>
            <w:tcW w:w="387" w:type="pct"/>
            <w:tcBorders>
              <w:top w:val="single" w:sz="4" w:space="0" w:color="auto"/>
              <w:left w:val="single" w:sz="4" w:space="0" w:color="auto"/>
              <w:bottom w:val="single" w:sz="4" w:space="0" w:color="auto"/>
              <w:right w:val="single" w:sz="4" w:space="0" w:color="auto"/>
            </w:tcBorders>
            <w:vAlign w:val="center"/>
          </w:tcPr>
          <w:p w14:paraId="52459D66" w14:textId="77777777" w:rsidR="00EA2F43" w:rsidRPr="00D56593" w:rsidRDefault="00EA2F43" w:rsidP="00EA2F43">
            <w:pPr>
              <w:spacing w:after="0"/>
              <w:jc w:val="center"/>
            </w:pPr>
            <w:r w:rsidRPr="00D56593">
              <w:t>В</w:t>
            </w:r>
          </w:p>
        </w:tc>
        <w:tc>
          <w:tcPr>
            <w:tcW w:w="605" w:type="pct"/>
            <w:tcBorders>
              <w:top w:val="single" w:sz="4" w:space="0" w:color="auto"/>
              <w:left w:val="single" w:sz="4" w:space="0" w:color="auto"/>
              <w:bottom w:val="single" w:sz="4" w:space="0" w:color="auto"/>
              <w:right w:val="single" w:sz="4" w:space="0" w:color="auto"/>
            </w:tcBorders>
            <w:vAlign w:val="center"/>
          </w:tcPr>
          <w:p w14:paraId="53B42077" w14:textId="497B64D2" w:rsidR="00EA2F43" w:rsidRPr="00B81EA8" w:rsidRDefault="00EA2F43" w:rsidP="00EA2F43">
            <w:pPr>
              <w:spacing w:after="0"/>
              <w:jc w:val="center"/>
              <w:rPr>
                <w:sz w:val="22"/>
              </w:rPr>
            </w:pPr>
            <w:r w:rsidRPr="00472057">
              <w:t>100</w:t>
            </w:r>
          </w:p>
        </w:tc>
        <w:tc>
          <w:tcPr>
            <w:tcW w:w="271" w:type="pct"/>
            <w:tcBorders>
              <w:top w:val="single" w:sz="4" w:space="0" w:color="auto"/>
              <w:left w:val="single" w:sz="4" w:space="0" w:color="auto"/>
              <w:bottom w:val="single" w:sz="4" w:space="0" w:color="auto"/>
              <w:right w:val="single" w:sz="4" w:space="0" w:color="auto"/>
            </w:tcBorders>
            <w:vAlign w:val="center"/>
          </w:tcPr>
          <w:p w14:paraId="404E65A0" w14:textId="77777777" w:rsidR="00EA2F43" w:rsidRPr="00B81EA8" w:rsidRDefault="00EA2F43" w:rsidP="00EA2F43">
            <w:pPr>
              <w:spacing w:after="0"/>
              <w:jc w:val="center"/>
              <w:rPr>
                <w:sz w:val="22"/>
              </w:rPr>
            </w:pPr>
          </w:p>
        </w:tc>
        <w:tc>
          <w:tcPr>
            <w:tcW w:w="316" w:type="pct"/>
            <w:tcBorders>
              <w:top w:val="single" w:sz="4" w:space="0" w:color="auto"/>
              <w:left w:val="single" w:sz="4" w:space="0" w:color="auto"/>
              <w:bottom w:val="single" w:sz="4" w:space="0" w:color="auto"/>
              <w:right w:val="single" w:sz="4" w:space="0" w:color="auto"/>
            </w:tcBorders>
            <w:vAlign w:val="center"/>
          </w:tcPr>
          <w:p w14:paraId="1A9D7049" w14:textId="77777777" w:rsidR="00EA2F43" w:rsidRPr="00B81EA8" w:rsidRDefault="00EA2F43" w:rsidP="00EA2F43">
            <w:pPr>
              <w:spacing w:after="0"/>
              <w:jc w:val="center"/>
              <w:rPr>
                <w:sz w:val="22"/>
              </w:rPr>
            </w:pPr>
          </w:p>
        </w:tc>
        <w:tc>
          <w:tcPr>
            <w:tcW w:w="309" w:type="pct"/>
            <w:tcBorders>
              <w:top w:val="single" w:sz="4" w:space="0" w:color="auto"/>
              <w:left w:val="single" w:sz="4" w:space="0" w:color="auto"/>
              <w:bottom w:val="single" w:sz="4" w:space="0" w:color="auto"/>
              <w:right w:val="single" w:sz="4" w:space="0" w:color="auto"/>
            </w:tcBorders>
            <w:vAlign w:val="center"/>
          </w:tcPr>
          <w:p w14:paraId="24E96D19" w14:textId="77777777" w:rsidR="00EA2F43" w:rsidRPr="00B81EA8" w:rsidRDefault="00EA2F43" w:rsidP="00EA2F43">
            <w:pPr>
              <w:spacing w:after="0"/>
              <w:jc w:val="center"/>
              <w:rPr>
                <w:sz w:val="22"/>
              </w:rPr>
            </w:pPr>
          </w:p>
        </w:tc>
        <w:tc>
          <w:tcPr>
            <w:tcW w:w="280" w:type="pct"/>
            <w:tcBorders>
              <w:top w:val="single" w:sz="4" w:space="0" w:color="auto"/>
              <w:left w:val="single" w:sz="4" w:space="0" w:color="auto"/>
              <w:bottom w:val="single" w:sz="4" w:space="0" w:color="auto"/>
              <w:right w:val="single" w:sz="4" w:space="0" w:color="auto"/>
            </w:tcBorders>
            <w:vAlign w:val="center"/>
          </w:tcPr>
          <w:p w14:paraId="2A0B23FC" w14:textId="4259532A" w:rsidR="00EA2F43" w:rsidRPr="00B81EA8" w:rsidRDefault="00EA2F43" w:rsidP="00EA2F43">
            <w:pPr>
              <w:spacing w:after="0"/>
              <w:jc w:val="center"/>
              <w:rPr>
                <w:sz w:val="22"/>
              </w:rPr>
            </w:pPr>
            <w:r w:rsidRPr="007B6E4B">
              <w:t>100</w:t>
            </w:r>
          </w:p>
        </w:tc>
      </w:tr>
      <w:tr w:rsidR="00EA2F43" w:rsidRPr="00D56593" w14:paraId="74FED124"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58650B82" w14:textId="77777777" w:rsidR="00EA2F43" w:rsidRPr="00D56593" w:rsidRDefault="00EA2F43" w:rsidP="00EA2F43">
            <w:pPr>
              <w:spacing w:after="0"/>
              <w:jc w:val="center"/>
              <w:rPr>
                <w:sz w:val="20"/>
                <w:szCs w:val="16"/>
              </w:rPr>
            </w:pPr>
            <w:r w:rsidRPr="00D56593">
              <w:rPr>
                <w:sz w:val="20"/>
                <w:szCs w:val="16"/>
              </w:rPr>
              <w:t>21</w:t>
            </w:r>
          </w:p>
        </w:tc>
        <w:tc>
          <w:tcPr>
            <w:tcW w:w="2677" w:type="pct"/>
            <w:tcBorders>
              <w:top w:val="single" w:sz="4" w:space="0" w:color="auto"/>
              <w:left w:val="single" w:sz="4" w:space="0" w:color="auto"/>
              <w:bottom w:val="single" w:sz="4" w:space="0" w:color="auto"/>
              <w:right w:val="single" w:sz="4" w:space="0" w:color="auto"/>
            </w:tcBorders>
            <w:vAlign w:val="center"/>
          </w:tcPr>
          <w:p w14:paraId="37774F7F" w14:textId="77777777" w:rsidR="00EA2F43" w:rsidRPr="00D56593" w:rsidRDefault="00EA2F43" w:rsidP="00EA2F43">
            <w:pPr>
              <w:autoSpaceDE w:val="0"/>
              <w:autoSpaceDN w:val="0"/>
              <w:adjustRightInd w:val="0"/>
              <w:spacing w:after="0"/>
            </w:pPr>
            <w:r w:rsidRPr="00D56593">
              <w:t>Умение составлять молекулярные и ионные уравнения реакций, в том числе: реакций ионного обмена, окислительно-восстановительных реакций; иллюстрирующих химические свойства изученных классов/ групп неорганических веществ, подтверждающих генетическую взаимосвязь между ними</w:t>
            </w:r>
          </w:p>
        </w:tc>
        <w:tc>
          <w:tcPr>
            <w:tcW w:w="387" w:type="pct"/>
            <w:tcBorders>
              <w:top w:val="single" w:sz="4" w:space="0" w:color="auto"/>
              <w:left w:val="single" w:sz="4" w:space="0" w:color="auto"/>
              <w:bottom w:val="single" w:sz="4" w:space="0" w:color="auto"/>
              <w:right w:val="single" w:sz="4" w:space="0" w:color="auto"/>
            </w:tcBorders>
            <w:vAlign w:val="center"/>
          </w:tcPr>
          <w:p w14:paraId="773189BC" w14:textId="77777777" w:rsidR="00EA2F43" w:rsidRPr="00D56593" w:rsidRDefault="00EA2F43" w:rsidP="00EA2F43">
            <w:pPr>
              <w:spacing w:after="0"/>
              <w:jc w:val="center"/>
            </w:pPr>
            <w:r w:rsidRPr="00D56593">
              <w:t>В</w:t>
            </w:r>
          </w:p>
        </w:tc>
        <w:tc>
          <w:tcPr>
            <w:tcW w:w="605" w:type="pct"/>
            <w:tcBorders>
              <w:top w:val="single" w:sz="4" w:space="0" w:color="auto"/>
              <w:left w:val="single" w:sz="4" w:space="0" w:color="auto"/>
              <w:bottom w:val="single" w:sz="4" w:space="0" w:color="auto"/>
              <w:right w:val="single" w:sz="4" w:space="0" w:color="auto"/>
            </w:tcBorders>
            <w:vAlign w:val="center"/>
          </w:tcPr>
          <w:p w14:paraId="427DDFE4" w14:textId="1DD7A083" w:rsidR="00EA2F43" w:rsidRPr="00B81EA8" w:rsidRDefault="00EA2F43" w:rsidP="00EA2F43">
            <w:pPr>
              <w:spacing w:after="0"/>
              <w:jc w:val="center"/>
              <w:rPr>
                <w:sz w:val="22"/>
              </w:rPr>
            </w:pPr>
            <w:r w:rsidRPr="00472057">
              <w:t>100</w:t>
            </w:r>
          </w:p>
        </w:tc>
        <w:tc>
          <w:tcPr>
            <w:tcW w:w="271" w:type="pct"/>
            <w:tcBorders>
              <w:top w:val="single" w:sz="4" w:space="0" w:color="auto"/>
              <w:left w:val="single" w:sz="4" w:space="0" w:color="auto"/>
              <w:bottom w:val="single" w:sz="4" w:space="0" w:color="auto"/>
              <w:right w:val="single" w:sz="4" w:space="0" w:color="auto"/>
            </w:tcBorders>
            <w:vAlign w:val="center"/>
          </w:tcPr>
          <w:p w14:paraId="72030B90" w14:textId="77777777" w:rsidR="00EA2F43" w:rsidRPr="00B81EA8" w:rsidRDefault="00EA2F43" w:rsidP="00EA2F43">
            <w:pPr>
              <w:spacing w:after="0"/>
              <w:jc w:val="center"/>
              <w:rPr>
                <w:sz w:val="22"/>
              </w:rPr>
            </w:pPr>
          </w:p>
        </w:tc>
        <w:tc>
          <w:tcPr>
            <w:tcW w:w="316" w:type="pct"/>
            <w:tcBorders>
              <w:top w:val="single" w:sz="4" w:space="0" w:color="auto"/>
              <w:left w:val="single" w:sz="4" w:space="0" w:color="auto"/>
              <w:bottom w:val="single" w:sz="4" w:space="0" w:color="auto"/>
              <w:right w:val="single" w:sz="4" w:space="0" w:color="auto"/>
            </w:tcBorders>
            <w:vAlign w:val="center"/>
          </w:tcPr>
          <w:p w14:paraId="79DF7611" w14:textId="77777777" w:rsidR="00EA2F43" w:rsidRPr="00B81EA8" w:rsidRDefault="00EA2F43" w:rsidP="00EA2F43">
            <w:pPr>
              <w:spacing w:after="0"/>
              <w:jc w:val="center"/>
              <w:rPr>
                <w:sz w:val="22"/>
              </w:rPr>
            </w:pPr>
          </w:p>
        </w:tc>
        <w:tc>
          <w:tcPr>
            <w:tcW w:w="309" w:type="pct"/>
            <w:tcBorders>
              <w:top w:val="single" w:sz="4" w:space="0" w:color="auto"/>
              <w:left w:val="single" w:sz="4" w:space="0" w:color="auto"/>
              <w:bottom w:val="single" w:sz="4" w:space="0" w:color="auto"/>
              <w:right w:val="single" w:sz="4" w:space="0" w:color="auto"/>
            </w:tcBorders>
            <w:vAlign w:val="center"/>
          </w:tcPr>
          <w:p w14:paraId="0CC1539A" w14:textId="77777777" w:rsidR="00EA2F43" w:rsidRPr="00B81EA8" w:rsidRDefault="00EA2F43" w:rsidP="00EA2F43">
            <w:pPr>
              <w:spacing w:after="0"/>
              <w:jc w:val="center"/>
              <w:rPr>
                <w:sz w:val="22"/>
              </w:rPr>
            </w:pPr>
          </w:p>
        </w:tc>
        <w:tc>
          <w:tcPr>
            <w:tcW w:w="280" w:type="pct"/>
            <w:tcBorders>
              <w:top w:val="single" w:sz="4" w:space="0" w:color="auto"/>
              <w:left w:val="single" w:sz="4" w:space="0" w:color="auto"/>
              <w:bottom w:val="single" w:sz="4" w:space="0" w:color="auto"/>
              <w:right w:val="single" w:sz="4" w:space="0" w:color="auto"/>
            </w:tcBorders>
            <w:vAlign w:val="center"/>
          </w:tcPr>
          <w:p w14:paraId="6FB1044C" w14:textId="77D84B45" w:rsidR="00EA2F43" w:rsidRPr="00B81EA8" w:rsidRDefault="00EA2F43" w:rsidP="00EA2F43">
            <w:pPr>
              <w:spacing w:after="0"/>
              <w:jc w:val="center"/>
              <w:rPr>
                <w:sz w:val="22"/>
              </w:rPr>
            </w:pPr>
            <w:r w:rsidRPr="007B6E4B">
              <w:t>100</w:t>
            </w:r>
          </w:p>
        </w:tc>
      </w:tr>
      <w:tr w:rsidR="00EA2F43" w:rsidRPr="00D56593" w14:paraId="101557C1"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6EAA43E4" w14:textId="77777777" w:rsidR="00EA2F43" w:rsidRPr="00D56593" w:rsidRDefault="00EA2F43" w:rsidP="00EA2F43">
            <w:pPr>
              <w:spacing w:after="0"/>
              <w:jc w:val="center"/>
              <w:rPr>
                <w:sz w:val="20"/>
                <w:szCs w:val="16"/>
              </w:rPr>
            </w:pPr>
            <w:r w:rsidRPr="00D56593">
              <w:rPr>
                <w:sz w:val="20"/>
                <w:szCs w:val="16"/>
              </w:rPr>
              <w:t>22</w:t>
            </w:r>
          </w:p>
        </w:tc>
        <w:tc>
          <w:tcPr>
            <w:tcW w:w="2677" w:type="pct"/>
            <w:tcBorders>
              <w:top w:val="single" w:sz="4" w:space="0" w:color="auto"/>
              <w:left w:val="single" w:sz="4" w:space="0" w:color="auto"/>
              <w:bottom w:val="single" w:sz="4" w:space="0" w:color="auto"/>
              <w:right w:val="single" w:sz="4" w:space="0" w:color="auto"/>
            </w:tcBorders>
            <w:vAlign w:val="center"/>
          </w:tcPr>
          <w:p w14:paraId="14FB7EBD" w14:textId="77777777" w:rsidR="00EA2F43" w:rsidRPr="00D56593" w:rsidRDefault="00EA2F43" w:rsidP="00EA2F43">
            <w:pPr>
              <w:autoSpaceDE w:val="0"/>
              <w:autoSpaceDN w:val="0"/>
              <w:adjustRightInd w:val="0"/>
              <w:spacing w:after="0"/>
            </w:pPr>
            <w:r w:rsidRPr="00D56593">
              <w:t>Умение вычислять / проводить расчёты массовой доли вещества в растворе; по уравнениям химических реакций находить количество вещества, объём и массу реагентов или продуктов реакции</w:t>
            </w:r>
          </w:p>
        </w:tc>
        <w:tc>
          <w:tcPr>
            <w:tcW w:w="387" w:type="pct"/>
            <w:tcBorders>
              <w:top w:val="single" w:sz="4" w:space="0" w:color="auto"/>
              <w:left w:val="single" w:sz="4" w:space="0" w:color="auto"/>
              <w:bottom w:val="single" w:sz="4" w:space="0" w:color="auto"/>
              <w:right w:val="single" w:sz="4" w:space="0" w:color="auto"/>
            </w:tcBorders>
            <w:vAlign w:val="center"/>
          </w:tcPr>
          <w:p w14:paraId="0F39C459" w14:textId="77777777" w:rsidR="00EA2F43" w:rsidRPr="00D56593" w:rsidRDefault="00EA2F43" w:rsidP="00EA2F43">
            <w:pPr>
              <w:spacing w:after="0"/>
              <w:jc w:val="center"/>
            </w:pPr>
            <w:r w:rsidRPr="00D56593">
              <w:t>В</w:t>
            </w:r>
          </w:p>
        </w:tc>
        <w:tc>
          <w:tcPr>
            <w:tcW w:w="605" w:type="pct"/>
            <w:tcBorders>
              <w:top w:val="single" w:sz="4" w:space="0" w:color="auto"/>
              <w:left w:val="single" w:sz="4" w:space="0" w:color="auto"/>
              <w:bottom w:val="single" w:sz="4" w:space="0" w:color="auto"/>
              <w:right w:val="single" w:sz="4" w:space="0" w:color="auto"/>
            </w:tcBorders>
            <w:vAlign w:val="center"/>
          </w:tcPr>
          <w:p w14:paraId="362E39D6" w14:textId="74357B5B" w:rsidR="00EA2F43" w:rsidRPr="00B81EA8" w:rsidRDefault="00EA2F43" w:rsidP="00EA2F43">
            <w:pPr>
              <w:spacing w:after="0"/>
              <w:jc w:val="center"/>
              <w:rPr>
                <w:sz w:val="22"/>
              </w:rPr>
            </w:pPr>
            <w:r w:rsidRPr="00472057">
              <w:t>100</w:t>
            </w:r>
          </w:p>
        </w:tc>
        <w:tc>
          <w:tcPr>
            <w:tcW w:w="271" w:type="pct"/>
            <w:tcBorders>
              <w:top w:val="single" w:sz="4" w:space="0" w:color="auto"/>
              <w:left w:val="single" w:sz="4" w:space="0" w:color="auto"/>
              <w:bottom w:val="single" w:sz="4" w:space="0" w:color="auto"/>
              <w:right w:val="single" w:sz="4" w:space="0" w:color="auto"/>
            </w:tcBorders>
            <w:vAlign w:val="center"/>
          </w:tcPr>
          <w:p w14:paraId="266DA6BA" w14:textId="77777777" w:rsidR="00EA2F43" w:rsidRPr="00B81EA8" w:rsidRDefault="00EA2F43" w:rsidP="00EA2F43">
            <w:pPr>
              <w:spacing w:after="0"/>
              <w:jc w:val="center"/>
              <w:rPr>
                <w:sz w:val="22"/>
              </w:rPr>
            </w:pPr>
          </w:p>
        </w:tc>
        <w:tc>
          <w:tcPr>
            <w:tcW w:w="316" w:type="pct"/>
            <w:tcBorders>
              <w:top w:val="single" w:sz="4" w:space="0" w:color="auto"/>
              <w:left w:val="single" w:sz="4" w:space="0" w:color="auto"/>
              <w:bottom w:val="single" w:sz="4" w:space="0" w:color="auto"/>
              <w:right w:val="single" w:sz="4" w:space="0" w:color="auto"/>
            </w:tcBorders>
            <w:vAlign w:val="center"/>
          </w:tcPr>
          <w:p w14:paraId="57A1FB32" w14:textId="77777777" w:rsidR="00EA2F43" w:rsidRPr="00B81EA8" w:rsidRDefault="00EA2F43" w:rsidP="00EA2F43">
            <w:pPr>
              <w:spacing w:after="0"/>
              <w:jc w:val="center"/>
              <w:rPr>
                <w:sz w:val="22"/>
              </w:rPr>
            </w:pPr>
          </w:p>
        </w:tc>
        <w:tc>
          <w:tcPr>
            <w:tcW w:w="309" w:type="pct"/>
            <w:tcBorders>
              <w:top w:val="single" w:sz="4" w:space="0" w:color="auto"/>
              <w:left w:val="single" w:sz="4" w:space="0" w:color="auto"/>
              <w:bottom w:val="single" w:sz="4" w:space="0" w:color="auto"/>
              <w:right w:val="single" w:sz="4" w:space="0" w:color="auto"/>
            </w:tcBorders>
            <w:vAlign w:val="center"/>
          </w:tcPr>
          <w:p w14:paraId="7C2E8DE5" w14:textId="77777777" w:rsidR="00EA2F43" w:rsidRPr="00B81EA8" w:rsidRDefault="00EA2F43" w:rsidP="00EA2F43">
            <w:pPr>
              <w:spacing w:after="0"/>
              <w:jc w:val="center"/>
              <w:rPr>
                <w:sz w:val="22"/>
              </w:rPr>
            </w:pPr>
          </w:p>
        </w:tc>
        <w:tc>
          <w:tcPr>
            <w:tcW w:w="280" w:type="pct"/>
            <w:tcBorders>
              <w:top w:val="single" w:sz="4" w:space="0" w:color="auto"/>
              <w:left w:val="single" w:sz="4" w:space="0" w:color="auto"/>
              <w:bottom w:val="single" w:sz="4" w:space="0" w:color="auto"/>
              <w:right w:val="single" w:sz="4" w:space="0" w:color="auto"/>
            </w:tcBorders>
            <w:vAlign w:val="center"/>
          </w:tcPr>
          <w:p w14:paraId="21067724" w14:textId="3FCC8E2D" w:rsidR="00EA2F43" w:rsidRPr="00B81EA8" w:rsidRDefault="00EA2F43" w:rsidP="00EA2F43">
            <w:pPr>
              <w:spacing w:after="0"/>
              <w:jc w:val="center"/>
              <w:rPr>
                <w:sz w:val="22"/>
              </w:rPr>
            </w:pPr>
            <w:r w:rsidRPr="007B6E4B">
              <w:t>100</w:t>
            </w:r>
          </w:p>
        </w:tc>
      </w:tr>
      <w:tr w:rsidR="00C07E34" w:rsidRPr="00D56593" w14:paraId="719C273E" w14:textId="77777777" w:rsidTr="00C07E34">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DD43905" w14:textId="77777777" w:rsidR="00C07E34" w:rsidRPr="00D56593" w:rsidRDefault="00C07E34" w:rsidP="00C07E34">
            <w:pPr>
              <w:spacing w:after="0"/>
              <w:jc w:val="center"/>
              <w:rPr>
                <w:b/>
              </w:rPr>
            </w:pPr>
          </w:p>
        </w:tc>
      </w:tr>
      <w:tr w:rsidR="00C07E34" w:rsidRPr="00D56593" w14:paraId="14A82484" w14:textId="77777777" w:rsidTr="00EA2F4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0E9A58BB" w14:textId="77777777" w:rsidR="00C07E34" w:rsidRPr="00D56593" w:rsidRDefault="00C07E34" w:rsidP="00C07E34">
            <w:pPr>
              <w:spacing w:after="0"/>
              <w:jc w:val="center"/>
              <w:rPr>
                <w:sz w:val="20"/>
                <w:szCs w:val="20"/>
              </w:rPr>
            </w:pPr>
            <w:r w:rsidRPr="00D56593">
              <w:rPr>
                <w:sz w:val="20"/>
                <w:szCs w:val="20"/>
              </w:rPr>
              <w:t>23</w:t>
            </w:r>
          </w:p>
        </w:tc>
        <w:tc>
          <w:tcPr>
            <w:tcW w:w="2677" w:type="pct"/>
            <w:tcBorders>
              <w:top w:val="single" w:sz="4" w:space="0" w:color="auto"/>
              <w:left w:val="single" w:sz="4" w:space="0" w:color="auto"/>
              <w:bottom w:val="single" w:sz="4" w:space="0" w:color="auto"/>
              <w:right w:val="single" w:sz="4" w:space="0" w:color="auto"/>
            </w:tcBorders>
            <w:vAlign w:val="center"/>
          </w:tcPr>
          <w:p w14:paraId="524AC44A" w14:textId="77777777" w:rsidR="00C07E34" w:rsidRDefault="00C07E34" w:rsidP="00C07E34">
            <w:pPr>
              <w:autoSpaceDE w:val="0"/>
              <w:autoSpaceDN w:val="0"/>
              <w:adjustRightInd w:val="0"/>
              <w:spacing w:after="0"/>
            </w:pPr>
            <w:r w:rsidRPr="00D56593">
              <w:t xml:space="preserve">Наличие практических навыков планирования и осуществления следующих химических экспериментов: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получение </w:t>
            </w:r>
            <w:r w:rsidRPr="00D56593">
              <w:lastRenderedPageBreak/>
              <w:t>нерастворимых оснований; применение индикаторов (лакмуса, метилоранжа и фенолфталеина) для определения характера среды в растворах кислот и щелочей; вытеснение одного металла другим из раствора соли; исследование амфотерных свойств гидроксидов алюминия и цинка; 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 умение представлять результаты эксперимента в форме выводов, доказательств, графиков и таблиц и выявлять эмпирические закономерности</w:t>
            </w:r>
          </w:p>
          <w:p w14:paraId="19593A3B" w14:textId="77777777" w:rsidR="00C07E34" w:rsidRPr="00D56593" w:rsidRDefault="00C07E34" w:rsidP="00C07E34">
            <w:pPr>
              <w:autoSpaceDE w:val="0"/>
              <w:autoSpaceDN w:val="0"/>
              <w:adjustRightInd w:val="0"/>
              <w:spacing w:after="0"/>
            </w:pPr>
            <w:r w:rsidRPr="00DA740D">
              <w:rPr>
                <w:b/>
                <w:bCs/>
              </w:rPr>
              <w:t>Наличие практических навыков планирования и осуществления следующих химических экспериментов:</w:t>
            </w:r>
            <w:r>
              <w:t xml:space="preserve">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получение нерастворимых оснований; применение индикаторов (лакмуса, метилоранжа и фенолфталеина) для определения характера среды в растворах кислот и щелочей; вытеснение одного металла другим из раствора соли; исследование амфотерных свойств гидроксидов алюминия и цинка; 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 </w:t>
            </w:r>
            <w:r w:rsidRPr="00854E07">
              <w:rPr>
                <w:b/>
                <w:bCs/>
              </w:rPr>
              <w:t>умение представлять</w:t>
            </w:r>
            <w:r>
              <w:t xml:space="preserve"> результаты эксперимента в форме выводов, доказательств, графиков и таблиц и выявлять эмпирические закономерности; </w:t>
            </w:r>
            <w:r w:rsidRPr="00854E07">
              <w:rPr>
                <w:b/>
                <w:bCs/>
              </w:rPr>
              <w:t>владение/знание основ:</w:t>
            </w:r>
            <w:r>
              <w:t xml:space="preserve">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 безопасной работы с химическими веществами, химической посудой и лабораторным оборудованием; правилами безопасного обращения с веществами, используемыми в повседневной жизни, правилами поведения в целях </w:t>
            </w:r>
            <w:r>
              <w:lastRenderedPageBreak/>
              <w:t>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c>
          <w:tcPr>
            <w:tcW w:w="387" w:type="pct"/>
            <w:tcBorders>
              <w:top w:val="single" w:sz="4" w:space="0" w:color="auto"/>
              <w:left w:val="single" w:sz="4" w:space="0" w:color="auto"/>
              <w:bottom w:val="single" w:sz="4" w:space="0" w:color="auto"/>
              <w:right w:val="single" w:sz="4" w:space="0" w:color="auto"/>
            </w:tcBorders>
            <w:vAlign w:val="center"/>
          </w:tcPr>
          <w:p w14:paraId="0F1B99C4" w14:textId="77777777" w:rsidR="00C07E34" w:rsidRPr="00D56593" w:rsidRDefault="00C07E34" w:rsidP="00C07E34">
            <w:pPr>
              <w:spacing w:after="0"/>
              <w:jc w:val="center"/>
            </w:pPr>
            <w:r w:rsidRPr="00D56593">
              <w:lastRenderedPageBreak/>
              <w:t>В</w:t>
            </w:r>
          </w:p>
        </w:tc>
        <w:tc>
          <w:tcPr>
            <w:tcW w:w="605" w:type="pct"/>
            <w:tcBorders>
              <w:top w:val="single" w:sz="4" w:space="0" w:color="auto"/>
              <w:left w:val="single" w:sz="4" w:space="0" w:color="auto"/>
              <w:bottom w:val="single" w:sz="4" w:space="0" w:color="auto"/>
              <w:right w:val="single" w:sz="4" w:space="0" w:color="auto"/>
            </w:tcBorders>
            <w:vAlign w:val="center"/>
          </w:tcPr>
          <w:p w14:paraId="30E6ADC0" w14:textId="42CA53FC" w:rsidR="00C07E34" w:rsidRPr="00D56593" w:rsidRDefault="00EA2F43" w:rsidP="00C07E34">
            <w:pPr>
              <w:spacing w:after="0"/>
              <w:jc w:val="center"/>
            </w:pPr>
            <w:r>
              <w:t>100</w:t>
            </w:r>
          </w:p>
        </w:tc>
        <w:tc>
          <w:tcPr>
            <w:tcW w:w="271" w:type="pct"/>
            <w:tcBorders>
              <w:top w:val="single" w:sz="4" w:space="0" w:color="auto"/>
              <w:left w:val="single" w:sz="4" w:space="0" w:color="auto"/>
              <w:bottom w:val="single" w:sz="4" w:space="0" w:color="auto"/>
              <w:right w:val="single" w:sz="4" w:space="0" w:color="auto"/>
            </w:tcBorders>
            <w:vAlign w:val="center"/>
          </w:tcPr>
          <w:p w14:paraId="1CA46569" w14:textId="77777777" w:rsidR="00C07E34" w:rsidRPr="00D56593" w:rsidRDefault="00C07E34" w:rsidP="00C07E34">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69D32BA2" w14:textId="77777777" w:rsidR="00C07E34" w:rsidRPr="00D56593" w:rsidRDefault="00C07E34" w:rsidP="00C07E34">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653DD26C" w14:textId="77777777" w:rsidR="00C07E34" w:rsidRPr="00D56593" w:rsidRDefault="00C07E34" w:rsidP="00C07E34">
            <w:pPr>
              <w:spacing w:after="0"/>
              <w:jc w:val="center"/>
            </w:pPr>
          </w:p>
        </w:tc>
        <w:tc>
          <w:tcPr>
            <w:tcW w:w="280" w:type="pct"/>
            <w:tcBorders>
              <w:top w:val="single" w:sz="4" w:space="0" w:color="auto"/>
              <w:left w:val="single" w:sz="4" w:space="0" w:color="auto"/>
              <w:bottom w:val="single" w:sz="4" w:space="0" w:color="auto"/>
              <w:right w:val="single" w:sz="4" w:space="0" w:color="auto"/>
            </w:tcBorders>
            <w:vAlign w:val="center"/>
          </w:tcPr>
          <w:p w14:paraId="0FBE5AA5" w14:textId="22E75F87" w:rsidR="00C07E34" w:rsidRPr="00D56593" w:rsidRDefault="00EA2F43" w:rsidP="00C07E34">
            <w:pPr>
              <w:spacing w:after="0"/>
              <w:jc w:val="center"/>
            </w:pPr>
            <w:r>
              <w:t>100</w:t>
            </w:r>
          </w:p>
        </w:tc>
      </w:tr>
      <w:tr w:rsidR="00EA2F43" w:rsidRPr="00D56593" w14:paraId="5A188440" w14:textId="77777777" w:rsidTr="00974D9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118D94C0" w14:textId="77777777" w:rsidR="00EA2F43" w:rsidRPr="00D56593" w:rsidRDefault="00EA2F43" w:rsidP="00EA2F43">
            <w:pPr>
              <w:spacing w:after="0"/>
              <w:jc w:val="center"/>
              <w:rPr>
                <w:sz w:val="20"/>
                <w:szCs w:val="20"/>
              </w:rPr>
            </w:pPr>
            <w:r>
              <w:rPr>
                <w:sz w:val="20"/>
                <w:szCs w:val="20"/>
              </w:rPr>
              <w:lastRenderedPageBreak/>
              <w:t>К1</w:t>
            </w:r>
          </w:p>
        </w:tc>
        <w:tc>
          <w:tcPr>
            <w:tcW w:w="2677" w:type="pct"/>
            <w:tcBorders>
              <w:top w:val="single" w:sz="4" w:space="0" w:color="auto"/>
              <w:left w:val="single" w:sz="4" w:space="0" w:color="auto"/>
              <w:bottom w:val="single" w:sz="4" w:space="0" w:color="auto"/>
              <w:right w:val="single" w:sz="4" w:space="0" w:color="auto"/>
            </w:tcBorders>
            <w:vAlign w:val="center"/>
          </w:tcPr>
          <w:p w14:paraId="7F905772" w14:textId="77777777" w:rsidR="00EA2F43" w:rsidRPr="00D56593" w:rsidRDefault="00EA2F43" w:rsidP="00EA2F43">
            <w:pPr>
              <w:autoSpaceDE w:val="0"/>
              <w:autoSpaceDN w:val="0"/>
              <w:adjustRightInd w:val="0"/>
              <w:spacing w:after="0"/>
            </w:pPr>
            <w:r>
              <w:t>Составление уравнений реакций</w:t>
            </w:r>
          </w:p>
        </w:tc>
        <w:tc>
          <w:tcPr>
            <w:tcW w:w="387" w:type="pct"/>
            <w:tcBorders>
              <w:top w:val="single" w:sz="4" w:space="0" w:color="auto"/>
              <w:left w:val="single" w:sz="4" w:space="0" w:color="auto"/>
              <w:bottom w:val="single" w:sz="4" w:space="0" w:color="auto"/>
              <w:right w:val="single" w:sz="4" w:space="0" w:color="auto"/>
            </w:tcBorders>
            <w:vAlign w:val="center"/>
          </w:tcPr>
          <w:p w14:paraId="5F77BE7A" w14:textId="77777777" w:rsidR="00EA2F43" w:rsidRPr="00D56593" w:rsidRDefault="00EA2F43" w:rsidP="00EA2F43">
            <w:pPr>
              <w:spacing w:after="0"/>
              <w:jc w:val="center"/>
            </w:pPr>
          </w:p>
        </w:tc>
        <w:tc>
          <w:tcPr>
            <w:tcW w:w="605" w:type="pct"/>
            <w:tcBorders>
              <w:top w:val="single" w:sz="4" w:space="0" w:color="auto"/>
              <w:left w:val="single" w:sz="4" w:space="0" w:color="auto"/>
              <w:bottom w:val="single" w:sz="4" w:space="0" w:color="auto"/>
              <w:right w:val="single" w:sz="4" w:space="0" w:color="auto"/>
            </w:tcBorders>
          </w:tcPr>
          <w:p w14:paraId="0FD33726" w14:textId="1A015862" w:rsidR="00EA2F43" w:rsidRPr="00854E07" w:rsidRDefault="00EA2F43" w:rsidP="00EA2F43">
            <w:pPr>
              <w:spacing w:after="0"/>
              <w:jc w:val="center"/>
            </w:pPr>
            <w:r w:rsidRPr="00055F85">
              <w:t>100</w:t>
            </w:r>
          </w:p>
        </w:tc>
        <w:tc>
          <w:tcPr>
            <w:tcW w:w="271" w:type="pct"/>
            <w:tcBorders>
              <w:top w:val="single" w:sz="4" w:space="0" w:color="auto"/>
              <w:left w:val="single" w:sz="4" w:space="0" w:color="auto"/>
              <w:bottom w:val="single" w:sz="4" w:space="0" w:color="auto"/>
              <w:right w:val="single" w:sz="4" w:space="0" w:color="auto"/>
            </w:tcBorders>
            <w:vAlign w:val="center"/>
          </w:tcPr>
          <w:p w14:paraId="34F764B4" w14:textId="77777777" w:rsidR="00EA2F43" w:rsidRPr="00854E07"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11DF1433" w14:textId="77777777" w:rsidR="00EA2F43" w:rsidRPr="00854E07"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3616B4F5" w14:textId="77777777" w:rsidR="00EA2F43" w:rsidRPr="00854E07"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tcPr>
          <w:p w14:paraId="2028D8F9" w14:textId="5AB2150D" w:rsidR="00EA2F43" w:rsidRPr="00854E07" w:rsidRDefault="00EA2F43" w:rsidP="00EA2F43">
            <w:pPr>
              <w:spacing w:after="0"/>
              <w:jc w:val="center"/>
            </w:pPr>
            <w:r w:rsidRPr="00201352">
              <w:t>100</w:t>
            </w:r>
          </w:p>
        </w:tc>
      </w:tr>
      <w:tr w:rsidR="00EA2F43" w:rsidRPr="00D56593" w14:paraId="3817582B" w14:textId="77777777" w:rsidTr="00974D93">
        <w:trPr>
          <w:trHeight w:val="20"/>
        </w:trPr>
        <w:tc>
          <w:tcPr>
            <w:tcW w:w="155" w:type="pct"/>
            <w:tcBorders>
              <w:top w:val="single" w:sz="4" w:space="0" w:color="auto"/>
              <w:left w:val="single" w:sz="4" w:space="0" w:color="auto"/>
              <w:bottom w:val="single" w:sz="4" w:space="0" w:color="auto"/>
              <w:right w:val="single" w:sz="4" w:space="0" w:color="auto"/>
            </w:tcBorders>
            <w:vAlign w:val="center"/>
          </w:tcPr>
          <w:p w14:paraId="79966323" w14:textId="77777777" w:rsidR="00EA2F43" w:rsidRPr="00D56593" w:rsidRDefault="00EA2F43" w:rsidP="00EA2F43">
            <w:pPr>
              <w:spacing w:after="0"/>
              <w:jc w:val="center"/>
              <w:rPr>
                <w:sz w:val="20"/>
                <w:szCs w:val="20"/>
              </w:rPr>
            </w:pPr>
            <w:r>
              <w:rPr>
                <w:sz w:val="20"/>
                <w:szCs w:val="20"/>
              </w:rPr>
              <w:t>К2</w:t>
            </w:r>
          </w:p>
        </w:tc>
        <w:tc>
          <w:tcPr>
            <w:tcW w:w="2677" w:type="pct"/>
            <w:tcBorders>
              <w:top w:val="single" w:sz="4" w:space="0" w:color="auto"/>
              <w:left w:val="single" w:sz="4" w:space="0" w:color="auto"/>
              <w:bottom w:val="single" w:sz="4" w:space="0" w:color="auto"/>
              <w:right w:val="single" w:sz="4" w:space="0" w:color="auto"/>
            </w:tcBorders>
            <w:vAlign w:val="center"/>
          </w:tcPr>
          <w:p w14:paraId="19663864" w14:textId="77777777" w:rsidR="00EA2F43" w:rsidRPr="00D56593" w:rsidRDefault="00EA2F43" w:rsidP="00EA2F43">
            <w:pPr>
              <w:autoSpaceDE w:val="0"/>
              <w:autoSpaceDN w:val="0"/>
              <w:adjustRightInd w:val="0"/>
              <w:spacing w:after="0"/>
            </w:pPr>
            <w:r>
              <w:t>Оформление результатов эксперимента</w:t>
            </w:r>
          </w:p>
        </w:tc>
        <w:tc>
          <w:tcPr>
            <w:tcW w:w="387" w:type="pct"/>
            <w:tcBorders>
              <w:top w:val="single" w:sz="4" w:space="0" w:color="auto"/>
              <w:left w:val="single" w:sz="4" w:space="0" w:color="auto"/>
              <w:bottom w:val="single" w:sz="4" w:space="0" w:color="auto"/>
              <w:right w:val="single" w:sz="4" w:space="0" w:color="auto"/>
            </w:tcBorders>
            <w:vAlign w:val="center"/>
          </w:tcPr>
          <w:p w14:paraId="018E25C8" w14:textId="77777777" w:rsidR="00EA2F43" w:rsidRPr="00D56593" w:rsidRDefault="00EA2F43" w:rsidP="00EA2F43">
            <w:pPr>
              <w:spacing w:after="0"/>
              <w:jc w:val="center"/>
            </w:pPr>
          </w:p>
        </w:tc>
        <w:tc>
          <w:tcPr>
            <w:tcW w:w="605" w:type="pct"/>
            <w:tcBorders>
              <w:top w:val="single" w:sz="4" w:space="0" w:color="auto"/>
              <w:left w:val="single" w:sz="4" w:space="0" w:color="auto"/>
              <w:bottom w:val="single" w:sz="4" w:space="0" w:color="auto"/>
              <w:right w:val="single" w:sz="4" w:space="0" w:color="auto"/>
            </w:tcBorders>
          </w:tcPr>
          <w:p w14:paraId="454C07C7" w14:textId="40A869EA" w:rsidR="00EA2F43" w:rsidRPr="00854E07" w:rsidRDefault="00EA2F43" w:rsidP="00EA2F43">
            <w:pPr>
              <w:spacing w:after="0"/>
              <w:jc w:val="center"/>
            </w:pPr>
            <w:r w:rsidRPr="00055F85">
              <w:t>100</w:t>
            </w:r>
          </w:p>
        </w:tc>
        <w:tc>
          <w:tcPr>
            <w:tcW w:w="271" w:type="pct"/>
            <w:tcBorders>
              <w:top w:val="single" w:sz="4" w:space="0" w:color="auto"/>
              <w:left w:val="single" w:sz="4" w:space="0" w:color="auto"/>
              <w:bottom w:val="single" w:sz="4" w:space="0" w:color="auto"/>
              <w:right w:val="single" w:sz="4" w:space="0" w:color="auto"/>
            </w:tcBorders>
            <w:vAlign w:val="center"/>
          </w:tcPr>
          <w:p w14:paraId="10D337E3" w14:textId="77777777" w:rsidR="00EA2F43" w:rsidRPr="00854E07" w:rsidRDefault="00EA2F43" w:rsidP="00EA2F43">
            <w:pPr>
              <w:spacing w:after="0"/>
              <w:jc w:val="center"/>
            </w:pPr>
          </w:p>
        </w:tc>
        <w:tc>
          <w:tcPr>
            <w:tcW w:w="316" w:type="pct"/>
            <w:tcBorders>
              <w:top w:val="single" w:sz="4" w:space="0" w:color="auto"/>
              <w:left w:val="single" w:sz="4" w:space="0" w:color="auto"/>
              <w:bottom w:val="single" w:sz="4" w:space="0" w:color="auto"/>
              <w:right w:val="single" w:sz="4" w:space="0" w:color="auto"/>
            </w:tcBorders>
            <w:vAlign w:val="center"/>
          </w:tcPr>
          <w:p w14:paraId="1213AF33" w14:textId="77777777" w:rsidR="00EA2F43" w:rsidRPr="00854E07" w:rsidRDefault="00EA2F43" w:rsidP="00EA2F43">
            <w:pPr>
              <w:spacing w:after="0"/>
              <w:jc w:val="center"/>
            </w:pPr>
          </w:p>
        </w:tc>
        <w:tc>
          <w:tcPr>
            <w:tcW w:w="309" w:type="pct"/>
            <w:tcBorders>
              <w:top w:val="single" w:sz="4" w:space="0" w:color="auto"/>
              <w:left w:val="single" w:sz="4" w:space="0" w:color="auto"/>
              <w:bottom w:val="single" w:sz="4" w:space="0" w:color="auto"/>
              <w:right w:val="single" w:sz="4" w:space="0" w:color="auto"/>
            </w:tcBorders>
            <w:vAlign w:val="center"/>
          </w:tcPr>
          <w:p w14:paraId="1834DFB1" w14:textId="77777777" w:rsidR="00EA2F43" w:rsidRPr="00854E07" w:rsidRDefault="00EA2F43" w:rsidP="00EA2F43">
            <w:pPr>
              <w:spacing w:after="0"/>
              <w:jc w:val="center"/>
            </w:pPr>
          </w:p>
        </w:tc>
        <w:tc>
          <w:tcPr>
            <w:tcW w:w="280" w:type="pct"/>
            <w:tcBorders>
              <w:top w:val="single" w:sz="4" w:space="0" w:color="auto"/>
              <w:left w:val="single" w:sz="4" w:space="0" w:color="auto"/>
              <w:bottom w:val="single" w:sz="4" w:space="0" w:color="auto"/>
              <w:right w:val="single" w:sz="4" w:space="0" w:color="auto"/>
            </w:tcBorders>
          </w:tcPr>
          <w:p w14:paraId="3F764A90" w14:textId="7CDE7966" w:rsidR="00EA2F43" w:rsidRPr="00854E07" w:rsidRDefault="00EA2F43" w:rsidP="00EA2F43">
            <w:pPr>
              <w:spacing w:after="0"/>
              <w:jc w:val="center"/>
            </w:pPr>
            <w:r w:rsidRPr="00201352">
              <w:t>100</w:t>
            </w:r>
          </w:p>
        </w:tc>
      </w:tr>
      <w:tr w:rsidR="00C07E34" w:rsidRPr="005F1ADE" w14:paraId="6A4ACA0E" w14:textId="77777777" w:rsidTr="00C07E34">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729E4C00" w14:textId="77777777" w:rsidR="00C07E34" w:rsidRPr="005F1ADE" w:rsidRDefault="00C07E34" w:rsidP="00C07E34">
            <w:pPr>
              <w:spacing w:after="0"/>
            </w:pPr>
            <w:r w:rsidRPr="005F1ADE">
              <w:t>Всего заданий -</w:t>
            </w:r>
            <w:r w:rsidRPr="00F343FF">
              <w:rPr>
                <w:b/>
              </w:rPr>
              <w:t>2</w:t>
            </w:r>
            <w:r>
              <w:rPr>
                <w:b/>
              </w:rPr>
              <w:t>3</w:t>
            </w:r>
            <w:r w:rsidRPr="001062F3">
              <w:rPr>
                <w:bCs/>
              </w:rPr>
              <w:t xml:space="preserve">; из них: по типу: с кратким ответом - </w:t>
            </w:r>
            <w:r w:rsidRPr="00F343FF">
              <w:rPr>
                <w:b/>
              </w:rPr>
              <w:t>19</w:t>
            </w:r>
            <w:r w:rsidRPr="001062F3">
              <w:rPr>
                <w:bCs/>
              </w:rPr>
              <w:t xml:space="preserve">, с развернутым ответом - </w:t>
            </w:r>
            <w:r>
              <w:rPr>
                <w:b/>
              </w:rPr>
              <w:t>4</w:t>
            </w:r>
            <w:r w:rsidRPr="001062F3">
              <w:rPr>
                <w:bCs/>
              </w:rPr>
              <w:t xml:space="preserve">; по уровню сложности: Б - </w:t>
            </w:r>
            <w:r w:rsidRPr="00F343FF">
              <w:rPr>
                <w:b/>
              </w:rPr>
              <w:t>14</w:t>
            </w:r>
            <w:r w:rsidRPr="001062F3">
              <w:rPr>
                <w:bCs/>
              </w:rPr>
              <w:t xml:space="preserve">, П - </w:t>
            </w:r>
            <w:r w:rsidRPr="00F343FF">
              <w:rPr>
                <w:b/>
              </w:rPr>
              <w:t>5</w:t>
            </w:r>
            <w:r w:rsidRPr="001062F3">
              <w:rPr>
                <w:bCs/>
              </w:rPr>
              <w:t xml:space="preserve">, В - </w:t>
            </w:r>
            <w:r>
              <w:rPr>
                <w:b/>
              </w:rPr>
              <w:t>4</w:t>
            </w:r>
            <w:r w:rsidRPr="001062F3">
              <w:rPr>
                <w:bCs/>
              </w:rPr>
              <w:t>.</w:t>
            </w:r>
          </w:p>
          <w:p w14:paraId="3DD688CC" w14:textId="77777777" w:rsidR="00C07E34" w:rsidRPr="005F1ADE" w:rsidRDefault="00C07E34" w:rsidP="00C07E34">
            <w:pPr>
              <w:spacing w:after="0"/>
            </w:pPr>
            <w:r w:rsidRPr="005F1ADE">
              <w:t xml:space="preserve">Максимальный первичный балл за работу - </w:t>
            </w:r>
            <w:r>
              <w:rPr>
                <w:b/>
              </w:rPr>
              <w:t>38</w:t>
            </w:r>
            <w:r w:rsidRPr="005F1ADE">
              <w:t>.</w:t>
            </w:r>
            <w:r>
              <w:t xml:space="preserve"> </w:t>
            </w:r>
            <w:r w:rsidRPr="005F1ADE">
              <w:t xml:space="preserve">Общее время выполнения работы - </w:t>
            </w:r>
            <w:r w:rsidRPr="005F1ADE">
              <w:rPr>
                <w:b/>
              </w:rPr>
              <w:t>3 часа (180 минут)</w:t>
            </w:r>
            <w:r w:rsidRPr="005F1ADE">
              <w:t>.</w:t>
            </w:r>
          </w:p>
        </w:tc>
      </w:tr>
    </w:tbl>
    <w:p w14:paraId="52367405" w14:textId="77777777" w:rsidR="00C07E34" w:rsidRDefault="00C07E34" w:rsidP="00C07E34"/>
    <w:p w14:paraId="4A1F80FD" w14:textId="77777777" w:rsidR="00C07E34" w:rsidRDefault="00C07E34" w:rsidP="00C07E34">
      <w:pPr>
        <w:spacing w:after="0"/>
        <w:ind w:firstLine="567"/>
        <w:jc w:val="center"/>
        <w:rPr>
          <w:b/>
        </w:rPr>
      </w:pPr>
    </w:p>
    <w:p w14:paraId="79D92DA5" w14:textId="77777777" w:rsidR="00C07E34" w:rsidRDefault="00C07E34" w:rsidP="00C07E34">
      <w:pPr>
        <w:spacing w:after="0"/>
        <w:ind w:firstLine="709"/>
        <w:contextualSpacing/>
        <w:rPr>
          <w:b/>
          <w:i/>
        </w:rPr>
      </w:pPr>
    </w:p>
    <w:p w14:paraId="269ADD18" w14:textId="77777777" w:rsidR="00C07E34" w:rsidRDefault="00C07E34" w:rsidP="00C07E34">
      <w:pPr>
        <w:spacing w:after="0"/>
        <w:jc w:val="center"/>
        <w:rPr>
          <w:b/>
        </w:rPr>
      </w:pPr>
    </w:p>
    <w:p w14:paraId="1E20A4A2" w14:textId="77777777" w:rsidR="00C07E34" w:rsidRDefault="00C07E34" w:rsidP="00C07E34">
      <w:pPr>
        <w:spacing w:after="0"/>
        <w:jc w:val="center"/>
        <w:rPr>
          <w:b/>
        </w:rPr>
      </w:pPr>
    </w:p>
    <w:p w14:paraId="65589631" w14:textId="77777777" w:rsidR="00C07E34" w:rsidRDefault="00C07E34" w:rsidP="00C07E34">
      <w:pPr>
        <w:spacing w:after="0"/>
        <w:jc w:val="center"/>
        <w:rPr>
          <w:b/>
        </w:rPr>
        <w:sectPr w:rsidR="00C07E34" w:rsidSect="00C07E34">
          <w:pgSz w:w="16838" w:h="11906" w:orient="landscape"/>
          <w:pgMar w:top="851" w:right="425" w:bottom="1134" w:left="567" w:header="709" w:footer="709" w:gutter="0"/>
          <w:cols w:space="708"/>
          <w:docGrid w:linePitch="360"/>
        </w:sectPr>
      </w:pPr>
    </w:p>
    <w:p w14:paraId="653042A4" w14:textId="77777777" w:rsidR="006D7166" w:rsidRPr="0003311E" w:rsidRDefault="006D7166" w:rsidP="006D7166">
      <w:pPr>
        <w:spacing w:after="0"/>
        <w:jc w:val="center"/>
        <w:rPr>
          <w:b/>
          <w:bCs/>
        </w:rPr>
      </w:pPr>
      <w:r w:rsidRPr="0003311E">
        <w:rPr>
          <w:b/>
          <w:bCs/>
        </w:rPr>
        <w:lastRenderedPageBreak/>
        <w:t>Рекомендации по совершенствованию организации и методики преподавания</w:t>
      </w:r>
    </w:p>
    <w:p w14:paraId="07796B51" w14:textId="77777777" w:rsidR="006D7166" w:rsidRPr="0003311E" w:rsidRDefault="006D7166" w:rsidP="006D7166">
      <w:pPr>
        <w:spacing w:after="240"/>
        <w:jc w:val="center"/>
        <w:rPr>
          <w:b/>
          <w:bCs/>
        </w:rPr>
      </w:pPr>
      <w:r w:rsidRPr="0003311E">
        <w:rPr>
          <w:b/>
          <w:bCs/>
        </w:rPr>
        <w:t>учебного предмета «</w:t>
      </w:r>
      <w:r>
        <w:rPr>
          <w:b/>
          <w:bCs/>
        </w:rPr>
        <w:t>Химия</w:t>
      </w:r>
      <w:r w:rsidRPr="0003311E">
        <w:rPr>
          <w:b/>
          <w:bCs/>
        </w:rPr>
        <w:t>»</w:t>
      </w:r>
    </w:p>
    <w:p w14:paraId="5816BED1" w14:textId="77777777" w:rsidR="006D7166" w:rsidRDefault="006D7166" w:rsidP="006D7166">
      <w:pPr>
        <w:pStyle w:val="a9"/>
        <w:spacing w:before="120" w:after="120"/>
        <w:ind w:left="0" w:firstLine="709"/>
        <w:rPr>
          <w:rFonts w:eastAsia="Times New Roman"/>
          <w:b/>
          <w:i/>
          <w:iCs/>
          <w:szCs w:val="24"/>
          <w:lang w:eastAsia="ru-RU"/>
        </w:rPr>
      </w:pPr>
      <w:r>
        <w:rPr>
          <w:rFonts w:eastAsia="Times New Roman"/>
          <w:b/>
          <w:i/>
          <w:iCs/>
          <w:szCs w:val="24"/>
          <w:lang w:eastAsia="ru-RU"/>
        </w:rPr>
        <w:t>Рекомендации по совершенствованию преподавания учебного предмета для всех обучающихся</w:t>
      </w:r>
    </w:p>
    <w:p w14:paraId="7BA34132" w14:textId="77777777" w:rsidR="006D7166" w:rsidRPr="00AF4F8E" w:rsidRDefault="006D7166" w:rsidP="006D7166">
      <w:pPr>
        <w:pStyle w:val="a9"/>
        <w:numPr>
          <w:ilvl w:val="0"/>
          <w:numId w:val="3"/>
        </w:numPr>
        <w:tabs>
          <w:tab w:val="left" w:pos="284"/>
        </w:tabs>
        <w:spacing w:before="240" w:after="120"/>
        <w:ind w:left="0" w:firstLine="0"/>
        <w:contextualSpacing w:val="0"/>
        <w:rPr>
          <w:rFonts w:eastAsia="Times New Roman"/>
          <w:bCs/>
          <w:i/>
          <w:iCs/>
          <w:color w:val="000000"/>
          <w:szCs w:val="24"/>
          <w:lang w:eastAsia="ru-RU"/>
        </w:rPr>
      </w:pPr>
      <w:r w:rsidRPr="00AF4F8E">
        <w:rPr>
          <w:rFonts w:eastAsia="Times New Roman"/>
          <w:bCs/>
          <w:i/>
          <w:iCs/>
          <w:color w:val="000000"/>
          <w:szCs w:val="24"/>
          <w:lang w:eastAsia="ru-RU"/>
        </w:rPr>
        <w:t>Учителям</w:t>
      </w:r>
    </w:p>
    <w:p w14:paraId="4109233C" w14:textId="77777777" w:rsidR="006D7166" w:rsidRPr="00CD01EE" w:rsidRDefault="006D7166" w:rsidP="006D7166">
      <w:pPr>
        <w:spacing w:after="0"/>
        <w:ind w:firstLine="567"/>
        <w:contextualSpacing/>
      </w:pPr>
      <w:r w:rsidRPr="00CD01EE">
        <w:t>Анализируя причины неуспешности выпускников на ОГЭ 2025 года, можно выделить следующие проблемные зоны:</w:t>
      </w:r>
    </w:p>
    <w:p w14:paraId="1699893E" w14:textId="77777777" w:rsidR="006D7166" w:rsidRPr="00CD01EE" w:rsidRDefault="006D7166" w:rsidP="006D7166">
      <w:pPr>
        <w:pStyle w:val="a9"/>
        <w:numPr>
          <w:ilvl w:val="0"/>
          <w:numId w:val="14"/>
        </w:numPr>
        <w:tabs>
          <w:tab w:val="left" w:pos="851"/>
          <w:tab w:val="left" w:pos="993"/>
        </w:tabs>
        <w:spacing w:after="0"/>
        <w:ind w:left="0" w:firstLine="567"/>
        <w:rPr>
          <w:szCs w:val="24"/>
        </w:rPr>
      </w:pPr>
      <w:r w:rsidRPr="00CD01EE">
        <w:rPr>
          <w:szCs w:val="24"/>
        </w:rPr>
        <w:t>Необдуманный выбор предмета для сдачи ОГЭ. Это относится</w:t>
      </w:r>
      <w:r>
        <w:rPr>
          <w:szCs w:val="24"/>
        </w:rPr>
        <w:t xml:space="preserve"> </w:t>
      </w:r>
      <w:r w:rsidRPr="00CD01EE">
        <w:rPr>
          <w:szCs w:val="24"/>
        </w:rPr>
        <w:t>к категории, не преодолевшей минимальный порог баллов.</w:t>
      </w:r>
    </w:p>
    <w:p w14:paraId="1B32DE33" w14:textId="77777777" w:rsidR="006D7166" w:rsidRPr="00CD01EE" w:rsidRDefault="006D7166" w:rsidP="006D7166">
      <w:pPr>
        <w:pStyle w:val="a9"/>
        <w:numPr>
          <w:ilvl w:val="0"/>
          <w:numId w:val="14"/>
        </w:numPr>
        <w:tabs>
          <w:tab w:val="left" w:pos="851"/>
          <w:tab w:val="left" w:pos="993"/>
        </w:tabs>
        <w:spacing w:after="0"/>
        <w:ind w:left="0" w:firstLine="567"/>
        <w:rPr>
          <w:szCs w:val="24"/>
        </w:rPr>
      </w:pPr>
      <w:r w:rsidRPr="00CD01EE">
        <w:rPr>
          <w:szCs w:val="24"/>
        </w:rPr>
        <w:t>Несформированность ряда метапредметных навыков.</w:t>
      </w:r>
    </w:p>
    <w:p w14:paraId="098319BB" w14:textId="77777777" w:rsidR="006D7166" w:rsidRPr="00CD01EE" w:rsidRDefault="006D7166" w:rsidP="006D7166">
      <w:pPr>
        <w:pStyle w:val="a9"/>
        <w:numPr>
          <w:ilvl w:val="0"/>
          <w:numId w:val="14"/>
        </w:numPr>
        <w:tabs>
          <w:tab w:val="left" w:pos="851"/>
          <w:tab w:val="left" w:pos="993"/>
        </w:tabs>
        <w:spacing w:after="0"/>
        <w:ind w:left="0" w:firstLine="567"/>
        <w:rPr>
          <w:szCs w:val="24"/>
        </w:rPr>
      </w:pPr>
      <w:r w:rsidRPr="00CD01EE">
        <w:rPr>
          <w:szCs w:val="24"/>
        </w:rPr>
        <w:t>Слабая предметная подготовка по отдельным темам федеральной рабочей программы (ФРП) по химии.</w:t>
      </w:r>
    </w:p>
    <w:p w14:paraId="057ECE30" w14:textId="77777777" w:rsidR="006D7166" w:rsidRPr="00CD01EE" w:rsidRDefault="006D7166" w:rsidP="006D7166">
      <w:pPr>
        <w:tabs>
          <w:tab w:val="left" w:pos="709"/>
        </w:tabs>
        <w:spacing w:after="0"/>
        <w:ind w:firstLine="567"/>
      </w:pPr>
      <w:r w:rsidRPr="00CD01EE">
        <w:t>Таким образом, составляющие успешности на государственной итоговой аттестации следует ранжировать следующим образом:</w:t>
      </w:r>
    </w:p>
    <w:p w14:paraId="6CB8C434" w14:textId="77777777" w:rsidR="006D7166" w:rsidRPr="00CD01EE" w:rsidRDefault="006D7166" w:rsidP="006D7166">
      <w:pPr>
        <w:pStyle w:val="a9"/>
        <w:numPr>
          <w:ilvl w:val="0"/>
          <w:numId w:val="13"/>
        </w:numPr>
        <w:tabs>
          <w:tab w:val="left" w:pos="851"/>
          <w:tab w:val="left" w:pos="993"/>
        </w:tabs>
        <w:spacing w:after="0"/>
        <w:ind w:left="0" w:firstLine="567"/>
        <w:rPr>
          <w:szCs w:val="24"/>
        </w:rPr>
      </w:pPr>
      <w:r w:rsidRPr="00CD01EE">
        <w:rPr>
          <w:szCs w:val="24"/>
        </w:rPr>
        <w:t xml:space="preserve">Личностные результаты: мотивированный (осознанный, заинтересованный, профессиональный) выбор химии. Если ученик хочет на высокие баллы сдать экзамен, значит, он будет к нему продуктивно готовиться. </w:t>
      </w:r>
    </w:p>
    <w:p w14:paraId="074BE4A6" w14:textId="77777777" w:rsidR="006D7166" w:rsidRPr="00CD01EE" w:rsidRDefault="006D7166" w:rsidP="006D7166">
      <w:pPr>
        <w:pStyle w:val="a9"/>
        <w:numPr>
          <w:ilvl w:val="0"/>
          <w:numId w:val="13"/>
        </w:numPr>
        <w:tabs>
          <w:tab w:val="left" w:pos="851"/>
          <w:tab w:val="left" w:pos="993"/>
        </w:tabs>
        <w:spacing w:after="0"/>
        <w:ind w:left="0" w:firstLine="567"/>
        <w:rPr>
          <w:szCs w:val="24"/>
        </w:rPr>
      </w:pPr>
      <w:r w:rsidRPr="00CD01EE">
        <w:rPr>
          <w:szCs w:val="24"/>
        </w:rPr>
        <w:t>Метапредметные результаты – это инструменты, которые позволят ученику «научиться», «умение учиться», то есть применять способы деятельности, ведущие к успешности.</w:t>
      </w:r>
    </w:p>
    <w:p w14:paraId="058F5B32" w14:textId="77777777" w:rsidR="006D7166" w:rsidRPr="00CD01EE" w:rsidRDefault="006D7166" w:rsidP="006D7166">
      <w:pPr>
        <w:pStyle w:val="a9"/>
        <w:numPr>
          <w:ilvl w:val="0"/>
          <w:numId w:val="13"/>
        </w:numPr>
        <w:tabs>
          <w:tab w:val="left" w:pos="851"/>
          <w:tab w:val="left" w:pos="993"/>
        </w:tabs>
        <w:spacing w:after="0"/>
        <w:ind w:left="0" w:firstLine="567"/>
        <w:rPr>
          <w:szCs w:val="24"/>
        </w:rPr>
      </w:pPr>
      <w:r w:rsidRPr="00CD01EE">
        <w:rPr>
          <w:szCs w:val="24"/>
        </w:rPr>
        <w:t>Предметные результаты – это содержание предмета химии на уровне ООО.</w:t>
      </w:r>
    </w:p>
    <w:p w14:paraId="67AA4B0E" w14:textId="77777777" w:rsidR="006D7166" w:rsidRPr="00CD01EE" w:rsidRDefault="006D7166" w:rsidP="006D7166">
      <w:pPr>
        <w:pStyle w:val="a9"/>
        <w:spacing w:after="0"/>
        <w:ind w:left="0" w:firstLine="567"/>
        <w:rPr>
          <w:szCs w:val="24"/>
        </w:rPr>
      </w:pPr>
      <w:r w:rsidRPr="00CD01EE">
        <w:rPr>
          <w:szCs w:val="24"/>
        </w:rPr>
        <w:t>Именно в таком порядке и никак иначе следует ориентировать и учебные задания (задачи), разрабатываемые учителем и предъявляемые ученику.</w:t>
      </w:r>
    </w:p>
    <w:p w14:paraId="0B0E3347" w14:textId="77777777" w:rsidR="006D7166" w:rsidRPr="00CD01EE" w:rsidRDefault="006D7166" w:rsidP="006D7166">
      <w:pPr>
        <w:pStyle w:val="a9"/>
        <w:spacing w:after="0"/>
        <w:ind w:left="0" w:firstLine="567"/>
        <w:rPr>
          <w:szCs w:val="24"/>
        </w:rPr>
      </w:pPr>
      <w:r w:rsidRPr="00CD01EE">
        <w:rPr>
          <w:szCs w:val="24"/>
        </w:rPr>
        <w:t xml:space="preserve">Основная часть проблемных зон закладывается в 8 классе. Здесь идёт прочное закрепление начальных понятий химии, приобретение специальных предметных умений. Если ученик понял химию, приобрел так называемое «химическое видение» окружающих явлений, научился оперировать химическими знаками при их описании, приобрёл опыт практической деятельности, то в 9 классе он сможет расширить метапредметную и предметную составляющие на материале химии элементов. </w:t>
      </w:r>
    </w:p>
    <w:p w14:paraId="3AD1E071" w14:textId="77777777" w:rsidR="006D7166" w:rsidRPr="00CD01EE" w:rsidRDefault="006D7166" w:rsidP="006D7166">
      <w:pPr>
        <w:pStyle w:val="a9"/>
        <w:spacing w:after="0"/>
        <w:ind w:left="0" w:firstLine="567"/>
        <w:rPr>
          <w:szCs w:val="24"/>
        </w:rPr>
      </w:pPr>
      <w:r w:rsidRPr="00CD01EE">
        <w:rPr>
          <w:szCs w:val="24"/>
        </w:rPr>
        <w:t>Учителю важно донести ребёнку мысль, что химия на первоначальном этапе похожа на иностранный язык, на котором нужно научиться говорить и писать, а уже потом применять при осуществлении практической деятельности. При этом важно самому учителю постоянно обращать ребёнка к этой практике: жизненным ситуациям, химическим реакциям в быту и в промышленности, значению химии, её перспективам.</w:t>
      </w:r>
    </w:p>
    <w:p w14:paraId="209C2AFD" w14:textId="77777777" w:rsidR="006D7166" w:rsidRPr="00CD01EE" w:rsidRDefault="006D7166" w:rsidP="006D7166">
      <w:pPr>
        <w:pStyle w:val="a9"/>
        <w:spacing w:after="0"/>
        <w:ind w:left="0" w:firstLine="567"/>
        <w:rPr>
          <w:szCs w:val="24"/>
        </w:rPr>
      </w:pPr>
      <w:r w:rsidRPr="00CD01EE">
        <w:rPr>
          <w:szCs w:val="24"/>
        </w:rPr>
        <w:t xml:space="preserve">В 8 класс дети приходят уже с определённым уровнем метапредметных умений, опытом практико-ориентированной деятельности по естественно-научным дисциплинам. И тут стоит сразу нацелить детей на возможный выбор экзамена по химии, объяснить его специфику. Разговор следует вести не только с учеником, но и с родителем. Начало ему положит </w:t>
      </w:r>
      <w:r w:rsidRPr="00CD01EE">
        <w:rPr>
          <w:b/>
          <w:bCs/>
          <w:i/>
          <w:szCs w:val="24"/>
        </w:rPr>
        <w:t>стартовая диагностика</w:t>
      </w:r>
      <w:r w:rsidRPr="00CD01EE">
        <w:rPr>
          <w:szCs w:val="24"/>
        </w:rPr>
        <w:t>, когда на первом же уроке начнут определяться</w:t>
      </w:r>
      <w:r>
        <w:rPr>
          <w:szCs w:val="24"/>
        </w:rPr>
        <w:t xml:space="preserve"> </w:t>
      </w:r>
      <w:r w:rsidRPr="00CD01EE">
        <w:rPr>
          <w:szCs w:val="24"/>
        </w:rPr>
        <w:t>мотивированная и немотивированная (на изучение химии) группы учащихся. Немотивированность может сохраниться (и даже закрепиться в первой же учебной четверти), если выявляется:</w:t>
      </w:r>
    </w:p>
    <w:p w14:paraId="222A00E2" w14:textId="77777777" w:rsidR="006D7166" w:rsidRPr="00CD01EE" w:rsidRDefault="006D7166" w:rsidP="006D7166">
      <w:pPr>
        <w:pStyle w:val="a9"/>
        <w:numPr>
          <w:ilvl w:val="0"/>
          <w:numId w:val="15"/>
        </w:numPr>
        <w:tabs>
          <w:tab w:val="left" w:pos="993"/>
        </w:tabs>
        <w:spacing w:after="0"/>
        <w:ind w:left="0" w:firstLine="567"/>
        <w:rPr>
          <w:szCs w:val="24"/>
        </w:rPr>
      </w:pPr>
      <w:r w:rsidRPr="00CD01EE">
        <w:rPr>
          <w:szCs w:val="24"/>
        </w:rPr>
        <w:t>недостаточный уровень функциональной грамотности</w:t>
      </w:r>
    </w:p>
    <w:p w14:paraId="407090D4" w14:textId="77777777" w:rsidR="006D7166" w:rsidRPr="00CD01EE" w:rsidRDefault="006D7166" w:rsidP="006D7166">
      <w:pPr>
        <w:pStyle w:val="a9"/>
        <w:numPr>
          <w:ilvl w:val="0"/>
          <w:numId w:val="16"/>
        </w:numPr>
        <w:tabs>
          <w:tab w:val="left" w:pos="993"/>
          <w:tab w:val="left" w:pos="1276"/>
        </w:tabs>
        <w:spacing w:after="0"/>
        <w:ind w:left="0" w:firstLine="567"/>
        <w:rPr>
          <w:szCs w:val="24"/>
        </w:rPr>
      </w:pPr>
      <w:r w:rsidRPr="00CD01EE">
        <w:rPr>
          <w:szCs w:val="24"/>
        </w:rPr>
        <w:t xml:space="preserve">читательской грамотности – неверная интерпретация условия задания, неумение работать с разными формами представления информации, различными источниками, </w:t>
      </w:r>
    </w:p>
    <w:p w14:paraId="3970EDBB" w14:textId="77777777" w:rsidR="006D7166" w:rsidRPr="00CD01EE" w:rsidRDefault="006D7166" w:rsidP="006D7166">
      <w:pPr>
        <w:pStyle w:val="a9"/>
        <w:numPr>
          <w:ilvl w:val="0"/>
          <w:numId w:val="16"/>
        </w:numPr>
        <w:tabs>
          <w:tab w:val="left" w:pos="993"/>
          <w:tab w:val="left" w:pos="1276"/>
        </w:tabs>
        <w:spacing w:after="0"/>
        <w:ind w:left="0" w:firstLine="567"/>
        <w:rPr>
          <w:szCs w:val="24"/>
        </w:rPr>
      </w:pPr>
      <w:r w:rsidRPr="00CD01EE">
        <w:rPr>
          <w:szCs w:val="24"/>
        </w:rPr>
        <w:t xml:space="preserve">математической грамотности, необходимой для решения расчётных задач (вычисление процента от числа, составление и решения пропорций, определение </w:t>
      </w:r>
      <w:bookmarkStart w:id="19" w:name="_Hlk205622460"/>
      <w:r w:rsidRPr="00CD01EE">
        <w:rPr>
          <w:szCs w:val="24"/>
        </w:rPr>
        <w:t>наименьшего общего кратного</w:t>
      </w:r>
      <w:bookmarkEnd w:id="19"/>
      <w:r w:rsidRPr="00CD01EE">
        <w:rPr>
          <w:szCs w:val="24"/>
        </w:rPr>
        <w:t xml:space="preserve"> (НОК), округление чисел);</w:t>
      </w:r>
    </w:p>
    <w:p w14:paraId="3C5CFB2C" w14:textId="77777777" w:rsidR="006D7166" w:rsidRPr="00CD01EE" w:rsidRDefault="006D7166" w:rsidP="006D7166">
      <w:pPr>
        <w:pStyle w:val="a9"/>
        <w:numPr>
          <w:ilvl w:val="0"/>
          <w:numId w:val="15"/>
        </w:numPr>
        <w:tabs>
          <w:tab w:val="left" w:pos="993"/>
        </w:tabs>
        <w:spacing w:after="0"/>
        <w:ind w:left="0" w:firstLine="567"/>
        <w:rPr>
          <w:szCs w:val="24"/>
        </w:rPr>
      </w:pPr>
      <w:r w:rsidRPr="00CD01EE">
        <w:rPr>
          <w:szCs w:val="24"/>
        </w:rPr>
        <w:t>недостаточность абстрактного мышления при оперировании символами (латинский алфавит), формулами (выражение из формулы неизвестного, подстановка в другую формулу);</w:t>
      </w:r>
    </w:p>
    <w:p w14:paraId="561C9176" w14:textId="77777777" w:rsidR="006D7166" w:rsidRPr="00CD01EE" w:rsidRDefault="006D7166" w:rsidP="006D7166">
      <w:pPr>
        <w:pStyle w:val="a9"/>
        <w:numPr>
          <w:ilvl w:val="0"/>
          <w:numId w:val="15"/>
        </w:numPr>
        <w:tabs>
          <w:tab w:val="left" w:pos="993"/>
        </w:tabs>
        <w:spacing w:after="0"/>
        <w:ind w:left="0" w:firstLine="567"/>
        <w:rPr>
          <w:szCs w:val="24"/>
        </w:rPr>
      </w:pPr>
      <w:r w:rsidRPr="00CD01EE">
        <w:rPr>
          <w:szCs w:val="24"/>
        </w:rPr>
        <w:t>недостаточность внимания и долговременной памяти (забывание алгоритма).</w:t>
      </w:r>
    </w:p>
    <w:p w14:paraId="21054AD7" w14:textId="77777777" w:rsidR="006D7166" w:rsidRPr="00CD01EE" w:rsidRDefault="006D7166" w:rsidP="006D7166">
      <w:pPr>
        <w:pStyle w:val="a9"/>
        <w:spacing w:after="0"/>
        <w:ind w:left="0" w:firstLine="567"/>
        <w:rPr>
          <w:szCs w:val="24"/>
        </w:rPr>
      </w:pPr>
      <w:r w:rsidRPr="00CD01EE">
        <w:rPr>
          <w:szCs w:val="24"/>
        </w:rPr>
        <w:t xml:space="preserve">На мотивацию работает и объективная оценка по предмету. Объективность в понимании ФГОС – это соответствие внешним оценочным процедурам, к которым относится ВПР и ГИА. Это означает, что учитель должен придерживаться предъявлению заданий и </w:t>
      </w:r>
      <w:proofErr w:type="spellStart"/>
      <w:r w:rsidRPr="00CD01EE">
        <w:rPr>
          <w:szCs w:val="24"/>
        </w:rPr>
        <w:t>критериальности</w:t>
      </w:r>
      <w:proofErr w:type="spellEnd"/>
      <w:r w:rsidRPr="00CD01EE">
        <w:rPr>
          <w:szCs w:val="24"/>
        </w:rPr>
        <w:t xml:space="preserve"> </w:t>
      </w:r>
      <w:r w:rsidRPr="00CD01EE">
        <w:rPr>
          <w:szCs w:val="24"/>
        </w:rPr>
        <w:lastRenderedPageBreak/>
        <w:t>оценивания по рубрикатору ВПР, дескрипторам ОГЭ</w:t>
      </w:r>
      <w:r>
        <w:rPr>
          <w:szCs w:val="24"/>
        </w:rPr>
        <w:t xml:space="preserve"> </w:t>
      </w:r>
      <w:r w:rsidRPr="00CD01EE">
        <w:rPr>
          <w:szCs w:val="24"/>
        </w:rPr>
        <w:t xml:space="preserve">и, что важно, учитывать рекомендации по оцениванию ИСМО </w:t>
      </w:r>
      <w:hyperlink r:id="rId34" w:history="1">
        <w:r w:rsidRPr="00CD01EE">
          <w:rPr>
            <w:rStyle w:val="a8"/>
            <w:szCs w:val="24"/>
          </w:rPr>
          <w:t>https://edsoo.ru/wp-content/uploads/2023/10/metodicheskoe-posobie.-himiya.pdf</w:t>
        </w:r>
      </w:hyperlink>
      <w:r w:rsidRPr="00CD01EE">
        <w:rPr>
          <w:szCs w:val="24"/>
        </w:rPr>
        <w:t>.</w:t>
      </w:r>
    </w:p>
    <w:p w14:paraId="6314CDF4" w14:textId="77777777" w:rsidR="006D7166" w:rsidRPr="00CD01EE" w:rsidRDefault="006D7166" w:rsidP="006D7166">
      <w:pPr>
        <w:tabs>
          <w:tab w:val="left" w:pos="993"/>
        </w:tabs>
        <w:spacing w:after="0"/>
        <w:ind w:firstLine="567"/>
      </w:pPr>
      <w:r w:rsidRPr="00CD01EE">
        <w:rPr>
          <w:rFonts w:eastAsia="Times New Roman"/>
        </w:rPr>
        <w:t xml:space="preserve">Анализ затруднений ОГЭ 2025 года позволяет сделать вывод, что учителю следует обратить особое внимание </w:t>
      </w:r>
      <w:r w:rsidRPr="00CD01EE">
        <w:t>на усвоение обучающимися таких элементов содержания курса химия как:</w:t>
      </w:r>
    </w:p>
    <w:p w14:paraId="302DFE28" w14:textId="77777777" w:rsidR="006D7166" w:rsidRPr="00CD01EE" w:rsidRDefault="006D7166" w:rsidP="006D7166">
      <w:pPr>
        <w:tabs>
          <w:tab w:val="left" w:pos="851"/>
          <w:tab w:val="left" w:pos="993"/>
        </w:tabs>
        <w:spacing w:after="0"/>
        <w:ind w:firstLine="567"/>
      </w:pPr>
      <w:r w:rsidRPr="00CD01EE">
        <w:t>-</w:t>
      </w:r>
      <w:r w:rsidRPr="00CD01EE">
        <w:tab/>
        <w:t>человек в мире веществ, материалов и химических реакций (</w:t>
      </w:r>
      <w:r w:rsidRPr="00CD01EE">
        <w:rPr>
          <w:iCs/>
        </w:rPr>
        <w:t>8-9 класс);</w:t>
      </w:r>
    </w:p>
    <w:p w14:paraId="6F7C0950" w14:textId="77777777" w:rsidR="006D7166" w:rsidRPr="00CD01EE" w:rsidRDefault="006D7166" w:rsidP="006D7166">
      <w:pPr>
        <w:tabs>
          <w:tab w:val="left" w:pos="851"/>
          <w:tab w:val="left" w:pos="993"/>
        </w:tabs>
        <w:spacing w:after="0"/>
        <w:ind w:firstLine="567"/>
      </w:pPr>
      <w:r w:rsidRPr="00CD01EE">
        <w:t>-</w:t>
      </w:r>
      <w:r w:rsidRPr="00CD01EE">
        <w:tab/>
        <w:t xml:space="preserve">проблемы безопасного использования веществ и химических реакций в повседневной жизни (8-9 класс) </w:t>
      </w:r>
    </w:p>
    <w:p w14:paraId="047E3887" w14:textId="77777777" w:rsidR="006D7166" w:rsidRPr="00CD01EE" w:rsidRDefault="006D7166" w:rsidP="006D7166">
      <w:pPr>
        <w:tabs>
          <w:tab w:val="left" w:pos="851"/>
          <w:tab w:val="left" w:pos="993"/>
        </w:tabs>
        <w:spacing w:after="0"/>
        <w:ind w:firstLine="567"/>
      </w:pPr>
      <w:r w:rsidRPr="00CD01EE">
        <w:t>-</w:t>
      </w:r>
      <w:r w:rsidRPr="00CD01EE">
        <w:tab/>
        <w:t>правила работы в школьной лаборатории (8 класс)</w:t>
      </w:r>
    </w:p>
    <w:p w14:paraId="794B4D42" w14:textId="77777777" w:rsidR="006D7166" w:rsidRPr="00CD01EE" w:rsidRDefault="006D7166" w:rsidP="006D7166">
      <w:pPr>
        <w:tabs>
          <w:tab w:val="left" w:pos="851"/>
          <w:tab w:val="left" w:pos="993"/>
        </w:tabs>
        <w:spacing w:after="0"/>
        <w:ind w:firstLine="567"/>
      </w:pPr>
      <w:r w:rsidRPr="00CD01EE">
        <w:t>-</w:t>
      </w:r>
      <w:r w:rsidRPr="00CD01EE">
        <w:tab/>
        <w:t>первоначальные понятия химии (!): признаки и условия протекания реакций, химический элемент, вещества простые и сложные, уравнение химической реакции, молекулярная масса, моль и молярная масса (</w:t>
      </w:r>
      <w:r w:rsidRPr="00CD01EE">
        <w:rPr>
          <w:iCs/>
        </w:rPr>
        <w:t>8 класс</w:t>
      </w:r>
      <w:r w:rsidRPr="00CD01EE">
        <w:t>)</w:t>
      </w:r>
    </w:p>
    <w:p w14:paraId="58DFE259" w14:textId="77777777" w:rsidR="006D7166" w:rsidRPr="00CD01EE" w:rsidRDefault="006D7166" w:rsidP="006D7166">
      <w:pPr>
        <w:tabs>
          <w:tab w:val="left" w:pos="851"/>
          <w:tab w:val="left" w:pos="993"/>
        </w:tabs>
        <w:spacing w:after="0"/>
        <w:ind w:firstLine="567"/>
      </w:pPr>
      <w:r w:rsidRPr="00CD01EE">
        <w:t>-</w:t>
      </w:r>
      <w:r w:rsidRPr="00CD01EE">
        <w:tab/>
        <w:t>принципы классификации веществ и общие свойства классов, взаимосвязь неорганических соединений, специфические свойства веществ, качественные реакции для распознавания неорганических веществ, способы получения и химические свойства различных классов неорганических соединений (</w:t>
      </w:r>
      <w:r w:rsidRPr="00CD01EE">
        <w:rPr>
          <w:iCs/>
        </w:rPr>
        <w:t>8, 9 класс</w:t>
      </w:r>
      <w:r w:rsidRPr="00CD01EE">
        <w:t>)</w:t>
      </w:r>
    </w:p>
    <w:p w14:paraId="1FFB5676" w14:textId="77777777" w:rsidR="006D7166" w:rsidRPr="00CD01EE" w:rsidRDefault="006D7166" w:rsidP="006D7166">
      <w:pPr>
        <w:tabs>
          <w:tab w:val="left" w:pos="851"/>
          <w:tab w:val="left" w:pos="993"/>
        </w:tabs>
        <w:spacing w:after="0"/>
        <w:ind w:firstLine="567"/>
      </w:pPr>
      <w:r w:rsidRPr="00CD01EE">
        <w:t>-</w:t>
      </w:r>
      <w:r w:rsidRPr="00CD01EE">
        <w:tab/>
        <w:t>окислительно-восстановительные реакции (</w:t>
      </w:r>
      <w:r w:rsidRPr="00CD01EE">
        <w:rPr>
          <w:iCs/>
        </w:rPr>
        <w:t>8 класс</w:t>
      </w:r>
      <w:r w:rsidRPr="00CD01EE">
        <w:t>), реакции ионного обмена (</w:t>
      </w:r>
      <w:r w:rsidRPr="00CD01EE">
        <w:rPr>
          <w:iCs/>
        </w:rPr>
        <w:t>9 класс</w:t>
      </w:r>
      <w:r w:rsidRPr="00CD01EE">
        <w:t>)</w:t>
      </w:r>
    </w:p>
    <w:p w14:paraId="0830B673" w14:textId="77777777" w:rsidR="006D7166" w:rsidRPr="00CD01EE" w:rsidRDefault="006D7166" w:rsidP="006D7166">
      <w:pPr>
        <w:tabs>
          <w:tab w:val="left" w:pos="851"/>
          <w:tab w:val="left" w:pos="993"/>
        </w:tabs>
        <w:spacing w:after="0"/>
        <w:ind w:firstLine="567"/>
      </w:pPr>
      <w:r w:rsidRPr="00CD01EE">
        <w:t>-</w:t>
      </w:r>
      <w:r w:rsidRPr="00CD01EE">
        <w:tab/>
        <w:t>вычисление массовой доли растворенного вещества в растворе, количества вещества, массы или объема вещества по количеству вещества, массе или объему одного из реагентов или продуктов реакции (</w:t>
      </w:r>
      <w:r w:rsidRPr="00CD01EE">
        <w:rPr>
          <w:iCs/>
        </w:rPr>
        <w:t>8 класс и закрепление в 9 классе</w:t>
      </w:r>
      <w:r w:rsidRPr="00CD01EE">
        <w:t>)</w:t>
      </w:r>
    </w:p>
    <w:p w14:paraId="4FD41B7D" w14:textId="77777777" w:rsidR="006D7166" w:rsidRPr="00CD01EE" w:rsidRDefault="006D7166" w:rsidP="006D7166">
      <w:pPr>
        <w:tabs>
          <w:tab w:val="left" w:pos="851"/>
          <w:tab w:val="left" w:pos="993"/>
        </w:tabs>
        <w:spacing w:after="0"/>
        <w:ind w:firstLine="567"/>
      </w:pPr>
      <w:r w:rsidRPr="00CD01EE">
        <w:t>-</w:t>
      </w:r>
      <w:r w:rsidRPr="00CD01EE">
        <w:tab/>
        <w:t>решение экспериментальных задач (</w:t>
      </w:r>
      <w:r w:rsidRPr="00CD01EE">
        <w:rPr>
          <w:iCs/>
        </w:rPr>
        <w:t>8,9 класс</w:t>
      </w:r>
      <w:r w:rsidRPr="00CD01EE">
        <w:t>).</w:t>
      </w:r>
    </w:p>
    <w:p w14:paraId="172F6FB7" w14:textId="77777777" w:rsidR="006D7166" w:rsidRPr="00CD01EE" w:rsidRDefault="006D7166" w:rsidP="006D7166">
      <w:pPr>
        <w:tabs>
          <w:tab w:val="left" w:pos="993"/>
        </w:tabs>
        <w:spacing w:after="0"/>
        <w:ind w:firstLine="567"/>
        <w:rPr>
          <w:rFonts w:eastAsia="Times New Roman"/>
        </w:rPr>
      </w:pPr>
      <w:r w:rsidRPr="00CD01EE">
        <w:rPr>
          <w:rFonts w:eastAsia="Times New Roman"/>
        </w:rPr>
        <w:t>Методические приёмы, которые помогут преодолеть затруднения ОГЭ 2025 по этому содержанию:</w:t>
      </w:r>
    </w:p>
    <w:p w14:paraId="11DD8923" w14:textId="77777777" w:rsidR="006D7166" w:rsidRPr="00CD01EE" w:rsidRDefault="006D7166" w:rsidP="006D7166">
      <w:pPr>
        <w:tabs>
          <w:tab w:val="left" w:pos="993"/>
        </w:tabs>
        <w:ind w:firstLine="709"/>
        <w:rPr>
          <w:rFonts w:eastAsia="Times New Roman"/>
          <w:sz w:val="16"/>
          <w:szCs w:val="16"/>
        </w:rPr>
      </w:pPr>
    </w:p>
    <w:tbl>
      <w:tblPr>
        <w:tblStyle w:val="af0"/>
        <w:tblW w:w="9464" w:type="dxa"/>
        <w:jc w:val="center"/>
        <w:tblLook w:val="04A0" w:firstRow="1" w:lastRow="0" w:firstColumn="1" w:lastColumn="0" w:noHBand="0" w:noVBand="1"/>
      </w:tblPr>
      <w:tblGrid>
        <w:gridCol w:w="2405"/>
        <w:gridCol w:w="7059"/>
      </w:tblGrid>
      <w:tr w:rsidR="006D7166" w:rsidRPr="007C4E40" w14:paraId="3D7B9E7B" w14:textId="77777777" w:rsidTr="006D7166">
        <w:trPr>
          <w:tblHeader/>
          <w:jc w:val="center"/>
        </w:trPr>
        <w:tc>
          <w:tcPr>
            <w:tcW w:w="2405" w:type="dxa"/>
            <w:vAlign w:val="center"/>
          </w:tcPr>
          <w:p w14:paraId="7AE2CC64" w14:textId="77777777" w:rsidR="006D7166" w:rsidRPr="00CD01EE" w:rsidRDefault="006D7166" w:rsidP="006D7166">
            <w:pPr>
              <w:tabs>
                <w:tab w:val="left" w:pos="993"/>
              </w:tabs>
              <w:jc w:val="center"/>
              <w:rPr>
                <w:rFonts w:eastAsia="Times New Roman"/>
                <w:b/>
                <w:bCs/>
                <w:i/>
                <w:sz w:val="22"/>
              </w:rPr>
            </w:pPr>
            <w:r w:rsidRPr="00CD01EE">
              <w:rPr>
                <w:rFonts w:eastAsia="Times New Roman"/>
                <w:b/>
                <w:bCs/>
                <w:i/>
                <w:sz w:val="22"/>
              </w:rPr>
              <w:t>Затруднения, выделенные при выполнении заданий ОГЭ</w:t>
            </w:r>
          </w:p>
        </w:tc>
        <w:tc>
          <w:tcPr>
            <w:tcW w:w="7059" w:type="dxa"/>
            <w:vAlign w:val="center"/>
          </w:tcPr>
          <w:p w14:paraId="69C81FDF" w14:textId="77777777" w:rsidR="006D7166" w:rsidRPr="00CD01EE" w:rsidRDefault="006D7166" w:rsidP="006D7166">
            <w:pPr>
              <w:tabs>
                <w:tab w:val="left" w:pos="993"/>
              </w:tabs>
              <w:jc w:val="center"/>
              <w:rPr>
                <w:rFonts w:eastAsia="Times New Roman"/>
                <w:b/>
                <w:bCs/>
                <w:i/>
                <w:sz w:val="22"/>
              </w:rPr>
            </w:pPr>
            <w:r w:rsidRPr="00CD01EE">
              <w:rPr>
                <w:rFonts w:eastAsia="Times New Roman"/>
                <w:b/>
                <w:bCs/>
                <w:i/>
                <w:sz w:val="22"/>
              </w:rPr>
              <w:t>Методы, приёмы, рекомендации</w:t>
            </w:r>
          </w:p>
        </w:tc>
      </w:tr>
      <w:tr w:rsidR="006D7166" w:rsidRPr="007C4E40" w14:paraId="408DC27D" w14:textId="77777777" w:rsidTr="006D7166">
        <w:trPr>
          <w:jc w:val="center"/>
        </w:trPr>
        <w:tc>
          <w:tcPr>
            <w:tcW w:w="2405" w:type="dxa"/>
          </w:tcPr>
          <w:p w14:paraId="4A7BA0CF" w14:textId="77777777" w:rsidR="006D7166" w:rsidRPr="007C4E40" w:rsidRDefault="006D7166" w:rsidP="006D7166">
            <w:pPr>
              <w:tabs>
                <w:tab w:val="left" w:pos="993"/>
              </w:tabs>
              <w:rPr>
                <w:rFonts w:eastAsia="Times New Roman"/>
                <w:sz w:val="22"/>
              </w:rPr>
            </w:pPr>
            <w:r w:rsidRPr="007C4E40">
              <w:rPr>
                <w:rFonts w:eastAsia="Times New Roman"/>
                <w:sz w:val="22"/>
              </w:rPr>
              <w:t>затруднения, связанные с навыками использования лабораторного оборудования, знания техники безопасности эксперимента,</w:t>
            </w:r>
          </w:p>
          <w:p w14:paraId="03D51406"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навыками планирования и проведения эксперимента; </w:t>
            </w:r>
          </w:p>
          <w:p w14:paraId="206DD018" w14:textId="77777777" w:rsidR="006D7166" w:rsidRPr="007C4E40" w:rsidRDefault="006D7166" w:rsidP="006D7166">
            <w:pPr>
              <w:tabs>
                <w:tab w:val="left" w:pos="993"/>
              </w:tabs>
              <w:rPr>
                <w:rFonts w:eastAsia="Times New Roman"/>
                <w:sz w:val="22"/>
              </w:rPr>
            </w:pPr>
            <w:r w:rsidRPr="007C4E40">
              <w:rPr>
                <w:rFonts w:eastAsia="Times New Roman"/>
                <w:sz w:val="22"/>
              </w:rPr>
              <w:t>практическая ориентированность</w:t>
            </w:r>
            <w:r>
              <w:rPr>
                <w:rFonts w:eastAsia="Times New Roman"/>
                <w:sz w:val="22"/>
              </w:rPr>
              <w:t xml:space="preserve"> </w:t>
            </w:r>
            <w:r w:rsidRPr="007C4E40">
              <w:rPr>
                <w:rFonts w:eastAsia="Times New Roman"/>
                <w:sz w:val="22"/>
              </w:rPr>
              <w:t>знаний</w:t>
            </w:r>
          </w:p>
        </w:tc>
        <w:tc>
          <w:tcPr>
            <w:tcW w:w="7059" w:type="dxa"/>
          </w:tcPr>
          <w:p w14:paraId="2FD4FF1D" w14:textId="77777777" w:rsidR="006D7166" w:rsidRPr="007C4E40" w:rsidRDefault="006D7166" w:rsidP="006D7166">
            <w:pPr>
              <w:tabs>
                <w:tab w:val="left" w:pos="993"/>
              </w:tabs>
              <w:rPr>
                <w:rFonts w:eastAsia="Times New Roman"/>
                <w:sz w:val="22"/>
              </w:rPr>
            </w:pPr>
            <w:r w:rsidRPr="007C4E40">
              <w:rPr>
                <w:rFonts w:eastAsia="Times New Roman"/>
                <w:sz w:val="22"/>
              </w:rPr>
              <w:t xml:space="preserve">Химия – прикладная наука. </w:t>
            </w:r>
          </w:p>
          <w:p w14:paraId="194BBF93" w14:textId="77777777" w:rsidR="006D7166" w:rsidRPr="007C4E40" w:rsidRDefault="006D7166" w:rsidP="006D7166">
            <w:pPr>
              <w:tabs>
                <w:tab w:val="left" w:pos="993"/>
              </w:tabs>
              <w:rPr>
                <w:rFonts w:eastAsia="Times New Roman"/>
                <w:sz w:val="22"/>
              </w:rPr>
            </w:pPr>
            <w:r w:rsidRPr="007C4E40">
              <w:rPr>
                <w:rFonts w:eastAsia="Times New Roman"/>
                <w:sz w:val="22"/>
              </w:rPr>
              <w:t>НЕ рекомендуется:</w:t>
            </w:r>
          </w:p>
          <w:p w14:paraId="0A011B2F" w14:textId="77777777" w:rsidR="006D7166" w:rsidRPr="007C4E40" w:rsidRDefault="006D7166" w:rsidP="006D7166">
            <w:pPr>
              <w:tabs>
                <w:tab w:val="left" w:pos="993"/>
              </w:tabs>
              <w:rPr>
                <w:rFonts w:eastAsia="Times New Roman"/>
                <w:sz w:val="22"/>
              </w:rPr>
            </w:pPr>
            <w:r w:rsidRPr="007C4E40">
              <w:rPr>
                <w:rFonts w:eastAsia="Times New Roman"/>
                <w:sz w:val="22"/>
              </w:rPr>
              <w:t>- уменьшать время на практические работы,</w:t>
            </w:r>
          </w:p>
          <w:p w14:paraId="677C9710" w14:textId="77777777" w:rsidR="006D7166" w:rsidRPr="007C4E40" w:rsidRDefault="006D7166" w:rsidP="006D7166">
            <w:pPr>
              <w:tabs>
                <w:tab w:val="left" w:pos="993"/>
              </w:tabs>
              <w:rPr>
                <w:rFonts w:eastAsia="Times New Roman"/>
                <w:sz w:val="22"/>
              </w:rPr>
            </w:pPr>
            <w:r w:rsidRPr="007C4E40">
              <w:rPr>
                <w:rFonts w:eastAsia="Times New Roman"/>
                <w:sz w:val="22"/>
              </w:rPr>
              <w:t>- заменять практические работы демонстрационными опытами,</w:t>
            </w:r>
          </w:p>
          <w:p w14:paraId="31BC3B79" w14:textId="77777777" w:rsidR="006D7166" w:rsidRPr="007C4E40" w:rsidRDefault="006D7166" w:rsidP="006D7166">
            <w:pPr>
              <w:tabs>
                <w:tab w:val="left" w:pos="993"/>
              </w:tabs>
              <w:rPr>
                <w:rFonts w:eastAsia="Times New Roman"/>
                <w:sz w:val="22"/>
              </w:rPr>
            </w:pPr>
            <w:r w:rsidRPr="007C4E40">
              <w:rPr>
                <w:rFonts w:eastAsia="Times New Roman"/>
                <w:sz w:val="22"/>
              </w:rPr>
              <w:t>- показывать видео практических работ вместо их реального проведения,</w:t>
            </w:r>
          </w:p>
          <w:p w14:paraId="1D4251B3" w14:textId="77777777" w:rsidR="006D7166" w:rsidRPr="007C4E40" w:rsidRDefault="006D7166" w:rsidP="006D7166">
            <w:pPr>
              <w:tabs>
                <w:tab w:val="left" w:pos="993"/>
              </w:tabs>
              <w:rPr>
                <w:rFonts w:eastAsia="Times New Roman"/>
                <w:sz w:val="22"/>
              </w:rPr>
            </w:pPr>
            <w:r w:rsidRPr="007C4E40">
              <w:rPr>
                <w:rFonts w:eastAsia="Times New Roman"/>
                <w:sz w:val="22"/>
              </w:rPr>
              <w:t>- заменять экспериментальные задачи, требующие реального проведения, виртуальными моделями, письменными отчётами без реально проведенного эксперимента,</w:t>
            </w:r>
          </w:p>
          <w:p w14:paraId="1444F11C" w14:textId="77777777" w:rsidR="006D7166" w:rsidRPr="007C4E40" w:rsidRDefault="006D7166" w:rsidP="006D7166">
            <w:pPr>
              <w:tabs>
                <w:tab w:val="left" w:pos="993"/>
              </w:tabs>
              <w:rPr>
                <w:rFonts w:eastAsia="Times New Roman"/>
                <w:sz w:val="22"/>
              </w:rPr>
            </w:pPr>
            <w:r w:rsidRPr="007C4E40">
              <w:rPr>
                <w:rFonts w:eastAsia="Times New Roman"/>
                <w:sz w:val="22"/>
              </w:rPr>
              <w:t>Допускается:</w:t>
            </w:r>
          </w:p>
          <w:p w14:paraId="33E271AD" w14:textId="77777777" w:rsidR="006D7166" w:rsidRPr="007C4E40" w:rsidRDefault="006D7166" w:rsidP="006D7166">
            <w:pPr>
              <w:tabs>
                <w:tab w:val="left" w:pos="993"/>
              </w:tabs>
              <w:rPr>
                <w:rFonts w:eastAsia="Times New Roman"/>
                <w:sz w:val="22"/>
              </w:rPr>
            </w:pPr>
            <w:r w:rsidRPr="007C4E40">
              <w:rPr>
                <w:rFonts w:eastAsia="Times New Roman"/>
                <w:sz w:val="22"/>
              </w:rPr>
              <w:t>- использовать капельные методы эксперимента</w:t>
            </w:r>
          </w:p>
          <w:p w14:paraId="112FBDA9" w14:textId="77777777" w:rsidR="006D7166" w:rsidRPr="007C4E40" w:rsidRDefault="006D7166" w:rsidP="006D7166">
            <w:pPr>
              <w:tabs>
                <w:tab w:val="left" w:pos="993"/>
              </w:tabs>
              <w:rPr>
                <w:rFonts w:eastAsia="Times New Roman"/>
                <w:sz w:val="22"/>
              </w:rPr>
            </w:pPr>
            <w:r w:rsidRPr="007C4E40">
              <w:rPr>
                <w:rFonts w:eastAsia="Times New Roman"/>
                <w:sz w:val="22"/>
              </w:rPr>
              <w:t>Рекомендуется:</w:t>
            </w:r>
          </w:p>
          <w:p w14:paraId="6F8BBEA1" w14:textId="77777777" w:rsidR="006D7166" w:rsidRPr="007C4E40" w:rsidRDefault="006D7166" w:rsidP="006D7166">
            <w:pPr>
              <w:tabs>
                <w:tab w:val="left" w:pos="993"/>
              </w:tabs>
              <w:rPr>
                <w:rFonts w:eastAsia="Times New Roman"/>
                <w:sz w:val="22"/>
              </w:rPr>
            </w:pPr>
            <w:r w:rsidRPr="007C4E40">
              <w:rPr>
                <w:rFonts w:eastAsia="Times New Roman"/>
                <w:sz w:val="22"/>
              </w:rPr>
              <w:t>- при подаче материала опираться на бытовые представления, промышленные процессы, связанные с получением и превращением веществ, применение веществ в перспективных областях деятельности государства,</w:t>
            </w:r>
          </w:p>
          <w:p w14:paraId="5F1D1634"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показывать области применения химических знаний в различных профессиях, связанных не только с промышленной химией, но и </w:t>
            </w:r>
            <w:r w:rsidRPr="007C4E40">
              <w:rPr>
                <w:rFonts w:eastAsia="Times New Roman"/>
                <w:sz w:val="22"/>
              </w:rPr>
              <w:lastRenderedPageBreak/>
              <w:t>сельским хозяйством, медициной,</w:t>
            </w:r>
          </w:p>
          <w:p w14:paraId="79E9C27F" w14:textId="77777777" w:rsidR="006D7166" w:rsidRPr="007C4E40" w:rsidRDefault="006D7166" w:rsidP="006D7166">
            <w:pPr>
              <w:tabs>
                <w:tab w:val="left" w:pos="993"/>
              </w:tabs>
              <w:rPr>
                <w:rFonts w:eastAsia="Times New Roman"/>
                <w:sz w:val="22"/>
              </w:rPr>
            </w:pPr>
            <w:r w:rsidRPr="007C4E40">
              <w:rPr>
                <w:rFonts w:eastAsia="Times New Roman"/>
                <w:sz w:val="22"/>
              </w:rPr>
              <w:t>- влиянии веществ на состояние окружающей среды и здоровье человека,</w:t>
            </w:r>
          </w:p>
          <w:p w14:paraId="17D77AC6"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Для решения этой задачи следует обратиться к </w:t>
            </w:r>
            <w:r w:rsidRPr="007C4E40">
              <w:rPr>
                <w:rFonts w:eastAsia="Times New Roman"/>
                <w:i/>
                <w:iCs/>
                <w:sz w:val="22"/>
              </w:rPr>
              <w:t>учебным ситуациям</w:t>
            </w:r>
            <w:r w:rsidRPr="007C4E40">
              <w:rPr>
                <w:rFonts w:eastAsia="Times New Roman"/>
                <w:sz w:val="22"/>
              </w:rPr>
              <w:t xml:space="preserve"> как методологической основе формирования функциональной (работающей) грамотности. Здесь можно использовать задания на естественно-научную грамотность банка ИС</w:t>
            </w:r>
            <w:r>
              <w:rPr>
                <w:rFonts w:eastAsia="Times New Roman"/>
                <w:sz w:val="22"/>
              </w:rPr>
              <w:t>М</w:t>
            </w:r>
            <w:r w:rsidRPr="007C4E40">
              <w:rPr>
                <w:rFonts w:eastAsia="Times New Roman"/>
                <w:sz w:val="22"/>
              </w:rPr>
              <w:t>О, ФИПИ, пособий издательства «Просвещение».</w:t>
            </w:r>
          </w:p>
        </w:tc>
      </w:tr>
      <w:tr w:rsidR="006D7166" w:rsidRPr="007C4E40" w14:paraId="473DF1EE" w14:textId="77777777" w:rsidTr="006D7166">
        <w:trPr>
          <w:jc w:val="center"/>
        </w:trPr>
        <w:tc>
          <w:tcPr>
            <w:tcW w:w="2405" w:type="dxa"/>
          </w:tcPr>
          <w:p w14:paraId="196B16F8" w14:textId="77777777" w:rsidR="006D7166" w:rsidRPr="007C4E40" w:rsidRDefault="006D7166" w:rsidP="006D7166">
            <w:pPr>
              <w:tabs>
                <w:tab w:val="left" w:pos="993"/>
              </w:tabs>
              <w:rPr>
                <w:rFonts w:eastAsia="Times New Roman"/>
                <w:sz w:val="22"/>
              </w:rPr>
            </w:pPr>
            <w:r w:rsidRPr="007C4E40">
              <w:rPr>
                <w:rFonts w:eastAsia="Times New Roman"/>
                <w:sz w:val="22"/>
              </w:rPr>
              <w:t>четко разводить понятия «химический элемент» и «вещество»</w:t>
            </w:r>
          </w:p>
        </w:tc>
        <w:tc>
          <w:tcPr>
            <w:tcW w:w="7059" w:type="dxa"/>
          </w:tcPr>
          <w:p w14:paraId="3C5CEE9A" w14:textId="77777777" w:rsidR="006D7166" w:rsidRPr="007C4E40" w:rsidRDefault="006D7166" w:rsidP="006D7166">
            <w:pPr>
              <w:tabs>
                <w:tab w:val="left" w:pos="993"/>
              </w:tabs>
              <w:rPr>
                <w:rFonts w:eastAsia="Times New Roman"/>
                <w:sz w:val="22"/>
              </w:rPr>
            </w:pPr>
            <w:r w:rsidRPr="007C4E40">
              <w:rPr>
                <w:rFonts w:eastAsia="Times New Roman"/>
                <w:sz w:val="22"/>
              </w:rPr>
              <w:t>Рекомендуемая логика подачи материала:</w:t>
            </w:r>
          </w:p>
          <w:p w14:paraId="543A60DC" w14:textId="77777777" w:rsidR="006D7166" w:rsidRPr="007C4E40" w:rsidRDefault="006D7166" w:rsidP="006D7166">
            <w:pPr>
              <w:tabs>
                <w:tab w:val="left" w:pos="993"/>
              </w:tabs>
              <w:rPr>
                <w:rFonts w:eastAsia="Times New Roman"/>
                <w:i/>
                <w:iCs/>
                <w:sz w:val="22"/>
              </w:rPr>
            </w:pPr>
            <w:r w:rsidRPr="007C4E40">
              <w:rPr>
                <w:rFonts w:eastAsia="Times New Roman"/>
                <w:i/>
                <w:iCs/>
                <w:sz w:val="22"/>
              </w:rPr>
              <w:t>Объяснение, запись иерархии:</w:t>
            </w:r>
          </w:p>
          <w:p w14:paraId="5EA2CCBC" w14:textId="77777777" w:rsidR="006D7166" w:rsidRPr="007C4E40" w:rsidRDefault="006D7166" w:rsidP="006D7166">
            <w:pPr>
              <w:tabs>
                <w:tab w:val="left" w:pos="993"/>
              </w:tabs>
              <w:rPr>
                <w:rFonts w:eastAsia="Times New Roman"/>
                <w:sz w:val="22"/>
              </w:rPr>
            </w:pPr>
            <w:r w:rsidRPr="007C4E40">
              <w:rPr>
                <w:rFonts w:eastAsia="Times New Roman"/>
                <w:sz w:val="22"/>
              </w:rPr>
              <w:t>Вспомним физику,</w:t>
            </w:r>
          </w:p>
          <w:p w14:paraId="269528F5" w14:textId="77777777" w:rsidR="006D7166" w:rsidRPr="007C4E40" w:rsidRDefault="006D7166" w:rsidP="006D7166">
            <w:pPr>
              <w:tabs>
                <w:tab w:val="left" w:pos="993"/>
              </w:tabs>
              <w:rPr>
                <w:rFonts w:eastAsia="Times New Roman"/>
                <w:sz w:val="22"/>
              </w:rPr>
            </w:pPr>
            <w:r w:rsidRPr="007C4E40">
              <w:rPr>
                <w:rFonts w:eastAsia="Times New Roman"/>
                <w:sz w:val="22"/>
              </w:rPr>
              <w:t>тела состоят из</w:t>
            </w:r>
            <w:r>
              <w:rPr>
                <w:rFonts w:eastAsia="Times New Roman"/>
                <w:sz w:val="22"/>
              </w:rPr>
              <w:t xml:space="preserve"> </w:t>
            </w:r>
            <w:r w:rsidRPr="007C4E40">
              <w:rPr>
                <w:rFonts w:eastAsia="Times New Roman"/>
                <w:sz w:val="22"/>
              </w:rPr>
              <w:t>веществ</w:t>
            </w:r>
          </w:p>
          <w:p w14:paraId="4350FE9E" w14:textId="77777777" w:rsidR="006D7166" w:rsidRPr="007C4E40" w:rsidRDefault="006D7166" w:rsidP="006D7166">
            <w:pPr>
              <w:tabs>
                <w:tab w:val="left" w:pos="993"/>
              </w:tabs>
              <w:rPr>
                <w:rFonts w:eastAsia="Times New Roman"/>
                <w:sz w:val="22"/>
              </w:rPr>
            </w:pPr>
            <w:r>
              <w:rPr>
                <w:rFonts w:eastAsia="Times New Roman"/>
                <w:sz w:val="22"/>
              </w:rPr>
              <w:t xml:space="preserve"> </w:t>
            </w:r>
            <w:r w:rsidRPr="007C4E40">
              <w:rPr>
                <w:rFonts w:eastAsia="Times New Roman"/>
                <w:sz w:val="22"/>
              </w:rPr>
              <w:t>↓</w:t>
            </w:r>
          </w:p>
          <w:p w14:paraId="1544D568" w14:textId="77777777" w:rsidR="006D7166" w:rsidRPr="007C4E40" w:rsidRDefault="006D7166" w:rsidP="006D7166">
            <w:pPr>
              <w:tabs>
                <w:tab w:val="left" w:pos="993"/>
              </w:tabs>
              <w:rPr>
                <w:rFonts w:eastAsia="Times New Roman"/>
                <w:sz w:val="22"/>
              </w:rPr>
            </w:pPr>
            <w:r w:rsidRPr="007C4E40">
              <w:rPr>
                <w:rFonts w:eastAsia="Times New Roman"/>
                <w:sz w:val="22"/>
              </w:rPr>
              <w:t>вещества из</w:t>
            </w:r>
            <w:r>
              <w:rPr>
                <w:rFonts w:eastAsia="Times New Roman"/>
                <w:sz w:val="22"/>
              </w:rPr>
              <w:t xml:space="preserve"> </w:t>
            </w:r>
            <w:r w:rsidRPr="007C4E40">
              <w:rPr>
                <w:rFonts w:eastAsia="Times New Roman"/>
                <w:sz w:val="22"/>
              </w:rPr>
              <w:t>молекул</w:t>
            </w:r>
          </w:p>
          <w:p w14:paraId="0CBBC0BD" w14:textId="77777777" w:rsidR="006D7166" w:rsidRPr="007C4E40" w:rsidRDefault="006D7166" w:rsidP="006D7166">
            <w:pPr>
              <w:tabs>
                <w:tab w:val="left" w:pos="993"/>
              </w:tabs>
              <w:rPr>
                <w:rFonts w:eastAsia="Times New Roman"/>
                <w:sz w:val="22"/>
              </w:rPr>
            </w:pPr>
            <w:r>
              <w:rPr>
                <w:rFonts w:eastAsia="Times New Roman"/>
                <w:sz w:val="22"/>
              </w:rPr>
              <w:t xml:space="preserve"> </w:t>
            </w:r>
            <w:r w:rsidRPr="007C4E40">
              <w:rPr>
                <w:rFonts w:eastAsia="Times New Roman"/>
                <w:sz w:val="22"/>
              </w:rPr>
              <w:t>↓</w:t>
            </w:r>
          </w:p>
          <w:p w14:paraId="19DDD0DA" w14:textId="77777777" w:rsidR="006D7166" w:rsidRPr="007C4E40" w:rsidRDefault="006D7166" w:rsidP="006D7166">
            <w:pPr>
              <w:tabs>
                <w:tab w:val="left" w:pos="993"/>
              </w:tabs>
              <w:rPr>
                <w:rFonts w:eastAsia="Times New Roman"/>
                <w:sz w:val="22"/>
              </w:rPr>
            </w:pPr>
            <w:r w:rsidRPr="007C4E40">
              <w:rPr>
                <w:rFonts w:eastAsia="Times New Roman"/>
                <w:sz w:val="22"/>
              </w:rPr>
              <w:t>молекулы из</w:t>
            </w:r>
            <w:r>
              <w:rPr>
                <w:rFonts w:eastAsia="Times New Roman"/>
                <w:sz w:val="22"/>
              </w:rPr>
              <w:t xml:space="preserve"> </w:t>
            </w:r>
            <w:r w:rsidRPr="007C4E40">
              <w:rPr>
                <w:rFonts w:eastAsia="Times New Roman"/>
                <w:sz w:val="22"/>
              </w:rPr>
              <w:t>атомов</w:t>
            </w:r>
          </w:p>
          <w:p w14:paraId="6DA20BE4" w14:textId="77777777" w:rsidR="006D7166" w:rsidRPr="007C4E40" w:rsidRDefault="006D7166" w:rsidP="006D7166">
            <w:pPr>
              <w:tabs>
                <w:tab w:val="left" w:pos="993"/>
              </w:tabs>
              <w:rPr>
                <w:rFonts w:eastAsia="Times New Roman"/>
                <w:sz w:val="22"/>
              </w:rPr>
            </w:pPr>
          </w:p>
          <w:p w14:paraId="7CAF1BB7" w14:textId="77777777" w:rsidR="006D7166" w:rsidRPr="007C4E40" w:rsidRDefault="006D7166" w:rsidP="006D7166">
            <w:pPr>
              <w:tabs>
                <w:tab w:val="left" w:pos="993"/>
              </w:tabs>
              <w:rPr>
                <w:rFonts w:eastAsia="Times New Roman"/>
                <w:sz w:val="22"/>
              </w:rPr>
            </w:pPr>
            <w:r w:rsidRPr="007C4E40">
              <w:rPr>
                <w:rFonts w:eastAsia="Times New Roman"/>
                <w:sz w:val="22"/>
              </w:rPr>
              <w:t>Атомы бывают разные. Одинаковые по строению атомы называются «химический элемент» и обозначаются одним символом – «знаком химического элемента».</w:t>
            </w:r>
          </w:p>
          <w:p w14:paraId="64C73F47" w14:textId="77777777" w:rsidR="006D7166" w:rsidRPr="007C4E40" w:rsidRDefault="006D7166" w:rsidP="006D7166">
            <w:pPr>
              <w:tabs>
                <w:tab w:val="left" w:pos="993"/>
              </w:tabs>
              <w:rPr>
                <w:rFonts w:eastAsia="Times New Roman"/>
                <w:sz w:val="22"/>
              </w:rPr>
            </w:pPr>
            <w:r w:rsidRPr="007C4E40">
              <w:rPr>
                <w:rFonts w:eastAsia="Times New Roman"/>
                <w:sz w:val="22"/>
              </w:rPr>
              <w:t>Знак химического элемента – как буква химического алфавита.</w:t>
            </w:r>
          </w:p>
          <w:p w14:paraId="4AD3741D" w14:textId="77777777" w:rsidR="006D7166" w:rsidRPr="007C4E40" w:rsidRDefault="006D7166" w:rsidP="006D7166">
            <w:pPr>
              <w:tabs>
                <w:tab w:val="left" w:pos="993"/>
              </w:tabs>
              <w:rPr>
                <w:rFonts w:eastAsia="Times New Roman"/>
                <w:sz w:val="22"/>
              </w:rPr>
            </w:pPr>
            <w:r w:rsidRPr="007C4E40">
              <w:rPr>
                <w:rFonts w:eastAsia="Times New Roman"/>
                <w:sz w:val="22"/>
              </w:rPr>
              <w:t>В русском алфавите один звук – одна или две буквы (кириллица). Из звуков складываются слова, из слов предложения, из них – речь.</w:t>
            </w:r>
          </w:p>
          <w:p w14:paraId="2D1A56E6" w14:textId="77777777" w:rsidR="006D7166" w:rsidRPr="007C4E40" w:rsidRDefault="006D7166" w:rsidP="006D7166">
            <w:pPr>
              <w:tabs>
                <w:tab w:val="left" w:pos="993"/>
              </w:tabs>
              <w:rPr>
                <w:rFonts w:eastAsia="Times New Roman"/>
                <w:sz w:val="22"/>
              </w:rPr>
            </w:pPr>
            <w:r w:rsidRPr="007C4E40">
              <w:rPr>
                <w:rFonts w:eastAsia="Times New Roman"/>
                <w:sz w:val="22"/>
              </w:rPr>
              <w:t>В химическом алфавите один вид атомов (один химический элемент - ХЭ) обозначается одной или двумя латинскими буквами. Из знаков ХЭ складываются формулы веществ, вещества вступают в реакции, те составляют цепочку превращений.</w:t>
            </w:r>
          </w:p>
          <w:p w14:paraId="668491A4" w14:textId="77777777" w:rsidR="006D7166" w:rsidRPr="007C4E40" w:rsidRDefault="006D7166" w:rsidP="006D7166">
            <w:pPr>
              <w:tabs>
                <w:tab w:val="left" w:pos="993"/>
              </w:tabs>
              <w:rPr>
                <w:rFonts w:eastAsia="Times New Roman"/>
                <w:i/>
                <w:iCs/>
                <w:sz w:val="22"/>
              </w:rPr>
            </w:pPr>
            <w:r w:rsidRPr="007C4E40">
              <w:rPr>
                <w:rFonts w:eastAsia="Times New Roman"/>
                <w:i/>
                <w:iCs/>
                <w:sz w:val="22"/>
              </w:rPr>
              <w:t>Схема:</w:t>
            </w:r>
          </w:p>
          <w:p w14:paraId="06D4237D"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звук </w:t>
            </w:r>
            <w:r w:rsidRPr="007C4E40">
              <w:rPr>
                <w:rFonts w:eastAsia="Times New Roman"/>
                <w:sz w:val="22"/>
              </w:rPr>
              <w:sym w:font="Symbol" w:char="F0AE"/>
            </w:r>
            <w:r w:rsidRPr="007C4E40">
              <w:rPr>
                <w:rFonts w:eastAsia="Times New Roman"/>
                <w:sz w:val="22"/>
              </w:rPr>
              <w:t xml:space="preserve"> буква</w:t>
            </w:r>
            <w:r>
              <w:rPr>
                <w:rFonts w:eastAsia="Times New Roman"/>
                <w:sz w:val="22"/>
              </w:rPr>
              <w:t xml:space="preserve"> </w:t>
            </w:r>
            <w:r w:rsidRPr="007C4E40">
              <w:rPr>
                <w:rFonts w:eastAsia="Times New Roman"/>
                <w:sz w:val="22"/>
              </w:rPr>
              <w:sym w:font="Symbol" w:char="F0AE"/>
            </w:r>
            <w:r>
              <w:rPr>
                <w:rFonts w:eastAsia="Times New Roman"/>
                <w:sz w:val="22"/>
              </w:rPr>
              <w:t xml:space="preserve"> </w:t>
            </w:r>
            <w:r w:rsidRPr="007C4E40">
              <w:rPr>
                <w:rFonts w:eastAsia="Times New Roman"/>
                <w:sz w:val="22"/>
              </w:rPr>
              <w:t xml:space="preserve">слово </w:t>
            </w:r>
            <w:r w:rsidRPr="007C4E40">
              <w:rPr>
                <w:rFonts w:eastAsia="Times New Roman"/>
                <w:sz w:val="22"/>
              </w:rPr>
              <w:sym w:font="Symbol" w:char="F0AE"/>
            </w:r>
            <w:r w:rsidRPr="007C4E40">
              <w:rPr>
                <w:rFonts w:eastAsia="Times New Roman"/>
                <w:sz w:val="22"/>
              </w:rPr>
              <w:t xml:space="preserve"> предложение </w:t>
            </w:r>
            <w:r w:rsidRPr="007C4E40">
              <w:rPr>
                <w:rFonts w:eastAsia="Times New Roman"/>
                <w:sz w:val="22"/>
              </w:rPr>
              <w:sym w:font="Symbol" w:char="F0AE"/>
            </w:r>
            <w:r w:rsidRPr="007C4E40">
              <w:rPr>
                <w:rFonts w:eastAsia="Times New Roman"/>
                <w:sz w:val="22"/>
              </w:rPr>
              <w:t xml:space="preserve"> речь</w:t>
            </w:r>
          </w:p>
          <w:p w14:paraId="13621CE6"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вид атома </w:t>
            </w:r>
            <w:r w:rsidRPr="007C4E40">
              <w:rPr>
                <w:rFonts w:eastAsia="Times New Roman"/>
                <w:sz w:val="22"/>
              </w:rPr>
              <w:sym w:font="Symbol" w:char="F0AE"/>
            </w:r>
            <w:r w:rsidRPr="007C4E40">
              <w:rPr>
                <w:rFonts w:eastAsia="Times New Roman"/>
                <w:sz w:val="22"/>
              </w:rPr>
              <w:t xml:space="preserve"> ХЭ</w:t>
            </w:r>
            <w:r>
              <w:rPr>
                <w:rFonts w:eastAsia="Times New Roman"/>
                <w:sz w:val="22"/>
              </w:rPr>
              <w:t xml:space="preserve"> </w:t>
            </w:r>
            <w:r w:rsidRPr="007C4E40">
              <w:rPr>
                <w:rFonts w:eastAsia="Times New Roman"/>
                <w:sz w:val="22"/>
              </w:rPr>
              <w:sym w:font="Symbol" w:char="F0AE"/>
            </w:r>
            <w:r>
              <w:rPr>
                <w:rFonts w:eastAsia="Times New Roman"/>
                <w:sz w:val="22"/>
              </w:rPr>
              <w:t xml:space="preserve"> </w:t>
            </w:r>
            <w:r w:rsidRPr="007C4E40">
              <w:rPr>
                <w:rFonts w:eastAsia="Times New Roman"/>
                <w:sz w:val="22"/>
              </w:rPr>
              <w:t xml:space="preserve">формула </w:t>
            </w:r>
            <w:r w:rsidRPr="007C4E40">
              <w:rPr>
                <w:rFonts w:eastAsia="Times New Roman"/>
                <w:sz w:val="22"/>
              </w:rPr>
              <w:sym w:font="Symbol" w:char="F0AE"/>
            </w:r>
            <w:r w:rsidRPr="007C4E40">
              <w:rPr>
                <w:rFonts w:eastAsia="Times New Roman"/>
                <w:sz w:val="22"/>
              </w:rPr>
              <w:t xml:space="preserve"> реакция </w:t>
            </w:r>
            <w:r w:rsidRPr="007C4E40">
              <w:rPr>
                <w:rFonts w:eastAsia="Times New Roman"/>
                <w:sz w:val="22"/>
              </w:rPr>
              <w:sym w:font="Symbol" w:char="F0AE"/>
            </w:r>
            <w:r w:rsidRPr="007C4E40">
              <w:rPr>
                <w:rFonts w:eastAsia="Times New Roman"/>
                <w:sz w:val="22"/>
              </w:rPr>
              <w:t xml:space="preserve"> цепочка превращений</w:t>
            </w:r>
          </w:p>
          <w:p w14:paraId="35FB56A8" w14:textId="77777777" w:rsidR="006D7166" w:rsidRPr="007C4E40" w:rsidRDefault="006D7166" w:rsidP="006D7166">
            <w:pPr>
              <w:tabs>
                <w:tab w:val="left" w:pos="993"/>
              </w:tabs>
              <w:rPr>
                <w:rFonts w:eastAsia="Times New Roman"/>
                <w:sz w:val="22"/>
              </w:rPr>
            </w:pPr>
          </w:p>
          <w:p w14:paraId="0638403B" w14:textId="77777777" w:rsidR="006D7166" w:rsidRPr="007C4E40" w:rsidRDefault="006D7166" w:rsidP="006D7166">
            <w:pPr>
              <w:tabs>
                <w:tab w:val="left" w:pos="993"/>
              </w:tabs>
              <w:rPr>
                <w:rFonts w:eastAsia="Times New Roman"/>
                <w:sz w:val="22"/>
              </w:rPr>
            </w:pPr>
            <w:r w:rsidRPr="007C4E40">
              <w:rPr>
                <w:rFonts w:eastAsia="Times New Roman"/>
                <w:sz w:val="22"/>
              </w:rPr>
              <w:t>Знаки ХЭ и их названия есть в ПСХЭ Д.И. Менделеева</w:t>
            </w:r>
          </w:p>
          <w:p w14:paraId="3704B8B4" w14:textId="77777777" w:rsidR="006D7166" w:rsidRPr="007C4E40" w:rsidRDefault="006D7166" w:rsidP="006D7166">
            <w:pPr>
              <w:tabs>
                <w:tab w:val="left" w:pos="993"/>
              </w:tabs>
              <w:rPr>
                <w:rFonts w:eastAsia="Times New Roman"/>
                <w:sz w:val="22"/>
              </w:rPr>
            </w:pPr>
            <w:r w:rsidRPr="007C4E40">
              <w:rPr>
                <w:rFonts w:eastAsia="Times New Roman"/>
                <w:sz w:val="22"/>
              </w:rPr>
              <w:t>Названия ХЭ совпадают с названиями веществ, если они состоят только из одного ХЭ (из одинаковых атомов).</w:t>
            </w:r>
          </w:p>
          <w:p w14:paraId="4B2E9DBE" w14:textId="52FF949A" w:rsidR="006D7166" w:rsidRPr="007C4E40" w:rsidRDefault="006D7166" w:rsidP="006D7166">
            <w:pPr>
              <w:tabs>
                <w:tab w:val="left" w:pos="993"/>
              </w:tabs>
              <w:rPr>
                <w:rFonts w:eastAsia="Times New Roman"/>
                <w:i/>
                <w:iCs/>
                <w:sz w:val="22"/>
              </w:rPr>
            </w:pPr>
            <w:r>
              <w:rPr>
                <w:noProof/>
              </w:rPr>
              <w:pict w14:anchorId="547621E8">
                <v:rect id="Прямоугольник 1" o:spid="_x0000_s1075" style="position:absolute;left:0;text-align:left;margin-left:-1.35pt;margin-top:14.95pt;width:93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" fillcolor="white [3201]" strokecolor="#f79646 [3209]" strokeweight="2pt">
                  <v:path arrowok="t"/>
                  <v:textbox>
                    <w:txbxContent>
                      <w:p w14:paraId="7D734484" w14:textId="77777777" w:rsidR="00405C59" w:rsidRDefault="00405C59" w:rsidP="006D7166">
                        <w:pPr>
                          <w:jc w:val="center"/>
                        </w:pPr>
                        <w:r>
                          <w:t>атомы</w:t>
                        </w:r>
                      </w:p>
                    </w:txbxContent>
                  </v:textbox>
                </v:rect>
              </w:pict>
            </w:r>
            <w:r w:rsidRPr="007C4E40">
              <w:rPr>
                <w:rFonts w:eastAsia="Times New Roman"/>
                <w:i/>
                <w:iCs/>
                <w:sz w:val="22"/>
              </w:rPr>
              <w:t>Схема:</w:t>
            </w:r>
          </w:p>
          <w:p w14:paraId="56665F62" w14:textId="1C74210D" w:rsidR="006D7166" w:rsidRPr="007C4E40" w:rsidRDefault="006D7166" w:rsidP="006D7166">
            <w:pPr>
              <w:tabs>
                <w:tab w:val="left" w:pos="993"/>
              </w:tabs>
              <w:rPr>
                <w:rFonts w:eastAsia="Times New Roman"/>
                <w:i/>
                <w:iCs/>
                <w:sz w:val="22"/>
              </w:rPr>
            </w:pPr>
            <w:r>
              <w:rPr>
                <w:noProof/>
              </w:rPr>
              <w:pict w14:anchorId="55579822">
                <v:rect id="_x0000_s1074" style="position:absolute;left:0;text-align:left;margin-left:202.1pt;margin-top:2.55pt;width:88.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" fillcolor="white [3201]" strokecolor="#f79646 [3209]" strokeweight="2pt">
                  <v:path arrowok="t"/>
                  <v:textbox>
                    <w:txbxContent>
                      <w:p w14:paraId="4A188273" w14:textId="77777777" w:rsidR="00405C59" w:rsidRDefault="00405C59" w:rsidP="006D7166">
                        <w:pPr>
                          <w:jc w:val="center"/>
                        </w:pPr>
                        <w:r>
                          <w:t>вещество</w:t>
                        </w:r>
                      </w:p>
                    </w:txbxContent>
                  </v:textbox>
                </v:rect>
              </w:pict>
            </w:r>
            <w:r>
              <w:rPr>
                <w:noProof/>
              </w:rPr>
              <w:pict w14:anchorId="3BC3F021">
                <v:rect id="_x0000_s1073" style="position:absolute;left:0;text-align:left;margin-left:102.15pt;margin-top:2.5pt;width:88.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" fillcolor="white [3201]" strokecolor="#f79646 [3209]" strokeweight="2pt">
                  <v:path arrowok="t"/>
                  <v:textbox>
                    <w:txbxContent>
                      <w:p w14:paraId="2951516B" w14:textId="77777777" w:rsidR="00405C59" w:rsidRDefault="00405C59" w:rsidP="006D7166">
                        <w:pPr>
                          <w:jc w:val="center"/>
                        </w:pPr>
                        <w:r>
                          <w:t>молекула</w:t>
                        </w:r>
                      </w:p>
                    </w:txbxContent>
                  </v:textbox>
                </v:rect>
              </w:pict>
            </w:r>
          </w:p>
          <w:p w14:paraId="306618E1" w14:textId="77777777" w:rsidR="006D7166" w:rsidRPr="007C4E40" w:rsidRDefault="006D7166" w:rsidP="006D7166">
            <w:pPr>
              <w:tabs>
                <w:tab w:val="left" w:pos="993"/>
              </w:tabs>
              <w:rPr>
                <w:rFonts w:eastAsia="Times New Roman"/>
                <w:sz w:val="22"/>
              </w:rPr>
            </w:pPr>
          </w:p>
          <w:p w14:paraId="57D54741" w14:textId="6A6CAD83" w:rsidR="006D7166" w:rsidRPr="007C4E40" w:rsidRDefault="006D7166" w:rsidP="006D7166">
            <w:pPr>
              <w:tabs>
                <w:tab w:val="left" w:pos="993"/>
              </w:tabs>
              <w:rPr>
                <w:rFonts w:eastAsia="Times New Roman"/>
                <w:sz w:val="22"/>
              </w:rPr>
            </w:pPr>
            <w:r>
              <w:rPr>
                <w:noProof/>
              </w:rPr>
              <w:pict w14:anchorId="4CFB9414">
                <v:rect id="Прямоугольник 2" o:spid="_x0000_s1072" style="position:absolute;left:0;text-align:left;margin-left:255.9pt;margin-top:2.8pt;width:85.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" fillcolor="white [3201]" strokecolor="#8064a2 [3207]" strokeweight="2pt">
                  <v:path arrowok="t"/>
                  <v:textbox>
                    <w:txbxContent>
                      <w:p w14:paraId="2FAD2EF8" w14:textId="77777777" w:rsidR="00405C59" w:rsidRDefault="00405C59" w:rsidP="006D7166">
                        <w:pPr>
                          <w:jc w:val="center"/>
                        </w:pPr>
                        <w:r>
                          <w:t>простые в-ва</w:t>
                        </w:r>
                      </w:p>
                    </w:txbxContent>
                  </v:textbox>
                </v:rect>
              </w:pict>
            </w:r>
            <w:r w:rsidRPr="007C4E40">
              <w:rPr>
                <w:rFonts w:eastAsia="Times New Roman"/>
                <w:sz w:val="22"/>
              </w:rPr>
              <w:t>Н – водород</w:t>
            </w:r>
            <w:r>
              <w:rPr>
                <w:rFonts w:eastAsia="Times New Roman"/>
                <w:sz w:val="22"/>
              </w:rPr>
              <w:t xml:space="preserve"> </w:t>
            </w:r>
            <w:r w:rsidRPr="007C4E40">
              <w:rPr>
                <w:rFonts w:eastAsia="Times New Roman"/>
                <w:sz w:val="22"/>
              </w:rPr>
              <w:t>Н</w:t>
            </w:r>
            <w:r w:rsidRPr="007C4E40">
              <w:rPr>
                <w:rFonts w:eastAsia="Times New Roman"/>
                <w:sz w:val="22"/>
                <w:vertAlign w:val="subscript"/>
              </w:rPr>
              <w:t>2</w:t>
            </w:r>
            <w:r>
              <w:rPr>
                <w:rFonts w:eastAsia="Times New Roman"/>
                <w:sz w:val="22"/>
              </w:rPr>
              <w:t xml:space="preserve"> </w:t>
            </w:r>
            <w:r w:rsidRPr="007C4E40">
              <w:rPr>
                <w:rFonts w:eastAsia="Times New Roman"/>
                <w:sz w:val="22"/>
              </w:rPr>
              <w:t>водород,</w:t>
            </w:r>
          </w:p>
          <w:p w14:paraId="2C1B6873" w14:textId="77777777" w:rsidR="006D7166" w:rsidRPr="007C4E40" w:rsidRDefault="006D7166" w:rsidP="006D7166">
            <w:pPr>
              <w:tabs>
                <w:tab w:val="left" w:pos="993"/>
              </w:tabs>
              <w:rPr>
                <w:rFonts w:eastAsia="Times New Roman"/>
                <w:sz w:val="22"/>
              </w:rPr>
            </w:pPr>
            <w:r w:rsidRPr="007C4E40">
              <w:rPr>
                <w:rFonts w:eastAsia="Times New Roman"/>
                <w:sz w:val="22"/>
              </w:rPr>
              <w:t>О – кислород</w:t>
            </w:r>
            <w:r>
              <w:rPr>
                <w:rFonts w:eastAsia="Times New Roman"/>
                <w:sz w:val="22"/>
              </w:rPr>
              <w:t xml:space="preserve"> </w:t>
            </w:r>
            <w:r w:rsidRPr="007C4E40">
              <w:rPr>
                <w:rFonts w:eastAsia="Times New Roman"/>
                <w:sz w:val="22"/>
              </w:rPr>
              <w:t>О</w:t>
            </w:r>
            <w:r w:rsidRPr="007C4E40">
              <w:rPr>
                <w:rFonts w:eastAsia="Times New Roman"/>
                <w:sz w:val="22"/>
                <w:vertAlign w:val="subscript"/>
              </w:rPr>
              <w:t>2</w:t>
            </w:r>
            <w:r>
              <w:rPr>
                <w:rFonts w:eastAsia="Times New Roman"/>
                <w:sz w:val="22"/>
              </w:rPr>
              <w:t xml:space="preserve"> </w:t>
            </w:r>
            <w:r w:rsidRPr="007C4E40">
              <w:rPr>
                <w:rFonts w:eastAsia="Times New Roman"/>
                <w:sz w:val="22"/>
              </w:rPr>
              <w:t>кислород</w:t>
            </w:r>
          </w:p>
          <w:p w14:paraId="3282C378" w14:textId="508FC485" w:rsidR="006D7166" w:rsidRPr="007C4E40" w:rsidRDefault="006D7166" w:rsidP="006D7166">
            <w:pPr>
              <w:tabs>
                <w:tab w:val="left" w:pos="993"/>
              </w:tabs>
              <w:rPr>
                <w:rFonts w:eastAsia="Times New Roman"/>
                <w:sz w:val="22"/>
              </w:rPr>
            </w:pPr>
            <w:r>
              <w:rPr>
                <w:noProof/>
              </w:rPr>
              <w:pict w14:anchorId="0BF852DE">
                <v:rect id="_x0000_s1071" style="position:absolute;left:0;text-align:left;margin-left:256.1pt;margin-top:9.55pt;width:85.6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" fillcolor="white [3201]" strokecolor="#8064a2 [3207]" strokeweight="2pt">
                  <v:path arrowok="t"/>
                  <v:textbox>
                    <w:txbxContent>
                      <w:p w14:paraId="21EFA34E" w14:textId="77777777" w:rsidR="00405C59" w:rsidRDefault="00405C59" w:rsidP="006D7166">
                        <w:pPr>
                          <w:jc w:val="center"/>
                        </w:pPr>
                        <w:r>
                          <w:t>сложные в-ва</w:t>
                        </w:r>
                      </w:p>
                    </w:txbxContent>
                  </v:textbox>
                </v:rect>
              </w:pict>
            </w:r>
            <w:r>
              <w:rPr>
                <w:rFonts w:eastAsia="Times New Roman"/>
                <w:sz w:val="22"/>
              </w:rPr>
              <w:t xml:space="preserve"> </w:t>
            </w:r>
            <w:r w:rsidRPr="007C4E40">
              <w:rPr>
                <w:rFonts w:eastAsia="Times New Roman"/>
                <w:sz w:val="22"/>
              </w:rPr>
              <w:t>Н</w:t>
            </w:r>
            <w:r w:rsidRPr="007C4E40">
              <w:rPr>
                <w:rFonts w:eastAsia="Times New Roman"/>
                <w:sz w:val="22"/>
                <w:vertAlign w:val="subscript"/>
              </w:rPr>
              <w:t>2</w:t>
            </w:r>
            <w:r w:rsidRPr="007C4E40">
              <w:rPr>
                <w:rFonts w:eastAsia="Times New Roman"/>
                <w:sz w:val="22"/>
              </w:rPr>
              <w:t>О</w:t>
            </w:r>
            <w:r>
              <w:rPr>
                <w:rFonts w:eastAsia="Times New Roman"/>
                <w:sz w:val="22"/>
              </w:rPr>
              <w:t xml:space="preserve"> </w:t>
            </w:r>
            <w:r w:rsidRPr="007C4E40">
              <w:rPr>
                <w:rFonts w:eastAsia="Times New Roman"/>
                <w:sz w:val="22"/>
              </w:rPr>
              <w:t>вода,</w:t>
            </w:r>
          </w:p>
          <w:p w14:paraId="5D919534" w14:textId="77777777" w:rsidR="006D7166" w:rsidRPr="007C4E40" w:rsidRDefault="006D7166" w:rsidP="006D7166">
            <w:pPr>
              <w:tabs>
                <w:tab w:val="left" w:pos="993"/>
              </w:tabs>
              <w:rPr>
                <w:rFonts w:eastAsia="Times New Roman"/>
                <w:sz w:val="22"/>
              </w:rPr>
            </w:pPr>
            <w:r>
              <w:rPr>
                <w:rFonts w:eastAsia="Times New Roman"/>
                <w:sz w:val="22"/>
              </w:rPr>
              <w:t xml:space="preserve"> </w:t>
            </w:r>
            <w:r w:rsidRPr="007C4E40">
              <w:rPr>
                <w:rFonts w:eastAsia="Times New Roman"/>
                <w:sz w:val="22"/>
              </w:rPr>
              <w:t>Н</w:t>
            </w:r>
            <w:r w:rsidRPr="007C4E40">
              <w:rPr>
                <w:rFonts w:eastAsia="Times New Roman"/>
                <w:sz w:val="22"/>
                <w:vertAlign w:val="subscript"/>
              </w:rPr>
              <w:t>2</w:t>
            </w:r>
            <w:r w:rsidRPr="007C4E40">
              <w:rPr>
                <w:rFonts w:eastAsia="Times New Roman"/>
                <w:sz w:val="22"/>
              </w:rPr>
              <w:t>О</w:t>
            </w:r>
            <w:r w:rsidRPr="007C4E40">
              <w:rPr>
                <w:rFonts w:eastAsia="Times New Roman"/>
                <w:sz w:val="22"/>
                <w:vertAlign w:val="subscript"/>
              </w:rPr>
              <w:t>2</w:t>
            </w:r>
            <w:r>
              <w:rPr>
                <w:rFonts w:eastAsia="Times New Roman"/>
                <w:sz w:val="22"/>
              </w:rPr>
              <w:t xml:space="preserve"> </w:t>
            </w:r>
            <w:r w:rsidRPr="007C4E40">
              <w:rPr>
                <w:rFonts w:eastAsia="Times New Roman"/>
                <w:sz w:val="22"/>
              </w:rPr>
              <w:t>перекись</w:t>
            </w:r>
          </w:p>
          <w:p w14:paraId="3515D817" w14:textId="72F6F82A" w:rsidR="006D7166" w:rsidRPr="007C4E40" w:rsidRDefault="006D7166" w:rsidP="006D7166">
            <w:pPr>
              <w:tabs>
                <w:tab w:val="left" w:pos="993"/>
              </w:tabs>
              <w:rPr>
                <w:rFonts w:eastAsia="Times New Roman"/>
                <w:sz w:val="22"/>
              </w:rPr>
            </w:pPr>
            <w:r>
              <w:rPr>
                <w:noProof/>
              </w:rPr>
              <w:pict w14:anchorId="28F25015">
                <v:rect id="_x0000_s1070" style="position:absolute;left:0;text-align:left;margin-left:106.1pt;margin-top:10.1pt;width:79.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" fillcolor="white [3201]" strokecolor="#4f81bd [3204]" strokeweight="2pt">
                  <v:path arrowok="t"/>
                  <v:textbox>
                    <w:txbxContent>
                      <w:p w14:paraId="0158BE8E" w14:textId="77777777" w:rsidR="00405C59" w:rsidRPr="0094456B" w:rsidRDefault="00405C59" w:rsidP="006D7166">
                        <w:pPr>
                          <w:jc w:val="center"/>
                          <w:rPr>
                            <w:b/>
                            <w:bCs/>
                          </w:rPr>
                        </w:pPr>
                        <w:r>
                          <w:rPr>
                            <w:b/>
                            <w:bCs/>
                          </w:rPr>
                          <w:t>формулы</w:t>
                        </w:r>
                      </w:p>
                    </w:txbxContent>
                  </v:textbox>
                </v:rect>
              </w:pict>
            </w:r>
            <w:r>
              <w:rPr>
                <w:noProof/>
              </w:rPr>
              <w:pict w14:anchorId="5F879D35">
                <v:rect id="Прямоугольник 3" o:spid="_x0000_s1069" style="position:absolute;left:0;text-align:left;margin-left:-.6pt;margin-top:10.45pt;width:79.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" fillcolor="white [3201]" strokecolor="#4f81bd [3204]" strokeweight="2pt">
                  <v:path arrowok="t"/>
                  <v:textbox>
                    <w:txbxContent>
                      <w:p w14:paraId="4493118C" w14:textId="77777777" w:rsidR="00405C59" w:rsidRPr="0094456B" w:rsidRDefault="00405C59" w:rsidP="006D7166">
                        <w:pPr>
                          <w:jc w:val="center"/>
                          <w:rPr>
                            <w:b/>
                            <w:bCs/>
                          </w:rPr>
                        </w:pPr>
                        <w:r w:rsidRPr="0094456B">
                          <w:rPr>
                            <w:b/>
                            <w:bCs/>
                          </w:rPr>
                          <w:t>знаки ХЭ</w:t>
                        </w:r>
                      </w:p>
                    </w:txbxContent>
                  </v:textbox>
                </v:rect>
              </w:pict>
            </w:r>
            <w:r>
              <w:rPr>
                <w:rFonts w:eastAsia="Times New Roman"/>
                <w:sz w:val="22"/>
              </w:rPr>
              <w:t xml:space="preserve"> </w:t>
            </w:r>
            <w:r w:rsidRPr="007C4E40">
              <w:rPr>
                <w:rFonts w:eastAsia="Times New Roman"/>
                <w:sz w:val="22"/>
              </w:rPr>
              <w:t>водорода</w:t>
            </w:r>
          </w:p>
          <w:p w14:paraId="220FA8EC" w14:textId="77777777" w:rsidR="006D7166" w:rsidRPr="007C4E40" w:rsidRDefault="006D7166" w:rsidP="006D7166">
            <w:pPr>
              <w:tabs>
                <w:tab w:val="left" w:pos="993"/>
              </w:tabs>
              <w:rPr>
                <w:rFonts w:eastAsia="Times New Roman"/>
                <w:sz w:val="22"/>
              </w:rPr>
            </w:pPr>
          </w:p>
          <w:p w14:paraId="4DD032E9" w14:textId="77777777" w:rsidR="006D7166" w:rsidRPr="007C4E40" w:rsidRDefault="006D7166" w:rsidP="006D7166">
            <w:pPr>
              <w:tabs>
                <w:tab w:val="left" w:pos="993"/>
              </w:tabs>
              <w:rPr>
                <w:rFonts w:eastAsia="Times New Roman"/>
                <w:b/>
                <w:bCs/>
                <w:sz w:val="22"/>
              </w:rPr>
            </w:pPr>
          </w:p>
        </w:tc>
      </w:tr>
      <w:tr w:rsidR="006D7166" w:rsidRPr="007C4E40" w14:paraId="219A4286" w14:textId="77777777" w:rsidTr="006D7166">
        <w:trPr>
          <w:jc w:val="center"/>
        </w:trPr>
        <w:tc>
          <w:tcPr>
            <w:tcW w:w="2405" w:type="dxa"/>
          </w:tcPr>
          <w:p w14:paraId="2E7716C5" w14:textId="77777777" w:rsidR="006D7166" w:rsidRPr="007C4E40" w:rsidRDefault="006D7166" w:rsidP="006D7166">
            <w:pPr>
              <w:rPr>
                <w:rFonts w:eastAsia="Times New Roman"/>
                <w:sz w:val="22"/>
              </w:rPr>
            </w:pPr>
            <w:r w:rsidRPr="007C4E40">
              <w:rPr>
                <w:sz w:val="22"/>
              </w:rPr>
              <w:t>ошибки при составлении формул химических соединений</w:t>
            </w:r>
          </w:p>
        </w:tc>
        <w:tc>
          <w:tcPr>
            <w:tcW w:w="7059" w:type="dxa"/>
          </w:tcPr>
          <w:p w14:paraId="29B15F35" w14:textId="77777777" w:rsidR="006D7166" w:rsidRPr="007C4E40" w:rsidRDefault="006D7166" w:rsidP="006D7166">
            <w:pPr>
              <w:tabs>
                <w:tab w:val="left" w:pos="993"/>
              </w:tabs>
              <w:rPr>
                <w:rFonts w:eastAsia="Times New Roman"/>
                <w:sz w:val="22"/>
              </w:rPr>
            </w:pPr>
            <w:r w:rsidRPr="007C4E40">
              <w:rPr>
                <w:rFonts w:eastAsia="Times New Roman"/>
                <w:sz w:val="22"/>
              </w:rPr>
              <w:t>Сложный навык, формирующийся в несколько этапов:</w:t>
            </w:r>
          </w:p>
          <w:p w14:paraId="149E2D5A" w14:textId="77777777" w:rsidR="006D7166" w:rsidRPr="007C4E40" w:rsidRDefault="006D7166" w:rsidP="006D7166">
            <w:pPr>
              <w:tabs>
                <w:tab w:val="left" w:pos="993"/>
              </w:tabs>
              <w:rPr>
                <w:rFonts w:eastAsia="Times New Roman"/>
                <w:sz w:val="22"/>
              </w:rPr>
            </w:pPr>
            <w:r w:rsidRPr="007C4E40">
              <w:rPr>
                <w:rFonts w:eastAsia="Times New Roman"/>
                <w:sz w:val="22"/>
              </w:rPr>
              <w:t>1) Валентность как количество связей. Составление формул бинарных соединений, определение валентности элементов по формуле. Правила определения валентности по ПСХЭ.</w:t>
            </w:r>
          </w:p>
          <w:p w14:paraId="133E98E9" w14:textId="77777777" w:rsidR="006D7166" w:rsidRPr="007C4E40" w:rsidRDefault="006D7166" w:rsidP="006D7166">
            <w:pPr>
              <w:tabs>
                <w:tab w:val="left" w:pos="993"/>
              </w:tabs>
              <w:rPr>
                <w:rFonts w:eastAsia="Times New Roman"/>
                <w:sz w:val="22"/>
              </w:rPr>
            </w:pPr>
            <w:r w:rsidRPr="007C4E40">
              <w:rPr>
                <w:rFonts w:eastAsia="Times New Roman"/>
                <w:sz w:val="22"/>
              </w:rPr>
              <w:t>2)</w:t>
            </w:r>
            <w:r>
              <w:rPr>
                <w:rFonts w:eastAsia="Times New Roman"/>
                <w:sz w:val="22"/>
              </w:rPr>
              <w:t xml:space="preserve"> </w:t>
            </w:r>
            <w:r w:rsidRPr="007C4E40">
              <w:rPr>
                <w:rFonts w:eastAsia="Times New Roman"/>
                <w:sz w:val="22"/>
              </w:rPr>
              <w:t>Химическая связь, её типы; понятие о перемещении (приёме-отдаче, оттягивании, обобществлении) электронов. Понятие о простых ионах.</w:t>
            </w:r>
          </w:p>
          <w:p w14:paraId="637CD37F" w14:textId="77777777" w:rsidR="006D7166" w:rsidRPr="007C4E40" w:rsidRDefault="006D7166" w:rsidP="006D7166">
            <w:pPr>
              <w:tabs>
                <w:tab w:val="left" w:pos="993"/>
              </w:tabs>
              <w:rPr>
                <w:rFonts w:eastAsia="Times New Roman"/>
                <w:sz w:val="22"/>
              </w:rPr>
            </w:pPr>
            <w:r w:rsidRPr="007C4E40">
              <w:rPr>
                <w:rFonts w:eastAsia="Times New Roman"/>
                <w:sz w:val="22"/>
              </w:rPr>
              <w:t xml:space="preserve">3) Степень окисления как изменение положения электрона при образовании связи. Правила определения степени окисления по ПСХЭ. </w:t>
            </w:r>
          </w:p>
          <w:p w14:paraId="46CA9976" w14:textId="77777777" w:rsidR="006D7166" w:rsidRPr="007C4E40" w:rsidRDefault="006D7166" w:rsidP="006D7166">
            <w:pPr>
              <w:tabs>
                <w:tab w:val="left" w:pos="993"/>
              </w:tabs>
              <w:rPr>
                <w:rFonts w:eastAsia="Times New Roman"/>
                <w:sz w:val="22"/>
              </w:rPr>
            </w:pPr>
            <w:r w:rsidRPr="007C4E40">
              <w:rPr>
                <w:rFonts w:eastAsia="Times New Roman"/>
                <w:sz w:val="22"/>
              </w:rPr>
              <w:t>Составление формул бинарных соединений, определение степени окисления элементов (!) не только в бинарных, но и в веществах, состоящих из трёх элементов.</w:t>
            </w:r>
          </w:p>
          <w:p w14:paraId="656E140A" w14:textId="77777777" w:rsidR="006D7166" w:rsidRPr="007C4E40" w:rsidRDefault="006D7166" w:rsidP="006D7166">
            <w:pPr>
              <w:tabs>
                <w:tab w:val="left" w:pos="993"/>
              </w:tabs>
              <w:rPr>
                <w:rFonts w:eastAsia="Times New Roman"/>
                <w:sz w:val="22"/>
              </w:rPr>
            </w:pPr>
            <w:r w:rsidRPr="007C4E40">
              <w:rPr>
                <w:rFonts w:eastAsia="Times New Roman"/>
                <w:sz w:val="22"/>
              </w:rPr>
              <w:t xml:space="preserve">4) Понятие о классах веществ: введение понятий «основание», «кислота», «соль». Понятие о сложных ионах (гидроксильный ион, ион аммония, кислотные остатки). Заучивание названий кислот и кислотных остатков. </w:t>
            </w:r>
          </w:p>
          <w:p w14:paraId="4B03AB1C" w14:textId="77777777" w:rsidR="006D7166" w:rsidRPr="007C4E40" w:rsidRDefault="006D7166" w:rsidP="006D7166">
            <w:pPr>
              <w:tabs>
                <w:tab w:val="left" w:pos="993"/>
              </w:tabs>
              <w:rPr>
                <w:rFonts w:eastAsia="Times New Roman"/>
                <w:sz w:val="22"/>
              </w:rPr>
            </w:pPr>
            <w:r w:rsidRPr="007C4E40">
              <w:rPr>
                <w:rFonts w:eastAsia="Times New Roman"/>
                <w:sz w:val="22"/>
              </w:rPr>
              <w:t>5) Алгоритм составления формул по таблице растворимости.</w:t>
            </w:r>
          </w:p>
          <w:p w14:paraId="66C82517" w14:textId="77777777" w:rsidR="006D7166" w:rsidRPr="007C4E40" w:rsidRDefault="006D7166" w:rsidP="006D7166">
            <w:pPr>
              <w:tabs>
                <w:tab w:val="left" w:pos="993"/>
              </w:tabs>
              <w:rPr>
                <w:rFonts w:eastAsia="Times New Roman"/>
                <w:sz w:val="22"/>
              </w:rPr>
            </w:pPr>
          </w:p>
          <w:p w14:paraId="2743CDFB" w14:textId="77777777" w:rsidR="006D7166" w:rsidRPr="007C4E40" w:rsidRDefault="006D7166" w:rsidP="006D7166">
            <w:pPr>
              <w:tabs>
                <w:tab w:val="left" w:pos="993"/>
              </w:tabs>
              <w:rPr>
                <w:rFonts w:eastAsia="Times New Roman"/>
                <w:sz w:val="22"/>
              </w:rPr>
            </w:pPr>
            <w:r w:rsidRPr="007C4E40">
              <w:rPr>
                <w:rFonts w:eastAsia="Times New Roman"/>
                <w:sz w:val="22"/>
              </w:rPr>
              <w:t>При отработке валентности опираемся на универсальный алгоритм с помощью НОК. Но можно предложить три частных правила:</w:t>
            </w:r>
          </w:p>
          <w:p w14:paraId="6F41DBDD" w14:textId="77777777" w:rsidR="006D7166" w:rsidRPr="007C4E40" w:rsidRDefault="006D7166" w:rsidP="006D7166">
            <w:pPr>
              <w:tabs>
                <w:tab w:val="left" w:pos="993"/>
              </w:tabs>
              <w:rPr>
                <w:rFonts w:eastAsia="Times New Roman"/>
                <w:sz w:val="22"/>
              </w:rPr>
            </w:pPr>
            <w:r w:rsidRPr="007C4E40">
              <w:rPr>
                <w:rFonts w:eastAsia="Times New Roman"/>
                <w:sz w:val="22"/>
              </w:rPr>
              <w:t>№1 Правило одинаковой валентности</w:t>
            </w:r>
          </w:p>
          <w:p w14:paraId="4C9CAAA4" w14:textId="77777777" w:rsidR="006D7166" w:rsidRPr="007C4E40" w:rsidRDefault="006D7166" w:rsidP="006D7166">
            <w:pPr>
              <w:tabs>
                <w:tab w:val="left" w:pos="993"/>
              </w:tabs>
              <w:rPr>
                <w:rFonts w:eastAsia="Times New Roman"/>
                <w:sz w:val="22"/>
              </w:rPr>
            </w:pPr>
            <w:r w:rsidRPr="007C4E40">
              <w:rPr>
                <w:rFonts w:eastAsia="Times New Roman"/>
                <w:sz w:val="22"/>
              </w:rPr>
              <w:t>№2 Правило чётного, когда валентность обоих элементов чётная</w:t>
            </w:r>
          </w:p>
          <w:p w14:paraId="314B2B13" w14:textId="77777777" w:rsidR="006D7166" w:rsidRPr="007C4E40" w:rsidRDefault="006D7166" w:rsidP="006D7166">
            <w:pPr>
              <w:tabs>
                <w:tab w:val="left" w:pos="993"/>
              </w:tabs>
              <w:rPr>
                <w:rFonts w:eastAsia="Times New Roman"/>
                <w:sz w:val="22"/>
              </w:rPr>
            </w:pPr>
            <w:r w:rsidRPr="007C4E40">
              <w:rPr>
                <w:rFonts w:eastAsia="Times New Roman"/>
                <w:sz w:val="22"/>
              </w:rPr>
              <w:t>№3 Правило креста, когда валентность одного элемента нечётная</w:t>
            </w:r>
          </w:p>
          <w:p w14:paraId="2BC0350C" w14:textId="77777777" w:rsidR="006D7166" w:rsidRPr="007C4E40" w:rsidRDefault="006D7166" w:rsidP="006D7166">
            <w:pPr>
              <w:tabs>
                <w:tab w:val="left" w:pos="993"/>
              </w:tabs>
              <w:rPr>
                <w:rFonts w:eastAsia="Times New Roman"/>
                <w:sz w:val="22"/>
              </w:rPr>
            </w:pPr>
            <w:r w:rsidRPr="007C4E40">
              <w:rPr>
                <w:rFonts w:eastAsia="Times New Roman"/>
                <w:sz w:val="22"/>
              </w:rPr>
              <w:t>№4 Правило общего делимого</w:t>
            </w:r>
          </w:p>
          <w:p w14:paraId="07BFC93B" w14:textId="77777777" w:rsidR="006D7166" w:rsidRPr="007C4E40" w:rsidRDefault="006D7166" w:rsidP="006D7166">
            <w:pPr>
              <w:tabs>
                <w:tab w:val="left" w:pos="993"/>
              </w:tabs>
              <w:rPr>
                <w:rFonts w:eastAsia="Times New Roman"/>
                <w:sz w:val="22"/>
              </w:rPr>
            </w:pPr>
          </w:p>
          <w:p w14:paraId="639794ED" w14:textId="77777777" w:rsidR="006D7166" w:rsidRPr="007C4E40" w:rsidRDefault="006D7166" w:rsidP="006D7166">
            <w:pPr>
              <w:tabs>
                <w:tab w:val="left" w:pos="993"/>
              </w:tabs>
              <w:rPr>
                <w:rFonts w:eastAsia="Times New Roman"/>
                <w:i/>
                <w:iCs/>
                <w:sz w:val="22"/>
              </w:rPr>
            </w:pPr>
            <w:r w:rsidRPr="007C4E40">
              <w:rPr>
                <w:rFonts w:eastAsia="Times New Roman"/>
                <w:sz w:val="22"/>
              </w:rPr>
              <w:t xml:space="preserve">Правило </w:t>
            </w:r>
            <w:r w:rsidRPr="007C4E40">
              <w:rPr>
                <w:rFonts w:eastAsia="Times New Roman"/>
                <w:i/>
                <w:iCs/>
                <w:sz w:val="22"/>
              </w:rPr>
              <w:t>одинаковой валентности:</w:t>
            </w:r>
          </w:p>
          <w:p w14:paraId="493946A7" w14:textId="77777777" w:rsidR="006D7166" w:rsidRPr="007C4E40" w:rsidRDefault="006D7166" w:rsidP="006D7166">
            <w:pPr>
              <w:tabs>
                <w:tab w:val="left" w:pos="993"/>
              </w:tabs>
              <w:rPr>
                <w:rFonts w:eastAsia="Times New Roman"/>
                <w:sz w:val="22"/>
              </w:rPr>
            </w:pPr>
            <w:r w:rsidRPr="007C4E40">
              <w:rPr>
                <w:rFonts w:eastAsia="Times New Roman"/>
                <w:sz w:val="22"/>
              </w:rPr>
              <w:t>если валентность элементов одинаковая, то индексы не ставятся</w:t>
            </w:r>
          </w:p>
          <w:p w14:paraId="3558467E" w14:textId="77777777" w:rsidR="006D7166" w:rsidRPr="007C4E40" w:rsidRDefault="006D7166" w:rsidP="006D7166">
            <w:pPr>
              <w:tabs>
                <w:tab w:val="left" w:pos="993"/>
              </w:tabs>
              <w:rPr>
                <w:sz w:val="22"/>
              </w:rPr>
            </w:pPr>
            <w:r w:rsidRPr="007C4E40">
              <w:rPr>
                <w:rFonts w:eastAsiaTheme="minorHAnsi"/>
                <w:sz w:val="22"/>
              </w:rPr>
              <w:object w:dxaOrig="3240" w:dyaOrig="1005" w14:anchorId="482585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56.95pt;height:17.55pt" o:ole="">
                  <v:imagedata r:id="rId35" o:title=""/>
                </v:shape>
                <o:OLEObject Type="Embed" ProgID="PBrush" ShapeID="_x0000_i1070" DrawAspect="Content" ObjectID="_1822727408" r:id="rId36"/>
              </w:object>
            </w:r>
          </w:p>
          <w:p w14:paraId="169510BD" w14:textId="77777777" w:rsidR="006D7166" w:rsidRPr="007C4E40" w:rsidRDefault="006D7166" w:rsidP="006D7166">
            <w:pPr>
              <w:tabs>
                <w:tab w:val="left" w:pos="993"/>
              </w:tabs>
              <w:rPr>
                <w:rFonts w:eastAsia="Times New Roman"/>
                <w:sz w:val="22"/>
              </w:rPr>
            </w:pPr>
          </w:p>
          <w:p w14:paraId="6FAFE8A4" w14:textId="77777777" w:rsidR="006D7166" w:rsidRPr="007C4E40" w:rsidRDefault="006D7166" w:rsidP="006D7166">
            <w:pPr>
              <w:tabs>
                <w:tab w:val="left" w:pos="993"/>
              </w:tabs>
              <w:rPr>
                <w:rFonts w:eastAsia="Times New Roman"/>
                <w:i/>
                <w:iCs/>
                <w:sz w:val="22"/>
              </w:rPr>
            </w:pPr>
            <w:r w:rsidRPr="007C4E40">
              <w:rPr>
                <w:rFonts w:eastAsia="Times New Roman"/>
                <w:sz w:val="22"/>
              </w:rPr>
              <w:t>Правило</w:t>
            </w:r>
            <w:r w:rsidRPr="007C4E40">
              <w:rPr>
                <w:rFonts w:eastAsia="Times New Roman"/>
                <w:i/>
                <w:iCs/>
                <w:sz w:val="22"/>
              </w:rPr>
              <w:t xml:space="preserve"> чётного:</w:t>
            </w:r>
          </w:p>
          <w:p w14:paraId="4A7CCE71" w14:textId="77777777" w:rsidR="006D7166" w:rsidRPr="007C4E40" w:rsidRDefault="006D7166" w:rsidP="006D7166">
            <w:pPr>
              <w:tabs>
                <w:tab w:val="left" w:pos="993"/>
              </w:tabs>
              <w:rPr>
                <w:rFonts w:eastAsia="Times New Roman"/>
                <w:sz w:val="22"/>
              </w:rPr>
            </w:pPr>
            <w:r w:rsidRPr="007C4E40">
              <w:rPr>
                <w:rFonts w:eastAsia="Times New Roman"/>
                <w:sz w:val="22"/>
              </w:rPr>
              <w:t>если валентность обоих элементов чётная, то у одного будет индекс единица, а у другого как результат деления валентностей</w:t>
            </w:r>
          </w:p>
          <w:p w14:paraId="3108B06D" w14:textId="77777777" w:rsidR="006D7166" w:rsidRPr="007C4E40" w:rsidRDefault="006D7166" w:rsidP="006D7166">
            <w:pPr>
              <w:tabs>
                <w:tab w:val="left" w:pos="993"/>
              </w:tabs>
              <w:rPr>
                <w:sz w:val="22"/>
              </w:rPr>
            </w:pPr>
            <w:r w:rsidRPr="007C4E40">
              <w:rPr>
                <w:rFonts w:eastAsiaTheme="minorHAnsi"/>
                <w:sz w:val="22"/>
              </w:rPr>
              <w:object w:dxaOrig="5175" w:dyaOrig="1920" w14:anchorId="628E98CD">
                <v:shape id="_x0000_i1071" type="#_x0000_t75" style="width:95.8pt;height:35.05pt" o:ole="">
                  <v:imagedata r:id="rId37" o:title=""/>
                </v:shape>
                <o:OLEObject Type="Embed" ProgID="PBrush" ShapeID="_x0000_i1071" DrawAspect="Content" ObjectID="_1822727409" r:id="rId38"/>
              </w:object>
            </w:r>
          </w:p>
          <w:p w14:paraId="3565043D" w14:textId="77777777" w:rsidR="006D7166" w:rsidRPr="007C4E40" w:rsidRDefault="006D7166" w:rsidP="006D7166">
            <w:pPr>
              <w:tabs>
                <w:tab w:val="left" w:pos="993"/>
              </w:tabs>
              <w:rPr>
                <w:sz w:val="22"/>
              </w:rPr>
            </w:pPr>
          </w:p>
          <w:p w14:paraId="7F606C4D" w14:textId="77777777" w:rsidR="006D7166" w:rsidRPr="007C4E40" w:rsidRDefault="006D7166" w:rsidP="006D7166">
            <w:pPr>
              <w:tabs>
                <w:tab w:val="left" w:pos="993"/>
              </w:tabs>
              <w:rPr>
                <w:rFonts w:eastAsia="Times New Roman"/>
                <w:sz w:val="22"/>
              </w:rPr>
            </w:pPr>
            <w:r w:rsidRPr="007C4E40">
              <w:rPr>
                <w:rFonts w:eastAsia="Times New Roman"/>
                <w:sz w:val="22"/>
              </w:rPr>
              <w:t>Правило</w:t>
            </w:r>
            <w:r w:rsidRPr="007C4E40">
              <w:rPr>
                <w:rFonts w:eastAsia="Times New Roman"/>
                <w:i/>
                <w:iCs/>
                <w:sz w:val="22"/>
              </w:rPr>
              <w:t xml:space="preserve"> креста:</w:t>
            </w:r>
            <w:r w:rsidRPr="007C4E40">
              <w:rPr>
                <w:rFonts w:eastAsia="Times New Roman"/>
                <w:sz w:val="22"/>
              </w:rPr>
              <w:t xml:space="preserve"> поменять числа местами</w:t>
            </w:r>
          </w:p>
          <w:p w14:paraId="3127C580" w14:textId="77777777" w:rsidR="006D7166" w:rsidRPr="007C4E40" w:rsidRDefault="006D7166" w:rsidP="006D7166">
            <w:pPr>
              <w:tabs>
                <w:tab w:val="left" w:pos="993"/>
              </w:tabs>
              <w:rPr>
                <w:rFonts w:eastAsia="Times New Roman"/>
                <w:sz w:val="22"/>
              </w:rPr>
            </w:pPr>
            <w:r w:rsidRPr="007C4E40">
              <w:rPr>
                <w:rFonts w:eastAsiaTheme="minorHAnsi"/>
                <w:sz w:val="22"/>
              </w:rPr>
              <w:object w:dxaOrig="3975" w:dyaOrig="1710" w14:anchorId="1388DEEC">
                <v:shape id="_x0000_i1072" type="#_x0000_t75" style="width:77pt;height:33.2pt" o:ole="">
                  <v:imagedata r:id="rId39" o:title=""/>
                </v:shape>
                <o:OLEObject Type="Embed" ProgID="PBrush" ShapeID="_x0000_i1072" DrawAspect="Content" ObjectID="_1822727410" r:id="rId40"/>
              </w:object>
            </w:r>
          </w:p>
          <w:p w14:paraId="5DD09F55"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Правило </w:t>
            </w:r>
            <w:r w:rsidRPr="007C4E40">
              <w:rPr>
                <w:rFonts w:eastAsia="Times New Roman"/>
                <w:i/>
                <w:iCs/>
                <w:sz w:val="22"/>
              </w:rPr>
              <w:t xml:space="preserve">общего делимого </w:t>
            </w:r>
            <w:r w:rsidRPr="007C4E40">
              <w:rPr>
                <w:rFonts w:eastAsia="Times New Roman"/>
                <w:sz w:val="22"/>
              </w:rPr>
              <w:t>описано в учебнике.</w:t>
            </w:r>
          </w:p>
          <w:p w14:paraId="277D65EF" w14:textId="77777777" w:rsidR="006D7166" w:rsidRPr="007C4E40" w:rsidRDefault="006D7166" w:rsidP="006D7166">
            <w:pPr>
              <w:tabs>
                <w:tab w:val="left" w:pos="993"/>
              </w:tabs>
              <w:rPr>
                <w:rFonts w:eastAsia="Times New Roman"/>
                <w:sz w:val="22"/>
              </w:rPr>
            </w:pPr>
          </w:p>
          <w:p w14:paraId="10BC4470" w14:textId="77777777" w:rsidR="006D7166" w:rsidRPr="007C4E40" w:rsidRDefault="006D7166" w:rsidP="006D7166">
            <w:pPr>
              <w:tabs>
                <w:tab w:val="left" w:pos="993"/>
              </w:tabs>
              <w:rPr>
                <w:rFonts w:eastAsia="Times New Roman"/>
                <w:sz w:val="22"/>
              </w:rPr>
            </w:pPr>
            <w:r w:rsidRPr="007C4E40">
              <w:rPr>
                <w:rFonts w:eastAsia="Times New Roman"/>
                <w:sz w:val="22"/>
              </w:rPr>
              <w:t>Типичная ошибка: индекс ЕДИНИЦА не пишется, но ученики часто принимают, что «ноль атомов, раз ничего не написано» (так называемая «</w:t>
            </w:r>
            <w:r w:rsidRPr="007C4E40">
              <w:rPr>
                <w:rFonts w:eastAsia="Times New Roman"/>
                <w:i/>
                <w:iCs/>
                <w:sz w:val="22"/>
              </w:rPr>
              <w:t>ошибка нуля</w:t>
            </w:r>
            <w:r w:rsidRPr="007C4E40">
              <w:rPr>
                <w:rFonts w:eastAsia="Times New Roman"/>
                <w:sz w:val="22"/>
              </w:rPr>
              <w:t>»)</w:t>
            </w:r>
          </w:p>
        </w:tc>
      </w:tr>
      <w:tr w:rsidR="006D7166" w:rsidRPr="007C4E40" w14:paraId="03B1C245" w14:textId="77777777" w:rsidTr="006D7166">
        <w:trPr>
          <w:jc w:val="center"/>
        </w:trPr>
        <w:tc>
          <w:tcPr>
            <w:tcW w:w="2405" w:type="dxa"/>
          </w:tcPr>
          <w:p w14:paraId="35F6CD3F" w14:textId="77777777" w:rsidR="006D7166" w:rsidRPr="007C4E40" w:rsidRDefault="006D7166" w:rsidP="006D7166">
            <w:pPr>
              <w:rPr>
                <w:sz w:val="22"/>
              </w:rPr>
            </w:pPr>
            <w:r w:rsidRPr="007C4E40">
              <w:rPr>
                <w:sz w:val="22"/>
              </w:rPr>
              <w:t>неверное определение степени окисления элементов;</w:t>
            </w:r>
          </w:p>
          <w:p w14:paraId="582CB710" w14:textId="77777777" w:rsidR="006D7166" w:rsidRPr="007C4E40" w:rsidRDefault="006D7166" w:rsidP="006D7166">
            <w:pPr>
              <w:rPr>
                <w:sz w:val="22"/>
              </w:rPr>
            </w:pPr>
            <w:r w:rsidRPr="007C4E40">
              <w:rPr>
                <w:sz w:val="22"/>
              </w:rPr>
              <w:t>неумение находить наименьшее общее кратное (НОК)</w:t>
            </w:r>
          </w:p>
        </w:tc>
        <w:tc>
          <w:tcPr>
            <w:tcW w:w="7059" w:type="dxa"/>
          </w:tcPr>
          <w:p w14:paraId="4677BE19" w14:textId="77777777" w:rsidR="006D7166" w:rsidRPr="007C4E40" w:rsidRDefault="006D7166" w:rsidP="006D7166">
            <w:pPr>
              <w:tabs>
                <w:tab w:val="left" w:pos="993"/>
              </w:tabs>
              <w:rPr>
                <w:rFonts w:eastAsia="Times New Roman"/>
                <w:sz w:val="22"/>
              </w:rPr>
            </w:pPr>
            <w:r w:rsidRPr="007C4E40">
              <w:rPr>
                <w:rFonts w:eastAsia="Times New Roman"/>
                <w:sz w:val="22"/>
              </w:rPr>
              <w:t>1. Здесь можно строгое математическое понятие НОК заменить на упрощённое его название</w:t>
            </w:r>
            <w:r>
              <w:rPr>
                <w:rFonts w:eastAsia="Times New Roman"/>
                <w:sz w:val="22"/>
              </w:rPr>
              <w:t xml:space="preserve"> </w:t>
            </w:r>
            <w:r w:rsidRPr="007C4E40">
              <w:rPr>
                <w:rFonts w:eastAsia="Times New Roman"/>
                <w:sz w:val="22"/>
              </w:rPr>
              <w:t>- «</w:t>
            </w:r>
            <w:r w:rsidRPr="007C4E40">
              <w:rPr>
                <w:rFonts w:eastAsia="Times New Roman"/>
                <w:i/>
                <w:iCs/>
                <w:sz w:val="22"/>
              </w:rPr>
              <w:t xml:space="preserve">наименьшее общее </w:t>
            </w:r>
            <w:proofErr w:type="spellStart"/>
            <w:r w:rsidRPr="007C4E40">
              <w:rPr>
                <w:rFonts w:eastAsia="Times New Roman"/>
                <w:b/>
                <w:bCs/>
                <w:i/>
                <w:iCs/>
                <w:sz w:val="22"/>
              </w:rPr>
              <w:t>делимОЕ</w:t>
            </w:r>
            <w:proofErr w:type="spellEnd"/>
            <w:r w:rsidRPr="007C4E40">
              <w:rPr>
                <w:rFonts w:eastAsia="Times New Roman"/>
                <w:sz w:val="22"/>
              </w:rPr>
              <w:t>» (не путать с НОД!). Отработать это на математических формулах.</w:t>
            </w:r>
          </w:p>
          <w:p w14:paraId="7AC4A463" w14:textId="77777777" w:rsidR="006D7166" w:rsidRPr="007C4E40" w:rsidRDefault="006D7166" w:rsidP="006D7166">
            <w:pPr>
              <w:tabs>
                <w:tab w:val="left" w:pos="993"/>
              </w:tabs>
              <w:rPr>
                <w:rFonts w:eastAsia="Times New Roman"/>
                <w:sz w:val="22"/>
              </w:rPr>
            </w:pPr>
            <w:r w:rsidRPr="007C4E40">
              <w:rPr>
                <w:rFonts w:eastAsia="Times New Roman"/>
                <w:sz w:val="22"/>
              </w:rPr>
              <w:t>2. Заучивание элементов с постоянной</w:t>
            </w:r>
            <w:r>
              <w:rPr>
                <w:rFonts w:eastAsia="Times New Roman"/>
                <w:sz w:val="22"/>
              </w:rPr>
              <w:t xml:space="preserve"> </w:t>
            </w:r>
            <w:r w:rsidRPr="007C4E40">
              <w:rPr>
                <w:rFonts w:eastAsia="Times New Roman"/>
                <w:sz w:val="22"/>
              </w:rPr>
              <w:t>валентностью.</w:t>
            </w:r>
          </w:p>
          <w:p w14:paraId="64E36BF7" w14:textId="77777777" w:rsidR="006D7166" w:rsidRPr="007C4E40" w:rsidRDefault="006D7166" w:rsidP="006D7166">
            <w:pPr>
              <w:tabs>
                <w:tab w:val="left" w:pos="993"/>
              </w:tabs>
              <w:rPr>
                <w:rFonts w:eastAsia="Times New Roman"/>
                <w:sz w:val="22"/>
              </w:rPr>
            </w:pPr>
            <w:r w:rsidRPr="007C4E40">
              <w:rPr>
                <w:rFonts w:eastAsia="Times New Roman"/>
                <w:sz w:val="22"/>
              </w:rPr>
              <w:t>3. Отработка правил определения степени окисления по положению элемента в ПСХЭ.</w:t>
            </w:r>
          </w:p>
        </w:tc>
      </w:tr>
      <w:tr w:rsidR="006D7166" w:rsidRPr="007C4E40" w14:paraId="27DDDE7F" w14:textId="77777777" w:rsidTr="006D7166">
        <w:trPr>
          <w:jc w:val="center"/>
        </w:trPr>
        <w:tc>
          <w:tcPr>
            <w:tcW w:w="2405" w:type="dxa"/>
          </w:tcPr>
          <w:p w14:paraId="557674E2" w14:textId="77777777" w:rsidR="006D7166" w:rsidRPr="007C4E40" w:rsidRDefault="006D7166" w:rsidP="006D7166">
            <w:pPr>
              <w:tabs>
                <w:tab w:val="left" w:pos="993"/>
              </w:tabs>
              <w:rPr>
                <w:sz w:val="22"/>
              </w:rPr>
            </w:pPr>
            <w:r w:rsidRPr="007C4E40">
              <w:rPr>
                <w:sz w:val="22"/>
              </w:rPr>
              <w:t xml:space="preserve">неверная форма записи частиц в электронных уравнениях; </w:t>
            </w:r>
          </w:p>
          <w:p w14:paraId="3C6ED533" w14:textId="77777777" w:rsidR="006D7166" w:rsidRPr="007C4E40" w:rsidRDefault="006D7166" w:rsidP="006D7166">
            <w:pPr>
              <w:rPr>
                <w:sz w:val="22"/>
              </w:rPr>
            </w:pPr>
            <w:r w:rsidRPr="007C4E40">
              <w:rPr>
                <w:sz w:val="22"/>
              </w:rPr>
              <w:t>нарушение правил записи зарядов ионов в сокращенных ионных уравнениях</w:t>
            </w:r>
          </w:p>
        </w:tc>
        <w:tc>
          <w:tcPr>
            <w:tcW w:w="7059" w:type="dxa"/>
          </w:tcPr>
          <w:p w14:paraId="02F5C9DE" w14:textId="77777777" w:rsidR="006D7166" w:rsidRPr="007C4E40" w:rsidRDefault="006D7166" w:rsidP="006D7166">
            <w:pPr>
              <w:tabs>
                <w:tab w:val="left" w:pos="993"/>
              </w:tabs>
              <w:rPr>
                <w:rFonts w:eastAsia="Times New Roman"/>
                <w:sz w:val="22"/>
              </w:rPr>
            </w:pPr>
            <w:r w:rsidRPr="007C4E40">
              <w:rPr>
                <w:rFonts w:eastAsia="Times New Roman"/>
                <w:sz w:val="22"/>
              </w:rPr>
              <w:t>Вносить правильность написания частиц как отдельный критерий при текущем оценивании, снижать отметку.</w:t>
            </w:r>
          </w:p>
          <w:p w14:paraId="2A4DEFF0" w14:textId="77777777" w:rsidR="006D7166" w:rsidRPr="007C4E40" w:rsidRDefault="006D7166" w:rsidP="006D7166">
            <w:pPr>
              <w:tabs>
                <w:tab w:val="left" w:pos="993"/>
              </w:tabs>
              <w:rPr>
                <w:rFonts w:eastAsia="Times New Roman"/>
                <w:sz w:val="22"/>
              </w:rPr>
            </w:pPr>
            <w:r w:rsidRPr="007C4E40">
              <w:rPr>
                <w:rFonts w:eastAsia="Times New Roman"/>
                <w:sz w:val="22"/>
              </w:rPr>
              <w:t xml:space="preserve">Степень окисления бывает у элемента (вида атомов), а ион – это заряженная частица, атомы превращаются в ионы и это превращение показывают именно расположением знака заряда. </w:t>
            </w:r>
          </w:p>
          <w:p w14:paraId="0AFA9D10" w14:textId="77777777" w:rsidR="006D7166" w:rsidRPr="007C4E40" w:rsidRDefault="006D7166" w:rsidP="006D7166">
            <w:pPr>
              <w:tabs>
                <w:tab w:val="left" w:pos="993"/>
              </w:tabs>
              <w:rPr>
                <w:rFonts w:eastAsia="Times New Roman"/>
                <w:sz w:val="22"/>
              </w:rPr>
            </w:pPr>
          </w:p>
          <w:p w14:paraId="4B68353F" w14:textId="77777777" w:rsidR="006D7166" w:rsidRPr="007C4E40" w:rsidRDefault="006D7166" w:rsidP="006D7166">
            <w:pPr>
              <w:tabs>
                <w:tab w:val="left" w:pos="993"/>
              </w:tabs>
              <w:rPr>
                <w:rFonts w:eastAsia="Times New Roman"/>
                <w:sz w:val="22"/>
              </w:rPr>
            </w:pPr>
            <w:r w:rsidRPr="007C4E40">
              <w:rPr>
                <w:rFonts w:eastAsia="Times New Roman"/>
                <w:sz w:val="22"/>
              </w:rPr>
              <w:t>Правило:</w:t>
            </w:r>
          </w:p>
          <w:p w14:paraId="77CF81D5" w14:textId="77777777" w:rsidR="006D7166" w:rsidRPr="007C4E40" w:rsidRDefault="006D7166" w:rsidP="006D7166">
            <w:pPr>
              <w:tabs>
                <w:tab w:val="left" w:pos="993"/>
              </w:tabs>
              <w:rPr>
                <w:rFonts w:eastAsia="Times New Roman"/>
                <w:sz w:val="22"/>
              </w:rPr>
            </w:pPr>
            <w:r w:rsidRPr="007C4E40">
              <w:rPr>
                <w:rFonts w:eastAsia="Times New Roman"/>
                <w:sz w:val="22"/>
              </w:rPr>
              <w:t>Частицы бывают атомы, молекулы, ионы. Химические элементы (ХЭ) – это буквы записи атомов.</w:t>
            </w:r>
          </w:p>
          <w:p w14:paraId="6EB4C150"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в формулах </w:t>
            </w:r>
            <w:r w:rsidRPr="007C4E40">
              <w:rPr>
                <w:rFonts w:eastAsia="Times New Roman"/>
                <w:i/>
                <w:iCs/>
                <w:sz w:val="22"/>
              </w:rPr>
              <w:t xml:space="preserve">молекул </w:t>
            </w:r>
            <w:r w:rsidRPr="007C4E40">
              <w:rPr>
                <w:rFonts w:eastAsia="Times New Roman"/>
                <w:sz w:val="22"/>
              </w:rPr>
              <w:t>(!) у элементов сначала пишем куда идёт электрон (знак), а потом сколько их перешло Са</w:t>
            </w:r>
            <w:r w:rsidRPr="007C4E40">
              <w:rPr>
                <w:rFonts w:eastAsia="Times New Roman"/>
                <w:sz w:val="22"/>
                <w:vertAlign w:val="superscript"/>
              </w:rPr>
              <w:t>+2</w:t>
            </w:r>
            <w:r w:rsidRPr="007C4E40">
              <w:rPr>
                <w:rFonts w:eastAsia="Times New Roman"/>
                <w:sz w:val="22"/>
                <w:lang w:val="en-US"/>
              </w:rPr>
              <w:t>S</w:t>
            </w:r>
            <w:r w:rsidRPr="007C4E40">
              <w:rPr>
                <w:rFonts w:eastAsia="Times New Roman"/>
                <w:sz w:val="22"/>
                <w:vertAlign w:val="superscript"/>
              </w:rPr>
              <w:t>-2</w:t>
            </w:r>
          </w:p>
          <w:p w14:paraId="2768FA7F" w14:textId="77777777" w:rsidR="006D7166" w:rsidRPr="007C4E40" w:rsidRDefault="006D7166" w:rsidP="006D7166">
            <w:pPr>
              <w:tabs>
                <w:tab w:val="left" w:pos="993"/>
              </w:tabs>
              <w:rPr>
                <w:rFonts w:eastAsia="Times New Roman"/>
                <w:sz w:val="22"/>
                <w:vertAlign w:val="superscript"/>
              </w:rPr>
            </w:pPr>
            <w:r w:rsidRPr="007C4E40">
              <w:rPr>
                <w:rFonts w:eastAsia="Times New Roman"/>
                <w:sz w:val="22"/>
              </w:rPr>
              <w:t xml:space="preserve">- у </w:t>
            </w:r>
            <w:r w:rsidRPr="007C4E40">
              <w:rPr>
                <w:rFonts w:eastAsia="Times New Roman"/>
                <w:i/>
                <w:iCs/>
                <w:sz w:val="22"/>
              </w:rPr>
              <w:t>ионов</w:t>
            </w:r>
            <w:r w:rsidRPr="007C4E40">
              <w:rPr>
                <w:rFonts w:eastAsia="Times New Roman"/>
                <w:sz w:val="22"/>
              </w:rPr>
              <w:t xml:space="preserve"> сначала пишем сколько электронов (число), а потом куда перешли (знак) Са</w:t>
            </w:r>
            <w:r w:rsidRPr="007C4E40">
              <w:rPr>
                <w:rFonts w:eastAsia="Times New Roman"/>
                <w:sz w:val="22"/>
                <w:vertAlign w:val="superscript"/>
              </w:rPr>
              <w:t>2+</w:t>
            </w:r>
            <w:r w:rsidRPr="007C4E40">
              <w:rPr>
                <w:rFonts w:eastAsia="Times New Roman"/>
                <w:sz w:val="22"/>
              </w:rPr>
              <w:t xml:space="preserve"> и</w:t>
            </w:r>
            <w:r w:rsidRPr="007C4E40">
              <w:rPr>
                <w:rFonts w:eastAsia="Times New Roman"/>
                <w:sz w:val="22"/>
                <w:vertAlign w:val="superscript"/>
              </w:rPr>
              <w:t xml:space="preserve"> </w:t>
            </w:r>
            <w:r w:rsidRPr="007C4E40">
              <w:rPr>
                <w:rFonts w:eastAsia="Times New Roman"/>
                <w:sz w:val="22"/>
                <w:lang w:val="en-US"/>
              </w:rPr>
              <w:t>S</w:t>
            </w:r>
            <w:r w:rsidRPr="007C4E40">
              <w:rPr>
                <w:rFonts w:eastAsia="Times New Roman"/>
                <w:sz w:val="22"/>
                <w:vertAlign w:val="superscript"/>
              </w:rPr>
              <w:t>2-</w:t>
            </w:r>
          </w:p>
          <w:p w14:paraId="015EAB4A"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Не забываем, что у сложных ионов знак пишется только у второго </w:t>
            </w:r>
            <w:r w:rsidRPr="007C4E40">
              <w:rPr>
                <w:rFonts w:eastAsia="Times New Roman"/>
                <w:sz w:val="22"/>
              </w:rPr>
              <w:lastRenderedPageBreak/>
              <w:t xml:space="preserve">элемента </w:t>
            </w:r>
            <w:r w:rsidRPr="007C4E40">
              <w:rPr>
                <w:rFonts w:eastAsia="Times New Roman"/>
                <w:sz w:val="22"/>
                <w:lang w:val="en-US"/>
              </w:rPr>
              <w:t>NH</w:t>
            </w:r>
            <w:r w:rsidRPr="007C4E40">
              <w:rPr>
                <w:rFonts w:eastAsia="Times New Roman"/>
                <w:sz w:val="22"/>
                <w:vertAlign w:val="subscript"/>
              </w:rPr>
              <w:t>4</w:t>
            </w:r>
            <w:r w:rsidRPr="007C4E40">
              <w:rPr>
                <w:rFonts w:eastAsia="Times New Roman"/>
                <w:sz w:val="22"/>
              </w:rPr>
              <w:t xml:space="preserve"> </w:t>
            </w:r>
            <w:r w:rsidRPr="007C4E40">
              <w:rPr>
                <w:rFonts w:eastAsia="Times New Roman"/>
                <w:sz w:val="22"/>
                <w:vertAlign w:val="superscript"/>
              </w:rPr>
              <w:t>+</w:t>
            </w:r>
            <w:r>
              <w:rPr>
                <w:rFonts w:eastAsia="Times New Roman"/>
                <w:sz w:val="22"/>
                <w:vertAlign w:val="superscript"/>
              </w:rPr>
              <w:t xml:space="preserve"> </w:t>
            </w:r>
            <w:r w:rsidRPr="007C4E40">
              <w:rPr>
                <w:rFonts w:eastAsia="Times New Roman"/>
                <w:sz w:val="22"/>
              </w:rPr>
              <w:t>или</w:t>
            </w:r>
            <w:r>
              <w:rPr>
                <w:rFonts w:eastAsia="Times New Roman"/>
                <w:sz w:val="22"/>
              </w:rPr>
              <w:t xml:space="preserve"> </w:t>
            </w:r>
            <w:r w:rsidRPr="007C4E40">
              <w:rPr>
                <w:rFonts w:eastAsia="Times New Roman"/>
                <w:sz w:val="22"/>
                <w:lang w:val="en-US"/>
              </w:rPr>
              <w:t>SO</w:t>
            </w:r>
            <w:r w:rsidRPr="007C4E40">
              <w:rPr>
                <w:rFonts w:eastAsia="Times New Roman"/>
                <w:sz w:val="22"/>
                <w:vertAlign w:val="subscript"/>
              </w:rPr>
              <w:t>4</w:t>
            </w:r>
            <w:r w:rsidRPr="007C4E40">
              <w:rPr>
                <w:rFonts w:eastAsia="Times New Roman"/>
                <w:sz w:val="22"/>
              </w:rPr>
              <w:t xml:space="preserve"> </w:t>
            </w:r>
            <w:r w:rsidRPr="007C4E40">
              <w:rPr>
                <w:rFonts w:eastAsia="Times New Roman"/>
                <w:sz w:val="22"/>
                <w:vertAlign w:val="superscript"/>
              </w:rPr>
              <w:t>2-</w:t>
            </w:r>
          </w:p>
        </w:tc>
      </w:tr>
      <w:tr w:rsidR="006D7166" w:rsidRPr="007C4E40" w14:paraId="542E2C2B" w14:textId="77777777" w:rsidTr="006D7166">
        <w:trPr>
          <w:jc w:val="center"/>
        </w:trPr>
        <w:tc>
          <w:tcPr>
            <w:tcW w:w="2405" w:type="dxa"/>
          </w:tcPr>
          <w:p w14:paraId="05AD72DA" w14:textId="77777777" w:rsidR="006D7166" w:rsidRPr="007C4E40" w:rsidRDefault="006D7166" w:rsidP="006D7166">
            <w:pPr>
              <w:rPr>
                <w:sz w:val="22"/>
                <w:shd w:val="clear" w:color="auto" w:fill="FFFFFF"/>
              </w:rPr>
            </w:pPr>
            <w:r w:rsidRPr="007C4E40">
              <w:rPr>
                <w:sz w:val="22"/>
              </w:rPr>
              <w:t>неверный расчет молярных масс веществ</w:t>
            </w:r>
          </w:p>
        </w:tc>
        <w:tc>
          <w:tcPr>
            <w:tcW w:w="7059" w:type="dxa"/>
          </w:tcPr>
          <w:p w14:paraId="6A1BC376" w14:textId="77777777" w:rsidR="006D7166" w:rsidRPr="007C4E40" w:rsidRDefault="006D7166" w:rsidP="006D7166">
            <w:pPr>
              <w:tabs>
                <w:tab w:val="left" w:pos="993"/>
              </w:tabs>
              <w:rPr>
                <w:rFonts w:eastAsia="Times New Roman"/>
                <w:sz w:val="22"/>
              </w:rPr>
            </w:pPr>
            <w:r w:rsidRPr="007C4E40">
              <w:rPr>
                <w:rFonts w:eastAsia="Times New Roman"/>
                <w:sz w:val="22"/>
              </w:rPr>
              <w:t>Причины затруднения:</w:t>
            </w:r>
          </w:p>
          <w:p w14:paraId="46267925" w14:textId="77777777" w:rsidR="006D7166" w:rsidRPr="007C4E40" w:rsidRDefault="006D7166" w:rsidP="006D7166">
            <w:pPr>
              <w:tabs>
                <w:tab w:val="left" w:pos="993"/>
              </w:tabs>
              <w:rPr>
                <w:rFonts w:eastAsia="Times New Roman"/>
                <w:sz w:val="22"/>
              </w:rPr>
            </w:pPr>
            <w:r w:rsidRPr="007C4E40">
              <w:rPr>
                <w:rFonts w:eastAsia="Times New Roman"/>
                <w:sz w:val="22"/>
              </w:rPr>
              <w:t>- неверная запись формулы вещества по его названию;</w:t>
            </w:r>
          </w:p>
          <w:p w14:paraId="4D02588E" w14:textId="77777777" w:rsidR="006D7166" w:rsidRPr="007C4E40" w:rsidRDefault="006D7166" w:rsidP="006D7166">
            <w:pPr>
              <w:tabs>
                <w:tab w:val="left" w:pos="993"/>
              </w:tabs>
              <w:rPr>
                <w:rFonts w:eastAsia="Times New Roman"/>
                <w:sz w:val="22"/>
              </w:rPr>
            </w:pPr>
            <w:r w:rsidRPr="007C4E40">
              <w:rPr>
                <w:rFonts w:eastAsia="Times New Roman"/>
                <w:sz w:val="22"/>
              </w:rPr>
              <w:t>- при записи формул по названию веществ (а в задачах условие</w:t>
            </w:r>
            <w:r>
              <w:rPr>
                <w:rFonts w:eastAsia="Times New Roman"/>
                <w:sz w:val="22"/>
              </w:rPr>
              <w:t xml:space="preserve"> </w:t>
            </w:r>
            <w:r w:rsidRPr="007C4E40">
              <w:rPr>
                <w:rFonts w:eastAsia="Times New Roman"/>
                <w:sz w:val="22"/>
              </w:rPr>
              <w:t>записывают словами) часто путают калий и кальций, магний и марганец, другие схожие по звучанию, поэтому в спешке находят в ПСХЭ не ту атомную массу;</w:t>
            </w:r>
          </w:p>
          <w:p w14:paraId="6E0C30CD"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округляют атомную массу до </w:t>
            </w:r>
            <w:r w:rsidRPr="007C4E40">
              <w:rPr>
                <w:rFonts w:eastAsia="Times New Roman"/>
                <w:i/>
                <w:iCs/>
                <w:sz w:val="22"/>
              </w:rPr>
              <w:t>целых</w:t>
            </w:r>
            <w:r w:rsidRPr="007C4E40">
              <w:rPr>
                <w:rFonts w:eastAsia="Times New Roman"/>
                <w:sz w:val="22"/>
              </w:rPr>
              <w:t xml:space="preserve"> не по правилу математического округления, при этом забывают, что хлор – единственно дробное значение 35,5</w:t>
            </w:r>
          </w:p>
          <w:p w14:paraId="64B913EB" w14:textId="77777777" w:rsidR="006D7166" w:rsidRPr="007C4E40" w:rsidRDefault="006D7166" w:rsidP="006D7166">
            <w:pPr>
              <w:tabs>
                <w:tab w:val="left" w:pos="993"/>
              </w:tabs>
              <w:rPr>
                <w:rFonts w:eastAsia="Times New Roman"/>
                <w:sz w:val="22"/>
              </w:rPr>
            </w:pPr>
            <w:r w:rsidRPr="007C4E40">
              <w:rPr>
                <w:rFonts w:eastAsia="Times New Roman"/>
                <w:sz w:val="22"/>
              </w:rPr>
              <w:t>- забывают индексы: не умножают атомную массу на количество атомов в формуле вещества;</w:t>
            </w:r>
          </w:p>
          <w:p w14:paraId="2B3E0A7F" w14:textId="77777777" w:rsidR="006D7166" w:rsidRPr="007C4E40" w:rsidRDefault="006D7166" w:rsidP="006D7166">
            <w:pPr>
              <w:tabs>
                <w:tab w:val="left" w:pos="993"/>
              </w:tabs>
              <w:rPr>
                <w:rFonts w:eastAsia="Times New Roman"/>
                <w:sz w:val="22"/>
              </w:rPr>
            </w:pPr>
            <w:r w:rsidRPr="007C4E40">
              <w:rPr>
                <w:rFonts w:eastAsia="Times New Roman"/>
                <w:sz w:val="22"/>
              </w:rPr>
              <w:t>- при расчёте молярной массы не приравнивают численно её к молекулярной, а умножают на коэффициент в реакции – то есть находят количество вещества.</w:t>
            </w:r>
          </w:p>
          <w:p w14:paraId="062561BD" w14:textId="77777777" w:rsidR="006D7166" w:rsidRPr="007C4E40" w:rsidRDefault="006D7166" w:rsidP="006D7166">
            <w:pPr>
              <w:tabs>
                <w:tab w:val="left" w:pos="993"/>
              </w:tabs>
              <w:rPr>
                <w:rFonts w:eastAsia="Times New Roman"/>
                <w:sz w:val="22"/>
              </w:rPr>
            </w:pPr>
            <w:r w:rsidRPr="007C4E40">
              <w:rPr>
                <w:rFonts w:eastAsia="Times New Roman"/>
                <w:sz w:val="22"/>
              </w:rPr>
              <w:t>Рекомендуется</w:t>
            </w:r>
            <w:r w:rsidRPr="007C4E40">
              <w:rPr>
                <w:rFonts w:eastAsia="Times New Roman"/>
                <w:i/>
                <w:iCs/>
                <w:sz w:val="22"/>
              </w:rPr>
              <w:t xml:space="preserve"> </w:t>
            </w:r>
            <w:r w:rsidRPr="007C4E40">
              <w:rPr>
                <w:rFonts w:eastAsia="Times New Roman"/>
                <w:sz w:val="22"/>
              </w:rPr>
              <w:t xml:space="preserve">последовательно отрабатывать применение формулы вычисления </w:t>
            </w:r>
            <w:r w:rsidRPr="007C4E40">
              <w:rPr>
                <w:rFonts w:eastAsia="Times New Roman"/>
                <w:i/>
                <w:iCs/>
                <w:sz w:val="22"/>
              </w:rPr>
              <w:t xml:space="preserve">молекулярной массы </w:t>
            </w:r>
            <w:r w:rsidRPr="007C4E40">
              <w:rPr>
                <w:rFonts w:eastAsia="Times New Roman"/>
                <w:sz w:val="22"/>
              </w:rPr>
              <w:t xml:space="preserve">по </w:t>
            </w:r>
            <w:r w:rsidRPr="007C4E40">
              <w:rPr>
                <w:rFonts w:eastAsia="Times New Roman"/>
                <w:i/>
                <w:iCs/>
                <w:sz w:val="22"/>
              </w:rPr>
              <w:t>атомным массам</w:t>
            </w:r>
            <w:r w:rsidRPr="007C4E40">
              <w:rPr>
                <w:rFonts w:eastAsia="Times New Roman"/>
                <w:sz w:val="22"/>
              </w:rPr>
              <w:t xml:space="preserve">. Логически обосновать введение равнозначности (по цифрам) ей </w:t>
            </w:r>
            <w:r w:rsidRPr="007C4E40">
              <w:rPr>
                <w:rFonts w:eastAsia="Times New Roman"/>
                <w:i/>
                <w:iCs/>
                <w:sz w:val="22"/>
              </w:rPr>
              <w:t>молярной массы</w:t>
            </w:r>
            <w:r w:rsidRPr="007C4E40">
              <w:rPr>
                <w:rFonts w:eastAsia="Times New Roman"/>
                <w:sz w:val="22"/>
              </w:rPr>
              <w:t xml:space="preserve"> получится только через проработку понятия «количество вещества» и введения понятия единицы такого количества – МОЛЬ. Рекомендуется показать, как выглядит моль различных веществ и подчеркнуть, что зрительный объём вещества и </w:t>
            </w:r>
            <w:r w:rsidRPr="007C4E40">
              <w:rPr>
                <w:rFonts w:eastAsia="Times New Roman"/>
                <w:sz w:val="22"/>
                <w:u w:val="single"/>
              </w:rPr>
              <w:t>вес одного моля зависит как раз от атомного веса входящих в него элементов</w:t>
            </w:r>
            <w:r w:rsidRPr="007C4E40">
              <w:rPr>
                <w:rFonts w:eastAsia="Times New Roman"/>
                <w:sz w:val="22"/>
              </w:rPr>
              <w:t>, но количество частиц при этом одинаковое, равное числу Авогадро. Вот и получается, что молярная масса – это масса одного моля вещества, то есть 1 моль разных веществ разный по массе.</w:t>
            </w:r>
          </w:p>
          <w:p w14:paraId="63233A98" w14:textId="77777777" w:rsidR="006D7166" w:rsidRPr="007C4E40" w:rsidRDefault="006D7166" w:rsidP="006D7166">
            <w:pPr>
              <w:tabs>
                <w:tab w:val="left" w:pos="993"/>
              </w:tabs>
              <w:rPr>
                <w:rFonts w:eastAsia="Times New Roman"/>
                <w:sz w:val="22"/>
              </w:rPr>
            </w:pPr>
            <w:r w:rsidRPr="007C4E40">
              <w:rPr>
                <w:rFonts w:eastAsia="Times New Roman"/>
                <w:sz w:val="22"/>
              </w:rPr>
              <w:t>На рисунке 1 моль разных веществ:</w:t>
            </w:r>
          </w:p>
          <w:p w14:paraId="598BB621" w14:textId="77777777" w:rsidR="006D7166" w:rsidRPr="007C4E40" w:rsidRDefault="006D7166" w:rsidP="006D7166">
            <w:pPr>
              <w:tabs>
                <w:tab w:val="left" w:pos="993"/>
              </w:tabs>
              <w:rPr>
                <w:sz w:val="22"/>
              </w:rPr>
            </w:pPr>
            <w:r w:rsidRPr="007C4E40">
              <w:rPr>
                <w:rFonts w:eastAsiaTheme="minorHAnsi"/>
                <w:sz w:val="22"/>
              </w:rPr>
              <w:object w:dxaOrig="18435" w:dyaOrig="10485" w14:anchorId="04DCAD2C">
                <v:shape id="_x0000_i1073" type="#_x0000_t75" style="width:221pt;height:123.35pt" o:ole="">
                  <v:imagedata r:id="rId41" o:title=""/>
                </v:shape>
                <o:OLEObject Type="Embed" ProgID="PBrush" ShapeID="_x0000_i1073" DrawAspect="Content" ObjectID="_1822727411" r:id="rId42"/>
              </w:object>
            </w:r>
          </w:p>
          <w:p w14:paraId="5FD6F2D1" w14:textId="77777777" w:rsidR="006D7166" w:rsidRPr="007C4E40" w:rsidRDefault="006D7166" w:rsidP="006D7166">
            <w:pPr>
              <w:tabs>
                <w:tab w:val="left" w:pos="993"/>
              </w:tabs>
              <w:rPr>
                <w:rFonts w:eastAsia="Times New Roman"/>
                <w:sz w:val="22"/>
              </w:rPr>
            </w:pPr>
          </w:p>
        </w:tc>
      </w:tr>
      <w:tr w:rsidR="006D7166" w:rsidRPr="007C4E40" w14:paraId="686A1360" w14:textId="77777777" w:rsidTr="006D7166">
        <w:trPr>
          <w:jc w:val="center"/>
        </w:trPr>
        <w:tc>
          <w:tcPr>
            <w:tcW w:w="2405" w:type="dxa"/>
          </w:tcPr>
          <w:p w14:paraId="0A614B36" w14:textId="77777777" w:rsidR="006D7166" w:rsidRPr="007C4E40" w:rsidRDefault="006D7166" w:rsidP="006D7166">
            <w:pPr>
              <w:rPr>
                <w:rFonts w:eastAsia="Times New Roman"/>
                <w:sz w:val="22"/>
              </w:rPr>
            </w:pPr>
            <w:r w:rsidRPr="007C4E40">
              <w:rPr>
                <w:sz w:val="22"/>
              </w:rPr>
              <w:t>неправильно расставленные коэффициенты в молекулярном уравнении реакции</w:t>
            </w:r>
          </w:p>
        </w:tc>
        <w:tc>
          <w:tcPr>
            <w:tcW w:w="7059" w:type="dxa"/>
          </w:tcPr>
          <w:p w14:paraId="518F0512" w14:textId="77777777" w:rsidR="006D7166" w:rsidRPr="007C4E40" w:rsidRDefault="006D7166" w:rsidP="006D7166">
            <w:pPr>
              <w:tabs>
                <w:tab w:val="left" w:pos="993"/>
              </w:tabs>
              <w:rPr>
                <w:rFonts w:eastAsia="Times New Roman"/>
                <w:sz w:val="22"/>
              </w:rPr>
            </w:pPr>
            <w:r w:rsidRPr="007C4E40">
              <w:rPr>
                <w:rFonts w:eastAsia="Times New Roman"/>
                <w:sz w:val="22"/>
              </w:rPr>
              <w:t>Причины затруднения:</w:t>
            </w:r>
          </w:p>
          <w:p w14:paraId="76C2750D" w14:textId="77777777" w:rsidR="006D7166" w:rsidRPr="007C4E40" w:rsidRDefault="006D7166" w:rsidP="006D7166">
            <w:pPr>
              <w:tabs>
                <w:tab w:val="left" w:pos="993"/>
              </w:tabs>
              <w:rPr>
                <w:rFonts w:eastAsia="Times New Roman"/>
                <w:sz w:val="22"/>
              </w:rPr>
            </w:pPr>
            <w:r w:rsidRPr="007C4E40">
              <w:rPr>
                <w:rFonts w:eastAsia="Times New Roman"/>
                <w:sz w:val="22"/>
              </w:rPr>
              <w:t>- ошибки в написании формул веществ</w:t>
            </w:r>
          </w:p>
          <w:p w14:paraId="1D117B0C" w14:textId="77777777" w:rsidR="006D7166" w:rsidRPr="007C4E40" w:rsidRDefault="006D7166" w:rsidP="006D7166">
            <w:pPr>
              <w:tabs>
                <w:tab w:val="left" w:pos="993"/>
              </w:tabs>
              <w:rPr>
                <w:rFonts w:eastAsia="Times New Roman"/>
                <w:sz w:val="22"/>
              </w:rPr>
            </w:pPr>
            <w:r w:rsidRPr="007C4E40">
              <w:rPr>
                <w:rFonts w:eastAsia="Times New Roman"/>
                <w:sz w:val="22"/>
              </w:rPr>
              <w:t>- неверный арифметический подсчёт атомов каждого элемента до и после реакции, нет соответствия</w:t>
            </w:r>
          </w:p>
          <w:p w14:paraId="42AA30A2" w14:textId="77777777" w:rsidR="006D7166" w:rsidRPr="007C4E40" w:rsidRDefault="006D7166" w:rsidP="006D7166">
            <w:pPr>
              <w:tabs>
                <w:tab w:val="left" w:pos="993"/>
              </w:tabs>
              <w:rPr>
                <w:rFonts w:eastAsia="Times New Roman"/>
                <w:sz w:val="22"/>
              </w:rPr>
            </w:pPr>
            <w:r w:rsidRPr="007C4E40">
              <w:rPr>
                <w:rFonts w:eastAsia="Times New Roman"/>
                <w:sz w:val="22"/>
              </w:rPr>
              <w:t>- невнимательность при выполнении последовательности действий.</w:t>
            </w:r>
          </w:p>
          <w:p w14:paraId="16189650" w14:textId="77777777" w:rsidR="006D7166" w:rsidRPr="007C4E40" w:rsidRDefault="006D7166" w:rsidP="006D7166">
            <w:pPr>
              <w:tabs>
                <w:tab w:val="left" w:pos="993"/>
              </w:tabs>
              <w:rPr>
                <w:rFonts w:eastAsia="Times New Roman"/>
                <w:sz w:val="22"/>
              </w:rPr>
            </w:pPr>
            <w:r w:rsidRPr="007C4E40">
              <w:rPr>
                <w:rFonts w:eastAsia="Times New Roman"/>
                <w:sz w:val="22"/>
              </w:rPr>
              <w:lastRenderedPageBreak/>
              <w:t>Некоторые особенности алгоритма:</w:t>
            </w:r>
          </w:p>
          <w:p w14:paraId="484B3E46" w14:textId="77777777" w:rsidR="006D7166" w:rsidRPr="007C4E40" w:rsidRDefault="006D7166" w:rsidP="006D7166">
            <w:pPr>
              <w:tabs>
                <w:tab w:val="left" w:pos="993"/>
              </w:tabs>
              <w:rPr>
                <w:rFonts w:eastAsia="Times New Roman"/>
                <w:sz w:val="22"/>
              </w:rPr>
            </w:pPr>
            <w:r w:rsidRPr="007C4E40">
              <w:rPr>
                <w:rFonts w:eastAsia="Times New Roman"/>
                <w:sz w:val="22"/>
              </w:rPr>
              <w:t xml:space="preserve">1 - Вначале уравнивают число атомов, которых в реагирующих веществах (продуктах) содержится больше. Например, если в левой части уравнения два атома кислорода, а в правой — один, ставят коэффициент «2» перед формулой продукта. </w:t>
            </w:r>
          </w:p>
          <w:p w14:paraId="09A0DAA6" w14:textId="77777777" w:rsidR="006D7166" w:rsidRPr="007C4E40" w:rsidRDefault="006D7166" w:rsidP="006D7166">
            <w:pPr>
              <w:tabs>
                <w:tab w:val="left" w:pos="993"/>
              </w:tabs>
              <w:rPr>
                <w:rFonts w:eastAsia="Times New Roman"/>
                <w:sz w:val="22"/>
              </w:rPr>
            </w:pPr>
            <w:r w:rsidRPr="007C4E40">
              <w:rPr>
                <w:rFonts w:eastAsia="Times New Roman"/>
                <w:sz w:val="22"/>
              </w:rPr>
              <w:t xml:space="preserve">2 - Если число атомов элемента в одной части схемы реакции чётное, а в другой — нечётное, то перед формулой с нечётным числом атомов ставят коэффициент «2», а затем уравнивают число всех атомов. </w:t>
            </w:r>
          </w:p>
          <w:p w14:paraId="7AF0D643" w14:textId="77777777" w:rsidR="006D7166" w:rsidRPr="007C4E40" w:rsidRDefault="006D7166" w:rsidP="006D7166">
            <w:pPr>
              <w:tabs>
                <w:tab w:val="left" w:pos="993"/>
              </w:tabs>
              <w:rPr>
                <w:rFonts w:eastAsia="Times New Roman"/>
                <w:sz w:val="22"/>
              </w:rPr>
            </w:pPr>
            <w:r w:rsidRPr="007C4E40">
              <w:rPr>
                <w:rFonts w:eastAsia="Times New Roman"/>
                <w:sz w:val="22"/>
              </w:rPr>
              <w:t xml:space="preserve">3 - Расстановку коэффициентов следует начинать с наиболее сложного по составу вещества и делать это в последовательности: сначала уравнять число атомов металлов, затем — кислотных остатков (атомов неметаллов), затем атомов водорода, и последним — атомов кислорода. </w:t>
            </w:r>
          </w:p>
          <w:p w14:paraId="0458BEE1" w14:textId="77777777" w:rsidR="006D7166" w:rsidRPr="007C4E40" w:rsidRDefault="006D7166" w:rsidP="006D7166">
            <w:pPr>
              <w:tabs>
                <w:tab w:val="left" w:pos="993"/>
              </w:tabs>
              <w:rPr>
                <w:rFonts w:eastAsia="Times New Roman"/>
                <w:i/>
                <w:iCs/>
                <w:sz w:val="22"/>
              </w:rPr>
            </w:pPr>
            <w:r w:rsidRPr="007C4E40">
              <w:rPr>
                <w:rFonts w:eastAsia="Times New Roman"/>
                <w:i/>
                <w:iCs/>
                <w:sz w:val="22"/>
              </w:rPr>
              <w:t>Иногда учитель упрощает:</w:t>
            </w:r>
          </w:p>
          <w:p w14:paraId="5B9F7F00" w14:textId="77777777" w:rsidR="006D7166" w:rsidRPr="007C4E40" w:rsidRDefault="006D7166" w:rsidP="006D7166">
            <w:pPr>
              <w:tabs>
                <w:tab w:val="left" w:pos="993"/>
              </w:tabs>
              <w:rPr>
                <w:rFonts w:eastAsia="Times New Roman"/>
                <w:i/>
                <w:iCs/>
                <w:sz w:val="22"/>
              </w:rPr>
            </w:pPr>
            <w:r w:rsidRPr="007C4E40">
              <w:rPr>
                <w:rFonts w:eastAsia="Times New Roman"/>
                <w:i/>
                <w:iCs/>
                <w:sz w:val="22"/>
              </w:rPr>
              <w:t>1 – начинать с металла до реакции</w:t>
            </w:r>
          </w:p>
          <w:p w14:paraId="10D804DC" w14:textId="77777777" w:rsidR="006D7166" w:rsidRPr="007C4E40" w:rsidRDefault="006D7166" w:rsidP="006D7166">
            <w:pPr>
              <w:tabs>
                <w:tab w:val="left" w:pos="993"/>
              </w:tabs>
              <w:rPr>
                <w:rFonts w:eastAsia="Times New Roman"/>
                <w:i/>
                <w:iCs/>
                <w:sz w:val="22"/>
              </w:rPr>
            </w:pPr>
            <w:r w:rsidRPr="007C4E40">
              <w:rPr>
                <w:rFonts w:eastAsia="Times New Roman"/>
                <w:i/>
                <w:iCs/>
                <w:sz w:val="22"/>
              </w:rPr>
              <w:t>2 – кислород уравнивают последним</w:t>
            </w:r>
          </w:p>
          <w:p w14:paraId="4A3F27F0" w14:textId="77777777" w:rsidR="006D7166" w:rsidRPr="007C4E40" w:rsidRDefault="006D7166" w:rsidP="006D7166">
            <w:pPr>
              <w:tabs>
                <w:tab w:val="left" w:pos="993"/>
              </w:tabs>
              <w:rPr>
                <w:rFonts w:eastAsia="Times New Roman"/>
                <w:sz w:val="22"/>
              </w:rPr>
            </w:pPr>
          </w:p>
          <w:p w14:paraId="73EC0EFB" w14:textId="77777777" w:rsidR="006D7166" w:rsidRPr="007C4E40" w:rsidRDefault="006D7166" w:rsidP="006D7166">
            <w:pPr>
              <w:tabs>
                <w:tab w:val="left" w:pos="993"/>
              </w:tabs>
              <w:rPr>
                <w:rFonts w:eastAsia="Times New Roman"/>
                <w:sz w:val="22"/>
              </w:rPr>
            </w:pPr>
            <w:r w:rsidRPr="007C4E40">
              <w:rPr>
                <w:rFonts w:eastAsia="Times New Roman"/>
                <w:sz w:val="22"/>
              </w:rPr>
              <w:t>4 - Для двухатомных молекул есть правило «</w:t>
            </w:r>
            <w:r w:rsidRPr="007C4E40">
              <w:rPr>
                <w:rFonts w:eastAsia="Times New Roman"/>
                <w:i/>
                <w:iCs/>
                <w:sz w:val="22"/>
              </w:rPr>
              <w:t>дробного коэффициента</w:t>
            </w:r>
            <w:r w:rsidRPr="007C4E40">
              <w:rPr>
                <w:rFonts w:eastAsia="Times New Roman"/>
                <w:sz w:val="22"/>
              </w:rPr>
              <w:t>»</w:t>
            </w:r>
          </w:p>
          <w:p w14:paraId="4207A97F" w14:textId="77777777" w:rsidR="006D7166" w:rsidRPr="007C4E40" w:rsidRDefault="006D7166" w:rsidP="006D7166">
            <w:pPr>
              <w:tabs>
                <w:tab w:val="left" w:pos="993"/>
              </w:tabs>
              <w:rPr>
                <w:rFonts w:eastAsia="Times New Roman"/>
                <w:sz w:val="22"/>
              </w:rPr>
            </w:pPr>
            <w:r w:rsidRPr="007C4E40">
              <w:rPr>
                <w:rFonts w:eastAsia="Times New Roman"/>
                <w:sz w:val="22"/>
              </w:rPr>
              <w:t>1) чтобы уравнять число атомов нужно перед формулой простого вещества записать дробный коэффициент ½</w:t>
            </w:r>
          </w:p>
          <w:p w14:paraId="3AFE3FC9" w14:textId="77777777" w:rsidR="006D7166" w:rsidRPr="007C4E40" w:rsidRDefault="006D7166" w:rsidP="006D7166">
            <w:pPr>
              <w:tabs>
                <w:tab w:val="left" w:pos="993"/>
              </w:tabs>
              <w:rPr>
                <w:rFonts w:eastAsia="Times New Roman"/>
                <w:sz w:val="22"/>
              </w:rPr>
            </w:pPr>
            <w:r w:rsidRPr="007C4E40">
              <w:rPr>
                <w:rFonts w:eastAsiaTheme="minorHAnsi"/>
                <w:sz w:val="22"/>
              </w:rPr>
              <w:object w:dxaOrig="3810" w:dyaOrig="420" w14:anchorId="20EC359F">
                <v:shape id="_x0000_i1074" type="#_x0000_t75" style="width:177.2pt;height:21.3pt" o:ole="">
                  <v:imagedata r:id="rId43" o:title=""/>
                </v:shape>
                <o:OLEObject Type="Embed" ProgID="PBrush" ShapeID="_x0000_i1074" DrawAspect="Content" ObjectID="_1822727412" r:id="rId44"/>
              </w:object>
            </w:r>
          </w:p>
          <w:p w14:paraId="46E1C2E8" w14:textId="77777777" w:rsidR="006D7166" w:rsidRPr="007C4E40" w:rsidRDefault="006D7166" w:rsidP="006D7166">
            <w:pPr>
              <w:tabs>
                <w:tab w:val="left" w:pos="993"/>
              </w:tabs>
              <w:rPr>
                <w:rFonts w:eastAsia="Times New Roman"/>
                <w:sz w:val="22"/>
              </w:rPr>
            </w:pPr>
            <w:r w:rsidRPr="007C4E40">
              <w:rPr>
                <w:rFonts w:eastAsia="Times New Roman"/>
                <w:sz w:val="22"/>
              </w:rPr>
              <w:t>2) удвоив коэффициенты сделаем их целыми</w:t>
            </w:r>
          </w:p>
          <w:p w14:paraId="5DFF23A8" w14:textId="77777777" w:rsidR="006D7166" w:rsidRPr="007C4E40" w:rsidRDefault="006D7166" w:rsidP="006D7166">
            <w:pPr>
              <w:tabs>
                <w:tab w:val="left" w:pos="993"/>
              </w:tabs>
              <w:rPr>
                <w:sz w:val="22"/>
              </w:rPr>
            </w:pPr>
            <w:r w:rsidRPr="007C4E40">
              <w:rPr>
                <w:rFonts w:eastAsiaTheme="minorHAnsi"/>
                <w:sz w:val="22"/>
              </w:rPr>
              <w:object w:dxaOrig="3645" w:dyaOrig="390" w14:anchorId="20D1D6ED">
                <v:shape id="_x0000_i1075" type="#_x0000_t75" style="width:182.2pt;height:18.8pt" o:ole="">
                  <v:imagedata r:id="rId45" o:title=""/>
                </v:shape>
                <o:OLEObject Type="Embed" ProgID="PBrush" ShapeID="_x0000_i1075" DrawAspect="Content" ObjectID="_1822727413" r:id="rId46"/>
              </w:object>
            </w:r>
          </w:p>
          <w:p w14:paraId="2007DB05" w14:textId="77777777" w:rsidR="006D7166" w:rsidRPr="007C4E40" w:rsidRDefault="006D7166" w:rsidP="006D7166">
            <w:pPr>
              <w:tabs>
                <w:tab w:val="left" w:pos="993"/>
              </w:tabs>
              <w:rPr>
                <w:rFonts w:eastAsia="Times New Roman"/>
                <w:sz w:val="22"/>
              </w:rPr>
            </w:pPr>
            <w:r w:rsidRPr="007C4E40">
              <w:rPr>
                <w:rFonts w:eastAsia="Times New Roman"/>
                <w:sz w:val="22"/>
              </w:rPr>
              <w:t>5 - Если число атомов кислорода в левой и правой частях уравнения одинаково, то коэффициенты определены верно. После этого стрелку между частями уравнения можно заменить знаком равенства.</w:t>
            </w:r>
          </w:p>
        </w:tc>
      </w:tr>
      <w:tr w:rsidR="006D7166" w:rsidRPr="007C4E40" w14:paraId="1E78075F" w14:textId="77777777" w:rsidTr="006D7166">
        <w:trPr>
          <w:trHeight w:val="744"/>
          <w:jc w:val="center"/>
        </w:trPr>
        <w:tc>
          <w:tcPr>
            <w:tcW w:w="2405" w:type="dxa"/>
          </w:tcPr>
          <w:p w14:paraId="48762B6E" w14:textId="77777777" w:rsidR="006D7166" w:rsidRPr="007C4E40" w:rsidRDefault="006D7166" w:rsidP="006D7166">
            <w:pPr>
              <w:rPr>
                <w:iCs/>
                <w:sz w:val="22"/>
              </w:rPr>
            </w:pPr>
            <w:r w:rsidRPr="007C4E40">
              <w:rPr>
                <w:iCs/>
                <w:sz w:val="22"/>
              </w:rPr>
              <w:t>изменениях окраски индикаторов в различных среда</w:t>
            </w:r>
            <w:bookmarkStart w:id="20" w:name="_Hlk205621756"/>
            <w:r w:rsidRPr="007C4E40">
              <w:rPr>
                <w:iCs/>
                <w:sz w:val="22"/>
              </w:rPr>
              <w:t>х</w:t>
            </w:r>
            <w:bookmarkEnd w:id="20"/>
          </w:p>
        </w:tc>
        <w:tc>
          <w:tcPr>
            <w:tcW w:w="7059" w:type="dxa"/>
          </w:tcPr>
          <w:p w14:paraId="786D07D4" w14:textId="77777777" w:rsidR="006D7166" w:rsidRPr="007C4E40" w:rsidRDefault="006D7166" w:rsidP="006D7166">
            <w:pPr>
              <w:tabs>
                <w:tab w:val="left" w:pos="993"/>
              </w:tabs>
              <w:rPr>
                <w:rFonts w:eastAsia="Times New Roman"/>
                <w:sz w:val="22"/>
              </w:rPr>
            </w:pPr>
            <w:r w:rsidRPr="007C4E40">
              <w:rPr>
                <w:rFonts w:eastAsia="Times New Roman"/>
                <w:sz w:val="22"/>
              </w:rPr>
              <w:t>Рекомендации:</w:t>
            </w:r>
          </w:p>
          <w:p w14:paraId="09D24D4D" w14:textId="77777777" w:rsidR="006D7166" w:rsidRPr="007C4E40" w:rsidRDefault="006D7166" w:rsidP="006D7166">
            <w:pPr>
              <w:tabs>
                <w:tab w:val="left" w:pos="993"/>
              </w:tabs>
              <w:rPr>
                <w:rFonts w:eastAsia="Times New Roman"/>
                <w:sz w:val="22"/>
              </w:rPr>
            </w:pPr>
            <w:r w:rsidRPr="007C4E40">
              <w:rPr>
                <w:rFonts w:eastAsia="Times New Roman"/>
                <w:sz w:val="22"/>
              </w:rPr>
              <w:t>1. Опыт по изменению окраски индикаторов должен провести каждый ученик индивидуально, «делают руки – запоминает мозг».</w:t>
            </w:r>
          </w:p>
          <w:p w14:paraId="63EC2B0F" w14:textId="77777777" w:rsidR="006D7166" w:rsidRPr="007C4E40" w:rsidRDefault="006D7166" w:rsidP="006D7166">
            <w:pPr>
              <w:tabs>
                <w:tab w:val="left" w:pos="993"/>
              </w:tabs>
              <w:rPr>
                <w:rFonts w:eastAsia="Times New Roman"/>
                <w:sz w:val="22"/>
              </w:rPr>
            </w:pPr>
            <w:r w:rsidRPr="007C4E40">
              <w:rPr>
                <w:rFonts w:eastAsia="Times New Roman"/>
                <w:sz w:val="22"/>
              </w:rPr>
              <w:t>2. Помнить, что может быть формулировка цвета метилоранжа в кислой среде как «красная», или «розово-красная», или даже «розовая».</w:t>
            </w:r>
          </w:p>
          <w:p w14:paraId="763CBF1B" w14:textId="77777777" w:rsidR="006D7166" w:rsidRPr="007C4E40" w:rsidRDefault="006D7166" w:rsidP="006D7166">
            <w:pPr>
              <w:tabs>
                <w:tab w:val="left" w:pos="993"/>
              </w:tabs>
              <w:rPr>
                <w:rFonts w:eastAsia="Times New Roman"/>
                <w:sz w:val="22"/>
              </w:rPr>
            </w:pPr>
            <w:r w:rsidRPr="007C4E40">
              <w:rPr>
                <w:rFonts w:eastAsia="Times New Roman"/>
                <w:sz w:val="22"/>
              </w:rPr>
              <w:t>Можно заучить:</w:t>
            </w:r>
          </w:p>
          <w:p w14:paraId="137C54CA" w14:textId="77777777" w:rsidR="006D7166" w:rsidRPr="007C4E40" w:rsidRDefault="006D7166" w:rsidP="006D7166">
            <w:pPr>
              <w:tabs>
                <w:tab w:val="left" w:pos="993"/>
              </w:tabs>
              <w:rPr>
                <w:rFonts w:eastAsia="Times New Roman"/>
                <w:sz w:val="22"/>
              </w:rPr>
            </w:pPr>
            <w:r w:rsidRPr="007C4E40">
              <w:rPr>
                <w:rFonts w:eastAsia="Times New Roman"/>
                <w:sz w:val="22"/>
              </w:rPr>
              <w:t>«Фенолфталеиновый в щелочах - малиновый</w:t>
            </w:r>
          </w:p>
          <w:p w14:paraId="23CD851A" w14:textId="77777777" w:rsidR="006D7166" w:rsidRPr="007C4E40" w:rsidRDefault="006D7166" w:rsidP="006D7166">
            <w:pPr>
              <w:tabs>
                <w:tab w:val="left" w:pos="993"/>
              </w:tabs>
              <w:rPr>
                <w:rFonts w:eastAsia="Times New Roman"/>
                <w:sz w:val="22"/>
              </w:rPr>
            </w:pPr>
            <w:proofErr w:type="spellStart"/>
            <w:r w:rsidRPr="007C4E40">
              <w:rPr>
                <w:rFonts w:eastAsia="Times New Roman"/>
                <w:sz w:val="22"/>
              </w:rPr>
              <w:t>Метилоранжевый</w:t>
            </w:r>
            <w:proofErr w:type="spellEnd"/>
            <w:r w:rsidRPr="007C4E40">
              <w:rPr>
                <w:rFonts w:eastAsia="Times New Roman"/>
                <w:sz w:val="22"/>
              </w:rPr>
              <w:t xml:space="preserve"> в кислотах…красный!»</w:t>
            </w:r>
          </w:p>
        </w:tc>
      </w:tr>
      <w:tr w:rsidR="006D7166" w:rsidRPr="007C4E40" w14:paraId="2B50ADAF" w14:textId="77777777" w:rsidTr="006D7166">
        <w:trPr>
          <w:jc w:val="center"/>
        </w:trPr>
        <w:tc>
          <w:tcPr>
            <w:tcW w:w="2405" w:type="dxa"/>
          </w:tcPr>
          <w:p w14:paraId="7DBF8194" w14:textId="77777777" w:rsidR="006D7166" w:rsidRPr="007C4E40" w:rsidRDefault="006D7166" w:rsidP="006D7166">
            <w:pPr>
              <w:rPr>
                <w:iCs/>
                <w:sz w:val="22"/>
              </w:rPr>
            </w:pPr>
            <w:r w:rsidRPr="007C4E40">
              <w:rPr>
                <w:iCs/>
                <w:sz w:val="22"/>
              </w:rPr>
              <w:t xml:space="preserve">общие и специфические химические свойства, </w:t>
            </w:r>
            <w:r w:rsidRPr="007C4E40">
              <w:rPr>
                <w:sz w:val="22"/>
              </w:rPr>
              <w:t xml:space="preserve">запись уравнения </w:t>
            </w:r>
            <w:r w:rsidRPr="007C4E40">
              <w:rPr>
                <w:sz w:val="22"/>
              </w:rPr>
              <w:lastRenderedPageBreak/>
              <w:t>реакции, которое не протекает, т.е. не знание важнейших химических свойств основных</w:t>
            </w:r>
            <w:r>
              <w:rPr>
                <w:sz w:val="22"/>
              </w:rPr>
              <w:t xml:space="preserve"> классов неорганических веществ</w:t>
            </w:r>
          </w:p>
        </w:tc>
        <w:tc>
          <w:tcPr>
            <w:tcW w:w="7059" w:type="dxa"/>
          </w:tcPr>
          <w:p w14:paraId="36DB0234" w14:textId="77777777" w:rsidR="006D7166" w:rsidRPr="007C4E40" w:rsidRDefault="006D7166" w:rsidP="006D7166">
            <w:pPr>
              <w:tabs>
                <w:tab w:val="left" w:pos="993"/>
              </w:tabs>
              <w:rPr>
                <w:sz w:val="22"/>
              </w:rPr>
            </w:pPr>
            <w:r w:rsidRPr="007C4E40">
              <w:rPr>
                <w:sz w:val="22"/>
              </w:rPr>
              <w:lastRenderedPageBreak/>
              <w:t>Важно отличать общие и специфические свойства веществ. Общие свойства базируются на генетических связях, специфические отражают природу вещества.</w:t>
            </w:r>
          </w:p>
          <w:p w14:paraId="0AF04D0D" w14:textId="77777777" w:rsidR="006D7166" w:rsidRPr="007C4E40" w:rsidRDefault="006D7166" w:rsidP="006D7166">
            <w:pPr>
              <w:tabs>
                <w:tab w:val="left" w:pos="993"/>
              </w:tabs>
              <w:rPr>
                <w:sz w:val="22"/>
              </w:rPr>
            </w:pPr>
          </w:p>
          <w:p w14:paraId="3FC89C20" w14:textId="77777777" w:rsidR="006D7166" w:rsidRPr="007C4E40" w:rsidRDefault="006D7166" w:rsidP="006D7166">
            <w:pPr>
              <w:tabs>
                <w:tab w:val="left" w:pos="993"/>
              </w:tabs>
              <w:rPr>
                <w:rFonts w:eastAsia="Times New Roman"/>
                <w:sz w:val="22"/>
              </w:rPr>
            </w:pPr>
            <w:r w:rsidRPr="007C4E40">
              <w:rPr>
                <w:rFonts w:eastAsia="Times New Roman"/>
                <w:sz w:val="22"/>
              </w:rPr>
              <w:t>Для заучивания общих свойств, характерных для класса веществ, рекомендуется:</w:t>
            </w:r>
          </w:p>
          <w:p w14:paraId="0E1A5E81"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Логика формирования навыка в </w:t>
            </w:r>
            <w:r w:rsidRPr="007C4E40">
              <w:rPr>
                <w:rFonts w:eastAsia="Times New Roman"/>
                <w:i/>
                <w:iCs/>
                <w:sz w:val="22"/>
              </w:rPr>
              <w:t>8 классе</w:t>
            </w:r>
            <w:r w:rsidRPr="007C4E40">
              <w:rPr>
                <w:rFonts w:eastAsia="Times New Roman"/>
                <w:sz w:val="22"/>
              </w:rPr>
              <w:t>:</w:t>
            </w:r>
          </w:p>
          <w:p w14:paraId="24A83D67" w14:textId="77777777" w:rsidR="006D7166" w:rsidRPr="007C4E40" w:rsidRDefault="006D7166" w:rsidP="006D7166">
            <w:pPr>
              <w:tabs>
                <w:tab w:val="left" w:pos="993"/>
              </w:tabs>
              <w:rPr>
                <w:rFonts w:eastAsia="Times New Roman"/>
                <w:i/>
                <w:iCs/>
                <w:sz w:val="22"/>
              </w:rPr>
            </w:pPr>
            <w:r w:rsidRPr="007C4E40">
              <w:rPr>
                <w:rFonts w:eastAsia="Times New Roman"/>
                <w:sz w:val="22"/>
              </w:rPr>
              <w:t xml:space="preserve">1) Составить вместе с учениками классификацию неорганических веществ по принципу </w:t>
            </w:r>
            <w:r w:rsidRPr="007C4E40">
              <w:rPr>
                <w:rFonts w:eastAsia="Times New Roman"/>
                <w:i/>
                <w:iCs/>
                <w:sz w:val="22"/>
                <w:u w:val="single"/>
              </w:rPr>
              <w:t>генетических рядов</w:t>
            </w:r>
            <w:r w:rsidRPr="007C4E40">
              <w:rPr>
                <w:rFonts w:eastAsia="Times New Roman"/>
                <w:sz w:val="22"/>
              </w:rPr>
              <w:t>.</w:t>
            </w:r>
          </w:p>
          <w:p w14:paraId="65485748" w14:textId="77777777" w:rsidR="006D7166" w:rsidRPr="007C4E40" w:rsidRDefault="006D7166" w:rsidP="006D7166">
            <w:pPr>
              <w:tabs>
                <w:tab w:val="left" w:pos="993"/>
              </w:tabs>
              <w:rPr>
                <w:rFonts w:eastAsia="Times New Roman"/>
                <w:sz w:val="22"/>
              </w:rPr>
            </w:pPr>
            <w:r w:rsidRPr="007C4E40">
              <w:rPr>
                <w:rFonts w:eastAsia="Times New Roman"/>
                <w:sz w:val="22"/>
              </w:rPr>
              <w:t>Удобнее всего взять для этого генетические ряды:</w:t>
            </w:r>
          </w:p>
          <w:p w14:paraId="23494E35" w14:textId="77777777" w:rsidR="006D7166" w:rsidRPr="007C4E40" w:rsidRDefault="006D7166" w:rsidP="006D7166">
            <w:pPr>
              <w:tabs>
                <w:tab w:val="left" w:pos="993"/>
              </w:tabs>
              <w:rPr>
                <w:rFonts w:eastAsia="Times New Roman"/>
                <w:sz w:val="22"/>
              </w:rPr>
            </w:pPr>
            <w:r w:rsidRPr="007C4E40">
              <w:rPr>
                <w:rFonts w:eastAsia="Times New Roman"/>
                <w:i/>
                <w:iCs/>
                <w:sz w:val="22"/>
              </w:rPr>
              <w:t>неметаллов</w:t>
            </w:r>
            <w:r w:rsidRPr="007C4E40">
              <w:rPr>
                <w:rFonts w:eastAsia="Times New Roman"/>
                <w:sz w:val="22"/>
              </w:rPr>
              <w:t xml:space="preserve"> на примере серы,</w:t>
            </w:r>
          </w:p>
          <w:p w14:paraId="4E4A140E" w14:textId="77777777" w:rsidR="006D7166" w:rsidRPr="007C4E40" w:rsidRDefault="006D7166" w:rsidP="006D7166">
            <w:pPr>
              <w:tabs>
                <w:tab w:val="left" w:pos="993"/>
              </w:tabs>
              <w:rPr>
                <w:rFonts w:eastAsia="Times New Roman"/>
                <w:sz w:val="22"/>
              </w:rPr>
            </w:pPr>
            <w:r w:rsidRPr="007C4E40">
              <w:rPr>
                <w:rFonts w:eastAsia="Times New Roman"/>
                <w:i/>
                <w:iCs/>
                <w:sz w:val="22"/>
              </w:rPr>
              <w:t>металлов</w:t>
            </w:r>
            <w:r w:rsidRPr="007C4E40">
              <w:rPr>
                <w:rFonts w:eastAsia="Times New Roman"/>
                <w:sz w:val="22"/>
              </w:rPr>
              <w:t xml:space="preserve"> на примере натрия.</w:t>
            </w:r>
          </w:p>
          <w:p w14:paraId="0AF03DE6" w14:textId="77777777" w:rsidR="006D7166" w:rsidRPr="007C4E40" w:rsidRDefault="006D7166" w:rsidP="006D7166">
            <w:pPr>
              <w:tabs>
                <w:tab w:val="left" w:pos="993"/>
              </w:tabs>
              <w:rPr>
                <w:rFonts w:eastAsia="Times New Roman"/>
                <w:sz w:val="22"/>
              </w:rPr>
            </w:pPr>
            <w:r w:rsidRPr="007C4E40">
              <w:rPr>
                <w:rFonts w:eastAsia="Times New Roman"/>
                <w:sz w:val="22"/>
              </w:rPr>
              <w:t>Последовательно показать, как из простых веществ – серы и натрия - путём окисления (при этом рекомендуется показать изменение степени окисления серы сразу до +6 (</w:t>
            </w:r>
            <w:r w:rsidRPr="007C4E40">
              <w:rPr>
                <w:rFonts w:eastAsia="Times New Roman"/>
                <w:sz w:val="22"/>
                <w:lang w:val="en-US"/>
              </w:rPr>
              <w:t>SO</w:t>
            </w:r>
            <w:r w:rsidRPr="007C4E40">
              <w:rPr>
                <w:rFonts w:eastAsia="Times New Roman"/>
                <w:sz w:val="22"/>
                <w:vertAlign w:val="subscript"/>
              </w:rPr>
              <w:t>3</w:t>
            </w:r>
            <w:r w:rsidRPr="007C4E40">
              <w:rPr>
                <w:rFonts w:eastAsia="Times New Roman"/>
                <w:sz w:val="22"/>
              </w:rPr>
              <w:t xml:space="preserve">) и взаимодействия с водой (гидратации) можно прийти к гидроксидам: серной кислоте и гидроксиду натрия. Этими двумя цепочками превращений показывается </w:t>
            </w:r>
            <w:r w:rsidRPr="007C4E40">
              <w:rPr>
                <w:rFonts w:eastAsia="Times New Roman"/>
                <w:sz w:val="22"/>
                <w:u w:val="single"/>
              </w:rPr>
              <w:t xml:space="preserve">кислотный и основный ряды, </w:t>
            </w:r>
            <w:r w:rsidRPr="007C4E40">
              <w:rPr>
                <w:rFonts w:eastAsia="Times New Roman"/>
                <w:sz w:val="22"/>
              </w:rPr>
              <w:t>которые объединяются в солях (реакция нейтрализации с выделением воды).</w:t>
            </w:r>
          </w:p>
          <w:p w14:paraId="3D8347BE" w14:textId="77777777" w:rsidR="006D7166" w:rsidRPr="007C4E40" w:rsidRDefault="006D7166" w:rsidP="006D7166">
            <w:pPr>
              <w:tabs>
                <w:tab w:val="left" w:pos="993"/>
              </w:tabs>
              <w:rPr>
                <w:rFonts w:eastAsia="Times New Roman"/>
                <w:sz w:val="22"/>
              </w:rPr>
            </w:pPr>
          </w:p>
          <w:p w14:paraId="70641DC9" w14:textId="77777777" w:rsidR="006D7166" w:rsidRPr="007C4E40" w:rsidRDefault="006D7166" w:rsidP="006D7166">
            <w:pPr>
              <w:tabs>
                <w:tab w:val="left" w:pos="993"/>
              </w:tabs>
              <w:rPr>
                <w:rFonts w:eastAsia="Times New Roman"/>
                <w:sz w:val="22"/>
              </w:rPr>
            </w:pPr>
            <w:r w:rsidRPr="007C4E40">
              <w:rPr>
                <w:rFonts w:eastAsia="Times New Roman"/>
                <w:sz w:val="22"/>
              </w:rPr>
              <w:t xml:space="preserve">Учителем подчеркивается значение </w:t>
            </w:r>
            <w:r w:rsidRPr="007C4E40">
              <w:rPr>
                <w:rFonts w:eastAsia="Times New Roman"/>
                <w:i/>
                <w:iCs/>
                <w:sz w:val="22"/>
              </w:rPr>
              <w:t>классификации</w:t>
            </w:r>
            <w:r w:rsidRPr="007C4E40">
              <w:rPr>
                <w:rFonts w:eastAsia="Times New Roman"/>
                <w:sz w:val="22"/>
              </w:rPr>
              <w:t xml:space="preserve"> и </w:t>
            </w:r>
            <w:r w:rsidRPr="007C4E40">
              <w:rPr>
                <w:rFonts w:eastAsia="Times New Roman"/>
                <w:i/>
                <w:iCs/>
                <w:sz w:val="22"/>
              </w:rPr>
              <w:t>номенклатуры</w:t>
            </w:r>
            <w:r w:rsidRPr="007C4E40">
              <w:rPr>
                <w:rFonts w:eastAsia="Times New Roman"/>
                <w:sz w:val="22"/>
              </w:rPr>
              <w:t xml:space="preserve">: </w:t>
            </w:r>
          </w:p>
          <w:p w14:paraId="4BD79916" w14:textId="77777777" w:rsidR="006D7166" w:rsidRPr="007C4E40" w:rsidRDefault="006D7166" w:rsidP="006D7166">
            <w:pPr>
              <w:pStyle w:val="a9"/>
              <w:numPr>
                <w:ilvl w:val="0"/>
                <w:numId w:val="17"/>
              </w:numPr>
              <w:tabs>
                <w:tab w:val="left" w:pos="264"/>
                <w:tab w:val="left" w:pos="993"/>
              </w:tabs>
              <w:spacing w:after="0"/>
              <w:ind w:left="0" w:firstLine="0"/>
              <w:jc w:val="left"/>
              <w:rPr>
                <w:rFonts w:eastAsia="Times New Roman"/>
              </w:rPr>
            </w:pPr>
            <w:r w:rsidRPr="007C4E40">
              <w:rPr>
                <w:rFonts w:eastAsia="Times New Roman"/>
              </w:rPr>
              <w:t>классификация – это деление на группы по одному какому-то признаку</w:t>
            </w:r>
          </w:p>
          <w:p w14:paraId="2918BE94" w14:textId="77777777" w:rsidR="006D7166" w:rsidRPr="007C4E40" w:rsidRDefault="006D7166" w:rsidP="006D7166">
            <w:pPr>
              <w:pStyle w:val="a9"/>
              <w:numPr>
                <w:ilvl w:val="0"/>
                <w:numId w:val="17"/>
              </w:numPr>
              <w:tabs>
                <w:tab w:val="left" w:pos="264"/>
                <w:tab w:val="left" w:pos="993"/>
              </w:tabs>
              <w:spacing w:after="0"/>
              <w:ind w:left="0" w:firstLine="0"/>
              <w:jc w:val="left"/>
              <w:rPr>
                <w:rFonts w:eastAsia="Times New Roman"/>
              </w:rPr>
            </w:pPr>
            <w:r w:rsidRPr="007C4E40">
              <w:rPr>
                <w:rFonts w:eastAsia="Times New Roman"/>
              </w:rPr>
              <w:t>номенклатура – это называние веществ.</w:t>
            </w:r>
          </w:p>
          <w:p w14:paraId="35540896" w14:textId="77777777" w:rsidR="006D7166" w:rsidRPr="007C4E40" w:rsidRDefault="006D7166" w:rsidP="006D7166">
            <w:pPr>
              <w:tabs>
                <w:tab w:val="left" w:pos="264"/>
                <w:tab w:val="left" w:pos="993"/>
              </w:tabs>
              <w:rPr>
                <w:rFonts w:eastAsia="Times New Roman"/>
                <w:sz w:val="22"/>
              </w:rPr>
            </w:pPr>
            <w:r w:rsidRPr="007C4E40">
              <w:rPr>
                <w:rFonts w:eastAsia="Times New Roman"/>
                <w:sz w:val="22"/>
              </w:rPr>
              <w:t>Важно объяснить, что ГИДРОКСИДЫ – это класс веществ, выделяемый по строению: в составе обязательно есть и водород (гидрогениум) и кислород (оксигениум), да и получают их гидратацией оксидов («просто добавь воды»). Но по свойствам (!!) гидроксиды металлов являются основаниями, а гидроксиды неметаллов – кислотами. В классификации не говорят «основный гидроксид» и «кислотный гидроксид», а говорят, что гидроксиды бывают основаниями и кислотами.</w:t>
            </w:r>
          </w:p>
          <w:p w14:paraId="73DA2DA4"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В номенклатуре используются международные (по ИЮПАК) и обыденные (тривиальные) названия. В названии оснований осталось слово «гидроксид», а вот кислоты часто имеют тривиальные (исторические) названия. </w:t>
            </w:r>
          </w:p>
          <w:p w14:paraId="1415F3E7" w14:textId="77777777" w:rsidR="006D7166" w:rsidRPr="007C4E40" w:rsidRDefault="006D7166" w:rsidP="006D7166">
            <w:pPr>
              <w:tabs>
                <w:tab w:val="left" w:pos="993"/>
              </w:tabs>
              <w:rPr>
                <w:rFonts w:eastAsia="Times New Roman"/>
                <w:sz w:val="22"/>
              </w:rPr>
            </w:pPr>
            <w:r w:rsidRPr="007C4E40">
              <w:rPr>
                <w:rFonts w:eastAsia="Times New Roman"/>
                <w:sz w:val="22"/>
              </w:rPr>
              <w:t>Удивительно, но учителя часто не задумываются о том, чтобы в 8 классе объяснить метапредметные понятия «классификация» и «номенклатура». А ведь это приводит к ошибкам в линии 30 на ЕГЭ.</w:t>
            </w:r>
          </w:p>
          <w:p w14:paraId="293A9A32" w14:textId="77777777" w:rsidR="006D7166" w:rsidRPr="007C4E40" w:rsidRDefault="006D7166" w:rsidP="006D7166">
            <w:pPr>
              <w:tabs>
                <w:tab w:val="left" w:pos="993"/>
              </w:tabs>
              <w:rPr>
                <w:rFonts w:eastAsia="Times New Roman"/>
                <w:sz w:val="22"/>
              </w:rPr>
            </w:pPr>
          </w:p>
          <w:p w14:paraId="483A2942" w14:textId="77777777" w:rsidR="006D7166" w:rsidRPr="007C4E40" w:rsidRDefault="006D7166" w:rsidP="006D7166">
            <w:pPr>
              <w:tabs>
                <w:tab w:val="left" w:pos="993"/>
              </w:tabs>
              <w:rPr>
                <w:rFonts w:eastAsia="Times New Roman"/>
                <w:sz w:val="22"/>
              </w:rPr>
            </w:pPr>
            <w:r w:rsidRPr="007C4E40">
              <w:rPr>
                <w:rFonts w:eastAsia="Times New Roman"/>
                <w:sz w:val="22"/>
              </w:rPr>
              <w:t>Далее следует отработать понятия «кислотный оксид» и «основный оксид» на примерах других элементов.</w:t>
            </w:r>
          </w:p>
          <w:p w14:paraId="7A4DB28C" w14:textId="77777777" w:rsidR="006D7166" w:rsidRPr="007C4E40" w:rsidRDefault="006D7166" w:rsidP="006D7166">
            <w:pPr>
              <w:tabs>
                <w:tab w:val="left" w:pos="993"/>
              </w:tabs>
              <w:rPr>
                <w:rFonts w:eastAsia="Times New Roman"/>
                <w:sz w:val="22"/>
              </w:rPr>
            </w:pPr>
            <w:r w:rsidRPr="007C4E40">
              <w:rPr>
                <w:rFonts w:eastAsia="Times New Roman"/>
                <w:sz w:val="22"/>
              </w:rPr>
              <w:t>2) Далее показать взаимные переходы других классов (соли, бинарные), до оформления схемы типа:</w:t>
            </w:r>
          </w:p>
          <w:p w14:paraId="11C7A271" w14:textId="77777777" w:rsidR="006D7166" w:rsidRPr="007C4E40" w:rsidRDefault="006D7166" w:rsidP="006D7166">
            <w:pPr>
              <w:tabs>
                <w:tab w:val="left" w:pos="993"/>
              </w:tabs>
              <w:rPr>
                <w:sz w:val="22"/>
              </w:rPr>
            </w:pPr>
            <w:r w:rsidRPr="007C4E40">
              <w:rPr>
                <w:rFonts w:eastAsiaTheme="minorHAnsi"/>
                <w:sz w:val="22"/>
              </w:rPr>
              <w:object w:dxaOrig="14445" w:dyaOrig="6795" w14:anchorId="2D2F047C">
                <v:shape id="_x0000_i1076" type="#_x0000_t75" style="width:249.2pt;height:118.95pt" o:ole="">
                  <v:imagedata r:id="rId47" o:title=""/>
                </v:shape>
                <o:OLEObject Type="Embed" ProgID="PBrush" ShapeID="_x0000_i1076" DrawAspect="Content" ObjectID="_1822727414" r:id="rId48"/>
              </w:object>
            </w:r>
          </w:p>
          <w:p w14:paraId="32AF8D03" w14:textId="77777777" w:rsidR="006D7166" w:rsidRPr="007C4E40" w:rsidRDefault="006D7166" w:rsidP="006D7166">
            <w:pPr>
              <w:tabs>
                <w:tab w:val="left" w:pos="993"/>
              </w:tabs>
              <w:rPr>
                <w:sz w:val="22"/>
              </w:rPr>
            </w:pPr>
            <w:r w:rsidRPr="007C4E40">
              <w:rPr>
                <w:sz w:val="22"/>
              </w:rPr>
              <w:t xml:space="preserve">3) На примере это схемы можно начать изучение </w:t>
            </w:r>
            <w:r w:rsidRPr="007C4E40">
              <w:rPr>
                <w:i/>
                <w:iCs/>
                <w:sz w:val="22"/>
              </w:rPr>
              <w:t>общих свойств, так называемых «вертикалей</w:t>
            </w:r>
            <w:r w:rsidRPr="007C4E40">
              <w:rPr>
                <w:sz w:val="22"/>
              </w:rPr>
              <w:t>»: вещества кислотного ряда реагируют с веществами основного ряда.</w:t>
            </w:r>
          </w:p>
          <w:p w14:paraId="13C17C44" w14:textId="77777777" w:rsidR="006D7166" w:rsidRPr="007C4E40" w:rsidRDefault="006D7166" w:rsidP="006D7166">
            <w:pPr>
              <w:tabs>
                <w:tab w:val="left" w:pos="993"/>
              </w:tabs>
              <w:rPr>
                <w:sz w:val="22"/>
              </w:rPr>
            </w:pPr>
          </w:p>
          <w:p w14:paraId="00C8FDD2" w14:textId="77777777" w:rsidR="006D7166" w:rsidRPr="007C4E40" w:rsidRDefault="006D7166" w:rsidP="006D7166">
            <w:pPr>
              <w:tabs>
                <w:tab w:val="left" w:pos="993"/>
              </w:tabs>
              <w:rPr>
                <w:sz w:val="22"/>
              </w:rPr>
            </w:pPr>
            <w:r w:rsidRPr="007C4E40">
              <w:rPr>
                <w:sz w:val="22"/>
              </w:rPr>
              <w:t>Такая логика позволит закрепить понятие «общие свойства класса веществ».</w:t>
            </w:r>
          </w:p>
          <w:p w14:paraId="39BE0ED9" w14:textId="77777777" w:rsidR="006D7166" w:rsidRPr="007C4E40" w:rsidRDefault="006D7166" w:rsidP="006D7166">
            <w:pPr>
              <w:tabs>
                <w:tab w:val="left" w:pos="993"/>
              </w:tabs>
              <w:rPr>
                <w:sz w:val="22"/>
              </w:rPr>
            </w:pPr>
          </w:p>
          <w:p w14:paraId="4B4C5F18" w14:textId="77777777" w:rsidR="006D7166" w:rsidRPr="007C4E40" w:rsidRDefault="006D7166" w:rsidP="006D7166">
            <w:pPr>
              <w:tabs>
                <w:tab w:val="left" w:pos="993"/>
              </w:tabs>
              <w:rPr>
                <w:sz w:val="22"/>
              </w:rPr>
            </w:pPr>
            <w:r w:rsidRPr="007C4E40">
              <w:rPr>
                <w:sz w:val="22"/>
              </w:rPr>
              <w:t>Для запоминания генетических связей используются наглядно-смысловые схемы типа:</w:t>
            </w:r>
          </w:p>
          <w:p w14:paraId="4BE8ECDE" w14:textId="77777777" w:rsidR="006D7166" w:rsidRPr="007C4E40" w:rsidRDefault="006D7166" w:rsidP="006D7166">
            <w:pPr>
              <w:tabs>
                <w:tab w:val="left" w:pos="993"/>
              </w:tabs>
              <w:rPr>
                <w:sz w:val="22"/>
              </w:rPr>
            </w:pPr>
            <w:r w:rsidRPr="007C4E40">
              <w:rPr>
                <w:rFonts w:eastAsiaTheme="minorHAnsi"/>
                <w:sz w:val="22"/>
              </w:rPr>
              <w:object w:dxaOrig="9840" w:dyaOrig="7020" w14:anchorId="7FCBE056">
                <v:shape id="_x0000_i1077" type="#_x0000_t75" style="width:239.15pt;height:172.15pt" o:ole="">
                  <v:imagedata r:id="rId49" o:title=""/>
                </v:shape>
                <o:OLEObject Type="Embed" ProgID="PBrush" ShapeID="_x0000_i1077" DrawAspect="Content" ObjectID="_1822727415" r:id="rId50"/>
              </w:object>
            </w:r>
          </w:p>
          <w:p w14:paraId="41D3CFA0" w14:textId="77777777" w:rsidR="006D7166" w:rsidRPr="007C4E40" w:rsidRDefault="006D7166" w:rsidP="006D7166">
            <w:pPr>
              <w:tabs>
                <w:tab w:val="left" w:pos="993"/>
              </w:tabs>
              <w:rPr>
                <w:sz w:val="22"/>
              </w:rPr>
            </w:pPr>
            <w:r w:rsidRPr="007C4E40">
              <w:rPr>
                <w:sz w:val="22"/>
              </w:rPr>
              <w:t xml:space="preserve">Специфические свойства изучаются в </w:t>
            </w:r>
            <w:r w:rsidRPr="007C4E40">
              <w:rPr>
                <w:i/>
                <w:iCs/>
                <w:sz w:val="22"/>
              </w:rPr>
              <w:t>9 классе</w:t>
            </w:r>
            <w:r w:rsidRPr="007C4E40">
              <w:rPr>
                <w:sz w:val="22"/>
              </w:rPr>
              <w:t>.</w:t>
            </w:r>
          </w:p>
          <w:p w14:paraId="75D0F1D5" w14:textId="77777777" w:rsidR="006D7166" w:rsidRPr="007C4E40" w:rsidRDefault="006D7166" w:rsidP="006D7166">
            <w:pPr>
              <w:tabs>
                <w:tab w:val="left" w:pos="993"/>
              </w:tabs>
              <w:rPr>
                <w:sz w:val="22"/>
              </w:rPr>
            </w:pPr>
            <w:r w:rsidRPr="007C4E40">
              <w:rPr>
                <w:sz w:val="22"/>
              </w:rPr>
              <w:t>Проработка общих и специфических свойств идёт методами:</w:t>
            </w:r>
          </w:p>
          <w:p w14:paraId="6BDA67DF" w14:textId="77777777" w:rsidR="006D7166" w:rsidRPr="007C4E40" w:rsidRDefault="006D7166" w:rsidP="006D7166">
            <w:pPr>
              <w:tabs>
                <w:tab w:val="left" w:pos="993"/>
              </w:tabs>
              <w:rPr>
                <w:sz w:val="22"/>
              </w:rPr>
            </w:pPr>
            <w:r w:rsidRPr="007C4E40">
              <w:rPr>
                <w:sz w:val="22"/>
              </w:rPr>
              <w:t>- решения цепочек превращений</w:t>
            </w:r>
          </w:p>
          <w:p w14:paraId="34CFBAA4" w14:textId="77777777" w:rsidR="006D7166" w:rsidRPr="007C4E40" w:rsidRDefault="006D7166" w:rsidP="006D7166">
            <w:pPr>
              <w:tabs>
                <w:tab w:val="left" w:pos="993"/>
              </w:tabs>
              <w:rPr>
                <w:sz w:val="22"/>
              </w:rPr>
            </w:pPr>
            <w:r>
              <w:rPr>
                <w:sz w:val="22"/>
              </w:rPr>
              <w:t xml:space="preserve"> </w:t>
            </w:r>
            <w:r w:rsidRPr="007C4E40">
              <w:rPr>
                <w:sz w:val="22"/>
              </w:rPr>
              <w:t>прямых</w:t>
            </w:r>
          </w:p>
          <w:p w14:paraId="2037FD52" w14:textId="77777777" w:rsidR="006D7166" w:rsidRPr="007C4E40" w:rsidRDefault="006D7166" w:rsidP="006D7166">
            <w:pPr>
              <w:tabs>
                <w:tab w:val="left" w:pos="993"/>
              </w:tabs>
              <w:rPr>
                <w:sz w:val="22"/>
              </w:rPr>
            </w:pPr>
            <w:r w:rsidRPr="007C4E40">
              <w:rPr>
                <w:rFonts w:eastAsiaTheme="minorHAnsi"/>
                <w:sz w:val="22"/>
              </w:rPr>
              <w:object w:dxaOrig="10515" w:dyaOrig="1050" w14:anchorId="4B6A3489">
                <v:shape id="_x0000_i1078" type="#_x0000_t75" style="width:302.4pt;height:30.05pt" o:ole="">
                  <v:imagedata r:id="rId51" o:title=""/>
                </v:shape>
                <o:OLEObject Type="Embed" ProgID="PBrush" ShapeID="_x0000_i1078" DrawAspect="Content" ObjectID="_1822727416" r:id="rId52"/>
              </w:object>
            </w:r>
          </w:p>
          <w:p w14:paraId="1EFE012B" w14:textId="77777777" w:rsidR="006D7166" w:rsidRPr="007C4E40" w:rsidRDefault="006D7166" w:rsidP="006D7166">
            <w:pPr>
              <w:tabs>
                <w:tab w:val="left" w:pos="993"/>
              </w:tabs>
              <w:rPr>
                <w:sz w:val="22"/>
              </w:rPr>
            </w:pPr>
            <w:r>
              <w:rPr>
                <w:sz w:val="22"/>
              </w:rPr>
              <w:t xml:space="preserve"> </w:t>
            </w:r>
            <w:r w:rsidRPr="007C4E40">
              <w:rPr>
                <w:sz w:val="22"/>
              </w:rPr>
              <w:t>и</w:t>
            </w:r>
            <w:r>
              <w:rPr>
                <w:sz w:val="22"/>
              </w:rPr>
              <w:t xml:space="preserve"> </w:t>
            </w:r>
            <w:r w:rsidRPr="007C4E40">
              <w:rPr>
                <w:sz w:val="22"/>
              </w:rPr>
              <w:t>косвенных</w:t>
            </w:r>
          </w:p>
          <w:p w14:paraId="117F81F3" w14:textId="77777777" w:rsidR="006D7166" w:rsidRPr="007C4E40" w:rsidRDefault="006D7166" w:rsidP="006D7166">
            <w:pPr>
              <w:tabs>
                <w:tab w:val="left" w:pos="993"/>
              </w:tabs>
              <w:rPr>
                <w:sz w:val="22"/>
              </w:rPr>
            </w:pPr>
            <w:r w:rsidRPr="007C4E40">
              <w:rPr>
                <w:rFonts w:eastAsiaTheme="minorHAnsi"/>
                <w:sz w:val="22"/>
              </w:rPr>
              <w:object w:dxaOrig="3555" w:dyaOrig="360" w14:anchorId="446E37D2">
                <v:shape id="_x0000_i1079" type="#_x0000_t75" style="width:154pt;height:15.65pt" o:ole="">
                  <v:imagedata r:id="rId53" o:title=""/>
                </v:shape>
                <o:OLEObject Type="Embed" ProgID="PBrush" ShapeID="_x0000_i1079" DrawAspect="Content" ObjectID="_1822727417" r:id="rId54"/>
              </w:object>
            </w:r>
          </w:p>
          <w:p w14:paraId="63A90B03" w14:textId="77777777" w:rsidR="006D7166" w:rsidRPr="007C4E40" w:rsidRDefault="006D7166" w:rsidP="006D7166">
            <w:pPr>
              <w:tabs>
                <w:tab w:val="left" w:pos="993"/>
              </w:tabs>
              <w:rPr>
                <w:sz w:val="22"/>
              </w:rPr>
            </w:pPr>
            <w:r w:rsidRPr="007C4E40">
              <w:rPr>
                <w:sz w:val="22"/>
              </w:rPr>
              <w:t>- выполнения практических работ по решению экспериментальных задач</w:t>
            </w:r>
          </w:p>
          <w:p w14:paraId="671853B8" w14:textId="77777777" w:rsidR="006D7166" w:rsidRPr="007C4E40" w:rsidRDefault="006D7166" w:rsidP="006D7166">
            <w:pPr>
              <w:tabs>
                <w:tab w:val="left" w:pos="993"/>
              </w:tabs>
              <w:rPr>
                <w:sz w:val="22"/>
              </w:rPr>
            </w:pPr>
            <w:r w:rsidRPr="007C4E40">
              <w:rPr>
                <w:sz w:val="22"/>
              </w:rPr>
              <w:lastRenderedPageBreak/>
              <w:t>- проработка заданий формата ОГЭ и ЕГЭ (линия 30) из банка ФИПИ</w:t>
            </w:r>
          </w:p>
        </w:tc>
      </w:tr>
      <w:tr w:rsidR="006D7166" w:rsidRPr="007C4E40" w14:paraId="737F5833" w14:textId="77777777" w:rsidTr="006D7166">
        <w:trPr>
          <w:jc w:val="center"/>
        </w:trPr>
        <w:tc>
          <w:tcPr>
            <w:tcW w:w="2405" w:type="dxa"/>
          </w:tcPr>
          <w:p w14:paraId="5123E55F" w14:textId="77777777" w:rsidR="006D7166" w:rsidRPr="007C4E40" w:rsidRDefault="006D7166" w:rsidP="006D7166">
            <w:pPr>
              <w:rPr>
                <w:iCs/>
                <w:sz w:val="22"/>
              </w:rPr>
            </w:pPr>
            <w:r w:rsidRPr="007C4E40">
              <w:rPr>
                <w:sz w:val="22"/>
              </w:rPr>
              <w:lastRenderedPageBreak/>
              <w:t>составление уравнений практически не осуществимых реакций ионного обмена</w:t>
            </w:r>
          </w:p>
        </w:tc>
        <w:tc>
          <w:tcPr>
            <w:tcW w:w="7059" w:type="dxa"/>
          </w:tcPr>
          <w:p w14:paraId="69233C56" w14:textId="77777777" w:rsidR="006D7166" w:rsidRPr="007C4E40" w:rsidRDefault="006D7166" w:rsidP="006D7166">
            <w:pPr>
              <w:tabs>
                <w:tab w:val="left" w:pos="993"/>
              </w:tabs>
              <w:rPr>
                <w:sz w:val="22"/>
              </w:rPr>
            </w:pPr>
            <w:r w:rsidRPr="007C4E40">
              <w:rPr>
                <w:sz w:val="22"/>
              </w:rPr>
              <w:t xml:space="preserve">Для закрепления понятия «осуществимые реакции» в </w:t>
            </w:r>
            <w:r w:rsidRPr="007C4E40">
              <w:rPr>
                <w:i/>
                <w:iCs/>
                <w:sz w:val="22"/>
              </w:rPr>
              <w:t>8 классе</w:t>
            </w:r>
            <w:r w:rsidRPr="007C4E40">
              <w:rPr>
                <w:sz w:val="22"/>
              </w:rPr>
              <w:t xml:space="preserve"> вводится понятие «</w:t>
            </w:r>
            <w:r w:rsidRPr="007C4E40">
              <w:rPr>
                <w:i/>
                <w:iCs/>
                <w:sz w:val="22"/>
              </w:rPr>
              <w:t>условия протекания реакций</w:t>
            </w:r>
            <w:r w:rsidRPr="007C4E40">
              <w:rPr>
                <w:sz w:val="22"/>
              </w:rPr>
              <w:t xml:space="preserve">». То есть нет условий – реакция не идёт. </w:t>
            </w:r>
          </w:p>
          <w:p w14:paraId="07CE8C62" w14:textId="77777777" w:rsidR="006D7166" w:rsidRPr="007C4E40" w:rsidRDefault="006D7166" w:rsidP="006D7166">
            <w:pPr>
              <w:tabs>
                <w:tab w:val="left" w:pos="993"/>
              </w:tabs>
              <w:rPr>
                <w:sz w:val="22"/>
              </w:rPr>
            </w:pPr>
            <w:r w:rsidRPr="007C4E40">
              <w:rPr>
                <w:sz w:val="22"/>
              </w:rPr>
              <w:t>Главное условие протекания реакций – природа веществ. А уж потом соприкосновение, нагревание и другие.</w:t>
            </w:r>
          </w:p>
          <w:p w14:paraId="19EC369D" w14:textId="77777777" w:rsidR="006D7166" w:rsidRPr="007C4E40" w:rsidRDefault="006D7166" w:rsidP="006D7166">
            <w:pPr>
              <w:tabs>
                <w:tab w:val="left" w:pos="993"/>
              </w:tabs>
              <w:rPr>
                <w:sz w:val="22"/>
              </w:rPr>
            </w:pPr>
            <w:r w:rsidRPr="007C4E40">
              <w:rPr>
                <w:sz w:val="22"/>
              </w:rPr>
              <w:t xml:space="preserve">Изучение реакций ионного обмена опирается на знание сути электролитической диссоциации и поведения веществ в растворах, изучаемой в </w:t>
            </w:r>
            <w:r w:rsidRPr="007C4E40">
              <w:rPr>
                <w:i/>
                <w:iCs/>
                <w:sz w:val="22"/>
              </w:rPr>
              <w:t>9 классе</w:t>
            </w:r>
            <w:r w:rsidRPr="007C4E40">
              <w:rPr>
                <w:sz w:val="22"/>
              </w:rPr>
              <w:t>. Фактически, тут и срабатывает та самая природа вещества. Основное для отработки и прочного закрепления реакций ионного обмена – это навык использования таблицы растворимости.</w:t>
            </w:r>
          </w:p>
          <w:p w14:paraId="15F7E28E" w14:textId="77777777" w:rsidR="006D7166" w:rsidRPr="007C4E40" w:rsidRDefault="006D7166" w:rsidP="006D7166">
            <w:pPr>
              <w:tabs>
                <w:tab w:val="left" w:pos="993"/>
              </w:tabs>
              <w:rPr>
                <w:sz w:val="22"/>
              </w:rPr>
            </w:pPr>
            <w:r w:rsidRPr="007C4E40">
              <w:rPr>
                <w:sz w:val="22"/>
              </w:rPr>
              <w:t>Для учителя важно не зацикливаться на определённом типе заданий (типичное «закончите реакции, которые осуществимы, или укажите причину, по которой они не идут»), а предлагать ученикам задания формата ОГЭ. Отработка навыка может иди при использовании специальных тренинговых тетрадей, что позволит продвигаться ученику в своём темпе по определённому объёму заданий.</w:t>
            </w:r>
          </w:p>
          <w:p w14:paraId="61BB19EE" w14:textId="77777777" w:rsidR="006D7166" w:rsidRPr="007C4E40" w:rsidRDefault="006D7166" w:rsidP="006D7166">
            <w:pPr>
              <w:tabs>
                <w:tab w:val="left" w:pos="993"/>
              </w:tabs>
              <w:rPr>
                <w:sz w:val="22"/>
              </w:rPr>
            </w:pPr>
            <w:r w:rsidRPr="007C4E40">
              <w:rPr>
                <w:sz w:val="22"/>
              </w:rPr>
              <w:t>Для визуализации общих свойств классов веществ можно использовать наглядные схемы, показывающие условия протекания реакций и их схему:</w:t>
            </w:r>
          </w:p>
          <w:p w14:paraId="61DEB014" w14:textId="77777777" w:rsidR="006D7166" w:rsidRPr="007C4E40" w:rsidRDefault="006D7166" w:rsidP="006D7166">
            <w:pPr>
              <w:tabs>
                <w:tab w:val="left" w:pos="993"/>
              </w:tabs>
              <w:rPr>
                <w:sz w:val="22"/>
              </w:rPr>
            </w:pPr>
            <w:r w:rsidRPr="007C4E40">
              <w:rPr>
                <w:rFonts w:eastAsiaTheme="minorHAnsi"/>
                <w:sz w:val="22"/>
              </w:rPr>
              <w:object w:dxaOrig="9555" w:dyaOrig="9075" w14:anchorId="53605B24">
                <v:shape id="_x0000_i1080" type="#_x0000_t75" style="width:174.7pt;height:166.55pt" o:ole="">
                  <v:imagedata r:id="rId55" o:title=""/>
                </v:shape>
                <o:OLEObject Type="Embed" ProgID="PBrush" ShapeID="_x0000_i1080" DrawAspect="Content" ObjectID="_1822727418" r:id="rId56"/>
              </w:object>
            </w:r>
          </w:p>
          <w:p w14:paraId="3715C955" w14:textId="77777777" w:rsidR="006D7166" w:rsidRPr="007C4E40" w:rsidRDefault="006D7166" w:rsidP="006D7166">
            <w:pPr>
              <w:tabs>
                <w:tab w:val="left" w:pos="993"/>
              </w:tabs>
              <w:rPr>
                <w:sz w:val="22"/>
              </w:rPr>
            </w:pPr>
            <w:r w:rsidRPr="007C4E40">
              <w:rPr>
                <w:sz w:val="22"/>
              </w:rPr>
              <w:t xml:space="preserve">При изучении химии </w:t>
            </w:r>
            <w:r w:rsidRPr="007C4E40">
              <w:rPr>
                <w:i/>
                <w:iCs/>
                <w:sz w:val="22"/>
              </w:rPr>
              <w:t>9 класса</w:t>
            </w:r>
            <w:r w:rsidRPr="007C4E40">
              <w:rPr>
                <w:sz w:val="22"/>
              </w:rPr>
              <w:t xml:space="preserve"> важно сначала закреплять общие свойства соединений элемента, а потом конспектировать специфические, обусловленные природой вещества. Рекомендуется составление ментальных карт по каждому элементу, например</w:t>
            </w:r>
          </w:p>
          <w:p w14:paraId="59D98217" w14:textId="77777777" w:rsidR="006D7166" w:rsidRPr="007C4E40" w:rsidRDefault="006D7166" w:rsidP="006D7166">
            <w:pPr>
              <w:tabs>
                <w:tab w:val="left" w:pos="993"/>
              </w:tabs>
              <w:rPr>
                <w:sz w:val="22"/>
              </w:rPr>
            </w:pPr>
            <w:r w:rsidRPr="007C4E40">
              <w:rPr>
                <w:noProof/>
                <w:sz w:val="22"/>
              </w:rPr>
              <w:lastRenderedPageBreak/>
              <w:drawing>
                <wp:inline distT="0" distB="0" distL="0" distR="0" wp14:anchorId="557F6487" wp14:editId="134068CF">
                  <wp:extent cx="3203208" cy="2401294"/>
                  <wp:effectExtent l="0" t="0" r="0" b="0"/>
                  <wp:docPr id="1004815576"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27476" cy="2419487"/>
                          </a:xfrm>
                          <a:prstGeom prst="rect">
                            <a:avLst/>
                          </a:prstGeom>
                          <a:noFill/>
                          <a:ln>
                            <a:noFill/>
                          </a:ln>
                        </pic:spPr>
                      </pic:pic>
                    </a:graphicData>
                  </a:graphic>
                </wp:inline>
              </w:drawing>
            </w:r>
          </w:p>
          <w:p w14:paraId="08609FC0" w14:textId="77777777" w:rsidR="006D7166" w:rsidRPr="007C4E40" w:rsidRDefault="006D7166" w:rsidP="006D7166">
            <w:pPr>
              <w:tabs>
                <w:tab w:val="left" w:pos="993"/>
              </w:tabs>
              <w:rPr>
                <w:sz w:val="22"/>
              </w:rPr>
            </w:pPr>
            <w:r w:rsidRPr="007C4E40">
              <w:rPr>
                <w:sz w:val="22"/>
              </w:rPr>
              <w:t>или наполнять содержанием по каждой теме такие логико-смысловые модели:</w:t>
            </w:r>
          </w:p>
          <w:p w14:paraId="7DDD31BB" w14:textId="77777777" w:rsidR="006D7166" w:rsidRPr="007C4E40" w:rsidRDefault="006D7166" w:rsidP="006D7166">
            <w:pPr>
              <w:tabs>
                <w:tab w:val="left" w:pos="993"/>
              </w:tabs>
              <w:rPr>
                <w:sz w:val="22"/>
              </w:rPr>
            </w:pPr>
            <w:r w:rsidRPr="007C4E40">
              <w:rPr>
                <w:noProof/>
                <w:sz w:val="22"/>
              </w:rPr>
              <w:drawing>
                <wp:inline distT="0" distB="0" distL="0" distR="0" wp14:anchorId="290197E8" wp14:editId="3D2D566E">
                  <wp:extent cx="2915344" cy="2449001"/>
                  <wp:effectExtent l="0" t="0" r="0" b="8890"/>
                  <wp:docPr id="65791844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26724" cy="2458561"/>
                          </a:xfrm>
                          <a:prstGeom prst="rect">
                            <a:avLst/>
                          </a:prstGeom>
                          <a:noFill/>
                          <a:ln>
                            <a:noFill/>
                          </a:ln>
                        </pic:spPr>
                      </pic:pic>
                    </a:graphicData>
                  </a:graphic>
                </wp:inline>
              </w:drawing>
            </w:r>
          </w:p>
          <w:p w14:paraId="29C9E0D9" w14:textId="77777777" w:rsidR="006D7166" w:rsidRPr="007C4E40" w:rsidRDefault="006D7166" w:rsidP="006D7166">
            <w:pPr>
              <w:tabs>
                <w:tab w:val="left" w:pos="993"/>
              </w:tabs>
              <w:rPr>
                <w:sz w:val="22"/>
              </w:rPr>
            </w:pPr>
          </w:p>
          <w:p w14:paraId="40C3BFDF" w14:textId="77777777" w:rsidR="006D7166" w:rsidRPr="007C4E40" w:rsidRDefault="006D7166" w:rsidP="006D7166">
            <w:pPr>
              <w:tabs>
                <w:tab w:val="left" w:pos="993"/>
              </w:tabs>
              <w:rPr>
                <w:sz w:val="22"/>
              </w:rPr>
            </w:pPr>
          </w:p>
          <w:p w14:paraId="30A49C17" w14:textId="77777777" w:rsidR="006D7166" w:rsidRPr="007C4E40" w:rsidRDefault="006D7166" w:rsidP="006D7166">
            <w:pPr>
              <w:tabs>
                <w:tab w:val="left" w:pos="993"/>
              </w:tabs>
              <w:rPr>
                <w:sz w:val="22"/>
              </w:rPr>
            </w:pPr>
            <w:r w:rsidRPr="007C4E40">
              <w:rPr>
                <w:sz w:val="22"/>
              </w:rPr>
              <w:t xml:space="preserve">Рекомендуется не сокращать время на практические работы, не заменять их демонстрационными опытами и тем более </w:t>
            </w:r>
            <w:proofErr w:type="spellStart"/>
            <w:r w:rsidRPr="007C4E40">
              <w:rPr>
                <w:sz w:val="22"/>
              </w:rPr>
              <w:t>видеоопытами</w:t>
            </w:r>
            <w:proofErr w:type="spellEnd"/>
            <w:r w:rsidRPr="007C4E40">
              <w:rPr>
                <w:sz w:val="22"/>
              </w:rPr>
              <w:t>. Ребёнок должен «потрогать химию» руками для прочного закрепления именно этого навыка.</w:t>
            </w:r>
          </w:p>
          <w:p w14:paraId="3604DC2C" w14:textId="77777777" w:rsidR="006D7166" w:rsidRPr="007C4E40" w:rsidRDefault="006D7166" w:rsidP="006D7166">
            <w:pPr>
              <w:tabs>
                <w:tab w:val="left" w:pos="993"/>
              </w:tabs>
              <w:rPr>
                <w:rFonts w:eastAsia="Times New Roman"/>
                <w:sz w:val="22"/>
              </w:rPr>
            </w:pPr>
          </w:p>
        </w:tc>
      </w:tr>
      <w:tr w:rsidR="006D7166" w:rsidRPr="007C4E40" w14:paraId="02EA4312" w14:textId="77777777" w:rsidTr="006D7166">
        <w:trPr>
          <w:jc w:val="center"/>
        </w:trPr>
        <w:tc>
          <w:tcPr>
            <w:tcW w:w="2405" w:type="dxa"/>
          </w:tcPr>
          <w:p w14:paraId="7767A305" w14:textId="77777777" w:rsidR="006D7166" w:rsidRPr="007C4E40" w:rsidRDefault="006D7166" w:rsidP="006D7166">
            <w:pPr>
              <w:rPr>
                <w:sz w:val="22"/>
              </w:rPr>
            </w:pPr>
            <w:r w:rsidRPr="007C4E40">
              <w:rPr>
                <w:iCs/>
                <w:sz w:val="22"/>
              </w:rPr>
              <w:t xml:space="preserve">проведение определенных качественных реакций на ионы в растворе, </w:t>
            </w:r>
            <w:r w:rsidRPr="007C4E40">
              <w:rPr>
                <w:sz w:val="22"/>
              </w:rPr>
              <w:t xml:space="preserve">недостаточное знание признаков реакций. Многие выпускники не указывают цвет осадка, считают достаточным </w:t>
            </w:r>
            <w:r w:rsidRPr="007C4E40">
              <w:rPr>
                <w:sz w:val="22"/>
              </w:rPr>
              <w:lastRenderedPageBreak/>
              <w:t>обозначение выпадения осадка стрелкой без описания признаков реакции</w:t>
            </w:r>
          </w:p>
        </w:tc>
        <w:tc>
          <w:tcPr>
            <w:tcW w:w="7059" w:type="dxa"/>
          </w:tcPr>
          <w:p w14:paraId="5DE5F8D1" w14:textId="77777777" w:rsidR="006D7166" w:rsidRPr="007C4E40" w:rsidRDefault="006D7166" w:rsidP="006D7166">
            <w:pPr>
              <w:tabs>
                <w:tab w:val="left" w:pos="993"/>
              </w:tabs>
              <w:rPr>
                <w:sz w:val="22"/>
              </w:rPr>
            </w:pPr>
            <w:r w:rsidRPr="007C4E40">
              <w:rPr>
                <w:sz w:val="22"/>
              </w:rPr>
              <w:lastRenderedPageBreak/>
              <w:t>В самом начале изучения химии 8 класса следует отработать понятия «</w:t>
            </w:r>
            <w:r w:rsidRPr="007C4E40">
              <w:rPr>
                <w:i/>
                <w:iCs/>
                <w:sz w:val="22"/>
              </w:rPr>
              <w:t>физические свойства</w:t>
            </w:r>
            <w:r w:rsidRPr="007C4E40">
              <w:rPr>
                <w:sz w:val="22"/>
              </w:rPr>
              <w:t>», «</w:t>
            </w:r>
            <w:r w:rsidRPr="007C4E40">
              <w:rPr>
                <w:i/>
                <w:iCs/>
                <w:sz w:val="22"/>
              </w:rPr>
              <w:t>химические свойства</w:t>
            </w:r>
            <w:r w:rsidRPr="007C4E40">
              <w:rPr>
                <w:sz w:val="22"/>
              </w:rPr>
              <w:t>»,</w:t>
            </w:r>
          </w:p>
          <w:p w14:paraId="5A874975" w14:textId="77777777" w:rsidR="006D7166" w:rsidRPr="007C4E40" w:rsidRDefault="006D7166" w:rsidP="006D7166">
            <w:pPr>
              <w:tabs>
                <w:tab w:val="left" w:pos="993"/>
              </w:tabs>
              <w:rPr>
                <w:sz w:val="22"/>
              </w:rPr>
            </w:pPr>
            <w:r w:rsidRPr="007C4E40">
              <w:rPr>
                <w:sz w:val="22"/>
              </w:rPr>
              <w:t>«</w:t>
            </w:r>
            <w:r w:rsidRPr="007C4E40">
              <w:rPr>
                <w:i/>
                <w:iCs/>
                <w:sz w:val="22"/>
              </w:rPr>
              <w:t>признаки реакции</w:t>
            </w:r>
            <w:r w:rsidRPr="007C4E40">
              <w:rPr>
                <w:sz w:val="22"/>
              </w:rPr>
              <w:t>» и «</w:t>
            </w:r>
            <w:r w:rsidRPr="007C4E40">
              <w:rPr>
                <w:i/>
                <w:iCs/>
                <w:sz w:val="22"/>
              </w:rPr>
              <w:t>условия протекания реакции</w:t>
            </w:r>
            <w:r w:rsidRPr="007C4E40">
              <w:rPr>
                <w:sz w:val="22"/>
              </w:rPr>
              <w:t xml:space="preserve">» на наглядных примерах в ходе практическое работы. </w:t>
            </w:r>
          </w:p>
          <w:p w14:paraId="1319FE0D" w14:textId="77777777" w:rsidR="006D7166" w:rsidRPr="007C4E40" w:rsidRDefault="006D7166" w:rsidP="006D7166">
            <w:pPr>
              <w:tabs>
                <w:tab w:val="left" w:pos="993"/>
              </w:tabs>
              <w:rPr>
                <w:rFonts w:eastAsia="Times New Roman"/>
                <w:sz w:val="22"/>
              </w:rPr>
            </w:pPr>
            <w:r w:rsidRPr="007C4E40">
              <w:rPr>
                <w:rFonts w:eastAsia="Times New Roman"/>
                <w:sz w:val="22"/>
              </w:rPr>
              <w:t>1) Составить схему:</w:t>
            </w:r>
          </w:p>
          <w:p w14:paraId="6733E574" w14:textId="7F18D94B" w:rsidR="006D7166" w:rsidRPr="007C4E40" w:rsidRDefault="006D7166" w:rsidP="006D7166">
            <w:pPr>
              <w:tabs>
                <w:tab w:val="left" w:pos="993"/>
              </w:tabs>
              <w:rPr>
                <w:rFonts w:eastAsia="Times New Roman"/>
                <w:sz w:val="22"/>
              </w:rPr>
            </w:pPr>
            <w:r>
              <w:rPr>
                <w:noProof/>
              </w:rPr>
              <w:pict w14:anchorId="7D674D99">
                <v:rect id="_x0000_s1068" style="position:absolute;left:0;text-align:left;margin-left:52.7pt;margin-top:3.45pt;width:191.25pt;height:2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" fillcolor="white [3201]" strokecolor="#f79646 [3209]" strokeweight="2pt">
                  <v:path arrowok="t"/>
                  <v:textbox>
                    <w:txbxContent>
                      <w:p w14:paraId="5914F808" w14:textId="77777777" w:rsidR="00405C59" w:rsidRPr="003A0DC4" w:rsidRDefault="00405C59" w:rsidP="006D7166">
                        <w:pPr>
                          <w:jc w:val="center"/>
                          <w:rPr>
                            <w:sz w:val="20"/>
                            <w:szCs w:val="20"/>
                          </w:rPr>
                        </w:pPr>
                        <w:r w:rsidRPr="003A0DC4">
                          <w:rPr>
                            <w:sz w:val="20"/>
                            <w:szCs w:val="20"/>
                          </w:rPr>
                          <w:t>свойства – это</w:t>
                        </w:r>
                        <w:r>
                          <w:rPr>
                            <w:sz w:val="20"/>
                            <w:szCs w:val="20"/>
                          </w:rPr>
                          <w:t xml:space="preserve"> отличительные </w:t>
                        </w:r>
                        <w:r w:rsidRPr="003A0DC4">
                          <w:rPr>
                            <w:sz w:val="20"/>
                            <w:szCs w:val="20"/>
                          </w:rPr>
                          <w:t>признак</w:t>
                        </w:r>
                        <w:r>
                          <w:rPr>
                            <w:sz w:val="20"/>
                            <w:szCs w:val="20"/>
                          </w:rPr>
                          <w:t>и</w:t>
                        </w:r>
                      </w:p>
                    </w:txbxContent>
                  </v:textbox>
                </v:rect>
              </w:pict>
            </w:r>
          </w:p>
          <w:p w14:paraId="4CF67DD7" w14:textId="462A891C" w:rsidR="006D7166" w:rsidRPr="007C4E40" w:rsidRDefault="006D7166" w:rsidP="006D7166">
            <w:pPr>
              <w:tabs>
                <w:tab w:val="left" w:pos="993"/>
              </w:tabs>
              <w:rPr>
                <w:rFonts w:eastAsia="Times New Roman"/>
                <w:sz w:val="22"/>
              </w:rPr>
            </w:pPr>
            <w:r>
              <w:rPr>
                <w:noProof/>
              </w:rPr>
              <w:pict w14:anchorId="07C25B05">
                <v:shapetype id="_x0000_t32" coordsize="21600,21600" o:spt="32" o:oned="t" path="m,l21600,21600e" filled="f">
                  <v:path arrowok="t" fillok="f" o:connecttype="none"/>
                  <o:lock v:ext="edit" shapetype="t"/>
                </v:shapetype>
                <v:shape id="Прямая со стрелкой 4" o:spid="_x0000_s1067" type="#_x0000_t32" style="position:absolute;left:0;text-align:left;margin-left:231.25pt;margin-top:13.15pt;width:17.3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" strokecolor="#4579b8 [3044]">
                  <v:stroke endarrow="block"/>
                  <o:lock v:ext="edit" shapetype="f"/>
                </v:shape>
              </w:pict>
            </w:r>
          </w:p>
          <w:p w14:paraId="27466DC2" w14:textId="6353F29D" w:rsidR="006D7166" w:rsidRPr="007C4E40" w:rsidRDefault="006D7166" w:rsidP="006D7166">
            <w:pPr>
              <w:tabs>
                <w:tab w:val="left" w:pos="993"/>
              </w:tabs>
              <w:rPr>
                <w:rFonts w:eastAsia="Times New Roman"/>
                <w:sz w:val="22"/>
              </w:rPr>
            </w:pPr>
            <w:r>
              <w:rPr>
                <w:noProof/>
              </w:rPr>
              <w:lastRenderedPageBreak/>
              <w:pict w14:anchorId="13A2B059">
                <v:shape id="Прямая со стрелкой 3" o:spid="_x0000_s1066" type="#_x0000_t32" style="position:absolute;left:0;text-align:left;margin-left:40.45pt;margin-top:.5pt;width:13.4pt;height:12.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" strokecolor="#4579b8 [3044]">
                  <v:stroke endarrow="block"/>
                  <o:lock v:ext="edit" shapetype="f"/>
                </v:shape>
              </w:pict>
            </w:r>
            <w:r>
              <w:rPr>
                <w:noProof/>
              </w:rPr>
              <w:pict w14:anchorId="1BE511A9">
                <v:rect id="_x0000_s1065" style="position:absolute;left:0;text-align:left;margin-left:1.6pt;margin-top:12.1pt;width:68.25pt;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" fillcolor="white [3201]" strokecolor="#f79646 [3209]" strokeweight="2pt">
                  <v:path arrowok="t"/>
                  <v:textbox>
                    <w:txbxContent>
                      <w:p w14:paraId="147C3DD9" w14:textId="77777777" w:rsidR="00405C59" w:rsidRPr="003A0DC4" w:rsidRDefault="00405C59" w:rsidP="006D7166">
                        <w:pPr>
                          <w:rPr>
                            <w:sz w:val="20"/>
                            <w:szCs w:val="20"/>
                          </w:rPr>
                        </w:pPr>
                        <w:r>
                          <w:rPr>
                            <w:sz w:val="20"/>
                            <w:szCs w:val="20"/>
                          </w:rPr>
                          <w:t>физические</w:t>
                        </w:r>
                      </w:p>
                    </w:txbxContent>
                  </v:textbox>
                </v:rect>
              </w:pict>
            </w:r>
          </w:p>
          <w:p w14:paraId="53ED7E59" w14:textId="2760B091" w:rsidR="006D7166" w:rsidRPr="007C4E40" w:rsidRDefault="006D7166" w:rsidP="006D7166">
            <w:pPr>
              <w:tabs>
                <w:tab w:val="left" w:pos="993"/>
              </w:tabs>
              <w:rPr>
                <w:rFonts w:eastAsia="Times New Roman"/>
                <w:sz w:val="22"/>
              </w:rPr>
            </w:pPr>
            <w:r>
              <w:rPr>
                <w:noProof/>
              </w:rPr>
              <w:pict w14:anchorId="642CD7D3">
                <v:rect id="_x0000_s1064" style="position:absolute;left:0;text-align:left;margin-left:208.25pt;margin-top:1.2pt;width:70.8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" fillcolor="white [3201]" strokecolor="#f79646 [3209]" strokeweight="2pt">
                  <v:path arrowok="t"/>
                  <v:textbox>
                    <w:txbxContent>
                      <w:p w14:paraId="7D5D79BB" w14:textId="77777777" w:rsidR="00405C59" w:rsidRDefault="00405C59" w:rsidP="006D7166">
                        <w:pPr>
                          <w:rPr>
                            <w:sz w:val="20"/>
                            <w:szCs w:val="20"/>
                          </w:rPr>
                        </w:pPr>
                        <w:r>
                          <w:rPr>
                            <w:sz w:val="20"/>
                            <w:szCs w:val="20"/>
                          </w:rPr>
                          <w:t>химические</w:t>
                        </w:r>
                      </w:p>
                      <w:p w14:paraId="0613FB37" w14:textId="77777777" w:rsidR="00405C59" w:rsidRDefault="00405C59" w:rsidP="006D7166">
                        <w:pPr>
                          <w:rPr>
                            <w:sz w:val="20"/>
                            <w:szCs w:val="20"/>
                          </w:rPr>
                        </w:pPr>
                      </w:p>
                      <w:p w14:paraId="47991F42" w14:textId="77777777" w:rsidR="00405C59" w:rsidRDefault="00405C59" w:rsidP="006D7166">
                        <w:pPr>
                          <w:rPr>
                            <w:sz w:val="20"/>
                            <w:szCs w:val="20"/>
                          </w:rPr>
                        </w:pPr>
                      </w:p>
                      <w:p w14:paraId="5850FC3E" w14:textId="77777777" w:rsidR="00405C59" w:rsidRDefault="00405C59" w:rsidP="006D7166">
                        <w:pPr>
                          <w:rPr>
                            <w:sz w:val="20"/>
                            <w:szCs w:val="20"/>
                          </w:rPr>
                        </w:pPr>
                      </w:p>
                      <w:p w14:paraId="35E9CB7D" w14:textId="77777777" w:rsidR="00405C59" w:rsidRPr="003A0DC4" w:rsidRDefault="00405C59" w:rsidP="006D7166">
                        <w:pPr>
                          <w:rPr>
                            <w:sz w:val="20"/>
                            <w:szCs w:val="20"/>
                          </w:rPr>
                        </w:pPr>
                      </w:p>
                    </w:txbxContent>
                  </v:textbox>
                </v:rect>
              </w:pict>
            </w:r>
          </w:p>
          <w:p w14:paraId="5914F220" w14:textId="77777777" w:rsidR="006D7166" w:rsidRPr="007C4E40" w:rsidRDefault="006D7166" w:rsidP="006D7166">
            <w:pPr>
              <w:tabs>
                <w:tab w:val="left" w:pos="993"/>
              </w:tabs>
              <w:rPr>
                <w:rFonts w:eastAsia="Times New Roman"/>
                <w:sz w:val="22"/>
              </w:rPr>
            </w:pPr>
          </w:p>
          <w:p w14:paraId="13998EA5" w14:textId="77777777" w:rsidR="006D7166" w:rsidRPr="007C4E40" w:rsidRDefault="006D7166" w:rsidP="006D7166">
            <w:pPr>
              <w:tabs>
                <w:tab w:val="left" w:pos="993"/>
              </w:tabs>
              <w:rPr>
                <w:rFonts w:eastAsia="Times New Roman"/>
                <w:sz w:val="22"/>
              </w:rPr>
            </w:pPr>
            <w:r w:rsidRPr="007C4E40">
              <w:rPr>
                <w:rFonts w:eastAsia="Times New Roman"/>
                <w:sz w:val="22"/>
              </w:rPr>
              <w:t>не меняют</w:t>
            </w:r>
            <w:r>
              <w:rPr>
                <w:rFonts w:eastAsia="Times New Roman"/>
                <w:sz w:val="22"/>
              </w:rPr>
              <w:t xml:space="preserve"> </w:t>
            </w:r>
            <w:proofErr w:type="spellStart"/>
            <w:r w:rsidRPr="007C4E40">
              <w:rPr>
                <w:rFonts w:eastAsia="Times New Roman"/>
                <w:sz w:val="22"/>
              </w:rPr>
              <w:t>меняют</w:t>
            </w:r>
            <w:proofErr w:type="spellEnd"/>
          </w:p>
          <w:p w14:paraId="0501FB54" w14:textId="77777777" w:rsidR="006D7166" w:rsidRPr="007C4E40" w:rsidRDefault="006D7166" w:rsidP="006D7166">
            <w:pPr>
              <w:tabs>
                <w:tab w:val="left" w:pos="993"/>
              </w:tabs>
              <w:rPr>
                <w:rFonts w:eastAsia="Times New Roman"/>
                <w:sz w:val="22"/>
              </w:rPr>
            </w:pPr>
            <w:r w:rsidRPr="007C4E40">
              <w:rPr>
                <w:rFonts w:eastAsia="Times New Roman"/>
                <w:sz w:val="22"/>
              </w:rPr>
              <w:t>состав вещества</w:t>
            </w:r>
            <w:r>
              <w:rPr>
                <w:rFonts w:eastAsia="Times New Roman"/>
                <w:sz w:val="22"/>
              </w:rPr>
              <w:t xml:space="preserve"> </w:t>
            </w:r>
            <w:r w:rsidRPr="007C4E40">
              <w:rPr>
                <w:rFonts w:eastAsia="Times New Roman"/>
                <w:sz w:val="22"/>
              </w:rPr>
              <w:t>состав веществ</w:t>
            </w:r>
          </w:p>
          <w:p w14:paraId="38137F83" w14:textId="77777777" w:rsidR="006D7166" w:rsidRPr="007C4E40" w:rsidRDefault="006D7166" w:rsidP="006D7166">
            <w:pPr>
              <w:tabs>
                <w:tab w:val="left" w:pos="993"/>
              </w:tabs>
              <w:rPr>
                <w:rFonts w:eastAsia="Times New Roman"/>
                <w:i/>
                <w:iCs/>
                <w:sz w:val="22"/>
              </w:rPr>
            </w:pPr>
            <w:r w:rsidRPr="007C4E40">
              <w:rPr>
                <w:rFonts w:eastAsia="Times New Roman"/>
                <w:i/>
                <w:iCs/>
                <w:sz w:val="22"/>
              </w:rPr>
              <w:t>-агрегатное состояние</w:t>
            </w:r>
          </w:p>
          <w:p w14:paraId="5F0F8EB1" w14:textId="77777777" w:rsidR="006D7166" w:rsidRPr="007C4E40" w:rsidRDefault="006D7166" w:rsidP="006D7166">
            <w:pPr>
              <w:tabs>
                <w:tab w:val="left" w:pos="993"/>
              </w:tabs>
              <w:rPr>
                <w:rFonts w:eastAsia="Times New Roman"/>
                <w:i/>
                <w:iCs/>
                <w:sz w:val="22"/>
              </w:rPr>
            </w:pPr>
            <w:r w:rsidRPr="007C4E40">
              <w:rPr>
                <w:rFonts w:eastAsia="Times New Roman"/>
                <w:i/>
                <w:iCs/>
                <w:sz w:val="22"/>
              </w:rPr>
              <w:t>-цвет</w:t>
            </w:r>
          </w:p>
          <w:p w14:paraId="72E20ECA" w14:textId="77777777" w:rsidR="006D7166" w:rsidRPr="007C4E40" w:rsidRDefault="006D7166" w:rsidP="006D7166">
            <w:pPr>
              <w:tabs>
                <w:tab w:val="left" w:pos="993"/>
              </w:tabs>
              <w:rPr>
                <w:rFonts w:eastAsia="Times New Roman"/>
                <w:i/>
                <w:iCs/>
                <w:sz w:val="22"/>
              </w:rPr>
            </w:pPr>
            <w:r w:rsidRPr="007C4E40">
              <w:rPr>
                <w:rFonts w:eastAsia="Times New Roman"/>
                <w:i/>
                <w:iCs/>
                <w:sz w:val="22"/>
              </w:rPr>
              <w:t>-запах</w:t>
            </w:r>
          </w:p>
          <w:p w14:paraId="655E4A33" w14:textId="77777777" w:rsidR="006D7166" w:rsidRPr="007C4E40" w:rsidRDefault="006D7166" w:rsidP="006D7166">
            <w:pPr>
              <w:tabs>
                <w:tab w:val="left" w:pos="993"/>
              </w:tabs>
              <w:rPr>
                <w:sz w:val="22"/>
              </w:rPr>
            </w:pPr>
            <w:r w:rsidRPr="007C4E40">
              <w:rPr>
                <w:sz w:val="22"/>
              </w:rPr>
              <w:t>Их изменение</w:t>
            </w:r>
          </w:p>
          <w:p w14:paraId="6D51793D" w14:textId="77777777" w:rsidR="006D7166" w:rsidRPr="007C4E40" w:rsidRDefault="006D7166" w:rsidP="006D7166">
            <w:pPr>
              <w:tabs>
                <w:tab w:val="left" w:pos="993"/>
              </w:tabs>
              <w:rPr>
                <w:sz w:val="22"/>
              </w:rPr>
            </w:pPr>
            <w:r w:rsidRPr="007C4E40">
              <w:rPr>
                <w:sz w:val="22"/>
              </w:rPr>
              <w:t>называют</w:t>
            </w:r>
          </w:p>
          <w:p w14:paraId="69A51CE2" w14:textId="77777777" w:rsidR="006D7166" w:rsidRPr="007C4E40" w:rsidRDefault="006D7166" w:rsidP="006D7166">
            <w:pPr>
              <w:tabs>
                <w:tab w:val="left" w:pos="993"/>
              </w:tabs>
              <w:rPr>
                <w:sz w:val="22"/>
              </w:rPr>
            </w:pPr>
            <w:r w:rsidRPr="007C4E40">
              <w:rPr>
                <w:sz w:val="22"/>
                <w:u w:val="single"/>
              </w:rPr>
              <w:t>признаки реакции</w:t>
            </w:r>
            <w:r w:rsidRPr="007C4E40">
              <w:rPr>
                <w:sz w:val="22"/>
              </w:rPr>
              <w:t>!</w:t>
            </w:r>
          </w:p>
          <w:p w14:paraId="7E51F086" w14:textId="77777777" w:rsidR="006D7166" w:rsidRPr="007C4E40" w:rsidRDefault="006D7166" w:rsidP="006D7166">
            <w:pPr>
              <w:tabs>
                <w:tab w:val="left" w:pos="993"/>
              </w:tabs>
              <w:rPr>
                <w:sz w:val="22"/>
              </w:rPr>
            </w:pPr>
          </w:p>
          <w:p w14:paraId="2885507F" w14:textId="77777777" w:rsidR="006D7166" w:rsidRPr="007C4E40" w:rsidRDefault="006D7166" w:rsidP="006D7166">
            <w:pPr>
              <w:tabs>
                <w:tab w:val="left" w:pos="993"/>
              </w:tabs>
              <w:rPr>
                <w:sz w:val="22"/>
              </w:rPr>
            </w:pPr>
            <w:r w:rsidRPr="007C4E40">
              <w:rPr>
                <w:sz w:val="22"/>
              </w:rPr>
              <w:t>2) Отработка навыка:</w:t>
            </w:r>
          </w:p>
          <w:p w14:paraId="1D6DEFE1" w14:textId="77777777" w:rsidR="006D7166" w:rsidRPr="007C4E40" w:rsidRDefault="006D7166" w:rsidP="006D7166">
            <w:pPr>
              <w:tabs>
                <w:tab w:val="left" w:pos="993"/>
              </w:tabs>
              <w:rPr>
                <w:rFonts w:eastAsia="Times New Roman"/>
                <w:i/>
                <w:iCs/>
                <w:sz w:val="22"/>
              </w:rPr>
            </w:pPr>
            <w:r w:rsidRPr="007C4E40">
              <w:rPr>
                <w:sz w:val="22"/>
              </w:rPr>
              <w:t xml:space="preserve">- </w:t>
            </w:r>
            <w:r w:rsidRPr="007C4E40">
              <w:rPr>
                <w:rFonts w:eastAsia="Times New Roman"/>
                <w:sz w:val="22"/>
              </w:rPr>
              <w:t>для анализа реального эксперимента</w:t>
            </w:r>
            <w:r>
              <w:rPr>
                <w:rFonts w:eastAsia="Times New Roman"/>
                <w:sz w:val="22"/>
              </w:rPr>
              <w:t xml:space="preserve"> </w:t>
            </w:r>
            <w:r w:rsidRPr="007C4E40">
              <w:rPr>
                <w:rFonts w:eastAsia="Times New Roman"/>
                <w:sz w:val="22"/>
              </w:rPr>
              <w:t>(демонстрационный, лабораторная или практическая работа) формулировать учебную задачу как «</w:t>
            </w:r>
            <w:r w:rsidRPr="007C4E40">
              <w:rPr>
                <w:rFonts w:eastAsia="Times New Roman"/>
                <w:i/>
                <w:iCs/>
                <w:sz w:val="22"/>
              </w:rPr>
              <w:t xml:space="preserve">опишите условия и признаки наблюдаемой реакции», </w:t>
            </w:r>
            <w:r w:rsidRPr="007C4E40">
              <w:rPr>
                <w:rFonts w:eastAsia="Times New Roman"/>
                <w:sz w:val="22"/>
              </w:rPr>
              <w:t>а не</w:t>
            </w:r>
            <w:r w:rsidRPr="007C4E40">
              <w:rPr>
                <w:rFonts w:eastAsia="Times New Roman"/>
                <w:i/>
                <w:iCs/>
                <w:sz w:val="22"/>
              </w:rPr>
              <w:t xml:space="preserve"> «что наблюдаем?»;</w:t>
            </w:r>
          </w:p>
          <w:p w14:paraId="1D98591E" w14:textId="77777777" w:rsidR="006D7166" w:rsidRPr="007C4E40" w:rsidRDefault="006D7166" w:rsidP="006D7166">
            <w:pPr>
              <w:rPr>
                <w:rFonts w:eastAsia="Times New Roman"/>
                <w:sz w:val="22"/>
              </w:rPr>
            </w:pPr>
            <w:r w:rsidRPr="007C4E40">
              <w:rPr>
                <w:rFonts w:eastAsia="Times New Roman"/>
                <w:sz w:val="22"/>
              </w:rPr>
              <w:t>- для модельного эксперимента (характеристика по уравнению реакции или текстовое описание наблюдаемого) составлять задания-«путаницы» признаков и условий.</w:t>
            </w:r>
          </w:p>
          <w:p w14:paraId="789F8739" w14:textId="77777777" w:rsidR="006D7166" w:rsidRPr="007C4E40" w:rsidRDefault="006D7166" w:rsidP="006D7166">
            <w:pPr>
              <w:tabs>
                <w:tab w:val="left" w:pos="993"/>
              </w:tabs>
              <w:rPr>
                <w:sz w:val="22"/>
              </w:rPr>
            </w:pPr>
          </w:p>
          <w:p w14:paraId="1B137FCF" w14:textId="77777777" w:rsidR="006D7166" w:rsidRPr="007C4E40" w:rsidRDefault="006D7166" w:rsidP="006D7166">
            <w:pPr>
              <w:tabs>
                <w:tab w:val="left" w:pos="993"/>
              </w:tabs>
              <w:rPr>
                <w:rFonts w:eastAsia="Times New Roman"/>
                <w:sz w:val="22"/>
              </w:rPr>
            </w:pPr>
            <w:r w:rsidRPr="007C4E40">
              <w:rPr>
                <w:sz w:val="22"/>
              </w:rPr>
              <w:t>Далее после изучения понятия «</w:t>
            </w:r>
            <w:r w:rsidRPr="007C4E40">
              <w:rPr>
                <w:i/>
                <w:iCs/>
                <w:sz w:val="22"/>
              </w:rPr>
              <w:t>уравнение реакции</w:t>
            </w:r>
            <w:r w:rsidRPr="007C4E40">
              <w:rPr>
                <w:sz w:val="22"/>
              </w:rPr>
              <w:t xml:space="preserve">» закрепить их в ходе описания реакций по их уравнениям. Рекомендуется ввести оценочный критерий за правильное написание признаков и условий реакций. </w:t>
            </w:r>
            <w:r w:rsidRPr="007C4E40">
              <w:rPr>
                <w:rFonts w:eastAsia="Times New Roman"/>
                <w:sz w:val="22"/>
              </w:rPr>
              <w:t>Дальнейшая отработка умения идёт в теме по общим свойствам классов веществ.</w:t>
            </w:r>
          </w:p>
          <w:p w14:paraId="561AE377" w14:textId="77777777" w:rsidR="006D7166" w:rsidRPr="007C4E40" w:rsidRDefault="006D7166" w:rsidP="006D7166">
            <w:pPr>
              <w:tabs>
                <w:tab w:val="left" w:pos="993"/>
              </w:tabs>
              <w:rPr>
                <w:rFonts w:eastAsia="Times New Roman"/>
                <w:sz w:val="22"/>
              </w:rPr>
            </w:pPr>
            <w:r w:rsidRPr="007C4E40">
              <w:rPr>
                <w:noProof/>
                <w:sz w:val="22"/>
              </w:rPr>
              <w:drawing>
                <wp:anchor distT="0" distB="0" distL="114300" distR="114300" simplePos="0" relativeHeight="251658752" behindDoc="1" locked="0" layoutInCell="1" allowOverlap="1" wp14:anchorId="475C8CEF" wp14:editId="449789E3">
                  <wp:simplePos x="0" y="0"/>
                  <wp:positionH relativeFrom="column">
                    <wp:posOffset>2315210</wp:posOffset>
                  </wp:positionH>
                  <wp:positionV relativeFrom="paragraph">
                    <wp:posOffset>0</wp:posOffset>
                  </wp:positionV>
                  <wp:extent cx="2092960" cy="2960370"/>
                  <wp:effectExtent l="0" t="0" r="2540" b="0"/>
                  <wp:wrapTight wrapText="bothSides">
                    <wp:wrapPolygon edited="0">
                      <wp:start x="0" y="0"/>
                      <wp:lineTo x="0" y="21405"/>
                      <wp:lineTo x="21430" y="21405"/>
                      <wp:lineTo x="21430" y="0"/>
                      <wp:lineTo x="0" y="0"/>
                    </wp:wrapPolygon>
                  </wp:wrapTight>
                  <wp:docPr id="98065098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92960" cy="2960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4E40">
              <w:rPr>
                <w:rFonts w:eastAsia="Times New Roman"/>
                <w:sz w:val="22"/>
              </w:rPr>
              <w:t>При изучении специфических свойств веществ в 9 классе рекомендуется вести конспекты. Для заучивания качественных реакций используются различные наглядно-символические</w:t>
            </w:r>
            <w:r>
              <w:rPr>
                <w:rFonts w:eastAsia="Times New Roman"/>
                <w:sz w:val="22"/>
              </w:rPr>
              <w:t xml:space="preserve"> </w:t>
            </w:r>
            <w:r w:rsidRPr="007C4E40">
              <w:rPr>
                <w:rFonts w:eastAsia="Times New Roman"/>
                <w:sz w:val="22"/>
              </w:rPr>
              <w:t>таблицы для визуализации признаков по цвету, агрегатному состоянию, правильной записи.</w:t>
            </w:r>
          </w:p>
          <w:p w14:paraId="60954011" w14:textId="77777777" w:rsidR="006D7166" w:rsidRPr="007C4E40" w:rsidRDefault="006D7166" w:rsidP="006D7166">
            <w:pPr>
              <w:tabs>
                <w:tab w:val="left" w:pos="993"/>
              </w:tabs>
              <w:rPr>
                <w:rFonts w:eastAsia="Times New Roman"/>
                <w:sz w:val="22"/>
              </w:rPr>
            </w:pPr>
          </w:p>
          <w:p w14:paraId="58C7C555"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В 9 классе следует каждому </w:t>
            </w:r>
            <w:r w:rsidRPr="007C4E40">
              <w:rPr>
                <w:rFonts w:eastAsia="Times New Roman"/>
                <w:sz w:val="22"/>
              </w:rPr>
              <w:lastRenderedPageBreak/>
              <w:t>выпускнику, выбравшему</w:t>
            </w:r>
            <w:r>
              <w:rPr>
                <w:rFonts w:eastAsia="Times New Roman"/>
                <w:sz w:val="22"/>
              </w:rPr>
              <w:t xml:space="preserve"> </w:t>
            </w:r>
            <w:r w:rsidRPr="007C4E40">
              <w:rPr>
                <w:rFonts w:eastAsia="Times New Roman"/>
                <w:sz w:val="22"/>
              </w:rPr>
              <w:t>химию ОГЭ, предоставить возможность проделать все качественные реакции.</w:t>
            </w:r>
          </w:p>
        </w:tc>
      </w:tr>
      <w:tr w:rsidR="006D7166" w:rsidRPr="007C4E40" w14:paraId="22E58565" w14:textId="77777777" w:rsidTr="006D7166">
        <w:trPr>
          <w:jc w:val="center"/>
        </w:trPr>
        <w:tc>
          <w:tcPr>
            <w:tcW w:w="2405" w:type="dxa"/>
          </w:tcPr>
          <w:p w14:paraId="701BC04F" w14:textId="77777777" w:rsidR="006D7166" w:rsidRPr="007C4E40" w:rsidRDefault="006D7166" w:rsidP="006D7166">
            <w:pPr>
              <w:rPr>
                <w:sz w:val="22"/>
              </w:rPr>
            </w:pPr>
            <w:r w:rsidRPr="007C4E40">
              <w:rPr>
                <w:sz w:val="22"/>
              </w:rPr>
              <w:lastRenderedPageBreak/>
              <w:t>неверно планируют «мысленный» эксперимент на основе предложенных веществ</w:t>
            </w:r>
          </w:p>
        </w:tc>
        <w:tc>
          <w:tcPr>
            <w:tcW w:w="7059" w:type="dxa"/>
          </w:tcPr>
          <w:p w14:paraId="73AD8E6F" w14:textId="77777777" w:rsidR="006D7166" w:rsidRPr="007C4E40" w:rsidRDefault="006D7166" w:rsidP="006D7166">
            <w:pPr>
              <w:tabs>
                <w:tab w:val="left" w:pos="993"/>
              </w:tabs>
              <w:rPr>
                <w:rFonts w:eastAsia="Times New Roman"/>
                <w:sz w:val="22"/>
              </w:rPr>
            </w:pPr>
            <w:r w:rsidRPr="007C4E40">
              <w:rPr>
                <w:rFonts w:eastAsia="Times New Roman"/>
                <w:sz w:val="22"/>
              </w:rPr>
              <w:t>Проводить реальные практические работы по решению экспериментальных задач, не заменяя их на модельные, виртуальные, письменное описание.</w:t>
            </w:r>
          </w:p>
          <w:p w14:paraId="643E3348" w14:textId="77777777" w:rsidR="006D7166" w:rsidRPr="007C4E40" w:rsidRDefault="006D7166" w:rsidP="006D7166">
            <w:pPr>
              <w:tabs>
                <w:tab w:val="left" w:pos="993"/>
              </w:tabs>
              <w:rPr>
                <w:rFonts w:eastAsia="Times New Roman"/>
                <w:sz w:val="22"/>
              </w:rPr>
            </w:pPr>
            <w:r w:rsidRPr="007C4E40">
              <w:rPr>
                <w:rFonts w:eastAsia="Times New Roman"/>
                <w:sz w:val="22"/>
              </w:rPr>
              <w:t>Организовывать проекты, связанные с получением определённых веществ по цепочке превращений. Выполнение таких проектов будет проводиться во внеурочное время, а результаты лучше показывать на уроке в форме видеоотчётов.</w:t>
            </w:r>
          </w:p>
          <w:p w14:paraId="41422DD8" w14:textId="77777777" w:rsidR="006D7166" w:rsidRPr="007C4E40" w:rsidRDefault="006D7166" w:rsidP="006D7166">
            <w:pPr>
              <w:tabs>
                <w:tab w:val="left" w:pos="993"/>
              </w:tabs>
              <w:rPr>
                <w:rFonts w:eastAsia="Times New Roman"/>
                <w:sz w:val="22"/>
              </w:rPr>
            </w:pPr>
            <w:r w:rsidRPr="007C4E40">
              <w:rPr>
                <w:rFonts w:eastAsia="Times New Roman"/>
                <w:sz w:val="22"/>
              </w:rPr>
              <w:t>Отрабатывать навык решения цепочек превращений с помощью специальных тренинговых тетрадей, содержащих определённый объём заданий, в том числе формата ОГЭ.</w:t>
            </w:r>
          </w:p>
        </w:tc>
      </w:tr>
      <w:tr w:rsidR="006D7166" w:rsidRPr="007C4E40" w14:paraId="49E5F9E7" w14:textId="77777777" w:rsidTr="006D7166">
        <w:trPr>
          <w:trHeight w:val="540"/>
          <w:jc w:val="center"/>
        </w:trPr>
        <w:tc>
          <w:tcPr>
            <w:tcW w:w="2405" w:type="dxa"/>
          </w:tcPr>
          <w:p w14:paraId="5A3B49EF" w14:textId="77777777" w:rsidR="006D7166" w:rsidRPr="007C4E40" w:rsidRDefault="006D7166" w:rsidP="006D7166">
            <w:pPr>
              <w:rPr>
                <w:i/>
                <w:iCs/>
                <w:sz w:val="22"/>
              </w:rPr>
            </w:pPr>
            <w:r w:rsidRPr="007C4E40">
              <w:rPr>
                <w:i/>
                <w:iCs/>
                <w:sz w:val="22"/>
              </w:rPr>
              <w:t>Окислительно-восстановительные реакции</w:t>
            </w:r>
          </w:p>
        </w:tc>
        <w:tc>
          <w:tcPr>
            <w:tcW w:w="7059" w:type="dxa"/>
          </w:tcPr>
          <w:p w14:paraId="2F903249" w14:textId="77777777" w:rsidR="006D7166" w:rsidRPr="007C4E40" w:rsidRDefault="006D7166" w:rsidP="006D7166">
            <w:pPr>
              <w:tabs>
                <w:tab w:val="left" w:pos="993"/>
              </w:tabs>
              <w:rPr>
                <w:rFonts w:eastAsia="Times New Roman"/>
                <w:sz w:val="22"/>
              </w:rPr>
            </w:pPr>
          </w:p>
        </w:tc>
      </w:tr>
      <w:tr w:rsidR="006D7166" w:rsidRPr="007C4E40" w14:paraId="3BAA7407" w14:textId="77777777" w:rsidTr="006D7166">
        <w:trPr>
          <w:trHeight w:val="540"/>
          <w:jc w:val="center"/>
        </w:trPr>
        <w:tc>
          <w:tcPr>
            <w:tcW w:w="2405" w:type="dxa"/>
          </w:tcPr>
          <w:p w14:paraId="16B0F587" w14:textId="77777777" w:rsidR="006D7166" w:rsidRPr="007C4E40" w:rsidRDefault="006D7166" w:rsidP="006D7166">
            <w:pPr>
              <w:rPr>
                <w:sz w:val="22"/>
              </w:rPr>
            </w:pPr>
            <w:r w:rsidRPr="007C4E40">
              <w:rPr>
                <w:sz w:val="22"/>
              </w:rPr>
              <w:t>неумение составлять электронный баланс для двухатомных молекул (</w:t>
            </w:r>
            <w:r w:rsidRPr="007C4E40">
              <w:rPr>
                <w:sz w:val="22"/>
                <w:lang w:val="en-US"/>
              </w:rPr>
              <w:t>N</w:t>
            </w:r>
            <w:r w:rsidRPr="007C4E40">
              <w:rPr>
                <w:sz w:val="22"/>
                <w:vertAlign w:val="subscript"/>
              </w:rPr>
              <w:t>2</w:t>
            </w:r>
            <w:r w:rsidRPr="007C4E40">
              <w:rPr>
                <w:sz w:val="22"/>
              </w:rPr>
              <w:t>, О</w:t>
            </w:r>
            <w:r w:rsidRPr="007C4E40">
              <w:rPr>
                <w:sz w:val="22"/>
                <w:vertAlign w:val="subscript"/>
              </w:rPr>
              <w:t>2</w:t>
            </w:r>
            <w:r w:rsidRPr="007C4E40">
              <w:rPr>
                <w:sz w:val="22"/>
              </w:rPr>
              <w:t xml:space="preserve"> и т.д.);</w:t>
            </w:r>
          </w:p>
          <w:p w14:paraId="1DC7F105" w14:textId="77777777" w:rsidR="006D7166" w:rsidRPr="007C4E40" w:rsidRDefault="006D7166" w:rsidP="006D7166">
            <w:pPr>
              <w:rPr>
                <w:i/>
                <w:iCs/>
                <w:sz w:val="22"/>
              </w:rPr>
            </w:pPr>
            <w:r w:rsidRPr="007C4E40">
              <w:rPr>
                <w:sz w:val="22"/>
              </w:rPr>
              <w:t>ошибки в записи электронных уравнений процессов передачи электронов (неодинаковое число атомов в левой и правой частях, отсутствие степени окисления элемента, неверное направление процесса перехода электронов)</w:t>
            </w:r>
          </w:p>
        </w:tc>
        <w:tc>
          <w:tcPr>
            <w:tcW w:w="7059" w:type="dxa"/>
          </w:tcPr>
          <w:p w14:paraId="1A761068" w14:textId="77777777" w:rsidR="006D7166" w:rsidRPr="007C4E40" w:rsidRDefault="006D7166" w:rsidP="006D7166">
            <w:pPr>
              <w:tabs>
                <w:tab w:val="left" w:pos="993"/>
              </w:tabs>
              <w:rPr>
                <w:rFonts w:eastAsia="Times New Roman"/>
                <w:sz w:val="22"/>
              </w:rPr>
            </w:pPr>
            <w:r w:rsidRPr="007C4E40">
              <w:rPr>
                <w:rFonts w:eastAsia="Times New Roman"/>
                <w:sz w:val="22"/>
              </w:rPr>
              <w:t xml:space="preserve">Рекомендуется ввести оценочные критерий и снижать отметку за неверную запись электронного баланса для двухатомных молекул, когда молекула представляется в виде отдельных атомов и </w:t>
            </w:r>
            <w:proofErr w:type="gramStart"/>
            <w:r w:rsidRPr="007C4E40">
              <w:rPr>
                <w:rFonts w:eastAsia="Times New Roman"/>
                <w:i/>
                <w:iCs/>
                <w:sz w:val="22"/>
              </w:rPr>
              <w:t>до</w:t>
            </w:r>
            <w:proofErr w:type="gramEnd"/>
            <w:r w:rsidRPr="007C4E40">
              <w:rPr>
                <w:rFonts w:eastAsia="Times New Roman"/>
                <w:sz w:val="22"/>
              </w:rPr>
              <w:t xml:space="preserve"> и </w:t>
            </w:r>
            <w:r w:rsidRPr="007C4E40">
              <w:rPr>
                <w:rFonts w:eastAsia="Times New Roman"/>
                <w:i/>
                <w:iCs/>
                <w:sz w:val="22"/>
              </w:rPr>
              <w:t>после</w:t>
            </w:r>
            <w:r w:rsidRPr="007C4E40">
              <w:rPr>
                <w:rFonts w:eastAsia="Times New Roman"/>
                <w:sz w:val="22"/>
              </w:rPr>
              <w:t xml:space="preserve"> реакции. При чтении правильной записи называть «</w:t>
            </w:r>
            <w:r w:rsidRPr="007C4E40">
              <w:rPr>
                <w:rFonts w:eastAsia="Times New Roman"/>
                <w:i/>
                <w:iCs/>
                <w:sz w:val="22"/>
              </w:rPr>
              <w:t>молекулярный кислород</w:t>
            </w:r>
            <w:r w:rsidRPr="007C4E40">
              <w:rPr>
                <w:rFonts w:eastAsia="Times New Roman"/>
                <w:sz w:val="22"/>
              </w:rPr>
              <w:t>», подчёркивая степень окисления ноль,</w:t>
            </w:r>
            <w:r>
              <w:rPr>
                <w:rFonts w:eastAsia="Times New Roman"/>
                <w:sz w:val="22"/>
              </w:rPr>
              <w:t xml:space="preserve"> </w:t>
            </w:r>
            <w:r w:rsidRPr="007C4E40">
              <w:rPr>
                <w:rFonts w:eastAsia="Times New Roman"/>
                <w:sz w:val="22"/>
              </w:rPr>
              <w:t>и «</w:t>
            </w:r>
            <w:r w:rsidRPr="007C4E40">
              <w:rPr>
                <w:rFonts w:eastAsia="Times New Roman"/>
                <w:i/>
                <w:iCs/>
                <w:sz w:val="22"/>
              </w:rPr>
              <w:t>два атома кислорода в составе молекулы</w:t>
            </w:r>
            <w:r w:rsidRPr="007C4E40">
              <w:rPr>
                <w:rFonts w:eastAsia="Times New Roman"/>
                <w:sz w:val="22"/>
              </w:rPr>
              <w:t>», подчёркивая у кислорода степень окисления -2:</w:t>
            </w:r>
          </w:p>
          <w:p w14:paraId="3E60131D" w14:textId="77777777" w:rsidR="006D7166" w:rsidRPr="007C4E40" w:rsidRDefault="006D7166" w:rsidP="006D7166">
            <w:pPr>
              <w:tabs>
                <w:tab w:val="left" w:pos="993"/>
              </w:tabs>
              <w:rPr>
                <w:rFonts w:eastAsia="Times New Roman"/>
                <w:sz w:val="22"/>
                <w:u w:val="single"/>
              </w:rPr>
            </w:pPr>
            <w:r w:rsidRPr="007C4E40">
              <w:rPr>
                <w:rFonts w:eastAsia="Times New Roman"/>
                <w:sz w:val="22"/>
                <w:u w:val="single"/>
              </w:rPr>
              <w:t>верная форма записи:</w:t>
            </w:r>
          </w:p>
          <w:p w14:paraId="06CA1542" w14:textId="77777777" w:rsidR="006D7166" w:rsidRPr="007C4E40" w:rsidRDefault="006D7166" w:rsidP="006D7166">
            <w:pPr>
              <w:tabs>
                <w:tab w:val="left" w:pos="993"/>
              </w:tabs>
              <w:rPr>
                <w:sz w:val="22"/>
              </w:rPr>
            </w:pPr>
            <w:r w:rsidRPr="007C4E40">
              <w:rPr>
                <w:rFonts w:eastAsiaTheme="minorHAnsi"/>
                <w:sz w:val="22"/>
              </w:rPr>
              <w:object w:dxaOrig="2670" w:dyaOrig="1515" w14:anchorId="3295447A">
                <v:shape id="_x0000_i1081" type="#_x0000_t75" style="width:97.05pt;height:56.35pt" o:ole="">
                  <v:imagedata r:id="rId60" o:title=""/>
                </v:shape>
                <o:OLEObject Type="Embed" ProgID="PBrush" ShapeID="_x0000_i1081" DrawAspect="Content" ObjectID="_1822727419" r:id="rId61"/>
              </w:object>
            </w:r>
          </w:p>
          <w:p w14:paraId="119E30AA" w14:textId="77777777" w:rsidR="006D7166" w:rsidRPr="007C4E40" w:rsidRDefault="006D7166" w:rsidP="006D7166">
            <w:pPr>
              <w:tabs>
                <w:tab w:val="left" w:pos="993"/>
              </w:tabs>
              <w:rPr>
                <w:sz w:val="22"/>
              </w:rPr>
            </w:pPr>
            <w:r w:rsidRPr="007C4E40">
              <w:rPr>
                <w:sz w:val="22"/>
              </w:rPr>
              <w:t>Учить детей, что все символы (химические и математические знаки) должны быть записаны друг под другом. Это поможет зрительно увидеть точки баланса.</w:t>
            </w:r>
          </w:p>
          <w:p w14:paraId="7CBD9942" w14:textId="77777777" w:rsidR="006D7166" w:rsidRPr="007C4E40" w:rsidRDefault="006D7166" w:rsidP="006D7166">
            <w:pPr>
              <w:tabs>
                <w:tab w:val="left" w:pos="993"/>
              </w:tabs>
              <w:rPr>
                <w:sz w:val="22"/>
              </w:rPr>
            </w:pPr>
            <w:r w:rsidRPr="007C4E40">
              <w:rPr>
                <w:sz w:val="22"/>
              </w:rPr>
              <w:t>НЕ верная форма записи:</w:t>
            </w:r>
          </w:p>
          <w:p w14:paraId="10AD7F54" w14:textId="77777777" w:rsidR="006D7166" w:rsidRPr="007C4E40" w:rsidRDefault="006D7166" w:rsidP="006D7166">
            <w:pPr>
              <w:tabs>
                <w:tab w:val="left" w:pos="993"/>
              </w:tabs>
              <w:rPr>
                <w:sz w:val="22"/>
              </w:rPr>
            </w:pPr>
            <w:r w:rsidRPr="007C4E40">
              <w:rPr>
                <w:rFonts w:eastAsiaTheme="minorHAnsi"/>
                <w:sz w:val="22"/>
              </w:rPr>
              <w:object w:dxaOrig="2715" w:dyaOrig="1350" w14:anchorId="2370D257">
                <v:shape id="_x0000_i1082" type="#_x0000_t75" style="width:96.4pt;height:48.2pt" o:ole="">
                  <v:imagedata r:id="rId62" o:title=""/>
                </v:shape>
                <o:OLEObject Type="Embed" ProgID="PBrush" ShapeID="_x0000_i1082" DrawAspect="Content" ObjectID="_1822727420" r:id="rId63"/>
              </w:object>
            </w:r>
          </w:p>
          <w:p w14:paraId="6AFA60DA" w14:textId="77777777" w:rsidR="006D7166" w:rsidRPr="007C4E40" w:rsidRDefault="006D7166" w:rsidP="006D7166">
            <w:pPr>
              <w:tabs>
                <w:tab w:val="left" w:pos="993"/>
              </w:tabs>
              <w:rPr>
                <w:rFonts w:eastAsia="Times New Roman"/>
                <w:sz w:val="22"/>
              </w:rPr>
            </w:pPr>
            <w:r w:rsidRPr="007C4E40">
              <w:rPr>
                <w:rFonts w:eastAsia="Times New Roman"/>
                <w:sz w:val="22"/>
              </w:rPr>
              <w:t>Здесь три ошибки:</w:t>
            </w:r>
          </w:p>
          <w:p w14:paraId="226272E6" w14:textId="77777777" w:rsidR="006D7166" w:rsidRPr="007C4E40" w:rsidRDefault="006D7166" w:rsidP="006D7166">
            <w:pPr>
              <w:tabs>
                <w:tab w:val="left" w:pos="993"/>
              </w:tabs>
              <w:rPr>
                <w:rFonts w:eastAsia="Times New Roman"/>
                <w:sz w:val="22"/>
              </w:rPr>
            </w:pPr>
            <w:r w:rsidRPr="007C4E40">
              <w:rPr>
                <w:rFonts w:eastAsia="Times New Roman"/>
                <w:sz w:val="22"/>
              </w:rPr>
              <w:t>- нет степени окисления у простых веществ (двухатомных молекул) – фактическая ошибка,</w:t>
            </w:r>
          </w:p>
          <w:p w14:paraId="35DEA404"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нарушена логическая последовательность приёма-отдачи электронов: зрительно (!) электроны все приняты (написаны с плюсом), требуется дополнительное (!) логическое умозаключение, что у азота электроны </w:t>
            </w:r>
            <w:r w:rsidRPr="007C4E40">
              <w:rPr>
                <w:rFonts w:eastAsia="Times New Roman"/>
                <w:i/>
                <w:iCs/>
                <w:sz w:val="22"/>
              </w:rPr>
              <w:t>после</w:t>
            </w:r>
            <w:r w:rsidRPr="007C4E40">
              <w:rPr>
                <w:rFonts w:eastAsia="Times New Roman"/>
                <w:sz w:val="22"/>
              </w:rPr>
              <w:t xml:space="preserve"> реакции, что означает, что он их </w:t>
            </w:r>
            <w:r w:rsidRPr="007C4E40">
              <w:rPr>
                <w:rFonts w:eastAsia="Times New Roman"/>
                <w:i/>
                <w:iCs/>
                <w:sz w:val="22"/>
              </w:rPr>
              <w:t xml:space="preserve">отдал – </w:t>
            </w:r>
            <w:r w:rsidRPr="007C4E40">
              <w:rPr>
                <w:rFonts w:eastAsia="Times New Roman"/>
                <w:sz w:val="22"/>
              </w:rPr>
              <w:t>методическая ошибка,</w:t>
            </w:r>
          </w:p>
          <w:p w14:paraId="39470BB7"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символы написаны в разнобой, что создаёт для ученика </w:t>
            </w:r>
            <w:r w:rsidRPr="007C4E40">
              <w:rPr>
                <w:rFonts w:eastAsia="Times New Roman"/>
                <w:sz w:val="22"/>
              </w:rPr>
              <w:lastRenderedPageBreak/>
              <w:t>необходимость дополнительных логических умозаключений – методическая ошибка.</w:t>
            </w:r>
          </w:p>
          <w:p w14:paraId="75993249" w14:textId="77777777" w:rsidR="006D7166" w:rsidRPr="007C4E40" w:rsidRDefault="006D7166" w:rsidP="006D7166">
            <w:pPr>
              <w:tabs>
                <w:tab w:val="left" w:pos="993"/>
              </w:tabs>
              <w:rPr>
                <w:rFonts w:eastAsia="Times New Roman"/>
                <w:sz w:val="22"/>
              </w:rPr>
            </w:pPr>
            <w:r w:rsidRPr="007C4E40">
              <w:rPr>
                <w:rFonts w:eastAsia="Times New Roman"/>
                <w:sz w:val="22"/>
              </w:rPr>
              <w:t>Фактическую ошибку стоит ввести как оценочный критерий и снижать отметку, а вот методические ошибки может устранить только сам учитель в подаче материала.</w:t>
            </w:r>
          </w:p>
          <w:p w14:paraId="112B0D50" w14:textId="77777777" w:rsidR="006D7166" w:rsidRPr="007C4E40" w:rsidRDefault="006D7166" w:rsidP="006D7166">
            <w:pPr>
              <w:tabs>
                <w:tab w:val="left" w:pos="993"/>
              </w:tabs>
              <w:rPr>
                <w:rFonts w:eastAsia="Times New Roman"/>
                <w:sz w:val="22"/>
              </w:rPr>
            </w:pPr>
          </w:p>
        </w:tc>
      </w:tr>
      <w:tr w:rsidR="006D7166" w:rsidRPr="007C4E40" w14:paraId="18206CB2" w14:textId="77777777" w:rsidTr="006D7166">
        <w:trPr>
          <w:trHeight w:val="1034"/>
          <w:jc w:val="center"/>
        </w:trPr>
        <w:tc>
          <w:tcPr>
            <w:tcW w:w="2405" w:type="dxa"/>
          </w:tcPr>
          <w:p w14:paraId="153212B4" w14:textId="77777777" w:rsidR="006D7166" w:rsidRPr="007C4E40" w:rsidRDefault="006D7166" w:rsidP="006D7166">
            <w:pPr>
              <w:rPr>
                <w:sz w:val="22"/>
              </w:rPr>
            </w:pPr>
            <w:r w:rsidRPr="007C4E40">
              <w:rPr>
                <w:sz w:val="22"/>
              </w:rPr>
              <w:t xml:space="preserve">ошибки в </w:t>
            </w:r>
            <w:r w:rsidRPr="007C4E40">
              <w:rPr>
                <w:sz w:val="22"/>
                <w:shd w:val="clear" w:color="auto" w:fill="FFFFFF"/>
              </w:rPr>
              <w:t>понимании роли частицы (окислитель или восстановитель)</w:t>
            </w:r>
          </w:p>
        </w:tc>
        <w:tc>
          <w:tcPr>
            <w:tcW w:w="7059" w:type="dxa"/>
          </w:tcPr>
          <w:p w14:paraId="3D0434EB" w14:textId="77777777" w:rsidR="006D7166" w:rsidRPr="007C4E40" w:rsidRDefault="006D7166" w:rsidP="006D7166">
            <w:pPr>
              <w:tabs>
                <w:tab w:val="left" w:pos="993"/>
              </w:tabs>
              <w:rPr>
                <w:rFonts w:eastAsia="Times New Roman"/>
                <w:sz w:val="22"/>
              </w:rPr>
            </w:pPr>
            <w:r w:rsidRPr="007C4E40">
              <w:rPr>
                <w:rFonts w:eastAsia="Times New Roman"/>
                <w:sz w:val="22"/>
              </w:rPr>
              <w:t>Затруднение чаще всего возникает в случаях, когда методически неверно закрепился навык записи электронного баланса. При этом</w:t>
            </w:r>
            <w:r>
              <w:rPr>
                <w:rFonts w:eastAsia="Times New Roman"/>
                <w:sz w:val="22"/>
              </w:rPr>
              <w:t xml:space="preserve"> </w:t>
            </w:r>
            <w:r w:rsidRPr="007C4E40">
              <w:rPr>
                <w:rFonts w:eastAsia="Times New Roman"/>
                <w:sz w:val="22"/>
              </w:rPr>
              <w:t xml:space="preserve">ученику требуются дополнительные умозаключения для интерпретации записи (см. выше). Правильную запись </w:t>
            </w:r>
          </w:p>
          <w:p w14:paraId="656EF7AE" w14:textId="77777777" w:rsidR="006D7166" w:rsidRPr="007C4E40" w:rsidRDefault="006D7166" w:rsidP="006D7166">
            <w:pPr>
              <w:tabs>
                <w:tab w:val="left" w:pos="993"/>
              </w:tabs>
              <w:rPr>
                <w:rFonts w:eastAsia="Times New Roman"/>
                <w:sz w:val="22"/>
              </w:rPr>
            </w:pPr>
            <w:r w:rsidRPr="007C4E40">
              <w:rPr>
                <w:rFonts w:eastAsiaTheme="minorHAnsi"/>
                <w:sz w:val="22"/>
              </w:rPr>
              <w:object w:dxaOrig="3030" w:dyaOrig="2430" w14:anchorId="3A421B2A">
                <v:shape id="_x0000_i1083" type="#_x0000_t75" style="width:110.8pt;height:90.15pt" o:ole="">
                  <v:imagedata r:id="rId64" o:title=""/>
                </v:shape>
                <o:OLEObject Type="Embed" ProgID="PBrush" ShapeID="_x0000_i1083" DrawAspect="Content" ObjectID="_1822727421" r:id="rId65"/>
              </w:object>
            </w:r>
          </w:p>
          <w:p w14:paraId="6D20C605" w14:textId="77777777" w:rsidR="006D7166" w:rsidRPr="007C4E40" w:rsidRDefault="006D7166" w:rsidP="006D7166">
            <w:pPr>
              <w:tabs>
                <w:tab w:val="left" w:pos="993"/>
              </w:tabs>
              <w:rPr>
                <w:rFonts w:eastAsia="Times New Roman"/>
                <w:sz w:val="22"/>
              </w:rPr>
            </w:pPr>
            <w:r w:rsidRPr="007C4E40">
              <w:rPr>
                <w:rFonts w:eastAsia="Times New Roman"/>
                <w:sz w:val="22"/>
              </w:rPr>
              <w:t>можно проговаривать так:</w:t>
            </w:r>
          </w:p>
          <w:p w14:paraId="1D5998AB" w14:textId="77777777" w:rsidR="006D7166" w:rsidRPr="007C4E40" w:rsidRDefault="006D7166" w:rsidP="006D7166">
            <w:pPr>
              <w:tabs>
                <w:tab w:val="left" w:pos="993"/>
              </w:tabs>
              <w:rPr>
                <w:rFonts w:eastAsia="Times New Roman"/>
                <w:i/>
                <w:iCs/>
                <w:sz w:val="22"/>
              </w:rPr>
            </w:pPr>
            <w:r w:rsidRPr="007C4E40">
              <w:rPr>
                <w:rFonts w:eastAsia="Times New Roman"/>
                <w:b/>
                <w:bCs/>
                <w:i/>
                <w:iCs/>
                <w:color w:val="EE0000"/>
                <w:sz w:val="22"/>
                <w:u w:val="single"/>
              </w:rPr>
              <w:t>о</w:t>
            </w:r>
            <w:r w:rsidRPr="007C4E40">
              <w:rPr>
                <w:rFonts w:eastAsia="Times New Roman"/>
                <w:i/>
                <w:iCs/>
                <w:sz w:val="22"/>
              </w:rPr>
              <w:t xml:space="preserve">тдал </w:t>
            </w:r>
            <w:r w:rsidRPr="007C4E40">
              <w:rPr>
                <w:rFonts w:eastAsia="Times New Roman"/>
                <w:i/>
                <w:iCs/>
                <w:sz w:val="22"/>
              </w:rPr>
              <w:sym w:font="Symbol" w:char="F0AE"/>
            </w:r>
            <w:r w:rsidRPr="007C4E40">
              <w:rPr>
                <w:rFonts w:eastAsia="Times New Roman"/>
                <w:i/>
                <w:iCs/>
                <w:sz w:val="22"/>
              </w:rPr>
              <w:t xml:space="preserve"> </w:t>
            </w:r>
            <w:r w:rsidRPr="007C4E40">
              <w:rPr>
                <w:rFonts w:eastAsia="Times New Roman"/>
                <w:b/>
                <w:bCs/>
                <w:i/>
                <w:iCs/>
                <w:color w:val="EE0000"/>
                <w:sz w:val="22"/>
                <w:u w:val="single"/>
              </w:rPr>
              <w:t>о</w:t>
            </w:r>
            <w:r w:rsidRPr="007C4E40">
              <w:rPr>
                <w:rFonts w:eastAsia="Times New Roman"/>
                <w:i/>
                <w:iCs/>
                <w:sz w:val="22"/>
              </w:rPr>
              <w:t>кислился</w:t>
            </w:r>
            <w:r>
              <w:rPr>
                <w:rFonts w:eastAsia="Times New Roman"/>
                <w:i/>
                <w:iCs/>
                <w:sz w:val="22"/>
              </w:rPr>
              <w:t xml:space="preserve"> </w:t>
            </w:r>
            <w:r w:rsidRPr="007C4E40">
              <w:rPr>
                <w:rFonts w:eastAsia="Times New Roman"/>
                <w:i/>
                <w:iCs/>
                <w:sz w:val="22"/>
              </w:rPr>
              <w:sym w:font="Symbol" w:char="F0AE"/>
            </w:r>
            <w:r w:rsidRPr="007C4E40">
              <w:rPr>
                <w:rFonts w:eastAsia="Times New Roman"/>
                <w:i/>
                <w:iCs/>
                <w:sz w:val="22"/>
              </w:rPr>
              <w:t xml:space="preserve"> </w:t>
            </w:r>
            <w:r w:rsidRPr="007C4E40">
              <w:rPr>
                <w:rFonts w:eastAsia="Times New Roman"/>
                <w:b/>
                <w:bCs/>
                <w:i/>
                <w:iCs/>
                <w:color w:val="0070C0"/>
                <w:sz w:val="22"/>
                <w:u w:val="single"/>
              </w:rPr>
              <w:t>в</w:t>
            </w:r>
            <w:r w:rsidRPr="007C4E40">
              <w:rPr>
                <w:rFonts w:eastAsia="Times New Roman"/>
                <w:i/>
                <w:iCs/>
                <w:sz w:val="22"/>
              </w:rPr>
              <w:t>осстановитель</w:t>
            </w:r>
          </w:p>
          <w:p w14:paraId="11428C80" w14:textId="77777777" w:rsidR="006D7166" w:rsidRPr="007C4E40" w:rsidRDefault="006D7166" w:rsidP="006D7166">
            <w:pPr>
              <w:tabs>
                <w:tab w:val="left" w:pos="993"/>
              </w:tabs>
              <w:rPr>
                <w:rFonts w:eastAsia="Times New Roman"/>
                <w:i/>
                <w:iCs/>
                <w:sz w:val="22"/>
              </w:rPr>
            </w:pPr>
            <w:r w:rsidRPr="007C4E40">
              <w:rPr>
                <w:rFonts w:eastAsia="Times New Roman"/>
                <w:b/>
                <w:bCs/>
                <w:i/>
                <w:iCs/>
                <w:color w:val="EE0000"/>
                <w:sz w:val="22"/>
                <w:u w:val="single"/>
              </w:rPr>
              <w:t>в</w:t>
            </w:r>
            <w:r w:rsidRPr="007C4E40">
              <w:rPr>
                <w:rFonts w:eastAsia="Times New Roman"/>
                <w:i/>
                <w:iCs/>
                <w:sz w:val="22"/>
              </w:rPr>
              <w:t>зял</w:t>
            </w:r>
            <w:r>
              <w:rPr>
                <w:rFonts w:eastAsia="Times New Roman"/>
                <w:i/>
                <w:iCs/>
                <w:sz w:val="22"/>
              </w:rPr>
              <w:t xml:space="preserve"> </w:t>
            </w:r>
            <w:r w:rsidRPr="007C4E40">
              <w:rPr>
                <w:rFonts w:eastAsia="Times New Roman"/>
                <w:i/>
                <w:iCs/>
                <w:sz w:val="22"/>
              </w:rPr>
              <w:sym w:font="Symbol" w:char="F0AE"/>
            </w:r>
            <w:r w:rsidRPr="007C4E40">
              <w:rPr>
                <w:rFonts w:eastAsia="Times New Roman"/>
                <w:i/>
                <w:iCs/>
                <w:sz w:val="22"/>
              </w:rPr>
              <w:t xml:space="preserve"> </w:t>
            </w:r>
            <w:r w:rsidRPr="007C4E40">
              <w:rPr>
                <w:rFonts w:eastAsia="Times New Roman"/>
                <w:b/>
                <w:bCs/>
                <w:i/>
                <w:iCs/>
                <w:color w:val="EE0000"/>
                <w:sz w:val="22"/>
                <w:u w:val="single"/>
              </w:rPr>
              <w:t>в</w:t>
            </w:r>
            <w:r w:rsidRPr="007C4E40">
              <w:rPr>
                <w:rFonts w:eastAsia="Times New Roman"/>
                <w:i/>
                <w:iCs/>
                <w:sz w:val="22"/>
              </w:rPr>
              <w:t xml:space="preserve">осстановился </w:t>
            </w:r>
            <w:r w:rsidRPr="007C4E40">
              <w:rPr>
                <w:rFonts w:eastAsia="Times New Roman"/>
                <w:i/>
                <w:iCs/>
                <w:sz w:val="22"/>
              </w:rPr>
              <w:sym w:font="Symbol" w:char="F0AE"/>
            </w:r>
            <w:r w:rsidRPr="007C4E40">
              <w:rPr>
                <w:rFonts w:eastAsia="Times New Roman"/>
                <w:i/>
                <w:iCs/>
                <w:sz w:val="22"/>
              </w:rPr>
              <w:t xml:space="preserve"> </w:t>
            </w:r>
            <w:r w:rsidRPr="007C4E40">
              <w:rPr>
                <w:rFonts w:eastAsia="Times New Roman"/>
                <w:b/>
                <w:bCs/>
                <w:i/>
                <w:iCs/>
                <w:color w:val="0070C0"/>
                <w:sz w:val="22"/>
                <w:u w:val="single"/>
              </w:rPr>
              <w:t>о</w:t>
            </w:r>
            <w:r w:rsidRPr="007C4E40">
              <w:rPr>
                <w:rFonts w:eastAsia="Times New Roman"/>
                <w:i/>
                <w:iCs/>
                <w:sz w:val="22"/>
              </w:rPr>
              <w:t>кислитель</w:t>
            </w:r>
          </w:p>
          <w:p w14:paraId="4114BCB4" w14:textId="77777777" w:rsidR="006D7166" w:rsidRPr="007C4E40" w:rsidRDefault="006D7166" w:rsidP="006D7166">
            <w:pPr>
              <w:tabs>
                <w:tab w:val="left" w:pos="993"/>
              </w:tabs>
              <w:rPr>
                <w:rFonts w:eastAsia="Times New Roman"/>
                <w:color w:val="0070C0"/>
                <w:sz w:val="22"/>
              </w:rPr>
            </w:pPr>
            <w:r w:rsidRPr="007C4E40">
              <w:rPr>
                <w:rFonts w:eastAsia="Times New Roman"/>
                <w:color w:val="EE0000"/>
                <w:sz w:val="22"/>
              </w:rPr>
              <w:t>глаголы</w:t>
            </w:r>
            <w:r>
              <w:rPr>
                <w:rFonts w:eastAsia="Times New Roman"/>
                <w:color w:val="EE0000"/>
                <w:sz w:val="22"/>
              </w:rPr>
              <w:t xml:space="preserve"> </w:t>
            </w:r>
            <w:r w:rsidRPr="007C4E40">
              <w:rPr>
                <w:rFonts w:eastAsia="Times New Roman"/>
                <w:color w:val="0070C0"/>
                <w:sz w:val="22"/>
              </w:rPr>
              <w:t xml:space="preserve">существительное </w:t>
            </w:r>
          </w:p>
          <w:p w14:paraId="539813B1" w14:textId="77777777" w:rsidR="006D7166" w:rsidRPr="007C4E40" w:rsidRDefault="006D7166" w:rsidP="006D7166">
            <w:pPr>
              <w:tabs>
                <w:tab w:val="left" w:pos="993"/>
              </w:tabs>
              <w:rPr>
                <w:rFonts w:eastAsia="Times New Roman"/>
                <w:sz w:val="22"/>
              </w:rPr>
            </w:pPr>
            <w:r w:rsidRPr="007C4E40">
              <w:rPr>
                <w:rFonts w:eastAsia="Times New Roman"/>
                <w:sz w:val="22"/>
              </w:rPr>
              <w:t>Помогает понять роль окислителя и восстановителя игровое сравнение поведения веществ с поведением в быту ученика и его родителя:</w:t>
            </w:r>
          </w:p>
          <w:p w14:paraId="0C384006" w14:textId="77777777" w:rsidR="006D7166" w:rsidRPr="007C4E40" w:rsidRDefault="006D7166" w:rsidP="006D7166">
            <w:pPr>
              <w:tabs>
                <w:tab w:val="left" w:pos="993"/>
              </w:tabs>
              <w:rPr>
                <w:rFonts w:eastAsia="Times New Roman"/>
                <w:i/>
                <w:iCs/>
                <w:sz w:val="22"/>
              </w:rPr>
            </w:pPr>
            <w:r w:rsidRPr="007C4E40">
              <w:rPr>
                <w:rFonts w:eastAsia="Times New Roman"/>
                <w:sz w:val="22"/>
              </w:rPr>
              <w:t xml:space="preserve">- ученик </w:t>
            </w:r>
            <w:r w:rsidRPr="007C4E40">
              <w:rPr>
                <w:rFonts w:eastAsia="Times New Roman"/>
                <w:b/>
                <w:bCs/>
                <w:i/>
                <w:iCs/>
                <w:color w:val="EE0000"/>
                <w:sz w:val="22"/>
                <w:u w:val="single"/>
              </w:rPr>
              <w:t>в</w:t>
            </w:r>
            <w:r w:rsidRPr="007C4E40">
              <w:rPr>
                <w:rFonts w:eastAsia="Times New Roman"/>
                <w:i/>
                <w:iCs/>
                <w:sz w:val="22"/>
              </w:rPr>
              <w:t>зял</w:t>
            </w:r>
            <w:r w:rsidRPr="007C4E40">
              <w:rPr>
                <w:rFonts w:eastAsia="Times New Roman"/>
                <w:sz w:val="22"/>
              </w:rPr>
              <w:t xml:space="preserve"> деньги у родителя </w:t>
            </w:r>
            <w:r w:rsidRPr="007C4E40">
              <w:rPr>
                <w:rFonts w:eastAsia="Times New Roman"/>
                <w:sz w:val="22"/>
              </w:rPr>
              <w:sym w:font="Symbol" w:char="F0AE"/>
            </w:r>
            <w:r w:rsidRPr="007C4E40">
              <w:rPr>
                <w:rFonts w:eastAsia="Times New Roman"/>
                <w:sz w:val="22"/>
              </w:rPr>
              <w:t xml:space="preserve"> </w:t>
            </w:r>
            <w:r w:rsidRPr="007C4E40">
              <w:rPr>
                <w:rFonts w:eastAsia="Times New Roman"/>
                <w:b/>
                <w:bCs/>
                <w:i/>
                <w:iCs/>
                <w:color w:val="EE0000"/>
                <w:sz w:val="22"/>
                <w:u w:val="single"/>
              </w:rPr>
              <w:t>в</w:t>
            </w:r>
            <w:r w:rsidRPr="007C4E40">
              <w:rPr>
                <w:rFonts w:eastAsia="Times New Roman"/>
                <w:i/>
                <w:iCs/>
                <w:sz w:val="22"/>
              </w:rPr>
              <w:t>осстановил</w:t>
            </w:r>
            <w:r w:rsidRPr="007C4E40">
              <w:rPr>
                <w:rFonts w:eastAsia="Times New Roman"/>
                <w:sz w:val="22"/>
              </w:rPr>
              <w:t xml:space="preserve"> свой кошелёк </w:t>
            </w:r>
            <w:r w:rsidRPr="007C4E40">
              <w:rPr>
                <w:rFonts w:eastAsia="Times New Roman"/>
                <w:sz w:val="22"/>
              </w:rPr>
              <w:sym w:font="Symbol" w:char="F0AE"/>
            </w:r>
            <w:r w:rsidRPr="007C4E40">
              <w:rPr>
                <w:rFonts w:eastAsia="Times New Roman"/>
                <w:sz w:val="22"/>
              </w:rPr>
              <w:t xml:space="preserve"> </w:t>
            </w:r>
            <w:r w:rsidRPr="007C4E40">
              <w:rPr>
                <w:rFonts w:eastAsia="Times New Roman"/>
                <w:b/>
                <w:bCs/>
                <w:i/>
                <w:iCs/>
                <w:color w:val="0070C0"/>
                <w:sz w:val="22"/>
                <w:u w:val="single"/>
              </w:rPr>
              <w:t>о</w:t>
            </w:r>
            <w:r w:rsidRPr="007C4E40">
              <w:rPr>
                <w:rFonts w:eastAsia="Times New Roman"/>
                <w:i/>
                <w:iCs/>
                <w:sz w:val="22"/>
              </w:rPr>
              <w:t>кислитель</w:t>
            </w:r>
          </w:p>
          <w:p w14:paraId="64FCEE09"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родитель </w:t>
            </w:r>
            <w:r w:rsidRPr="007C4E40">
              <w:rPr>
                <w:rFonts w:eastAsia="Times New Roman"/>
                <w:b/>
                <w:bCs/>
                <w:i/>
                <w:iCs/>
                <w:color w:val="EE0000"/>
                <w:sz w:val="22"/>
                <w:u w:val="single"/>
              </w:rPr>
              <w:t>о</w:t>
            </w:r>
            <w:r w:rsidRPr="007C4E40">
              <w:rPr>
                <w:rFonts w:eastAsia="Times New Roman"/>
                <w:i/>
                <w:iCs/>
                <w:sz w:val="22"/>
              </w:rPr>
              <w:t>тдал</w:t>
            </w:r>
            <w:r w:rsidRPr="007C4E40">
              <w:rPr>
                <w:rFonts w:eastAsia="Times New Roman"/>
                <w:sz w:val="22"/>
              </w:rPr>
              <w:t xml:space="preserve"> свои деньги </w:t>
            </w:r>
            <w:r w:rsidRPr="007C4E40">
              <w:rPr>
                <w:rFonts w:eastAsia="Times New Roman"/>
                <w:sz w:val="22"/>
              </w:rPr>
              <w:sym w:font="Symbol" w:char="F0AE"/>
            </w:r>
            <w:r w:rsidRPr="007C4E40">
              <w:rPr>
                <w:rFonts w:eastAsia="Times New Roman"/>
                <w:sz w:val="22"/>
              </w:rPr>
              <w:t xml:space="preserve"> </w:t>
            </w:r>
            <w:r w:rsidRPr="007C4E40">
              <w:rPr>
                <w:rFonts w:eastAsia="Times New Roman"/>
                <w:b/>
                <w:bCs/>
                <w:i/>
                <w:iCs/>
                <w:color w:val="EE0000"/>
                <w:sz w:val="22"/>
                <w:u w:val="single"/>
              </w:rPr>
              <w:t>о</w:t>
            </w:r>
            <w:r w:rsidRPr="007C4E40">
              <w:rPr>
                <w:rFonts w:eastAsia="Times New Roman"/>
                <w:i/>
                <w:iCs/>
                <w:sz w:val="22"/>
              </w:rPr>
              <w:t>кислился</w:t>
            </w:r>
            <w:r w:rsidRPr="007C4E40">
              <w:rPr>
                <w:rFonts w:eastAsia="Times New Roman"/>
                <w:sz w:val="22"/>
              </w:rPr>
              <w:t xml:space="preserve"> </w:t>
            </w:r>
            <w:r w:rsidRPr="007C4E40">
              <w:rPr>
                <w:rFonts w:eastAsia="Times New Roman"/>
                <w:sz w:val="22"/>
              </w:rPr>
              <w:sym w:font="Symbol" w:char="F0AE"/>
            </w:r>
            <w:r w:rsidRPr="007C4E40">
              <w:rPr>
                <w:rFonts w:eastAsia="Times New Roman"/>
                <w:sz w:val="22"/>
              </w:rPr>
              <w:t xml:space="preserve"> </w:t>
            </w:r>
            <w:r w:rsidRPr="007C4E40">
              <w:rPr>
                <w:rFonts w:eastAsia="Times New Roman"/>
                <w:b/>
                <w:bCs/>
                <w:i/>
                <w:iCs/>
                <w:color w:val="0070C0"/>
                <w:sz w:val="22"/>
                <w:u w:val="single"/>
              </w:rPr>
              <w:t>в</w:t>
            </w:r>
            <w:r w:rsidRPr="007C4E40">
              <w:rPr>
                <w:rFonts w:eastAsia="Times New Roman"/>
                <w:i/>
                <w:iCs/>
                <w:sz w:val="22"/>
              </w:rPr>
              <w:t>осстановитель</w:t>
            </w:r>
            <w:r w:rsidRPr="007C4E40">
              <w:rPr>
                <w:rFonts w:eastAsia="Times New Roman"/>
                <w:sz w:val="22"/>
              </w:rPr>
              <w:t xml:space="preserve"> кошелька ученика</w:t>
            </w:r>
          </w:p>
          <w:p w14:paraId="5644B087" w14:textId="77777777" w:rsidR="006D7166" w:rsidRPr="007C4E40" w:rsidRDefault="006D7166" w:rsidP="006D7166">
            <w:pPr>
              <w:tabs>
                <w:tab w:val="left" w:pos="993"/>
              </w:tabs>
              <w:rPr>
                <w:rFonts w:eastAsia="Times New Roman"/>
                <w:sz w:val="22"/>
              </w:rPr>
            </w:pPr>
          </w:p>
          <w:p w14:paraId="2434FC0B" w14:textId="77777777" w:rsidR="006D7166" w:rsidRPr="007C4E40" w:rsidRDefault="006D7166" w:rsidP="006D7166">
            <w:pPr>
              <w:tabs>
                <w:tab w:val="left" w:pos="993"/>
              </w:tabs>
              <w:rPr>
                <w:rFonts w:eastAsia="Times New Roman"/>
                <w:sz w:val="22"/>
              </w:rPr>
            </w:pPr>
            <w:r w:rsidRPr="007C4E40">
              <w:rPr>
                <w:rFonts w:eastAsia="Times New Roman"/>
                <w:sz w:val="22"/>
              </w:rPr>
              <w:t xml:space="preserve">Для закрепления навыка можно ввести </w:t>
            </w:r>
            <w:r w:rsidRPr="007C4E40">
              <w:rPr>
                <w:rFonts w:eastAsia="Times New Roman"/>
                <w:i/>
                <w:iCs/>
                <w:sz w:val="22"/>
              </w:rPr>
              <w:t xml:space="preserve">устное </w:t>
            </w:r>
            <w:r w:rsidRPr="007C4E40">
              <w:rPr>
                <w:rFonts w:eastAsia="Times New Roman"/>
                <w:sz w:val="22"/>
              </w:rPr>
              <w:t>решение заданий на определение окислителя и восстановителя по различным формам записи, показывающим переход электронов. В частности, используется и такие записи:</w:t>
            </w:r>
          </w:p>
          <w:p w14:paraId="1FB5F309" w14:textId="77777777" w:rsidR="006D7166" w:rsidRPr="007C4E40" w:rsidRDefault="006D7166" w:rsidP="006D7166">
            <w:pPr>
              <w:tabs>
                <w:tab w:val="left" w:pos="993"/>
              </w:tabs>
              <w:rPr>
                <w:rFonts w:eastAsia="Times New Roman"/>
                <w:sz w:val="22"/>
              </w:rPr>
            </w:pPr>
            <w:r w:rsidRPr="007C4E40">
              <w:rPr>
                <w:rFonts w:eastAsia="Times New Roman"/>
                <w:sz w:val="22"/>
              </w:rPr>
              <w:t>№1</w:t>
            </w:r>
            <w:r>
              <w:rPr>
                <w:rFonts w:eastAsia="Times New Roman"/>
                <w:sz w:val="22"/>
              </w:rPr>
              <w:t xml:space="preserve"> </w:t>
            </w:r>
            <w:r w:rsidRPr="007C4E40">
              <w:rPr>
                <w:rFonts w:eastAsia="Times New Roman"/>
                <w:sz w:val="22"/>
              </w:rPr>
              <w:t>№2</w:t>
            </w:r>
          </w:p>
          <w:p w14:paraId="22396D39" w14:textId="77777777" w:rsidR="006D7166" w:rsidRPr="007C4E40" w:rsidRDefault="006D7166" w:rsidP="006D7166">
            <w:pPr>
              <w:tabs>
                <w:tab w:val="left" w:pos="993"/>
              </w:tabs>
              <w:rPr>
                <w:sz w:val="22"/>
              </w:rPr>
            </w:pPr>
            <w:r w:rsidRPr="007C4E40">
              <w:rPr>
                <w:rFonts w:eastAsiaTheme="minorHAnsi"/>
                <w:sz w:val="22"/>
              </w:rPr>
              <w:object w:dxaOrig="5355" w:dyaOrig="1290" w14:anchorId="1518DFA5">
                <v:shape id="_x0000_i1084" type="#_x0000_t75" style="width:150.9pt;height:35.05pt" o:ole="">
                  <v:imagedata r:id="rId66" o:title=""/>
                </v:shape>
                <o:OLEObject Type="Embed" ProgID="PBrush" ShapeID="_x0000_i1084" DrawAspect="Content" ObjectID="_1822727422" r:id="rId67"/>
              </w:object>
            </w:r>
            <w:r>
              <w:rPr>
                <w:sz w:val="22"/>
              </w:rPr>
              <w:t xml:space="preserve"> </w:t>
            </w:r>
            <w:r w:rsidRPr="007C4E40">
              <w:rPr>
                <w:sz w:val="22"/>
              </w:rPr>
              <w:t>или</w:t>
            </w:r>
            <w:r>
              <w:rPr>
                <w:sz w:val="22"/>
              </w:rPr>
              <w:t xml:space="preserve"> </w:t>
            </w:r>
            <w:r w:rsidRPr="007C4E40">
              <w:rPr>
                <w:rFonts w:eastAsiaTheme="minorHAnsi"/>
                <w:sz w:val="22"/>
              </w:rPr>
              <w:object w:dxaOrig="5535" w:dyaOrig="2580" w14:anchorId="7648780F">
                <v:shape id="_x0000_i1085" type="#_x0000_t75" style="width:103.3pt;height:47.6pt" o:ole="">
                  <v:imagedata r:id="rId68" o:title="" gain="1.25"/>
                </v:shape>
                <o:OLEObject Type="Embed" ProgID="PBrush" ShapeID="_x0000_i1085" DrawAspect="Content" ObjectID="_1822727423" r:id="rId69"/>
              </w:object>
            </w:r>
          </w:p>
          <w:p w14:paraId="101FEC17" w14:textId="77777777" w:rsidR="006D7166" w:rsidRPr="007C4E40" w:rsidRDefault="006D7166" w:rsidP="006D7166">
            <w:pPr>
              <w:tabs>
                <w:tab w:val="left" w:pos="993"/>
              </w:tabs>
              <w:rPr>
                <w:sz w:val="22"/>
              </w:rPr>
            </w:pPr>
            <w:r w:rsidRPr="007C4E40">
              <w:rPr>
                <w:sz w:val="22"/>
              </w:rPr>
              <w:t>В первой записи тренируется понимание процесса и роли:</w:t>
            </w:r>
          </w:p>
          <w:p w14:paraId="33B0F3AA" w14:textId="77777777" w:rsidR="006D7166" w:rsidRPr="007C4E40" w:rsidRDefault="006D7166" w:rsidP="006D7166">
            <w:pPr>
              <w:tabs>
                <w:tab w:val="left" w:pos="993"/>
              </w:tabs>
              <w:rPr>
                <w:sz w:val="22"/>
              </w:rPr>
            </w:pPr>
            <w:r w:rsidRPr="007C4E40">
              <w:rPr>
                <w:i/>
                <w:iCs/>
                <w:sz w:val="22"/>
              </w:rPr>
              <w:t>процесс</w:t>
            </w:r>
            <w:r>
              <w:rPr>
                <w:i/>
                <w:iCs/>
                <w:sz w:val="22"/>
              </w:rPr>
              <w:t xml:space="preserve"> </w:t>
            </w:r>
            <w:r w:rsidRPr="007C4E40">
              <w:rPr>
                <w:i/>
                <w:iCs/>
                <w:sz w:val="22"/>
              </w:rPr>
              <w:t>роль</w:t>
            </w:r>
          </w:p>
          <w:p w14:paraId="26809B46" w14:textId="77777777" w:rsidR="006D7166" w:rsidRPr="007C4E40" w:rsidRDefault="006D7166" w:rsidP="006D7166">
            <w:pPr>
              <w:tabs>
                <w:tab w:val="left" w:pos="993"/>
              </w:tabs>
              <w:rPr>
                <w:sz w:val="22"/>
              </w:rPr>
            </w:pPr>
            <w:r w:rsidRPr="007C4E40">
              <w:rPr>
                <w:sz w:val="22"/>
              </w:rPr>
              <w:lastRenderedPageBreak/>
              <w:t xml:space="preserve">отдача </w:t>
            </w:r>
            <w:r w:rsidRPr="007C4E40">
              <w:rPr>
                <w:sz w:val="22"/>
              </w:rPr>
              <w:sym w:font="Symbol" w:char="F0AE"/>
            </w:r>
            <w:r w:rsidRPr="007C4E40">
              <w:rPr>
                <w:sz w:val="22"/>
              </w:rPr>
              <w:t xml:space="preserve"> окисление</w:t>
            </w:r>
            <w:r>
              <w:rPr>
                <w:sz w:val="22"/>
              </w:rPr>
              <w:t xml:space="preserve"> </w:t>
            </w:r>
            <w:r w:rsidRPr="007C4E40">
              <w:rPr>
                <w:sz w:val="22"/>
              </w:rPr>
              <w:sym w:font="Symbol" w:char="F0AE"/>
            </w:r>
            <w:r w:rsidRPr="007C4E40">
              <w:rPr>
                <w:sz w:val="22"/>
              </w:rPr>
              <w:t>восстановитель</w:t>
            </w:r>
          </w:p>
          <w:p w14:paraId="2ED19017" w14:textId="77777777" w:rsidR="006D7166" w:rsidRPr="007C4E40" w:rsidRDefault="006D7166" w:rsidP="006D7166">
            <w:pPr>
              <w:tabs>
                <w:tab w:val="left" w:pos="993"/>
              </w:tabs>
              <w:rPr>
                <w:sz w:val="22"/>
              </w:rPr>
            </w:pPr>
            <w:r w:rsidRPr="007C4E40">
              <w:rPr>
                <w:sz w:val="22"/>
              </w:rPr>
              <w:t>приём</w:t>
            </w:r>
            <w:r>
              <w:rPr>
                <w:sz w:val="22"/>
              </w:rPr>
              <w:t xml:space="preserve"> </w:t>
            </w:r>
            <w:r w:rsidRPr="007C4E40">
              <w:rPr>
                <w:sz w:val="22"/>
              </w:rPr>
              <w:sym w:font="Symbol" w:char="F0AE"/>
            </w:r>
            <w:r w:rsidRPr="007C4E40">
              <w:rPr>
                <w:sz w:val="22"/>
              </w:rPr>
              <w:t xml:space="preserve"> восстановление </w:t>
            </w:r>
            <w:r w:rsidRPr="007C4E40">
              <w:rPr>
                <w:sz w:val="22"/>
              </w:rPr>
              <w:sym w:font="Symbol" w:char="F0AE"/>
            </w:r>
            <w:r w:rsidRPr="007C4E40">
              <w:rPr>
                <w:sz w:val="22"/>
              </w:rPr>
              <w:t xml:space="preserve"> окислитель</w:t>
            </w:r>
            <w:r>
              <w:rPr>
                <w:sz w:val="22"/>
              </w:rPr>
              <w:t xml:space="preserve"> </w:t>
            </w:r>
          </w:p>
          <w:p w14:paraId="38919D05" w14:textId="77777777" w:rsidR="006D7166" w:rsidRPr="007C4E40" w:rsidRDefault="006D7166" w:rsidP="006D7166">
            <w:pPr>
              <w:tabs>
                <w:tab w:val="left" w:pos="993"/>
              </w:tabs>
              <w:rPr>
                <w:sz w:val="22"/>
              </w:rPr>
            </w:pPr>
          </w:p>
          <w:p w14:paraId="45419A6A" w14:textId="77777777" w:rsidR="006D7166" w:rsidRPr="007C4E40" w:rsidRDefault="006D7166" w:rsidP="006D7166">
            <w:pPr>
              <w:tabs>
                <w:tab w:val="left" w:pos="993"/>
              </w:tabs>
              <w:rPr>
                <w:sz w:val="22"/>
              </w:rPr>
            </w:pPr>
            <w:r w:rsidRPr="007C4E40">
              <w:rPr>
                <w:sz w:val="22"/>
              </w:rPr>
              <w:t>Наконец, тренировать по молекулярным уравнениям, опираясь на изменение степени окисления:</w:t>
            </w:r>
          </w:p>
          <w:p w14:paraId="00CDA6EF" w14:textId="77777777" w:rsidR="006D7166" w:rsidRPr="007C4E40" w:rsidRDefault="006D7166" w:rsidP="006D7166">
            <w:pPr>
              <w:tabs>
                <w:tab w:val="left" w:pos="993"/>
              </w:tabs>
              <w:rPr>
                <w:sz w:val="22"/>
              </w:rPr>
            </w:pPr>
            <w:r w:rsidRPr="007C4E40">
              <w:rPr>
                <w:sz w:val="22"/>
              </w:rPr>
              <w:t>сначала с указанием в условии степени окисления только элементов, изменивших её</w:t>
            </w:r>
          </w:p>
          <w:p w14:paraId="6C89CACE" w14:textId="77777777" w:rsidR="006D7166" w:rsidRPr="007C4E40" w:rsidRDefault="006D7166" w:rsidP="006D7166">
            <w:pPr>
              <w:tabs>
                <w:tab w:val="left" w:pos="993"/>
              </w:tabs>
              <w:rPr>
                <w:sz w:val="22"/>
              </w:rPr>
            </w:pPr>
            <w:r w:rsidRPr="007C4E40">
              <w:rPr>
                <w:rFonts w:eastAsiaTheme="minorHAnsi"/>
                <w:sz w:val="22"/>
              </w:rPr>
              <w:object w:dxaOrig="7455" w:dyaOrig="885" w14:anchorId="5532BD5A">
                <v:shape id="_x0000_i1086" type="#_x0000_t75" style="width:199.7pt;height:23.8pt" o:ole="">
                  <v:imagedata r:id="rId70" o:title=""/>
                </v:shape>
                <o:OLEObject Type="Embed" ProgID="PBrush" ShapeID="_x0000_i1086" DrawAspect="Content" ObjectID="_1822727424" r:id="rId71"/>
              </w:object>
            </w:r>
          </w:p>
          <w:p w14:paraId="7D363293" w14:textId="77777777" w:rsidR="006D7166" w:rsidRPr="007C4E40" w:rsidRDefault="006D7166" w:rsidP="006D7166">
            <w:pPr>
              <w:tabs>
                <w:tab w:val="left" w:pos="993"/>
              </w:tabs>
              <w:rPr>
                <w:sz w:val="22"/>
              </w:rPr>
            </w:pPr>
            <w:r w:rsidRPr="007C4E40">
              <w:rPr>
                <w:sz w:val="22"/>
              </w:rPr>
              <w:t>затем с определением степени окисления всех элементов</w:t>
            </w:r>
          </w:p>
          <w:p w14:paraId="233F32CE" w14:textId="77777777" w:rsidR="006D7166" w:rsidRPr="007C4E40" w:rsidRDefault="006D7166" w:rsidP="006D7166">
            <w:pPr>
              <w:tabs>
                <w:tab w:val="left" w:pos="993"/>
              </w:tabs>
              <w:rPr>
                <w:sz w:val="22"/>
              </w:rPr>
            </w:pPr>
            <w:r w:rsidRPr="007C4E40">
              <w:rPr>
                <w:rFonts w:eastAsiaTheme="minorHAnsi"/>
                <w:sz w:val="22"/>
              </w:rPr>
              <w:object w:dxaOrig="5145" w:dyaOrig="765" w14:anchorId="169700BC">
                <v:shape id="_x0000_i1087" type="#_x0000_t75" style="width:148.4pt;height:21.9pt" o:ole="">
                  <v:imagedata r:id="rId72" o:title=""/>
                </v:shape>
                <o:OLEObject Type="Embed" ProgID="PBrush" ShapeID="_x0000_i1087" DrawAspect="Content" ObjectID="_1822727425" r:id="rId73"/>
              </w:object>
            </w:r>
          </w:p>
          <w:p w14:paraId="4A8CD6FC" w14:textId="77777777" w:rsidR="006D7166" w:rsidRPr="007C4E40" w:rsidRDefault="006D7166" w:rsidP="006D7166">
            <w:pPr>
              <w:tabs>
                <w:tab w:val="left" w:pos="993"/>
              </w:tabs>
              <w:rPr>
                <w:sz w:val="22"/>
              </w:rPr>
            </w:pPr>
          </w:p>
        </w:tc>
      </w:tr>
      <w:tr w:rsidR="006D7166" w:rsidRPr="007C4E40" w14:paraId="4308F7D7" w14:textId="77777777" w:rsidTr="006D7166">
        <w:trPr>
          <w:jc w:val="center"/>
        </w:trPr>
        <w:tc>
          <w:tcPr>
            <w:tcW w:w="2405" w:type="dxa"/>
          </w:tcPr>
          <w:p w14:paraId="2EF6B8C4" w14:textId="77777777" w:rsidR="006D7166" w:rsidRPr="007C4E40" w:rsidRDefault="006D7166" w:rsidP="006D7166">
            <w:pPr>
              <w:rPr>
                <w:sz w:val="22"/>
              </w:rPr>
            </w:pPr>
            <w:r w:rsidRPr="007C4E40">
              <w:rPr>
                <w:sz w:val="22"/>
              </w:rPr>
              <w:t>расстановка коэффициентов в уравнении производилась, не опираясь на электронный баланс</w:t>
            </w:r>
          </w:p>
        </w:tc>
        <w:tc>
          <w:tcPr>
            <w:tcW w:w="7059" w:type="dxa"/>
          </w:tcPr>
          <w:p w14:paraId="4A1AF159" w14:textId="77777777" w:rsidR="006D7166" w:rsidRPr="007C4E40" w:rsidRDefault="006D7166" w:rsidP="006D7166">
            <w:pPr>
              <w:tabs>
                <w:tab w:val="left" w:pos="993"/>
              </w:tabs>
              <w:rPr>
                <w:rFonts w:eastAsia="Times New Roman"/>
                <w:sz w:val="22"/>
              </w:rPr>
            </w:pPr>
            <w:r w:rsidRPr="007C4E40">
              <w:rPr>
                <w:rFonts w:eastAsia="Times New Roman"/>
                <w:sz w:val="22"/>
              </w:rPr>
              <w:t>Затруднения чаще всего связаны с:</w:t>
            </w:r>
          </w:p>
          <w:p w14:paraId="06A9BB60" w14:textId="77777777" w:rsidR="006D7166" w:rsidRPr="007C4E40" w:rsidRDefault="006D7166" w:rsidP="006D7166">
            <w:pPr>
              <w:tabs>
                <w:tab w:val="left" w:pos="993"/>
              </w:tabs>
              <w:rPr>
                <w:rFonts w:eastAsia="Times New Roman"/>
                <w:sz w:val="22"/>
              </w:rPr>
            </w:pPr>
            <w:r w:rsidRPr="007C4E40">
              <w:rPr>
                <w:rFonts w:eastAsia="Times New Roman"/>
                <w:sz w:val="22"/>
              </w:rPr>
              <w:t>1. Недостаточным понимание разницы понятий «</w:t>
            </w:r>
            <w:r w:rsidRPr="007C4E40">
              <w:rPr>
                <w:rFonts w:eastAsia="Times New Roman"/>
                <w:i/>
                <w:iCs/>
                <w:sz w:val="22"/>
              </w:rPr>
              <w:t>схема реакции</w:t>
            </w:r>
            <w:r w:rsidRPr="007C4E40">
              <w:rPr>
                <w:rFonts w:eastAsia="Times New Roman"/>
                <w:sz w:val="22"/>
              </w:rPr>
              <w:t>» и «</w:t>
            </w:r>
            <w:r w:rsidRPr="007C4E40">
              <w:rPr>
                <w:rFonts w:eastAsia="Times New Roman"/>
                <w:i/>
                <w:iCs/>
                <w:sz w:val="22"/>
              </w:rPr>
              <w:t>уравнение реакции</w:t>
            </w:r>
            <w:r w:rsidRPr="007C4E40">
              <w:rPr>
                <w:rFonts w:eastAsia="Times New Roman"/>
                <w:sz w:val="22"/>
              </w:rPr>
              <w:t xml:space="preserve">», что обязательным этапом замены стрелки </w:t>
            </w:r>
            <w:r w:rsidRPr="007C4E40">
              <w:rPr>
                <w:rFonts w:eastAsia="Times New Roman"/>
                <w:sz w:val="22"/>
              </w:rPr>
              <w:sym w:font="Symbol" w:char="F0AE"/>
            </w:r>
            <w:r w:rsidRPr="007C4E40">
              <w:rPr>
                <w:rFonts w:eastAsia="Times New Roman"/>
                <w:sz w:val="22"/>
              </w:rPr>
              <w:t xml:space="preserve"> в схеме на знак равенства = является уравнивание, то есть количество атомов каждого элемента ДО и ПОСЛЕ реакции должно быть одинаковым.</w:t>
            </w:r>
          </w:p>
          <w:p w14:paraId="388615C3" w14:textId="77777777" w:rsidR="006D7166" w:rsidRPr="007C4E40" w:rsidRDefault="006D7166" w:rsidP="006D7166">
            <w:pPr>
              <w:tabs>
                <w:tab w:val="left" w:pos="993"/>
              </w:tabs>
              <w:rPr>
                <w:rFonts w:eastAsia="Times New Roman"/>
                <w:sz w:val="22"/>
              </w:rPr>
            </w:pPr>
            <w:r w:rsidRPr="007C4E40">
              <w:rPr>
                <w:rFonts w:eastAsia="Times New Roman"/>
                <w:sz w:val="22"/>
              </w:rPr>
              <w:t xml:space="preserve">2. Неумением составлять и правильно записывать электронный баланс. Здесь работает математическое умение определять НОК (наименьшее общее кратное) или, методически выражаясь, </w:t>
            </w:r>
            <w:r w:rsidRPr="007C4E40">
              <w:rPr>
                <w:rFonts w:eastAsia="Times New Roman"/>
                <w:i/>
                <w:iCs/>
                <w:sz w:val="22"/>
              </w:rPr>
              <w:t xml:space="preserve">наименьшее общее </w:t>
            </w:r>
            <w:proofErr w:type="spellStart"/>
            <w:r w:rsidRPr="007C4E40">
              <w:rPr>
                <w:rFonts w:eastAsia="Times New Roman"/>
                <w:i/>
                <w:iCs/>
                <w:sz w:val="22"/>
              </w:rPr>
              <w:t>делиМОЕ</w:t>
            </w:r>
            <w:proofErr w:type="spellEnd"/>
            <w:r w:rsidRPr="007C4E40">
              <w:rPr>
                <w:rFonts w:eastAsia="Times New Roman"/>
                <w:sz w:val="22"/>
              </w:rPr>
              <w:t>.</w:t>
            </w:r>
          </w:p>
          <w:p w14:paraId="0AFDA30C" w14:textId="77777777" w:rsidR="006D7166" w:rsidRPr="007C4E40" w:rsidRDefault="006D7166" w:rsidP="006D7166">
            <w:pPr>
              <w:tabs>
                <w:tab w:val="left" w:pos="993"/>
              </w:tabs>
              <w:rPr>
                <w:rFonts w:eastAsia="Times New Roman"/>
                <w:sz w:val="22"/>
              </w:rPr>
            </w:pPr>
            <w:r w:rsidRPr="007C4E40">
              <w:rPr>
                <w:rFonts w:eastAsia="Times New Roman"/>
                <w:sz w:val="22"/>
              </w:rPr>
              <w:t>Для закрепления навыка правильного использования наименьшего общего делимого можно разбивать баланс на три этапа:</w:t>
            </w:r>
          </w:p>
          <w:p w14:paraId="3F64C898" w14:textId="77777777" w:rsidR="006D7166" w:rsidRPr="007C4E40" w:rsidRDefault="006D7166" w:rsidP="006D7166">
            <w:pPr>
              <w:tabs>
                <w:tab w:val="left" w:pos="993"/>
              </w:tabs>
              <w:rPr>
                <w:rFonts w:eastAsia="Times New Roman"/>
                <w:sz w:val="22"/>
              </w:rPr>
            </w:pPr>
            <w:r w:rsidRPr="007C4E40">
              <w:rPr>
                <w:rFonts w:eastAsia="Times New Roman"/>
                <w:sz w:val="22"/>
              </w:rPr>
              <w:t>- в начале выносить количество электронов каждого элемента</w:t>
            </w:r>
          </w:p>
          <w:p w14:paraId="187042C4" w14:textId="77777777" w:rsidR="006D7166" w:rsidRPr="007C4E40" w:rsidRDefault="006D7166" w:rsidP="006D7166">
            <w:pPr>
              <w:tabs>
                <w:tab w:val="left" w:pos="993"/>
              </w:tabs>
              <w:rPr>
                <w:rFonts w:eastAsia="Times New Roman"/>
                <w:sz w:val="22"/>
              </w:rPr>
            </w:pPr>
            <w:r w:rsidRPr="007C4E40">
              <w:rPr>
                <w:rFonts w:eastAsia="Times New Roman"/>
                <w:sz w:val="22"/>
              </w:rPr>
              <w:t>- затем определить число, которое делится на каждое из вынесенных чисел (это и есть наименьшее общее делимое)</w:t>
            </w:r>
          </w:p>
          <w:p w14:paraId="25BE20FD" w14:textId="77777777" w:rsidR="006D7166" w:rsidRPr="007C4E40" w:rsidRDefault="006D7166" w:rsidP="006D7166">
            <w:pPr>
              <w:tabs>
                <w:tab w:val="left" w:pos="993"/>
              </w:tabs>
              <w:rPr>
                <w:rFonts w:eastAsia="Times New Roman"/>
                <w:sz w:val="22"/>
              </w:rPr>
            </w:pPr>
            <w:r w:rsidRPr="007C4E40">
              <w:rPr>
                <w:rFonts w:eastAsia="Times New Roman"/>
                <w:sz w:val="22"/>
              </w:rPr>
              <w:t>- найденное общее число разделить на количество электронов и записать коэффициент для уравнения</w:t>
            </w:r>
          </w:p>
          <w:p w14:paraId="0A043DD7" w14:textId="77777777" w:rsidR="006D7166" w:rsidRPr="007C4E40" w:rsidRDefault="006D7166" w:rsidP="006D7166">
            <w:pPr>
              <w:tabs>
                <w:tab w:val="left" w:pos="993"/>
              </w:tabs>
              <w:rPr>
                <w:rFonts w:eastAsia="Times New Roman"/>
                <w:sz w:val="22"/>
              </w:rPr>
            </w:pPr>
            <w:r w:rsidRPr="007C4E40">
              <w:rPr>
                <w:rFonts w:eastAsiaTheme="minorHAnsi"/>
                <w:sz w:val="22"/>
              </w:rPr>
              <w:object w:dxaOrig="6975" w:dyaOrig="3555" w14:anchorId="3A03FA5F">
                <v:shape id="_x0000_i1088" type="#_x0000_t75" style="width:187.2pt;height:95.8pt" o:ole="">
                  <v:imagedata r:id="rId74" o:title=""/>
                </v:shape>
                <o:OLEObject Type="Embed" ProgID="PBrush" ShapeID="_x0000_i1088" DrawAspect="Content" ObjectID="_1822727426" r:id="rId75"/>
              </w:object>
            </w:r>
          </w:p>
          <w:p w14:paraId="5FC50FDC" w14:textId="77777777" w:rsidR="006D7166" w:rsidRPr="007C4E40" w:rsidRDefault="006D7166" w:rsidP="006D7166">
            <w:pPr>
              <w:tabs>
                <w:tab w:val="left" w:pos="993"/>
              </w:tabs>
              <w:rPr>
                <w:rFonts w:eastAsia="Times New Roman"/>
                <w:sz w:val="22"/>
              </w:rPr>
            </w:pPr>
            <w:r w:rsidRPr="007C4E40">
              <w:rPr>
                <w:rFonts w:eastAsia="Times New Roman"/>
                <w:sz w:val="22"/>
              </w:rPr>
              <w:t>3. Далее важно учитывать особенности алгоритма расстановки коэффициентов:</w:t>
            </w:r>
          </w:p>
          <w:p w14:paraId="25FE51F3"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найденный электронным балансом коэффициент ставится туда, где </w:t>
            </w:r>
            <w:r w:rsidRPr="007C4E40">
              <w:rPr>
                <w:rFonts w:eastAsia="Times New Roman"/>
                <w:sz w:val="22"/>
              </w:rPr>
              <w:lastRenderedPageBreak/>
              <w:t xml:space="preserve">элемент </w:t>
            </w:r>
            <w:r w:rsidRPr="007C4E40">
              <w:rPr>
                <w:rFonts w:eastAsia="Times New Roman"/>
                <w:i/>
                <w:iCs/>
                <w:sz w:val="22"/>
              </w:rPr>
              <w:t>с такой степенью окисления встречается</w:t>
            </w:r>
            <w:r w:rsidRPr="007C4E40">
              <w:rPr>
                <w:rFonts w:eastAsia="Times New Roman"/>
                <w:sz w:val="22"/>
              </w:rPr>
              <w:t xml:space="preserve"> </w:t>
            </w:r>
            <w:r w:rsidRPr="007C4E40">
              <w:rPr>
                <w:rFonts w:eastAsia="Times New Roman"/>
                <w:i/>
                <w:iCs/>
                <w:sz w:val="22"/>
              </w:rPr>
              <w:t>один раз</w:t>
            </w:r>
          </w:p>
          <w:p w14:paraId="289AA7C1" w14:textId="77777777" w:rsidR="006D7166" w:rsidRPr="007C4E40" w:rsidRDefault="006D7166" w:rsidP="006D7166">
            <w:pPr>
              <w:tabs>
                <w:tab w:val="left" w:pos="993"/>
              </w:tabs>
              <w:rPr>
                <w:rFonts w:eastAsia="Times New Roman"/>
                <w:sz w:val="22"/>
              </w:rPr>
            </w:pPr>
            <w:r w:rsidRPr="007C4E40">
              <w:rPr>
                <w:rFonts w:eastAsia="Times New Roman"/>
                <w:sz w:val="22"/>
              </w:rPr>
              <w:t>- оставшиеся коэффициенты находят методом подбора.</w:t>
            </w:r>
          </w:p>
          <w:p w14:paraId="50224DBC" w14:textId="77777777" w:rsidR="006D7166" w:rsidRPr="007C4E40" w:rsidRDefault="006D7166" w:rsidP="006D7166">
            <w:pPr>
              <w:tabs>
                <w:tab w:val="left" w:pos="993"/>
              </w:tabs>
              <w:rPr>
                <w:rFonts w:eastAsia="Times New Roman"/>
                <w:sz w:val="22"/>
              </w:rPr>
            </w:pPr>
            <w:r w:rsidRPr="007C4E40">
              <w:rPr>
                <w:rFonts w:eastAsia="Times New Roman"/>
                <w:sz w:val="22"/>
              </w:rPr>
              <w:t xml:space="preserve">Ученики чаще всего сразу используют метод подбора, если не могут составить электронный баланс именно как </w:t>
            </w:r>
            <w:r w:rsidRPr="007C4E40">
              <w:rPr>
                <w:rFonts w:eastAsia="Times New Roman"/>
                <w:i/>
                <w:iCs/>
                <w:sz w:val="22"/>
              </w:rPr>
              <w:t>баланс</w:t>
            </w:r>
            <w:r w:rsidRPr="007C4E40">
              <w:rPr>
                <w:rFonts w:eastAsia="Times New Roman"/>
                <w:sz w:val="22"/>
              </w:rPr>
              <w:t>. Поэтому рекомендуется назначать оценочный критерий за этап нахождения коэффициентов методом электронного баланса.</w:t>
            </w:r>
          </w:p>
          <w:p w14:paraId="4F0D0F18" w14:textId="77777777" w:rsidR="006D7166" w:rsidRPr="007C4E40" w:rsidRDefault="006D7166" w:rsidP="006D7166">
            <w:pPr>
              <w:tabs>
                <w:tab w:val="left" w:pos="993"/>
              </w:tabs>
              <w:rPr>
                <w:rFonts w:eastAsia="Times New Roman"/>
                <w:sz w:val="22"/>
              </w:rPr>
            </w:pPr>
          </w:p>
        </w:tc>
      </w:tr>
      <w:tr w:rsidR="006D7166" w:rsidRPr="007C4E40" w14:paraId="19E03661" w14:textId="77777777" w:rsidTr="006D7166">
        <w:trPr>
          <w:trHeight w:val="585"/>
          <w:jc w:val="center"/>
        </w:trPr>
        <w:tc>
          <w:tcPr>
            <w:tcW w:w="2405" w:type="dxa"/>
          </w:tcPr>
          <w:p w14:paraId="4A18D111" w14:textId="77777777" w:rsidR="006D7166" w:rsidRPr="007C4E40" w:rsidRDefault="006D7166" w:rsidP="006D7166">
            <w:pPr>
              <w:tabs>
                <w:tab w:val="left" w:pos="993"/>
              </w:tabs>
              <w:rPr>
                <w:sz w:val="22"/>
              </w:rPr>
            </w:pPr>
            <w:r w:rsidRPr="007C4E40">
              <w:rPr>
                <w:rFonts w:eastAsia="Times New Roman"/>
                <w:i/>
                <w:iCs/>
                <w:sz w:val="22"/>
              </w:rPr>
              <w:t xml:space="preserve">В </w:t>
            </w:r>
            <w:r w:rsidRPr="007C4E40">
              <w:rPr>
                <w:i/>
                <w:iCs/>
                <w:sz w:val="22"/>
              </w:rPr>
              <w:t>комбинированная задачах по уравнению реакции</w:t>
            </w:r>
          </w:p>
        </w:tc>
        <w:tc>
          <w:tcPr>
            <w:tcW w:w="7059" w:type="dxa"/>
            <w:vMerge w:val="restart"/>
          </w:tcPr>
          <w:p w14:paraId="35194A79" w14:textId="77777777" w:rsidR="006D7166" w:rsidRPr="007C4E40" w:rsidRDefault="006D7166" w:rsidP="006D7166">
            <w:pPr>
              <w:pStyle w:val="a9"/>
              <w:spacing w:after="0"/>
              <w:ind w:left="0"/>
              <w:rPr>
                <w:rFonts w:eastAsia="Times New Roman"/>
              </w:rPr>
            </w:pPr>
            <w:r w:rsidRPr="007C4E40">
              <w:rPr>
                <w:rFonts w:eastAsia="Times New Roman"/>
              </w:rPr>
              <w:t>Причины затруднений:</w:t>
            </w:r>
          </w:p>
          <w:p w14:paraId="264AE0DF" w14:textId="77777777" w:rsidR="006D7166" w:rsidRDefault="006D7166" w:rsidP="006D7166">
            <w:pPr>
              <w:pStyle w:val="a9"/>
              <w:spacing w:after="0"/>
              <w:ind w:left="0"/>
              <w:rPr>
                <w:rFonts w:eastAsia="Times New Roman"/>
              </w:rPr>
            </w:pPr>
          </w:p>
          <w:p w14:paraId="21A1877B" w14:textId="77777777" w:rsidR="006D7166" w:rsidRPr="007C4E40" w:rsidRDefault="006D7166" w:rsidP="006D7166">
            <w:pPr>
              <w:pStyle w:val="a9"/>
              <w:spacing w:after="0"/>
              <w:ind w:left="0"/>
              <w:rPr>
                <w:rFonts w:eastAsia="Times New Roman"/>
              </w:rPr>
            </w:pPr>
            <w:r w:rsidRPr="007C4E40">
              <w:rPr>
                <w:rFonts w:eastAsia="Times New Roman"/>
              </w:rPr>
              <w:t>1. Ошибки в составлении формул по словесной записи названия вещества. Рекомендации по устранению см. выше.</w:t>
            </w:r>
          </w:p>
          <w:p w14:paraId="4CD74390" w14:textId="77777777" w:rsidR="006D7166" w:rsidRDefault="006D7166" w:rsidP="006D7166">
            <w:pPr>
              <w:pStyle w:val="a9"/>
              <w:spacing w:after="0"/>
              <w:ind w:left="0"/>
              <w:rPr>
                <w:rFonts w:eastAsia="Times New Roman"/>
              </w:rPr>
            </w:pPr>
          </w:p>
          <w:p w14:paraId="7947C8E5" w14:textId="77777777" w:rsidR="006D7166" w:rsidRDefault="006D7166" w:rsidP="006D7166">
            <w:pPr>
              <w:pStyle w:val="a9"/>
              <w:spacing w:after="0"/>
              <w:ind w:left="0"/>
              <w:rPr>
                <w:rFonts w:eastAsia="Times New Roman"/>
              </w:rPr>
            </w:pPr>
          </w:p>
          <w:p w14:paraId="51F2F45F" w14:textId="77777777" w:rsidR="006D7166" w:rsidRDefault="006D7166" w:rsidP="006D7166">
            <w:pPr>
              <w:pStyle w:val="a9"/>
              <w:spacing w:after="0"/>
              <w:ind w:left="0"/>
              <w:rPr>
                <w:rFonts w:eastAsia="Times New Roman"/>
              </w:rPr>
            </w:pPr>
          </w:p>
          <w:p w14:paraId="7095D207" w14:textId="77777777" w:rsidR="006D7166" w:rsidRDefault="006D7166" w:rsidP="006D7166">
            <w:pPr>
              <w:pStyle w:val="a9"/>
              <w:spacing w:after="0"/>
              <w:ind w:left="0"/>
              <w:rPr>
                <w:rFonts w:eastAsia="Times New Roman"/>
              </w:rPr>
            </w:pPr>
          </w:p>
          <w:p w14:paraId="3EA73780" w14:textId="77777777" w:rsidR="006D7166" w:rsidRDefault="006D7166" w:rsidP="006D7166">
            <w:pPr>
              <w:pStyle w:val="a9"/>
              <w:spacing w:after="0"/>
              <w:ind w:left="0"/>
              <w:rPr>
                <w:rFonts w:eastAsia="Times New Roman"/>
              </w:rPr>
            </w:pPr>
          </w:p>
          <w:p w14:paraId="30090523" w14:textId="77777777" w:rsidR="006D7166" w:rsidRPr="007C4E40" w:rsidRDefault="006D7166" w:rsidP="006D7166">
            <w:pPr>
              <w:pStyle w:val="a9"/>
              <w:spacing w:after="0"/>
              <w:ind w:left="0"/>
              <w:rPr>
                <w:rFonts w:eastAsia="Times New Roman"/>
              </w:rPr>
            </w:pPr>
            <w:r w:rsidRPr="007C4E40">
              <w:rPr>
                <w:rFonts w:eastAsia="Times New Roman"/>
              </w:rPr>
              <w:t>2. Незнание формул или неумение их преобразовывать, подставлять найденное в другую формулу. Устраняется систематической тренировкой и требованием обязательного письменного преобразования формул.</w:t>
            </w:r>
          </w:p>
          <w:p w14:paraId="6516EF2C" w14:textId="77777777" w:rsidR="006D7166" w:rsidRPr="007C4E40" w:rsidRDefault="006D7166" w:rsidP="006D7166">
            <w:pPr>
              <w:pStyle w:val="a9"/>
              <w:spacing w:after="0"/>
              <w:ind w:left="0"/>
              <w:rPr>
                <w:rFonts w:eastAsia="Times New Roman"/>
              </w:rPr>
            </w:pPr>
          </w:p>
          <w:p w14:paraId="3BE2548F" w14:textId="77777777" w:rsidR="006D7166" w:rsidRPr="007C4E40" w:rsidRDefault="006D7166" w:rsidP="006D7166">
            <w:pPr>
              <w:pStyle w:val="a9"/>
              <w:spacing w:after="0"/>
              <w:ind w:left="0"/>
              <w:rPr>
                <w:rFonts w:eastAsia="Times New Roman"/>
              </w:rPr>
            </w:pPr>
            <w:r w:rsidRPr="007C4E40">
              <w:rPr>
                <w:rFonts w:eastAsia="Times New Roman"/>
              </w:rPr>
              <w:t>3. Не дописывают размерность величин (мнимая экономия времени) в ходе вычислений, переводят величины в систему СИ (как в физике), хотя в химии задачи решаются в той размерности, что дана в условии. Для устранения затруднения можно ввести</w:t>
            </w:r>
            <w:r>
              <w:rPr>
                <w:rFonts w:eastAsia="Times New Roman"/>
              </w:rPr>
              <w:t xml:space="preserve"> </w:t>
            </w:r>
            <w:r w:rsidRPr="007C4E40">
              <w:rPr>
                <w:rFonts w:eastAsia="Times New Roman"/>
              </w:rPr>
              <w:t xml:space="preserve">оценочный критерий за выполнения каждого действия: </w:t>
            </w:r>
          </w:p>
          <w:p w14:paraId="74D2C92A" w14:textId="77777777" w:rsidR="006D7166" w:rsidRPr="007C4E40" w:rsidRDefault="006D7166" w:rsidP="006D7166">
            <w:pPr>
              <w:pStyle w:val="a9"/>
              <w:spacing w:after="0"/>
              <w:ind w:left="0"/>
              <w:rPr>
                <w:rFonts w:eastAsia="Times New Roman"/>
              </w:rPr>
            </w:pPr>
            <w:r w:rsidRPr="007C4E40">
              <w:rPr>
                <w:rFonts w:eastAsia="Times New Roman"/>
              </w:rPr>
              <w:t>- наличие размерности величин во всех вычислениях,</w:t>
            </w:r>
          </w:p>
          <w:p w14:paraId="557C3A95" w14:textId="77777777" w:rsidR="006D7166" w:rsidRPr="007C4E40" w:rsidRDefault="006D7166" w:rsidP="006D7166">
            <w:pPr>
              <w:pStyle w:val="a9"/>
              <w:spacing w:after="0"/>
              <w:ind w:left="0"/>
              <w:rPr>
                <w:rFonts w:eastAsia="Times New Roman"/>
              </w:rPr>
            </w:pPr>
            <w:r w:rsidRPr="007C4E40">
              <w:rPr>
                <w:rFonts w:eastAsia="Times New Roman"/>
              </w:rPr>
              <w:t>- сохранение размерности, заданной условием в ходе всего решения задачи.</w:t>
            </w:r>
          </w:p>
        </w:tc>
      </w:tr>
      <w:tr w:rsidR="006D7166" w:rsidRPr="007C4E40" w14:paraId="7A5A93EA" w14:textId="77777777" w:rsidTr="006D7166">
        <w:trPr>
          <w:trHeight w:val="5497"/>
          <w:jc w:val="center"/>
        </w:trPr>
        <w:tc>
          <w:tcPr>
            <w:tcW w:w="2405" w:type="dxa"/>
            <w:tcBorders>
              <w:bottom w:val="single" w:sz="4" w:space="0" w:color="auto"/>
            </w:tcBorders>
          </w:tcPr>
          <w:p w14:paraId="4992EF52" w14:textId="77777777" w:rsidR="006D7166" w:rsidRPr="007C4E40" w:rsidRDefault="006D7166" w:rsidP="006D7166">
            <w:pPr>
              <w:rPr>
                <w:sz w:val="22"/>
                <w:shd w:val="clear" w:color="auto" w:fill="FFFFFF"/>
              </w:rPr>
            </w:pPr>
            <w:r w:rsidRPr="007C4E40">
              <w:rPr>
                <w:sz w:val="22"/>
                <w:shd w:val="clear" w:color="auto" w:fill="FFFFFF"/>
              </w:rPr>
              <w:t>неверное написание</w:t>
            </w:r>
          </w:p>
          <w:p w14:paraId="24F3EC97" w14:textId="77777777" w:rsidR="006D7166" w:rsidRDefault="006D7166" w:rsidP="006D7166">
            <w:pPr>
              <w:rPr>
                <w:sz w:val="22"/>
                <w:shd w:val="clear" w:color="auto" w:fill="FFFFFF"/>
              </w:rPr>
            </w:pPr>
            <w:r w:rsidRPr="007C4E40">
              <w:rPr>
                <w:sz w:val="22"/>
                <w:shd w:val="clear" w:color="auto" w:fill="FFFFFF"/>
              </w:rPr>
              <w:t>уравнения химической реакции, связанное с выбором «неправильных веществ»;</w:t>
            </w:r>
          </w:p>
          <w:p w14:paraId="3CC8217E" w14:textId="77777777" w:rsidR="006D7166" w:rsidRPr="007C4E40" w:rsidRDefault="006D7166" w:rsidP="006D7166">
            <w:pPr>
              <w:rPr>
                <w:sz w:val="22"/>
                <w:shd w:val="clear" w:color="auto" w:fill="FFFFFF"/>
              </w:rPr>
            </w:pPr>
          </w:p>
          <w:p w14:paraId="64B9A0EF" w14:textId="77777777" w:rsidR="006D7166" w:rsidRPr="007C4E40" w:rsidRDefault="006D7166" w:rsidP="006D7166">
            <w:pPr>
              <w:rPr>
                <w:sz w:val="22"/>
              </w:rPr>
            </w:pPr>
            <w:r w:rsidRPr="007C4E40">
              <w:rPr>
                <w:sz w:val="22"/>
              </w:rPr>
              <w:t>неумение вычислять массу и количество вещества в растворе;</w:t>
            </w:r>
          </w:p>
          <w:p w14:paraId="405FD993" w14:textId="77777777" w:rsidR="006D7166" w:rsidRDefault="006D7166" w:rsidP="006D7166">
            <w:pPr>
              <w:rPr>
                <w:rFonts w:eastAsia="Times New Roman"/>
                <w:sz w:val="22"/>
              </w:rPr>
            </w:pPr>
          </w:p>
          <w:p w14:paraId="382AB3B2" w14:textId="77777777" w:rsidR="006D7166" w:rsidRDefault="006D7166" w:rsidP="006D7166">
            <w:pPr>
              <w:rPr>
                <w:rFonts w:eastAsia="Times New Roman"/>
                <w:sz w:val="22"/>
              </w:rPr>
            </w:pPr>
          </w:p>
          <w:p w14:paraId="593C7E97" w14:textId="77777777" w:rsidR="006D7166" w:rsidRPr="007C4E40" w:rsidRDefault="006D7166" w:rsidP="006D7166">
            <w:pPr>
              <w:rPr>
                <w:rFonts w:eastAsia="Times New Roman"/>
                <w:i/>
                <w:iCs/>
                <w:sz w:val="22"/>
              </w:rPr>
            </w:pPr>
            <w:r w:rsidRPr="007C4E40">
              <w:rPr>
                <w:rFonts w:eastAsia="Times New Roman"/>
                <w:sz w:val="22"/>
              </w:rPr>
              <w:t>не знают размерности тех или иных химических величин;</w:t>
            </w:r>
          </w:p>
        </w:tc>
        <w:tc>
          <w:tcPr>
            <w:tcW w:w="7059" w:type="dxa"/>
            <w:vMerge/>
          </w:tcPr>
          <w:p w14:paraId="00D15946" w14:textId="77777777" w:rsidR="006D7166" w:rsidRPr="007C4E40" w:rsidRDefault="006D7166" w:rsidP="006D7166">
            <w:pPr>
              <w:tabs>
                <w:tab w:val="left" w:pos="993"/>
              </w:tabs>
              <w:rPr>
                <w:rFonts w:eastAsia="Times New Roman"/>
                <w:sz w:val="22"/>
              </w:rPr>
            </w:pPr>
          </w:p>
        </w:tc>
      </w:tr>
      <w:tr w:rsidR="006D7166" w:rsidRPr="007C4E40" w14:paraId="2E8D12B7" w14:textId="77777777" w:rsidTr="006D7166">
        <w:trPr>
          <w:trHeight w:val="288"/>
          <w:jc w:val="center"/>
        </w:trPr>
        <w:tc>
          <w:tcPr>
            <w:tcW w:w="2405" w:type="dxa"/>
            <w:tcBorders>
              <w:bottom w:val="single" w:sz="4" w:space="0" w:color="auto"/>
            </w:tcBorders>
          </w:tcPr>
          <w:p w14:paraId="7FE96EC4" w14:textId="77777777" w:rsidR="006D7166" w:rsidRPr="007C4E40" w:rsidRDefault="006D7166" w:rsidP="006D7166">
            <w:pPr>
              <w:rPr>
                <w:rFonts w:eastAsia="Times New Roman"/>
                <w:sz w:val="22"/>
              </w:rPr>
            </w:pPr>
            <w:r w:rsidRPr="007C4E40">
              <w:rPr>
                <w:rFonts w:eastAsia="Times New Roman"/>
                <w:sz w:val="22"/>
              </w:rPr>
              <w:t>не могут составить правильные количественные соотношения на основании коэффициентов в уравнении реакции</w:t>
            </w:r>
          </w:p>
        </w:tc>
        <w:tc>
          <w:tcPr>
            <w:tcW w:w="7059" w:type="dxa"/>
            <w:tcBorders>
              <w:bottom w:val="single" w:sz="4" w:space="0" w:color="auto"/>
            </w:tcBorders>
          </w:tcPr>
          <w:p w14:paraId="394B5D33" w14:textId="77777777" w:rsidR="006D7166" w:rsidRPr="007C4E40" w:rsidRDefault="006D7166" w:rsidP="006D7166">
            <w:pPr>
              <w:pStyle w:val="a9"/>
              <w:spacing w:after="0"/>
              <w:ind w:left="0"/>
            </w:pPr>
            <w:r w:rsidRPr="007C4E40">
              <w:rPr>
                <w:rFonts w:eastAsia="Times New Roman"/>
              </w:rPr>
              <w:t>Решение комбинированной задачи разбивается на оценочные критерии, рекомендованные ИС</w:t>
            </w:r>
            <w:r>
              <w:rPr>
                <w:rFonts w:eastAsia="Times New Roman"/>
              </w:rPr>
              <w:t>М</w:t>
            </w:r>
            <w:r w:rsidRPr="007C4E40">
              <w:rPr>
                <w:rFonts w:eastAsia="Times New Roman"/>
              </w:rPr>
              <w:t xml:space="preserve">О в </w:t>
            </w:r>
            <w:hyperlink r:id="rId76" w:history="1">
              <w:r w:rsidRPr="007C4E40">
                <w:rPr>
                  <w:rStyle w:val="a8"/>
                </w:rPr>
                <w:t>https://edsoo.ru/wp-content/uploads/2023/10/metodicheskoe-posobie.-himiya.pdf</w:t>
              </w:r>
            </w:hyperlink>
            <w:r w:rsidRPr="007C4E40">
              <w:t xml:space="preserve"> </w:t>
            </w:r>
          </w:p>
          <w:p w14:paraId="1B433B15" w14:textId="77777777" w:rsidR="006D7166" w:rsidRPr="007C4E40" w:rsidRDefault="006D7166" w:rsidP="006D7166">
            <w:pPr>
              <w:pStyle w:val="a9"/>
              <w:spacing w:after="0"/>
              <w:ind w:left="0"/>
            </w:pPr>
            <w:r w:rsidRPr="007C4E40">
              <w:t>на стр. 52 (задание №10 КИМА промежуточной аттестации):</w:t>
            </w:r>
          </w:p>
          <w:p w14:paraId="7D3E4807" w14:textId="77777777" w:rsidR="006D7166" w:rsidRPr="007C4E40" w:rsidRDefault="006D7166" w:rsidP="006D7166">
            <w:pPr>
              <w:tabs>
                <w:tab w:val="left" w:pos="993"/>
              </w:tabs>
              <w:rPr>
                <w:sz w:val="22"/>
              </w:rPr>
            </w:pPr>
            <w:r w:rsidRPr="007C4E40">
              <w:rPr>
                <w:rFonts w:eastAsiaTheme="minorHAnsi"/>
                <w:sz w:val="22"/>
              </w:rPr>
              <w:object w:dxaOrig="8235" w:dyaOrig="8250" w14:anchorId="45A8F2B1">
                <v:shape id="_x0000_i1089" type="#_x0000_t75" style="width:249.2pt;height:249.2pt" o:ole="">
                  <v:imagedata r:id="rId77" o:title=""/>
                  <v:shadow on="t"/>
                </v:shape>
                <o:OLEObject Type="Embed" ProgID="PBrush" ShapeID="_x0000_i1089" DrawAspect="Content" ObjectID="_1822727427" r:id="rId78"/>
              </w:object>
            </w:r>
          </w:p>
          <w:p w14:paraId="595E259C" w14:textId="77777777" w:rsidR="006D7166" w:rsidRPr="007C4E40" w:rsidRDefault="006D7166" w:rsidP="006D7166">
            <w:pPr>
              <w:tabs>
                <w:tab w:val="left" w:pos="993"/>
              </w:tabs>
              <w:rPr>
                <w:rFonts w:eastAsia="Times New Roman"/>
                <w:sz w:val="22"/>
              </w:rPr>
            </w:pPr>
            <w:r w:rsidRPr="007C4E40">
              <w:rPr>
                <w:rFonts w:eastAsia="Times New Roman"/>
                <w:sz w:val="22"/>
              </w:rPr>
              <w:t>Проанализируем предлагаемый подход.</w:t>
            </w:r>
          </w:p>
          <w:p w14:paraId="0BD5AF43" w14:textId="77777777" w:rsidR="006D7166" w:rsidRPr="007C4E40" w:rsidRDefault="006D7166" w:rsidP="006D7166">
            <w:pPr>
              <w:tabs>
                <w:tab w:val="left" w:pos="993"/>
              </w:tabs>
              <w:rPr>
                <w:rFonts w:eastAsia="Times New Roman"/>
                <w:sz w:val="22"/>
              </w:rPr>
            </w:pPr>
            <w:r w:rsidRPr="007C4E40">
              <w:rPr>
                <w:rFonts w:eastAsia="Times New Roman"/>
                <w:sz w:val="22"/>
              </w:rPr>
              <w:t>Существует два способа решения задач по уравнению реакции:</w:t>
            </w:r>
          </w:p>
          <w:p w14:paraId="1FB14BCC" w14:textId="77777777" w:rsidR="006D7166" w:rsidRPr="007C4E40" w:rsidRDefault="006D7166" w:rsidP="006D7166">
            <w:pPr>
              <w:tabs>
                <w:tab w:val="left" w:pos="993"/>
              </w:tabs>
              <w:rPr>
                <w:rFonts w:eastAsia="Times New Roman"/>
                <w:sz w:val="22"/>
              </w:rPr>
            </w:pPr>
            <w:r w:rsidRPr="007C4E40">
              <w:rPr>
                <w:rFonts w:eastAsia="Times New Roman"/>
                <w:sz w:val="22"/>
              </w:rPr>
              <w:t>- через пропорцию</w:t>
            </w:r>
          </w:p>
          <w:p w14:paraId="6FB59C43" w14:textId="77777777" w:rsidR="006D7166" w:rsidRPr="007C4E40" w:rsidRDefault="006D7166" w:rsidP="006D7166">
            <w:pPr>
              <w:tabs>
                <w:tab w:val="left" w:pos="993"/>
              </w:tabs>
              <w:rPr>
                <w:rFonts w:eastAsia="Times New Roman"/>
                <w:sz w:val="22"/>
              </w:rPr>
            </w:pPr>
            <w:r w:rsidRPr="007C4E40">
              <w:rPr>
                <w:rFonts w:eastAsia="Times New Roman"/>
                <w:sz w:val="22"/>
              </w:rPr>
              <w:t xml:space="preserve">- через «моли» (количество каждого </w:t>
            </w:r>
            <w:proofErr w:type="gramStart"/>
            <w:r w:rsidRPr="007C4E40">
              <w:rPr>
                <w:rFonts w:eastAsia="Times New Roman"/>
                <w:sz w:val="22"/>
              </w:rPr>
              <w:t>вещества)*</w:t>
            </w:r>
            <w:proofErr w:type="gramEnd"/>
          </w:p>
          <w:p w14:paraId="2538974D" w14:textId="77777777" w:rsidR="006D7166" w:rsidRPr="007C4E40" w:rsidRDefault="006D7166" w:rsidP="006D7166">
            <w:pPr>
              <w:tabs>
                <w:tab w:val="left" w:pos="993"/>
              </w:tabs>
              <w:rPr>
                <w:rFonts w:eastAsia="Times New Roman"/>
                <w:i/>
                <w:iCs/>
                <w:sz w:val="22"/>
              </w:rPr>
            </w:pPr>
            <w:r w:rsidRPr="007C4E40">
              <w:rPr>
                <w:rFonts w:eastAsia="Times New Roman"/>
                <w:i/>
                <w:iCs/>
                <w:sz w:val="22"/>
              </w:rPr>
              <w:t xml:space="preserve">*(в письменной речи </w:t>
            </w:r>
            <w:r w:rsidRPr="007C4E40">
              <w:rPr>
                <w:rFonts w:eastAsia="Times New Roman"/>
                <w:b/>
                <w:bCs/>
                <w:i/>
                <w:iCs/>
                <w:sz w:val="22"/>
              </w:rPr>
              <w:t>моль</w:t>
            </w:r>
            <w:r w:rsidRPr="007C4E40">
              <w:rPr>
                <w:rFonts w:eastAsia="Times New Roman"/>
                <w:i/>
                <w:iCs/>
                <w:sz w:val="22"/>
              </w:rPr>
              <w:t xml:space="preserve"> не склоняется, но в устной речи склоняется: </w:t>
            </w:r>
          </w:p>
          <w:p w14:paraId="07111A40" w14:textId="77777777" w:rsidR="006D7166" w:rsidRPr="007C4E40" w:rsidRDefault="006D7166" w:rsidP="006D7166">
            <w:pPr>
              <w:tabs>
                <w:tab w:val="left" w:pos="993"/>
              </w:tabs>
              <w:rPr>
                <w:rFonts w:eastAsia="Times New Roman"/>
                <w:i/>
                <w:iCs/>
                <w:sz w:val="22"/>
              </w:rPr>
            </w:pPr>
            <w:r w:rsidRPr="007C4E40">
              <w:rPr>
                <w:rFonts w:eastAsia="Times New Roman"/>
                <w:i/>
                <w:iCs/>
                <w:sz w:val="22"/>
              </w:rPr>
              <w:t>через что? – через моли, праздник чего? – День Моля. Здесь использовано устное звучание)</w:t>
            </w:r>
          </w:p>
          <w:p w14:paraId="3628C259" w14:textId="77777777" w:rsidR="006D7166" w:rsidRPr="007C4E40" w:rsidRDefault="006D7166" w:rsidP="006D7166">
            <w:pPr>
              <w:tabs>
                <w:tab w:val="left" w:pos="993"/>
              </w:tabs>
              <w:rPr>
                <w:rFonts w:eastAsia="Times New Roman"/>
                <w:sz w:val="22"/>
              </w:rPr>
            </w:pPr>
            <w:r w:rsidRPr="007C4E40">
              <w:rPr>
                <w:rFonts w:eastAsia="Times New Roman"/>
                <w:sz w:val="22"/>
              </w:rPr>
              <w:t>ИС</w:t>
            </w:r>
            <w:r>
              <w:rPr>
                <w:rFonts w:eastAsia="Times New Roman"/>
                <w:sz w:val="22"/>
              </w:rPr>
              <w:t>М</w:t>
            </w:r>
            <w:r w:rsidRPr="007C4E40">
              <w:rPr>
                <w:rFonts w:eastAsia="Times New Roman"/>
                <w:sz w:val="22"/>
              </w:rPr>
              <w:t>О рекомендуется второй способ. Этот способ более рационален потому, что помогает избежать типичной ошибки метода пропорций: ученики забывают (невнимательность) умножить молярную массу вещества на коэффициент уравнения, показывающий количество этого вещества. Как мы знаем, МОЛЬ – основное понятие количественной химии. Решение задачи способом через количество вещества</w:t>
            </w:r>
            <w:r>
              <w:rPr>
                <w:rFonts w:eastAsia="Times New Roman"/>
                <w:sz w:val="22"/>
              </w:rPr>
              <w:t xml:space="preserve"> </w:t>
            </w:r>
            <w:r w:rsidRPr="007C4E40">
              <w:rPr>
                <w:rFonts w:eastAsia="Times New Roman"/>
                <w:sz w:val="22"/>
              </w:rPr>
              <w:t>отвечает химической логике. Сведение задач к обходу этого понятия методически ошибочно.</w:t>
            </w:r>
          </w:p>
          <w:p w14:paraId="54B4938B" w14:textId="77777777" w:rsidR="006D7166" w:rsidRPr="007C4E40" w:rsidRDefault="006D7166" w:rsidP="006D7166">
            <w:pPr>
              <w:tabs>
                <w:tab w:val="left" w:pos="993"/>
              </w:tabs>
              <w:rPr>
                <w:rFonts w:eastAsia="Times New Roman"/>
                <w:sz w:val="22"/>
              </w:rPr>
            </w:pPr>
            <w:r w:rsidRPr="007C4E40">
              <w:rPr>
                <w:rFonts w:eastAsia="Times New Roman"/>
                <w:sz w:val="22"/>
              </w:rPr>
              <w:t>2. Оценочные критерии в таком случае полностью соответствуют ФГОС в части формирования предметных вычислительных навыков.</w:t>
            </w:r>
          </w:p>
        </w:tc>
      </w:tr>
    </w:tbl>
    <w:p w14:paraId="7513BA70" w14:textId="77777777" w:rsidR="006D7166" w:rsidRPr="00CD01EE" w:rsidRDefault="006D7166" w:rsidP="006D7166">
      <w:pPr>
        <w:spacing w:before="240" w:after="120"/>
        <w:ind w:firstLine="709"/>
        <w:rPr>
          <w:b/>
          <w:bCs/>
          <w:i/>
        </w:rPr>
      </w:pPr>
      <w:r w:rsidRPr="00CD01EE">
        <w:rPr>
          <w:b/>
          <w:bCs/>
          <w:i/>
        </w:rPr>
        <w:t>Общие рекомендации по организации урочной и внеурочной деятельности, возникающие из анализа результатов ОГЭ 2025 года</w:t>
      </w:r>
    </w:p>
    <w:p w14:paraId="10E4513A"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 xml:space="preserve">Очень важно в </w:t>
      </w:r>
      <w:r w:rsidRPr="00F3667D">
        <w:rPr>
          <w:i/>
          <w:szCs w:val="24"/>
        </w:rPr>
        <w:t>8 классе</w:t>
      </w:r>
      <w:r w:rsidRPr="00F3667D">
        <w:rPr>
          <w:szCs w:val="24"/>
        </w:rPr>
        <w:t xml:space="preserve"> использовать компонент образовательной организации на расширение изучения химии базового уровня (до 3 часов в неделю) именно с целью формирования метапредметных навыков и функциональной грамотности обучающихся\. а не для расширения содержательной части программы или специальной подготовки к ВПР (что часто встречается).</w:t>
      </w:r>
    </w:p>
    <w:p w14:paraId="220CDF56"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lastRenderedPageBreak/>
        <w:t>При конструировании рабочей программы учителям рекомендуется больше внимания уделять наиболее трудному для усвоения и важному для экзамена предметному содержанию разделов федеральной рабочей программы (ФРП) по химии.</w:t>
      </w:r>
    </w:p>
    <w:p w14:paraId="62E0A1BC"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 xml:space="preserve">Опираясь на предметный материал, ведущей методической целью на занятиях ставить отработку того или иного </w:t>
      </w:r>
      <w:r w:rsidRPr="00F3667D">
        <w:rPr>
          <w:i/>
          <w:szCs w:val="24"/>
        </w:rPr>
        <w:t>способа</w:t>
      </w:r>
      <w:r w:rsidRPr="00F3667D">
        <w:rPr>
          <w:szCs w:val="24"/>
        </w:rPr>
        <w:t xml:space="preserve"> </w:t>
      </w:r>
      <w:r w:rsidRPr="00F3667D">
        <w:rPr>
          <w:i/>
          <w:szCs w:val="24"/>
        </w:rPr>
        <w:t>деятельности</w:t>
      </w:r>
      <w:r w:rsidRPr="00F3667D">
        <w:rPr>
          <w:szCs w:val="24"/>
        </w:rPr>
        <w:t>, указанного в ФРП.</w:t>
      </w:r>
    </w:p>
    <w:p w14:paraId="5EA98BAD"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Усилить практическую ориентированность преподавания химии. Не заменять реальные опыты виртуальными (видеозаписями, анимацией). Использовать возможности внеурочной деятельности для проведения эксперимента по химии.</w:t>
      </w:r>
    </w:p>
    <w:p w14:paraId="296058A5"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 xml:space="preserve">Разрабатывать и предъявлять ученикам алгоритмы выполнения заданий определённого типа. Отрабатывать эти алгоритмы, предлагая решать типовые и тренировочные задания открытого банка заданий ФИПИ. Для расчётных задач возможно ведение отдельной тетради, где будут </w:t>
      </w:r>
      <w:proofErr w:type="gramStart"/>
      <w:r w:rsidRPr="00F3667D">
        <w:rPr>
          <w:szCs w:val="24"/>
        </w:rPr>
        <w:t>алгоритмы решения задач</w:t>
      </w:r>
      <w:proofErr w:type="gramEnd"/>
      <w:r w:rsidRPr="00F3667D">
        <w:rPr>
          <w:szCs w:val="24"/>
        </w:rPr>
        <w:t xml:space="preserve"> и ученики выполняют тренировочные задачи.</w:t>
      </w:r>
    </w:p>
    <w:p w14:paraId="703581E3"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Включать задания формата ВПР и ОГЭ в различные этапы урока.</w:t>
      </w:r>
    </w:p>
    <w:p w14:paraId="4FC4DA66"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Включить элементы содержания, проверяемые заданиями 16 и 19 в контрольные, проверочные и тестовые работы, мотивируя тем самым обучающихся на более внимательное изучение указанных тем. При изучении тем школьного курса химии, в которых рассматриваются сведения о веществах, очень важно вести регулярные записи, например, в форме таблицы, включающей сведения о формуле и названии вещества, областях его применения и значении для человека.</w:t>
      </w:r>
    </w:p>
    <w:p w14:paraId="4DFB5B7D"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Индивидуализировать обучение за счёт дистанционной поддержки.</w:t>
      </w:r>
    </w:p>
    <w:p w14:paraId="3EF19B7C" w14:textId="77777777" w:rsidR="006D7166" w:rsidRPr="00F3667D" w:rsidRDefault="006D7166" w:rsidP="006D7166">
      <w:pPr>
        <w:pStyle w:val="a9"/>
        <w:numPr>
          <w:ilvl w:val="0"/>
          <w:numId w:val="12"/>
        </w:numPr>
        <w:tabs>
          <w:tab w:val="left" w:pos="993"/>
        </w:tabs>
        <w:spacing w:after="0"/>
        <w:ind w:left="0" w:firstLine="567"/>
        <w:rPr>
          <w:szCs w:val="24"/>
        </w:rPr>
      </w:pPr>
      <w:r w:rsidRPr="00F3667D">
        <w:rPr>
          <w:szCs w:val="24"/>
        </w:rPr>
        <w:t xml:space="preserve">Развивать оценочную деятельность учеников, особенно самооценку и самоконтроль (сравнение своего ответа с эталоном и поиск ошибок). Не выпускать этап рефлексии на занятиях. Именно на нём ребёнок осознаёт причины своих неудач и успехов. </w:t>
      </w:r>
    </w:p>
    <w:p w14:paraId="55E6AC0D" w14:textId="77777777" w:rsidR="006D7166" w:rsidRPr="00F3667D" w:rsidRDefault="006D7166" w:rsidP="006D7166">
      <w:pPr>
        <w:pStyle w:val="a9"/>
        <w:tabs>
          <w:tab w:val="left" w:pos="993"/>
        </w:tabs>
        <w:spacing w:after="0"/>
        <w:ind w:left="0" w:firstLine="567"/>
        <w:rPr>
          <w:szCs w:val="24"/>
        </w:rPr>
      </w:pPr>
      <w:r w:rsidRPr="00F3667D">
        <w:rPr>
          <w:szCs w:val="24"/>
        </w:rPr>
        <w:t>Для развития навыков самоконтроля необходимо формирование прочных алгоритмов выполнения определённых типов заданий, соблюдение принципа рефлексивности деятельности. На этапе рефлексии учить, в первую очередь, обнаруживать, анализировать и корректировать свои затруднения, пошагово анализируя выполненный алгоритм.</w:t>
      </w:r>
    </w:p>
    <w:p w14:paraId="0D635DEB" w14:textId="77777777" w:rsidR="006D7166" w:rsidRPr="00CD01EE" w:rsidRDefault="006D7166" w:rsidP="006D7166">
      <w:pPr>
        <w:spacing w:before="120" w:after="120"/>
        <w:ind w:firstLine="567"/>
        <w:rPr>
          <w:b/>
          <w:bCs/>
        </w:rPr>
      </w:pPr>
      <w:r w:rsidRPr="00CD01EE">
        <w:rPr>
          <w:b/>
          <w:bCs/>
          <w:i/>
        </w:rPr>
        <w:t>Рекомендации по устранению типичных ошибок, сохраняющихся в течение нескольких лет</w:t>
      </w:r>
    </w:p>
    <w:p w14:paraId="3816C921" w14:textId="77777777" w:rsidR="006D7166" w:rsidRPr="00F3667D" w:rsidRDefault="006D7166" w:rsidP="006D7166">
      <w:pPr>
        <w:spacing w:after="0"/>
        <w:ind w:firstLine="567"/>
      </w:pPr>
      <w:r w:rsidRPr="00F3667D">
        <w:t xml:space="preserve">С целью устранения типичных ошибок и обеспечения положительной динамики результатов ОГЭ в 2026 году рекомендуется помнить, что подготовка к экзамену должна осуществляться не только в ходе массированного решения вариантов - аналогов экзаменационных работ, а, в основном, в ходе </w:t>
      </w:r>
      <w:r w:rsidRPr="00F3667D">
        <w:rPr>
          <w:b/>
          <w:bCs/>
          <w:i/>
        </w:rPr>
        <w:t>грамотно организованного учебного</w:t>
      </w:r>
      <w:r w:rsidRPr="00F3667D">
        <w:rPr>
          <w:i/>
        </w:rPr>
        <w:t xml:space="preserve"> </w:t>
      </w:r>
      <w:r w:rsidRPr="00F3667D">
        <w:rPr>
          <w:b/>
          <w:bCs/>
          <w:i/>
        </w:rPr>
        <w:t>процесса</w:t>
      </w:r>
      <w:r w:rsidRPr="00F3667D">
        <w:t>, в результате которого у обучающихся формируются необходимые личностные, метапредметные и метапредметные компетенции.</w:t>
      </w:r>
    </w:p>
    <w:p w14:paraId="5D2EB8C6" w14:textId="77777777" w:rsidR="006D7166" w:rsidRPr="00F3667D" w:rsidRDefault="006D7166" w:rsidP="006D7166">
      <w:pPr>
        <w:pStyle w:val="a9"/>
        <w:numPr>
          <w:ilvl w:val="0"/>
          <w:numId w:val="11"/>
        </w:numPr>
        <w:tabs>
          <w:tab w:val="left" w:pos="851"/>
          <w:tab w:val="left" w:pos="993"/>
        </w:tabs>
        <w:spacing w:after="0"/>
        <w:ind w:left="0" w:firstLine="567"/>
        <w:rPr>
          <w:szCs w:val="24"/>
        </w:rPr>
      </w:pPr>
      <w:r w:rsidRPr="00F3667D">
        <w:rPr>
          <w:szCs w:val="24"/>
        </w:rPr>
        <w:t xml:space="preserve">Необходимо формировать химические понятия на протяжении изучения всего курса химии, а не точечно; использовать структурно-логические схемы, моделирование; изучать вещества во взаимосвязи их строения, свойств и применения; анализировать химическую информацию, представленную в тексте задания; регулярно проводить реальный химический эксперимент. Применять в учебном процессе </w:t>
      </w:r>
      <w:r w:rsidRPr="00F3667D">
        <w:rPr>
          <w:i/>
          <w:iCs/>
          <w:szCs w:val="24"/>
        </w:rPr>
        <w:t>технологии поэтапного формирования умственных действий и понятий, смыслового чтения, оценочные техники формирующего оценивания</w:t>
      </w:r>
      <w:r w:rsidRPr="00F3667D">
        <w:rPr>
          <w:szCs w:val="24"/>
        </w:rPr>
        <w:t xml:space="preserve">, позволяющие более продуктивно преподавать химию, получать обратную связь и корректировать учебную деятельность обучающихся. </w:t>
      </w:r>
    </w:p>
    <w:p w14:paraId="64737033" w14:textId="77777777" w:rsidR="006D7166" w:rsidRPr="00F3667D" w:rsidRDefault="006D7166" w:rsidP="006D7166">
      <w:pPr>
        <w:pStyle w:val="a9"/>
        <w:numPr>
          <w:ilvl w:val="0"/>
          <w:numId w:val="11"/>
        </w:numPr>
        <w:tabs>
          <w:tab w:val="left" w:pos="851"/>
          <w:tab w:val="left" w:pos="993"/>
        </w:tabs>
        <w:spacing w:after="0"/>
        <w:ind w:left="0" w:firstLine="567"/>
        <w:rPr>
          <w:szCs w:val="24"/>
        </w:rPr>
      </w:pPr>
      <w:r w:rsidRPr="00F3667D">
        <w:rPr>
          <w:szCs w:val="24"/>
        </w:rPr>
        <w:t>Для достижения устойчивых образовательных результатов учителям и преподавателям химии рекомендуется использовать:</w:t>
      </w:r>
    </w:p>
    <w:p w14:paraId="3BA4406D" w14:textId="77777777" w:rsidR="006D7166" w:rsidRPr="00F3667D" w:rsidRDefault="006D7166" w:rsidP="006D7166">
      <w:pPr>
        <w:spacing w:after="0"/>
        <w:ind w:firstLine="567"/>
        <w:rPr>
          <w:i/>
        </w:rPr>
      </w:pPr>
      <w:r w:rsidRPr="00F3667D">
        <w:rPr>
          <w:i/>
        </w:rPr>
        <w:t>подходы</w:t>
      </w:r>
    </w:p>
    <w:p w14:paraId="27485EA8" w14:textId="77777777" w:rsidR="006D7166" w:rsidRPr="00F3667D" w:rsidRDefault="006D7166" w:rsidP="006D7166">
      <w:pPr>
        <w:tabs>
          <w:tab w:val="left" w:pos="851"/>
          <w:tab w:val="left" w:pos="993"/>
        </w:tabs>
        <w:spacing w:after="0"/>
        <w:ind w:firstLine="567"/>
      </w:pPr>
      <w:r w:rsidRPr="00F3667D">
        <w:t>-</w:t>
      </w:r>
      <w:r w:rsidRPr="00F3667D">
        <w:tab/>
        <w:t>системно – деятельностный;</w:t>
      </w:r>
    </w:p>
    <w:p w14:paraId="1E640A55" w14:textId="77777777" w:rsidR="006D7166" w:rsidRPr="00F3667D" w:rsidRDefault="006D7166" w:rsidP="006D7166">
      <w:pPr>
        <w:tabs>
          <w:tab w:val="left" w:pos="851"/>
          <w:tab w:val="left" w:pos="993"/>
        </w:tabs>
        <w:spacing w:after="0"/>
        <w:ind w:firstLine="567"/>
      </w:pPr>
      <w:r w:rsidRPr="00F3667D">
        <w:t>-</w:t>
      </w:r>
      <w:r w:rsidRPr="00F3667D">
        <w:tab/>
        <w:t>индуктивный (на первоначальных этапах обучения химии);</w:t>
      </w:r>
    </w:p>
    <w:p w14:paraId="7EED144D" w14:textId="77777777" w:rsidR="006D7166" w:rsidRPr="00F3667D" w:rsidRDefault="006D7166" w:rsidP="006D7166">
      <w:pPr>
        <w:tabs>
          <w:tab w:val="left" w:pos="851"/>
          <w:tab w:val="left" w:pos="993"/>
        </w:tabs>
        <w:spacing w:after="0"/>
        <w:ind w:firstLine="567"/>
      </w:pPr>
      <w:r w:rsidRPr="00F3667D">
        <w:t>-</w:t>
      </w:r>
      <w:r w:rsidRPr="00F3667D">
        <w:tab/>
        <w:t>дедуктивный (по мере накопления теоретических знаний по предмету)</w:t>
      </w:r>
    </w:p>
    <w:p w14:paraId="6830BB5E" w14:textId="77777777" w:rsidR="006D7166" w:rsidRPr="00F3667D" w:rsidRDefault="006D7166" w:rsidP="006D7166">
      <w:pPr>
        <w:tabs>
          <w:tab w:val="left" w:pos="851"/>
          <w:tab w:val="left" w:pos="993"/>
        </w:tabs>
        <w:spacing w:after="0"/>
        <w:ind w:firstLine="567"/>
      </w:pPr>
      <w:r w:rsidRPr="00F3667D">
        <w:t>-</w:t>
      </w:r>
      <w:r w:rsidRPr="00F3667D">
        <w:tab/>
        <w:t>проблемно-интегративный, индивидуально-дифференцированный и др.</w:t>
      </w:r>
    </w:p>
    <w:p w14:paraId="3090E67B" w14:textId="77777777" w:rsidR="006D7166" w:rsidRPr="00F3667D" w:rsidRDefault="006D7166" w:rsidP="006D7166">
      <w:pPr>
        <w:tabs>
          <w:tab w:val="left" w:pos="993"/>
        </w:tabs>
        <w:spacing w:after="0"/>
        <w:ind w:firstLine="567"/>
        <w:rPr>
          <w:i/>
        </w:rPr>
      </w:pPr>
      <w:r w:rsidRPr="00F3667D">
        <w:rPr>
          <w:i/>
        </w:rPr>
        <w:t>технологии</w:t>
      </w:r>
    </w:p>
    <w:p w14:paraId="41E6D4A6" w14:textId="77777777" w:rsidR="006D7166" w:rsidRPr="00F3667D" w:rsidRDefault="006D7166" w:rsidP="006D7166">
      <w:pPr>
        <w:tabs>
          <w:tab w:val="left" w:pos="851"/>
          <w:tab w:val="left" w:pos="993"/>
        </w:tabs>
        <w:spacing w:after="0"/>
        <w:ind w:firstLine="567"/>
      </w:pPr>
      <w:r w:rsidRPr="00F3667D">
        <w:t>-</w:t>
      </w:r>
      <w:r w:rsidRPr="00F3667D">
        <w:tab/>
        <w:t>личностно-ориентированные технологии обучения, среди которых особое внимание стоит обратить на технологию проблемного обучения и исследовательские проекты, направленные на расширение знаний о веществах, их превращениях и применении;</w:t>
      </w:r>
    </w:p>
    <w:p w14:paraId="4F78C796" w14:textId="77777777" w:rsidR="006D7166" w:rsidRPr="00F3667D" w:rsidRDefault="006D7166" w:rsidP="006D7166">
      <w:pPr>
        <w:tabs>
          <w:tab w:val="left" w:pos="851"/>
          <w:tab w:val="left" w:pos="993"/>
        </w:tabs>
        <w:spacing w:after="0"/>
        <w:ind w:firstLine="567"/>
      </w:pPr>
      <w:r w:rsidRPr="00F3667D">
        <w:lastRenderedPageBreak/>
        <w:t>-</w:t>
      </w:r>
      <w:r w:rsidRPr="00F3667D">
        <w:tab/>
        <w:t>укрупнения дидактических единиц;</w:t>
      </w:r>
    </w:p>
    <w:p w14:paraId="678D92D1" w14:textId="77777777" w:rsidR="006D7166" w:rsidRPr="00F3667D" w:rsidRDefault="006D7166" w:rsidP="006D7166">
      <w:pPr>
        <w:tabs>
          <w:tab w:val="left" w:pos="851"/>
          <w:tab w:val="left" w:pos="993"/>
        </w:tabs>
        <w:spacing w:after="0"/>
        <w:ind w:firstLine="567"/>
      </w:pPr>
      <w:r w:rsidRPr="00F3667D">
        <w:t>-</w:t>
      </w:r>
      <w:r w:rsidRPr="00F3667D">
        <w:tab/>
        <w:t>формирования универсальных учебных действий;</w:t>
      </w:r>
    </w:p>
    <w:p w14:paraId="3D464726" w14:textId="77777777" w:rsidR="006D7166" w:rsidRPr="00F3667D" w:rsidRDefault="006D7166" w:rsidP="006D7166">
      <w:pPr>
        <w:tabs>
          <w:tab w:val="left" w:pos="851"/>
          <w:tab w:val="left" w:pos="993"/>
        </w:tabs>
        <w:spacing w:after="0"/>
        <w:ind w:firstLine="567"/>
      </w:pPr>
      <w:r w:rsidRPr="00F3667D">
        <w:t>-</w:t>
      </w:r>
      <w:r w:rsidRPr="00F3667D">
        <w:tab/>
        <w:t>индивидуально-дифференцированного обучения и др.</w:t>
      </w:r>
    </w:p>
    <w:p w14:paraId="4C2453DF" w14:textId="77777777" w:rsidR="006D7166" w:rsidRPr="00F3667D" w:rsidRDefault="006D7166" w:rsidP="006D7166">
      <w:pPr>
        <w:tabs>
          <w:tab w:val="left" w:pos="851"/>
          <w:tab w:val="left" w:pos="993"/>
        </w:tabs>
        <w:spacing w:after="0"/>
        <w:ind w:firstLine="567"/>
        <w:rPr>
          <w:i/>
        </w:rPr>
      </w:pPr>
      <w:r w:rsidRPr="00F3667D">
        <w:rPr>
          <w:i/>
        </w:rPr>
        <w:t>формы организации обучения</w:t>
      </w:r>
    </w:p>
    <w:p w14:paraId="28B26E66" w14:textId="77777777" w:rsidR="006D7166" w:rsidRPr="00F3667D" w:rsidRDefault="006D7166" w:rsidP="006D7166">
      <w:pPr>
        <w:tabs>
          <w:tab w:val="left" w:pos="851"/>
          <w:tab w:val="left" w:pos="993"/>
        </w:tabs>
        <w:spacing w:after="0"/>
        <w:ind w:firstLine="567"/>
      </w:pPr>
      <w:r w:rsidRPr="00F3667D">
        <w:t>-</w:t>
      </w:r>
      <w:r w:rsidRPr="00F3667D">
        <w:tab/>
        <w:t>урочная работа (проблемные уроки, уроки-исследования, уроки решения задач и др.);</w:t>
      </w:r>
    </w:p>
    <w:p w14:paraId="60421778" w14:textId="77777777" w:rsidR="006D7166" w:rsidRPr="00F3667D" w:rsidRDefault="006D7166" w:rsidP="006D7166">
      <w:pPr>
        <w:tabs>
          <w:tab w:val="left" w:pos="851"/>
          <w:tab w:val="left" w:pos="993"/>
        </w:tabs>
        <w:spacing w:after="0"/>
        <w:ind w:firstLine="567"/>
      </w:pPr>
      <w:r w:rsidRPr="00F3667D">
        <w:t>-</w:t>
      </w:r>
      <w:r w:rsidRPr="00F3667D">
        <w:tab/>
        <w:t xml:space="preserve">внеурочная работа (проектные и исследовательские мастерские, лабораторные практикумы и др.) </w:t>
      </w:r>
    </w:p>
    <w:p w14:paraId="628B3D52" w14:textId="77777777" w:rsidR="006D7166" w:rsidRPr="00F3667D" w:rsidRDefault="006D7166" w:rsidP="006D7166">
      <w:pPr>
        <w:tabs>
          <w:tab w:val="left" w:pos="993"/>
        </w:tabs>
        <w:spacing w:after="0"/>
        <w:ind w:firstLine="567"/>
        <w:rPr>
          <w:i/>
        </w:rPr>
      </w:pPr>
      <w:r w:rsidRPr="00F3667D">
        <w:rPr>
          <w:i/>
        </w:rPr>
        <w:t>методы обучения</w:t>
      </w:r>
    </w:p>
    <w:p w14:paraId="12BC4DC1" w14:textId="77777777" w:rsidR="006D7166" w:rsidRPr="00F3667D" w:rsidRDefault="006D7166" w:rsidP="006D7166">
      <w:pPr>
        <w:tabs>
          <w:tab w:val="left" w:pos="851"/>
          <w:tab w:val="left" w:pos="993"/>
        </w:tabs>
        <w:spacing w:after="0"/>
        <w:ind w:firstLine="567"/>
      </w:pPr>
      <w:r w:rsidRPr="00F3667D">
        <w:t>-</w:t>
      </w:r>
      <w:r w:rsidRPr="00F3667D">
        <w:tab/>
        <w:t>проблемное изложение;</w:t>
      </w:r>
    </w:p>
    <w:p w14:paraId="5CFFAC38" w14:textId="77777777" w:rsidR="006D7166" w:rsidRPr="00F3667D" w:rsidRDefault="006D7166" w:rsidP="006D7166">
      <w:pPr>
        <w:tabs>
          <w:tab w:val="left" w:pos="851"/>
          <w:tab w:val="left" w:pos="993"/>
        </w:tabs>
        <w:spacing w:after="0"/>
        <w:ind w:firstLine="567"/>
      </w:pPr>
      <w:r w:rsidRPr="00F3667D">
        <w:t>-</w:t>
      </w:r>
      <w:r w:rsidRPr="00F3667D">
        <w:tab/>
        <w:t>логические методы обучения (сравнение, классификация и др.);</w:t>
      </w:r>
    </w:p>
    <w:p w14:paraId="577EC8A5" w14:textId="77777777" w:rsidR="006D7166" w:rsidRPr="00F3667D" w:rsidRDefault="006D7166" w:rsidP="006D7166">
      <w:pPr>
        <w:tabs>
          <w:tab w:val="left" w:pos="851"/>
          <w:tab w:val="left" w:pos="993"/>
        </w:tabs>
        <w:spacing w:after="0"/>
        <w:ind w:firstLine="567"/>
      </w:pPr>
      <w:r w:rsidRPr="00F3667D">
        <w:t>-</w:t>
      </w:r>
      <w:r w:rsidRPr="00F3667D">
        <w:tab/>
        <w:t>химический эксперимент (демонстрационный, лабораторный, мысленный);</w:t>
      </w:r>
    </w:p>
    <w:p w14:paraId="35E435C9" w14:textId="77777777" w:rsidR="006D7166" w:rsidRPr="00F3667D" w:rsidRDefault="006D7166" w:rsidP="006D7166">
      <w:pPr>
        <w:tabs>
          <w:tab w:val="left" w:pos="851"/>
          <w:tab w:val="left" w:pos="993"/>
        </w:tabs>
        <w:spacing w:after="0"/>
        <w:ind w:firstLine="567"/>
      </w:pPr>
      <w:r w:rsidRPr="00F3667D">
        <w:t>-</w:t>
      </w:r>
      <w:r w:rsidRPr="00F3667D">
        <w:tab/>
        <w:t xml:space="preserve">решение химических задач (расчётных, экспериментальных, межпредметных); </w:t>
      </w:r>
    </w:p>
    <w:p w14:paraId="0EF043AD" w14:textId="77777777" w:rsidR="006D7166" w:rsidRPr="00F3667D" w:rsidRDefault="006D7166" w:rsidP="006D7166">
      <w:pPr>
        <w:tabs>
          <w:tab w:val="left" w:pos="851"/>
          <w:tab w:val="left" w:pos="993"/>
        </w:tabs>
        <w:spacing w:after="0"/>
        <w:ind w:firstLine="567"/>
      </w:pPr>
      <w:r w:rsidRPr="00F3667D">
        <w:t>-</w:t>
      </w:r>
      <w:r w:rsidRPr="00F3667D">
        <w:tab/>
        <w:t>знаково-символическое моделирование;</w:t>
      </w:r>
    </w:p>
    <w:p w14:paraId="32610DA7" w14:textId="77777777" w:rsidR="006D7166" w:rsidRPr="00F3667D" w:rsidRDefault="006D7166" w:rsidP="006D7166">
      <w:pPr>
        <w:tabs>
          <w:tab w:val="left" w:pos="851"/>
          <w:tab w:val="left" w:pos="993"/>
        </w:tabs>
        <w:spacing w:after="0"/>
        <w:ind w:firstLine="567"/>
      </w:pPr>
      <w:r w:rsidRPr="00F3667D">
        <w:t>-</w:t>
      </w:r>
      <w:r w:rsidRPr="00F3667D">
        <w:tab/>
        <w:t>реализация внутрипредметных и межпредметных связей и др.</w:t>
      </w:r>
    </w:p>
    <w:p w14:paraId="50559649" w14:textId="77777777" w:rsidR="006D7166" w:rsidRPr="00F3667D" w:rsidRDefault="006D7166" w:rsidP="006D7166">
      <w:pPr>
        <w:ind w:firstLine="567"/>
      </w:pPr>
      <w:r w:rsidRPr="00F3667D">
        <w:rPr>
          <w:i/>
        </w:rPr>
        <w:t>средства обучения</w:t>
      </w:r>
    </w:p>
    <w:p w14:paraId="7E734775" w14:textId="77777777" w:rsidR="006D7166" w:rsidRPr="00F3667D" w:rsidRDefault="006D7166" w:rsidP="006D7166">
      <w:pPr>
        <w:spacing w:after="0"/>
        <w:ind w:firstLine="567"/>
      </w:pPr>
      <w:r w:rsidRPr="00F3667D">
        <w:t>использовать систему учебных проблем, в том числе межпредметных, реализуемая в условиях урочной и внеурочной работы обучающихся; система химических задач (расчётных, экспериментальных, межпредметных) разного уровня сложности, в том числе тех, в формулировке условий которых используются различные источники информации (текст, таблица, модель и т.д.) или содержится недостаточная, избыточная или контекстная информация; вариативные алгоритмы решения химических задач; знаково-символические модели разной степени обобщённости (общие формулы, общие и обобщённые уравнения и т.д.); внутри предметные и межпредметные связи и др.</w:t>
      </w:r>
    </w:p>
    <w:p w14:paraId="278944A6" w14:textId="77777777" w:rsidR="006D7166" w:rsidRPr="00F3667D" w:rsidRDefault="006D7166" w:rsidP="006D7166">
      <w:pPr>
        <w:tabs>
          <w:tab w:val="left" w:pos="993"/>
        </w:tabs>
        <w:spacing w:after="0"/>
        <w:ind w:firstLine="567"/>
      </w:pPr>
      <w:r w:rsidRPr="00F3667D">
        <w:t>Следует помнить, что ОГЭ по химии может рассматриваться не только как форма государственной итоговой аттестации выпускников основной школы, но и как первоначальная независимая проверка уровня знаний, учащихся по химии. А учитывая преемственность моделей и структуры ОГЭ и ЕГЭ, можно утверждать, что результаты ОГЭ могут служить учащимся ориентиром для определения уровня собственной подготовки на данной ступени обучения, а для учителей – возможностью определения направлений коррекции в подходах к преподаванию отдельных разделов курса на старшей ступени школы.</w:t>
      </w:r>
    </w:p>
    <w:p w14:paraId="581B5292" w14:textId="77777777" w:rsidR="006D7166" w:rsidRPr="00F3667D" w:rsidRDefault="006D7166" w:rsidP="006D7166">
      <w:pPr>
        <w:widowControl w:val="0"/>
        <w:tabs>
          <w:tab w:val="left" w:pos="993"/>
          <w:tab w:val="left" w:pos="1134"/>
        </w:tabs>
        <w:suppressAutoHyphens/>
        <w:spacing w:after="0"/>
        <w:ind w:firstLine="567"/>
        <w:textAlignment w:val="center"/>
      </w:pPr>
      <w:r w:rsidRPr="00F3667D">
        <w:t xml:space="preserve">С целью обеспечения эффективного </w:t>
      </w:r>
      <w:r w:rsidRPr="00F3667D">
        <w:rPr>
          <w:i/>
          <w:iCs/>
        </w:rPr>
        <w:t>методического сопровождения педагогических работников</w:t>
      </w:r>
      <w:r w:rsidRPr="00F3667D">
        <w:t>, участвующих в подготовке обучающихся к ЕГЭ по химии в 2025-2026 учебном году, руководителям и участникам методических объединений необходимо:</w:t>
      </w:r>
    </w:p>
    <w:p w14:paraId="2B3B82B5" w14:textId="77777777" w:rsidR="006D7166" w:rsidRPr="00F3667D" w:rsidRDefault="006D7166" w:rsidP="006D7166">
      <w:pPr>
        <w:widowControl w:val="0"/>
        <w:tabs>
          <w:tab w:val="left" w:pos="851"/>
          <w:tab w:val="left" w:pos="993"/>
          <w:tab w:val="left" w:pos="1134"/>
        </w:tabs>
        <w:suppressAutoHyphens/>
        <w:spacing w:after="0"/>
        <w:ind w:firstLine="567"/>
        <w:textAlignment w:val="center"/>
      </w:pPr>
      <w:r w:rsidRPr="00F3667D">
        <w:t>1)</w:t>
      </w:r>
      <w:r w:rsidRPr="00F3667D">
        <w:tab/>
        <w:t>Изучить аналитические материалы результатов ОГЭ 2025 года и использовать их при подготовке обучающихся 8 и 9 классов, обсудить их на методических объединениях.</w:t>
      </w:r>
    </w:p>
    <w:p w14:paraId="2512212A" w14:textId="77777777" w:rsidR="006D7166" w:rsidRPr="00F3667D" w:rsidRDefault="006D7166" w:rsidP="006D7166">
      <w:pPr>
        <w:widowControl w:val="0"/>
        <w:tabs>
          <w:tab w:val="left" w:pos="851"/>
          <w:tab w:val="left" w:pos="993"/>
          <w:tab w:val="left" w:pos="1134"/>
        </w:tabs>
        <w:suppressAutoHyphens/>
        <w:spacing w:after="0"/>
        <w:ind w:firstLine="567"/>
        <w:textAlignment w:val="center"/>
      </w:pPr>
      <w:r w:rsidRPr="00F3667D">
        <w:t>2)</w:t>
      </w:r>
      <w:r w:rsidRPr="00F3667D">
        <w:tab/>
        <w:t>Изучить спецификацию, кодификатор и рекомендации по оцениванию результатов экзамена по химии в 2026 году.</w:t>
      </w:r>
    </w:p>
    <w:p w14:paraId="438EFFB4" w14:textId="77777777" w:rsidR="006D7166" w:rsidRPr="00F3667D" w:rsidRDefault="006D7166" w:rsidP="006D7166">
      <w:pPr>
        <w:widowControl w:val="0"/>
        <w:tabs>
          <w:tab w:val="left" w:pos="851"/>
          <w:tab w:val="left" w:pos="993"/>
          <w:tab w:val="left" w:pos="1134"/>
        </w:tabs>
        <w:suppressAutoHyphens/>
        <w:spacing w:after="0"/>
        <w:ind w:firstLine="567"/>
        <w:textAlignment w:val="center"/>
      </w:pPr>
      <w:r w:rsidRPr="00F3667D">
        <w:t>3)</w:t>
      </w:r>
      <w:r w:rsidRPr="00F3667D">
        <w:tab/>
        <w:t xml:space="preserve">Регулярно принимать участие в семинарах и курсах повышения квалификации, проводимых ГАУ ДПО «БИПКРО», а также вебинарах, посвященных подготовке к ОГЭ по химии, проводимых издательствами "Просвещение", "Российский учебник", "Легион": в процессе проведения вебинаров анализируются и типичные, и нетипичные ошибки, допускаемые выпускниками на экзамене, а также происходит детальный разбор заданий в рамках демоверсии и тех материалов, которые предоставляет сайт ФГБНУ "ФИПИ" (ведущими вебинаров чаще всего выступают авторы </w:t>
      </w:r>
      <w:proofErr w:type="spellStart"/>
      <w:r w:rsidRPr="00F3667D">
        <w:t>КИМов</w:t>
      </w:r>
      <w:proofErr w:type="spellEnd"/>
      <w:r w:rsidRPr="00F3667D">
        <w:t xml:space="preserve"> и авторы пособий для подготовки к ОГЭ, что позволяет им предоставлять наиболее свежую и полную информацию о будущем экзамене).</w:t>
      </w:r>
    </w:p>
    <w:p w14:paraId="5FF4861D" w14:textId="77777777" w:rsidR="006D7166" w:rsidRPr="00F3667D" w:rsidRDefault="006D7166" w:rsidP="006D7166">
      <w:pPr>
        <w:widowControl w:val="0"/>
        <w:tabs>
          <w:tab w:val="left" w:pos="851"/>
          <w:tab w:val="left" w:pos="993"/>
          <w:tab w:val="left" w:pos="1134"/>
        </w:tabs>
        <w:suppressAutoHyphens/>
        <w:spacing w:after="0"/>
        <w:ind w:firstLine="567"/>
        <w:textAlignment w:val="center"/>
      </w:pPr>
      <w:r w:rsidRPr="00F3667D">
        <w:t>4)</w:t>
      </w:r>
      <w:r w:rsidRPr="00F3667D">
        <w:tab/>
        <w:t>Принимать участие в мероприятиях центра непрерывного повышения профессионального мастерства педагогических работников (ЦНППМ), в том числе в диагностике профессиональных дефицитов педагогических работников и, при необходимости, - в повышении квалификации в форме индивидуальных образовательных маршрутов, разработанных на основе диагностики профессиональных компетенций.</w:t>
      </w:r>
    </w:p>
    <w:p w14:paraId="42C9EBB0" w14:textId="77777777" w:rsidR="006D7166" w:rsidRPr="00F3667D" w:rsidRDefault="006D7166" w:rsidP="006D7166">
      <w:pPr>
        <w:widowControl w:val="0"/>
        <w:tabs>
          <w:tab w:val="left" w:pos="851"/>
          <w:tab w:val="left" w:pos="993"/>
          <w:tab w:val="left" w:pos="1134"/>
        </w:tabs>
        <w:suppressAutoHyphens/>
        <w:spacing w:after="0"/>
        <w:ind w:firstLine="567"/>
        <w:textAlignment w:val="center"/>
      </w:pPr>
      <w:r w:rsidRPr="00F3667D">
        <w:t>5)</w:t>
      </w:r>
      <w:r w:rsidRPr="00F3667D">
        <w:tab/>
        <w:t>При подготовке к экзамену рекомендуется активно использовать цифровые образовательные платформы в урочной и внеурочной деятельности учащихся для отработки и закрепления изучаемого материала. На сайте ФИПИ имеется Открытый банк заданий ОГЭ (</w:t>
      </w:r>
      <w:hyperlink r:id="rId79" w:history="1">
        <w:r w:rsidRPr="00F3667D">
          <w:rPr>
            <w:rStyle w:val="a8"/>
          </w:rPr>
          <w:t>Открытый банк заданий ОГЭ по химии</w:t>
        </w:r>
      </w:hyperlink>
      <w:r w:rsidRPr="00F3667D">
        <w:t xml:space="preserve">) по подготовке к ОГЭ по химии, в котором </w:t>
      </w:r>
      <w:r w:rsidRPr="00F3667D">
        <w:lastRenderedPageBreak/>
        <w:t>представлены задания по следующим блокам материала: вещество, химическая реакция, элементарные основы неорганической химии, представления об органических веществах, методы познания веществ и химических явлений, экспериментальные основы химии, химия и жизнь.</w:t>
      </w:r>
    </w:p>
    <w:p w14:paraId="5763A104" w14:textId="77777777" w:rsidR="006D7166" w:rsidRDefault="006D7166" w:rsidP="006D7166">
      <w:pPr>
        <w:pStyle w:val="a9"/>
        <w:spacing w:before="120" w:after="120"/>
        <w:ind w:left="0" w:firstLine="709"/>
        <w:rPr>
          <w:rFonts w:eastAsia="Times New Roman"/>
          <w:b/>
          <w:i/>
          <w:iCs/>
          <w:szCs w:val="24"/>
          <w:lang w:eastAsia="ru-RU"/>
        </w:rPr>
      </w:pPr>
      <w:r>
        <w:rPr>
          <w:rFonts w:eastAsia="Times New Roman"/>
          <w:b/>
          <w:i/>
          <w:iCs/>
          <w:szCs w:val="24"/>
          <w:lang w:eastAsia="ru-RU"/>
        </w:rPr>
        <w:t xml:space="preserve">Рекомендации по организации дифференцированного обучения школьников с разным уровнем предметной подготовки </w:t>
      </w:r>
    </w:p>
    <w:p w14:paraId="24250DBE" w14:textId="77777777" w:rsidR="006D7166" w:rsidRPr="0034718F" w:rsidRDefault="006D7166" w:rsidP="006D7166">
      <w:pPr>
        <w:pStyle w:val="a9"/>
        <w:spacing w:before="120" w:after="120"/>
        <w:ind w:left="0" w:firstLine="709"/>
        <w:rPr>
          <w:rFonts w:eastAsia="Times New Roman"/>
          <w:b/>
          <w:i/>
          <w:iCs/>
          <w:sz w:val="12"/>
          <w:szCs w:val="12"/>
          <w:lang w:eastAsia="ru-RU"/>
        </w:rPr>
      </w:pPr>
    </w:p>
    <w:p w14:paraId="3C8CEC18" w14:textId="77777777" w:rsidR="006D7166" w:rsidRDefault="006D7166" w:rsidP="006D7166">
      <w:pPr>
        <w:pStyle w:val="a9"/>
        <w:numPr>
          <w:ilvl w:val="0"/>
          <w:numId w:val="3"/>
        </w:numPr>
        <w:spacing w:before="120" w:after="120"/>
        <w:ind w:left="425" w:hanging="425"/>
        <w:contextualSpacing w:val="0"/>
        <w:rPr>
          <w:rFonts w:eastAsia="Times New Roman"/>
          <w:bCs/>
          <w:i/>
          <w:iCs/>
          <w:szCs w:val="24"/>
          <w:lang w:eastAsia="ru-RU"/>
        </w:rPr>
      </w:pPr>
      <w:r>
        <w:rPr>
          <w:rFonts w:eastAsia="Times New Roman"/>
          <w:bCs/>
          <w:i/>
          <w:iCs/>
          <w:szCs w:val="24"/>
          <w:lang w:eastAsia="ru-RU"/>
        </w:rPr>
        <w:t>Учителям</w:t>
      </w:r>
    </w:p>
    <w:p w14:paraId="054A25CC" w14:textId="77777777" w:rsidR="006D7166" w:rsidRDefault="006D7166" w:rsidP="006D7166">
      <w:pPr>
        <w:tabs>
          <w:tab w:val="left" w:pos="709"/>
          <w:tab w:val="left" w:pos="993"/>
        </w:tabs>
        <w:spacing w:after="0"/>
        <w:ind w:firstLine="567"/>
        <w:contextualSpacing/>
      </w:pPr>
      <w:r w:rsidRPr="00E034D5">
        <w:t>Для успешной подготовки обучающихся к ОГЭ по химии необходим дифференцированный подход. Это относится и к работе на уроке, и к дифференциации домашних заданий и заданий, предлагающихся обучающимся на контрольных, проверочных, диагностических работах. При реализации дифференцированного обучения школьников с разным уровнем предметной подготовки рекомендуется следующее</w:t>
      </w:r>
      <w:r>
        <w:t>:</w:t>
      </w:r>
    </w:p>
    <w:p w14:paraId="0898A4C2" w14:textId="77777777" w:rsidR="006D7166" w:rsidRPr="00E034D5" w:rsidRDefault="006D7166" w:rsidP="006D7166">
      <w:pPr>
        <w:tabs>
          <w:tab w:val="left" w:pos="709"/>
          <w:tab w:val="left" w:pos="993"/>
        </w:tabs>
        <w:spacing w:after="0"/>
        <w:ind w:firstLine="567"/>
        <w:contextualSpacing/>
      </w:pPr>
      <w:r w:rsidRPr="00E034D5">
        <w:t>1.</w:t>
      </w:r>
      <w:r w:rsidRPr="00E034D5">
        <w:tab/>
        <w:t xml:space="preserve">Начинать подготовку к ОГЭ по химии следует с выявления текущего уровня владения обучающимися предметными знаниями и умениями. С этой целью рекомендуется использовать различного рода диагностические работы, позволяющие учителю определить реальный уровень знаний обучающихся, уровень владения необходимыми умениями и навыками по предмету, а также пробелы в знаниях. По итогам диагностики складывается содержательная картина проблем в обучении каждого класса, которая может быть взята за основу адресной корректировки методики работы учителя и образовательных программ. В зависимости от распространенности среди учеников класса конкретной проблемы в обучении выбираются индивидуальные или групповые формы организации учебной работы. </w:t>
      </w:r>
    </w:p>
    <w:p w14:paraId="62F548F1" w14:textId="77777777" w:rsidR="006D7166" w:rsidRPr="00E034D5" w:rsidRDefault="006D7166" w:rsidP="006D7166">
      <w:pPr>
        <w:tabs>
          <w:tab w:val="left" w:pos="709"/>
          <w:tab w:val="left" w:pos="993"/>
        </w:tabs>
        <w:spacing w:after="0"/>
        <w:ind w:firstLine="567"/>
        <w:contextualSpacing/>
      </w:pPr>
      <w:r w:rsidRPr="00E034D5">
        <w:t>Для обеспечения системности содержательной подготовки к ОГЭ учителям и преподавателям химии важно разработать программу подготовки дифференцированных групп обучающихся, представив её через единство инвариантного и вариативных компонентов.</w:t>
      </w:r>
    </w:p>
    <w:p w14:paraId="76FC34AB" w14:textId="77777777" w:rsidR="006D7166" w:rsidRPr="00E034D5" w:rsidRDefault="006D7166" w:rsidP="006D7166">
      <w:pPr>
        <w:tabs>
          <w:tab w:val="left" w:pos="709"/>
          <w:tab w:val="left" w:pos="993"/>
        </w:tabs>
        <w:spacing w:after="0"/>
        <w:ind w:firstLine="567"/>
        <w:contextualSpacing/>
      </w:pPr>
      <w:r w:rsidRPr="00E034D5">
        <w:t xml:space="preserve">При организации дифференцированного обучения химии, а также дифференцированной подготовки к ОГЭ по химии, педагогам рекомендуется учитывать следующие типологические группы обучающихся: </w:t>
      </w:r>
    </w:p>
    <w:p w14:paraId="447D6C46" w14:textId="77777777" w:rsidR="006D7166" w:rsidRPr="00E034D5" w:rsidRDefault="006D7166" w:rsidP="006D7166">
      <w:pPr>
        <w:tabs>
          <w:tab w:val="left" w:pos="709"/>
          <w:tab w:val="left" w:pos="993"/>
        </w:tabs>
        <w:spacing w:after="0"/>
        <w:ind w:firstLine="567"/>
        <w:contextualSpacing/>
      </w:pPr>
      <w:r w:rsidRPr="00E034D5">
        <w:t>-</w:t>
      </w:r>
      <w:r w:rsidRPr="00E034D5">
        <w:tab/>
        <w:t>обучающие с недостаточным уровнем подготовки: при выполнении стартовой диагностической работы набирают до 40% баллов от максимального балла;</w:t>
      </w:r>
    </w:p>
    <w:p w14:paraId="1AAF7F7E" w14:textId="77777777" w:rsidR="006D7166" w:rsidRPr="00E034D5" w:rsidRDefault="006D7166" w:rsidP="006D7166">
      <w:pPr>
        <w:tabs>
          <w:tab w:val="left" w:pos="709"/>
          <w:tab w:val="left" w:pos="993"/>
        </w:tabs>
        <w:spacing w:after="0"/>
        <w:ind w:firstLine="567"/>
        <w:contextualSpacing/>
      </w:pPr>
      <w:r w:rsidRPr="00E034D5">
        <w:t>-</w:t>
      </w:r>
      <w:r w:rsidRPr="00E034D5">
        <w:tab/>
        <w:t>обучающиеся с базовым уровнем подготовки: при выполнении стартовой диагностической работы набирают от 40% до 60% баллов от максимального балла;</w:t>
      </w:r>
    </w:p>
    <w:p w14:paraId="59BAB1E1" w14:textId="77777777" w:rsidR="006D7166" w:rsidRPr="00E034D5" w:rsidRDefault="006D7166" w:rsidP="006D7166">
      <w:pPr>
        <w:tabs>
          <w:tab w:val="left" w:pos="709"/>
          <w:tab w:val="left" w:pos="993"/>
        </w:tabs>
        <w:spacing w:after="0"/>
        <w:ind w:firstLine="567"/>
        <w:contextualSpacing/>
      </w:pPr>
      <w:r w:rsidRPr="00E034D5">
        <w:t>-</w:t>
      </w:r>
      <w:r w:rsidRPr="00E034D5">
        <w:tab/>
        <w:t>обучающиеся с повышенным и высоким уровнем подготовки: при выполнении стартовой диагностической работы набирают от 60 до 100% баллов от максимального балла</w:t>
      </w:r>
    </w:p>
    <w:p w14:paraId="6A46EBEA" w14:textId="77777777" w:rsidR="006D7166" w:rsidRDefault="006D7166" w:rsidP="006D7166">
      <w:pPr>
        <w:tabs>
          <w:tab w:val="left" w:pos="709"/>
          <w:tab w:val="left" w:pos="993"/>
        </w:tabs>
        <w:spacing w:after="0"/>
        <w:ind w:firstLine="567"/>
        <w:contextualSpacing/>
      </w:pPr>
      <w:r w:rsidRPr="00E034D5">
        <w:t>При реализации вариативного компонента для данных групп обучающихся следует учитывать особенности выполнений заданий КИМ выпускниками, получившими по итогам экзамена удовлетворительные, хорошие и отличные результаты.</w:t>
      </w:r>
    </w:p>
    <w:p w14:paraId="3DD54E6B" w14:textId="77777777" w:rsidR="006D7166" w:rsidRPr="00E034D5" w:rsidRDefault="006D7166" w:rsidP="006D7166">
      <w:pPr>
        <w:tabs>
          <w:tab w:val="left" w:pos="709"/>
          <w:tab w:val="left" w:pos="993"/>
        </w:tabs>
        <w:spacing w:after="0"/>
        <w:ind w:firstLine="567"/>
        <w:contextualSpacing/>
      </w:pPr>
      <w:r w:rsidRPr="00E034D5">
        <w:t>2.</w:t>
      </w:r>
      <w:r w:rsidRPr="00E034D5">
        <w:tab/>
        <w:t>Организация работы с группой обучающихся, показавших недостаточный уровень подготовки по химии в ходе стартовой диагностики.</w:t>
      </w:r>
    </w:p>
    <w:p w14:paraId="3B2E339E" w14:textId="77777777" w:rsidR="006D7166" w:rsidRPr="00E034D5" w:rsidRDefault="006D7166" w:rsidP="006D7166">
      <w:pPr>
        <w:tabs>
          <w:tab w:val="left" w:pos="709"/>
          <w:tab w:val="left" w:pos="993"/>
        </w:tabs>
        <w:spacing w:after="0"/>
        <w:ind w:firstLine="567"/>
        <w:contextualSpacing/>
      </w:pPr>
      <w:r w:rsidRPr="00E034D5">
        <w:t>Низкий уровень выполнения отдельных заданий</w:t>
      </w:r>
      <w:r>
        <w:t xml:space="preserve"> и работы в целом</w:t>
      </w:r>
      <w:r w:rsidRPr="00E034D5">
        <w:t xml:space="preserve"> свидетельствуют о существовании у обучающихся данной категории серьезных пробелов в системе химических знаний, в первую очередь знаний </w:t>
      </w:r>
      <w:r>
        <w:t xml:space="preserve">первоначальных понятий химии, общих и специфических </w:t>
      </w:r>
      <w:r w:rsidRPr="00E034D5">
        <w:t>химических свойств неорганических веществ, условий протекания реакций ионного обмена, также умений распознавать неорганические вещества на основе качественных реакций, несформированности умений планировать эксперимент, описывать признаки реакций и показывать взаимосвязь между отдельными представителями неорганических веществ.</w:t>
      </w:r>
      <w:r>
        <w:t xml:space="preserve"> </w:t>
      </w:r>
      <w:r w:rsidRPr="00E034D5">
        <w:t>Полученные результаты свидетельствуют о сформированности у данной группы выпускников лишь фрагментарных химических знаний и отдельных базовых умений.</w:t>
      </w:r>
    </w:p>
    <w:p w14:paraId="767EF895" w14:textId="77777777" w:rsidR="006D7166" w:rsidRPr="00E034D5" w:rsidRDefault="006D7166" w:rsidP="006D7166">
      <w:pPr>
        <w:tabs>
          <w:tab w:val="left" w:pos="709"/>
          <w:tab w:val="left" w:pos="993"/>
        </w:tabs>
        <w:spacing w:after="0"/>
        <w:ind w:firstLine="567"/>
        <w:contextualSpacing/>
      </w:pPr>
      <w:r>
        <w:t xml:space="preserve">Поэтому </w:t>
      </w:r>
      <w:r w:rsidRPr="00E034D5">
        <w:t>рекомендуется:</w:t>
      </w:r>
    </w:p>
    <w:p w14:paraId="00135136" w14:textId="77777777" w:rsidR="006D7166" w:rsidRPr="00E034D5" w:rsidRDefault="006D7166" w:rsidP="006D7166">
      <w:pPr>
        <w:tabs>
          <w:tab w:val="left" w:pos="851"/>
          <w:tab w:val="left" w:pos="993"/>
        </w:tabs>
        <w:spacing w:after="0"/>
        <w:ind w:firstLine="567"/>
        <w:contextualSpacing/>
      </w:pPr>
      <w:r w:rsidRPr="00E034D5">
        <w:t>-</w:t>
      </w:r>
      <w:r w:rsidRPr="00E034D5">
        <w:tab/>
        <w:t xml:space="preserve">Выделить при работе с обучающимися, показавшими низкий уровень </w:t>
      </w:r>
      <w:r>
        <w:t>метапредметных умений</w:t>
      </w:r>
      <w:r w:rsidRPr="00E034D5">
        <w:t xml:space="preserve"> на </w:t>
      </w:r>
      <w:r w:rsidRPr="00137CB2">
        <w:rPr>
          <w:i/>
          <w:iCs/>
        </w:rPr>
        <w:t>стартовой диагностике</w:t>
      </w:r>
      <w:r w:rsidRPr="00E034D5">
        <w:t xml:space="preserve">, круг доступных им заданий, помочь освоить основные теоретические сведения, позволяющие их решать, сформировать уверенные навыки их выполнения. Целесообразно использовать технологии обучения по индивидуальным </w:t>
      </w:r>
      <w:r w:rsidRPr="00E034D5">
        <w:lastRenderedPageBreak/>
        <w:t>образовательным маршрутам, технологии формирующего оценивания, технологии полного усвоения знаний.</w:t>
      </w:r>
    </w:p>
    <w:p w14:paraId="001F3972" w14:textId="77777777" w:rsidR="006D7166" w:rsidRPr="00E034D5" w:rsidRDefault="006D7166" w:rsidP="006D7166">
      <w:pPr>
        <w:tabs>
          <w:tab w:val="left" w:pos="851"/>
          <w:tab w:val="left" w:pos="993"/>
        </w:tabs>
        <w:spacing w:after="0"/>
        <w:ind w:firstLine="567"/>
        <w:contextualSpacing/>
      </w:pPr>
      <w:r w:rsidRPr="00E034D5">
        <w:t>-</w:t>
      </w:r>
      <w:r w:rsidRPr="00E034D5">
        <w:tab/>
        <w:t>Индивидуальные пробелы в предметной подготовке обучающихся, по возможности, компенсировать за счет</w:t>
      </w:r>
      <w:r>
        <w:t xml:space="preserve"> </w:t>
      </w:r>
      <w:r w:rsidRPr="00E034D5">
        <w:t>выдачи обучающимся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w:t>
      </w:r>
    </w:p>
    <w:p w14:paraId="48EB8010" w14:textId="77777777" w:rsidR="006D7166" w:rsidRPr="00E034D5" w:rsidRDefault="006D7166" w:rsidP="006D7166">
      <w:pPr>
        <w:tabs>
          <w:tab w:val="left" w:pos="851"/>
          <w:tab w:val="left" w:pos="993"/>
        </w:tabs>
        <w:spacing w:after="0"/>
        <w:ind w:firstLine="567"/>
        <w:contextualSpacing/>
      </w:pPr>
      <w:r w:rsidRPr="00E034D5">
        <w:t>-</w:t>
      </w:r>
      <w:r w:rsidRPr="00E034D5">
        <w:tab/>
        <w:t xml:space="preserve">Частой причиной учебной неуспешности обучающихся являются слабая сформированность метапредметных умений и/или существенные пробелы в базовой предметной подготовке. Диагностика обучающихся с трудностями в учебной деятельности позволит выявить причины затруднений (слабая сформированность читательских навыков и навыков работы с информацией; слабая сформированность элементарных математических представлений (чувства числа, пространственных представлений, навыков счета и т.п.); слабая сформированность навыков самоорганизации, </w:t>
      </w:r>
      <w:proofErr w:type="spellStart"/>
      <w:r w:rsidRPr="00E034D5">
        <w:t>самокоррекции</w:t>
      </w:r>
      <w:proofErr w:type="spellEnd"/>
      <w:r w:rsidRPr="00E034D5">
        <w:t xml:space="preserve">; конкретные проблемы в предметной подготовке (неосвоенные системообразующие понятия элементы содержания, без владения которыми невозможно понимание следующих тем; слабо сформированные предметные умения, навыки и способы деятельности). </w:t>
      </w:r>
    </w:p>
    <w:p w14:paraId="0D9CCF69" w14:textId="77777777" w:rsidR="006D7166" w:rsidRPr="00E034D5" w:rsidRDefault="006D7166" w:rsidP="006D7166">
      <w:pPr>
        <w:tabs>
          <w:tab w:val="left" w:pos="709"/>
          <w:tab w:val="left" w:pos="993"/>
        </w:tabs>
        <w:spacing w:after="0"/>
        <w:ind w:firstLine="567"/>
        <w:contextualSpacing/>
      </w:pPr>
      <w:r w:rsidRPr="00E034D5">
        <w:t>3.</w:t>
      </w:r>
      <w:r w:rsidRPr="00E034D5">
        <w:tab/>
        <w:t>Организация работы с группой обучающихся, показавших базовый уровень подготовки по химии в ходе стартовой диагностики.</w:t>
      </w:r>
    </w:p>
    <w:p w14:paraId="53CD9548" w14:textId="77777777" w:rsidR="006D7166" w:rsidRPr="00E034D5" w:rsidRDefault="006D7166" w:rsidP="006D7166">
      <w:pPr>
        <w:tabs>
          <w:tab w:val="left" w:pos="709"/>
          <w:tab w:val="left" w:pos="993"/>
        </w:tabs>
        <w:spacing w:after="0"/>
        <w:ind w:firstLine="567"/>
        <w:contextualSpacing/>
      </w:pPr>
      <w:r w:rsidRPr="00E034D5">
        <w:t>Анализ выполнения заданий обучающимися, показавшими в ходе ОГЭ хорошие результаты, выявил, что из года в год самыми сложными для усвоения остаются вопросы, связанные со знанием химических свойств и способов получения простых и сложных веществ</w:t>
      </w:r>
      <w:r>
        <w:t xml:space="preserve">. </w:t>
      </w:r>
      <w:r w:rsidRPr="00E034D5">
        <w:t xml:space="preserve">Для выполнения заданий данного блока необходимы знания специфических свойств какого-либо представителя характеристических соединений, что требует углубленного изучения неорганической химии. </w:t>
      </w:r>
    </w:p>
    <w:p w14:paraId="10E4D675" w14:textId="77777777" w:rsidR="006D7166" w:rsidRPr="00E034D5" w:rsidRDefault="006D7166" w:rsidP="006D7166">
      <w:pPr>
        <w:tabs>
          <w:tab w:val="left" w:pos="709"/>
          <w:tab w:val="left" w:pos="993"/>
        </w:tabs>
        <w:spacing w:after="0"/>
        <w:ind w:firstLine="567"/>
        <w:contextualSpacing/>
      </w:pPr>
      <w:r w:rsidRPr="00E034D5">
        <w:t>Для успешного усвоения данного материала при подготовке обучающихся, показывающих базовый уровень знаний по химии, рекомендуется:</w:t>
      </w:r>
    </w:p>
    <w:p w14:paraId="3603FE2D" w14:textId="77777777" w:rsidR="006D7166" w:rsidRPr="00E034D5" w:rsidRDefault="006D7166" w:rsidP="006D7166">
      <w:pPr>
        <w:tabs>
          <w:tab w:val="left" w:pos="851"/>
          <w:tab w:val="left" w:pos="993"/>
        </w:tabs>
        <w:spacing w:after="0"/>
        <w:ind w:firstLine="567"/>
        <w:contextualSpacing/>
      </w:pPr>
      <w:r w:rsidRPr="00E034D5">
        <w:t>-</w:t>
      </w:r>
      <w:r w:rsidRPr="00E034D5">
        <w:tab/>
        <w:t xml:space="preserve">Составлять обобщающие схемы и таблицы, выписывать в отдельную тетрадь химические реакции, на которые надо обратить особое внимание. </w:t>
      </w:r>
    </w:p>
    <w:p w14:paraId="523ADC9D" w14:textId="77777777" w:rsidR="006D7166" w:rsidRPr="00E034D5" w:rsidRDefault="006D7166" w:rsidP="006D7166">
      <w:pPr>
        <w:tabs>
          <w:tab w:val="left" w:pos="851"/>
          <w:tab w:val="left" w:pos="993"/>
        </w:tabs>
        <w:spacing w:after="0"/>
        <w:ind w:firstLine="567"/>
        <w:contextualSpacing/>
      </w:pPr>
      <w:r w:rsidRPr="00E034D5">
        <w:t>-</w:t>
      </w:r>
      <w:r w:rsidRPr="00E034D5">
        <w:tab/>
        <w:t xml:space="preserve">Предусмотреть расширение многообразия форм заданий практико-ориентированного характера, включение в уроки систематизации и обобщения реального эксперимента, более активное включение обучающихся в подготовку исследовательских и проектных работ. Подобный задания будут способствовать преодолению затруднений при выполнении заданий, предусматривающих незнакомый алгоритм решения, или заданий, направленных на проверку сформированности умений работы с информацией, представленной в различной форме. </w:t>
      </w:r>
    </w:p>
    <w:p w14:paraId="372E4BD3" w14:textId="77777777" w:rsidR="006D7166" w:rsidRPr="00E034D5" w:rsidRDefault="006D7166" w:rsidP="006D7166">
      <w:pPr>
        <w:tabs>
          <w:tab w:val="left" w:pos="709"/>
          <w:tab w:val="left" w:pos="993"/>
        </w:tabs>
        <w:spacing w:after="0"/>
        <w:ind w:firstLine="567"/>
        <w:contextualSpacing/>
      </w:pPr>
      <w:r w:rsidRPr="00E034D5">
        <w:t>4.</w:t>
      </w:r>
      <w:r w:rsidRPr="00E034D5">
        <w:tab/>
        <w:t>Организация работы с группой обучающихся, показавших повышенный и высокий уровень подготовки по химии в ходе стартовой диагностики.</w:t>
      </w:r>
    </w:p>
    <w:p w14:paraId="061FC0DC" w14:textId="77777777" w:rsidR="006D7166" w:rsidRPr="00E034D5" w:rsidRDefault="006D7166" w:rsidP="006D7166">
      <w:pPr>
        <w:tabs>
          <w:tab w:val="left" w:pos="709"/>
          <w:tab w:val="left" w:pos="993"/>
        </w:tabs>
        <w:spacing w:after="0"/>
        <w:ind w:firstLine="567"/>
        <w:contextualSpacing/>
      </w:pPr>
      <w:r w:rsidRPr="00E034D5">
        <w:t>Анализ работ обучающихся</w:t>
      </w:r>
      <w:r>
        <w:t>,</w:t>
      </w:r>
      <w:r w:rsidRPr="00E034D5">
        <w:t xml:space="preserve"> получивших в ходе ОГЭ отличные результаты</w:t>
      </w:r>
      <w:r>
        <w:t>,</w:t>
      </w:r>
      <w:r w:rsidRPr="00E034D5">
        <w:t xml:space="preserve"> свидетельствует о незначительных затруднениях при выполнении заданий, проверяющих метапредметное взаимодействие, практико-ориентированные знания или предполагающих комплексное применение знаний в незнакомой ситуации или с нестандартной схемой решения.</w:t>
      </w:r>
    </w:p>
    <w:p w14:paraId="0B367E48" w14:textId="77777777" w:rsidR="006D7166" w:rsidRPr="00E034D5" w:rsidRDefault="006D7166" w:rsidP="006D7166">
      <w:pPr>
        <w:tabs>
          <w:tab w:val="left" w:pos="709"/>
          <w:tab w:val="left" w:pos="993"/>
        </w:tabs>
        <w:spacing w:after="0"/>
        <w:ind w:firstLine="567"/>
        <w:contextualSpacing/>
      </w:pPr>
      <w:r w:rsidRPr="00E034D5">
        <w:t>В связи с вышеуказанным рекомендуется:</w:t>
      </w:r>
    </w:p>
    <w:p w14:paraId="44975923" w14:textId="77777777" w:rsidR="006D7166" w:rsidRPr="00E034D5" w:rsidRDefault="006D7166" w:rsidP="006D7166">
      <w:pPr>
        <w:tabs>
          <w:tab w:val="left" w:pos="851"/>
          <w:tab w:val="left" w:pos="993"/>
        </w:tabs>
        <w:spacing w:after="0"/>
        <w:ind w:firstLine="567"/>
        <w:contextualSpacing/>
      </w:pPr>
      <w:r w:rsidRPr="00E034D5">
        <w:t>-</w:t>
      </w:r>
      <w:r w:rsidRPr="00E034D5">
        <w:tab/>
        <w:t>Для обучающихся из группы с повышенным уровнем знаний особое внимание уделять решению нестандартных задач, задач исследовательского характера, предусматривая разные методы их решения. Важно развивать самостоятельность мышления, использовать проблемные методы обучения, включать в работу на уроках и факультативах задания, которые направлены не на репродукцию, не на воспроизведение знаний, не на тренировку памяти, а на формирование творческих способностей школьников, их способности мыслить, рассуждать, использовать и развивать свой интеллектуальный потенциал.</w:t>
      </w:r>
    </w:p>
    <w:p w14:paraId="7D436A67" w14:textId="77777777" w:rsidR="006D7166" w:rsidRPr="00E034D5" w:rsidRDefault="006D7166" w:rsidP="006D7166">
      <w:pPr>
        <w:tabs>
          <w:tab w:val="left" w:pos="851"/>
          <w:tab w:val="left" w:pos="993"/>
        </w:tabs>
        <w:spacing w:after="0"/>
        <w:ind w:firstLine="567"/>
        <w:contextualSpacing/>
      </w:pPr>
      <w:r w:rsidRPr="00E034D5">
        <w:t>-</w:t>
      </w:r>
      <w:r w:rsidRPr="00E034D5">
        <w:tab/>
        <w:t xml:space="preserve">Целесообразно использовать технологии проблемного, проблемно-модульного обучения, критического мышления, коллективного способа обучения, технологии решения исследовательских задач, обучения по индивидуальным образовательным маршрутам и другие. </w:t>
      </w:r>
    </w:p>
    <w:p w14:paraId="1E55F7B1" w14:textId="77777777" w:rsidR="006D7166" w:rsidRPr="00E034D5" w:rsidRDefault="006D7166" w:rsidP="006D7166">
      <w:pPr>
        <w:tabs>
          <w:tab w:val="left" w:pos="851"/>
          <w:tab w:val="left" w:pos="993"/>
        </w:tabs>
        <w:spacing w:after="0"/>
        <w:ind w:firstLine="567"/>
        <w:contextualSpacing/>
      </w:pPr>
      <w:r w:rsidRPr="00E034D5">
        <w:t>-</w:t>
      </w:r>
      <w:r w:rsidRPr="00E034D5">
        <w:tab/>
        <w:t>По возможности необходимо увеличить количество часов на изучение предмета для мотивированных учеников в рамках элективных, факультативных занятий и кружков.</w:t>
      </w:r>
    </w:p>
    <w:p w14:paraId="630C07F5" w14:textId="77777777" w:rsidR="006D7166" w:rsidRDefault="006D7166" w:rsidP="006D7166">
      <w:pPr>
        <w:tabs>
          <w:tab w:val="left" w:pos="709"/>
          <w:tab w:val="left" w:pos="993"/>
        </w:tabs>
        <w:spacing w:after="0"/>
        <w:ind w:firstLine="567"/>
        <w:contextualSpacing/>
      </w:pPr>
      <w:r w:rsidRPr="00E034D5">
        <w:lastRenderedPageBreak/>
        <w:t>5.</w:t>
      </w:r>
      <w:r w:rsidRPr="00E034D5">
        <w:tab/>
        <w:t>Необходимо использовать на уроках различные формы работы, в том числе, парную и групповую. При этом можно формировать пары или группы с одинаковым уровнем подготовки, а можно объединить более подготовленных учеников с более «слабыми», в этом случае у «слабых» обучающихся будет возможность получения консультаций и выполнения работы под контролем более «сильных» учеников. Такое взаимодействие развивает чувство ответственности друг за друга, помогает развитию коммуникативной компетенции у обучающихся, формированию умений организовывать учебное сотрудничество и совместную деятельность с учителем и сверстниками.</w:t>
      </w:r>
    </w:p>
    <w:p w14:paraId="5F9A26DB" w14:textId="77777777" w:rsidR="006D7166" w:rsidRDefault="006D7166" w:rsidP="006D7166">
      <w:pPr>
        <w:tabs>
          <w:tab w:val="left" w:pos="709"/>
          <w:tab w:val="left" w:pos="993"/>
        </w:tabs>
        <w:spacing w:after="0"/>
        <w:ind w:firstLine="567"/>
        <w:contextualSpacing/>
      </w:pPr>
      <w:r w:rsidRPr="00E034D5">
        <w:t>6.</w:t>
      </w:r>
      <w:r w:rsidRPr="00E034D5">
        <w:tab/>
        <w:t>Важно уделять достаточное внимание организационной и психологической составляющей подготовки к экзамену: обучать постоянному жесткому контролю времени и применению простых приемов самоконтроля, формировать привычку заниматься химией несколько часов подряд (особенно обучающихся, показавших низкий уровень знаний).</w:t>
      </w:r>
    </w:p>
    <w:p w14:paraId="37D18C21" w14:textId="77777777" w:rsidR="006D7166" w:rsidRDefault="006D7166" w:rsidP="006D7166">
      <w:pPr>
        <w:tabs>
          <w:tab w:val="left" w:pos="709"/>
          <w:tab w:val="left" w:pos="993"/>
        </w:tabs>
        <w:spacing w:after="0"/>
        <w:ind w:firstLine="567"/>
        <w:contextualSpacing/>
      </w:pPr>
      <w:r w:rsidRPr="00E034D5">
        <w:t>7.</w:t>
      </w:r>
      <w:r w:rsidRPr="00E034D5">
        <w:tab/>
        <w:t>Следует организовать систематическую диагностику отслеживания индивидуальных достижений каждого ученика, обращая внимание на своевременность доведения этой информации до родителей.</w:t>
      </w:r>
    </w:p>
    <w:p w14:paraId="7CF9AF64" w14:textId="77777777" w:rsidR="006D7166" w:rsidRPr="00E034D5" w:rsidRDefault="006D7166" w:rsidP="006D7166">
      <w:pPr>
        <w:tabs>
          <w:tab w:val="left" w:pos="709"/>
          <w:tab w:val="left" w:pos="993"/>
        </w:tabs>
        <w:spacing w:after="0"/>
        <w:ind w:firstLine="567"/>
        <w:contextualSpacing/>
      </w:pPr>
      <w:r w:rsidRPr="00E034D5">
        <w:t>Учителю следует ставить перед каждым учеником ту цель, которую он может реализовать в соответствии с уровнем его подготовки. Тем не менее, следует мотивировать всех обучающихся к постоянному развитию, ориентировать на решение более сложных заданий, нежели чем он умеет решать сейчас.</w:t>
      </w:r>
    </w:p>
    <w:p w14:paraId="11CA94A1" w14:textId="77777777" w:rsidR="006D7166" w:rsidRDefault="006D7166" w:rsidP="006D7166">
      <w:pPr>
        <w:pStyle w:val="a9"/>
        <w:numPr>
          <w:ilvl w:val="0"/>
          <w:numId w:val="3"/>
        </w:numPr>
        <w:spacing w:before="120" w:after="120"/>
        <w:ind w:left="425" w:hanging="425"/>
        <w:contextualSpacing w:val="0"/>
        <w:rPr>
          <w:rFonts w:eastAsia="Times New Roman"/>
          <w:bCs/>
          <w:i/>
          <w:iCs/>
          <w:szCs w:val="24"/>
          <w:lang w:eastAsia="ru-RU"/>
        </w:rPr>
      </w:pPr>
      <w:r>
        <w:rPr>
          <w:rFonts w:eastAsia="Times New Roman"/>
          <w:bCs/>
          <w:i/>
          <w:iCs/>
          <w:szCs w:val="24"/>
          <w:lang w:eastAsia="ru-RU"/>
        </w:rPr>
        <w:t>Администрациям образовательных организаций</w:t>
      </w:r>
    </w:p>
    <w:p w14:paraId="23B49D5C" w14:textId="77777777" w:rsidR="006D7166" w:rsidRPr="00E034D5" w:rsidRDefault="006D7166" w:rsidP="006D7166">
      <w:pPr>
        <w:tabs>
          <w:tab w:val="left" w:pos="851"/>
          <w:tab w:val="left" w:pos="993"/>
        </w:tabs>
        <w:spacing w:after="0"/>
        <w:ind w:firstLine="567"/>
      </w:pPr>
      <w:r w:rsidRPr="00E034D5">
        <w:t>1.</w:t>
      </w:r>
      <w:r w:rsidRPr="00E034D5">
        <w:tab/>
        <w:t>Выделять в учебном плане часы компонента образовательной организации в 8 классе на изучение химии базового уровня с целью усиления формирующей роли метапредметных и специальных предметных навыков на начальном этапе обучения. Выделять часы внеурочной деятельности на организацию и проведение химического эксперимента, заботиться о достаточности материальной базы кабинета химии и лаборатории.</w:t>
      </w:r>
    </w:p>
    <w:p w14:paraId="6305A717" w14:textId="77777777" w:rsidR="006D7166" w:rsidRPr="00E034D5" w:rsidRDefault="006D7166" w:rsidP="006D7166">
      <w:pPr>
        <w:tabs>
          <w:tab w:val="left" w:pos="851"/>
          <w:tab w:val="left" w:pos="993"/>
        </w:tabs>
        <w:spacing w:after="0"/>
        <w:ind w:firstLine="567"/>
      </w:pPr>
      <w:r>
        <w:t>2.</w:t>
      </w:r>
      <w:r>
        <w:tab/>
      </w:r>
      <w:r w:rsidRPr="00E034D5">
        <w:t>Разработать и обеспечить функционирование программы сопровождения ГИА, включающей все уровни образования</w:t>
      </w:r>
      <w:r>
        <w:t>, начиная с начального общего образования.</w:t>
      </w:r>
      <w:r w:rsidRPr="00E034D5">
        <w:t xml:space="preserve"> Конечной целью программы является успешное прохождение ГИА для каждого выпускника в соответствие с уровнем его подготовки. Усилия всего педагогического коллектива, а не только учителя-предметника, должны быть направлены на создание условий для такого успеха. Определить цели работы программы на отдельном уровне образования в соответствии с вкладом этого уровня (основного, начального) в подготовку к овладению метапредметными, предметными и личностными результатами в соответствии с требованиями ФГОС. Ориентиром включения мероприятий в план работы должны стать выявленные дефициты по результатам ОГЭ выпускников региона в целом.</w:t>
      </w:r>
    </w:p>
    <w:p w14:paraId="6AE800EF" w14:textId="77777777" w:rsidR="006D7166" w:rsidRPr="00E034D5" w:rsidRDefault="006D7166" w:rsidP="006D7166">
      <w:pPr>
        <w:tabs>
          <w:tab w:val="left" w:pos="851"/>
          <w:tab w:val="left" w:pos="993"/>
        </w:tabs>
        <w:spacing w:after="0"/>
        <w:ind w:firstLine="567"/>
      </w:pPr>
      <w:r w:rsidRPr="00E034D5">
        <w:t>Разработать критерии определения уровней (базового, повышенного, высокого) на основе внутренней оценки качества образования, но соотнося её с критериальностью внешних оценочных процедур</w:t>
      </w:r>
      <w:r>
        <w:t xml:space="preserve"> и рекомендациями ИСРО РАО.</w:t>
      </w:r>
    </w:p>
    <w:p w14:paraId="6178BA06" w14:textId="77777777" w:rsidR="006D7166" w:rsidRPr="00E034D5" w:rsidRDefault="006D7166" w:rsidP="006D7166">
      <w:pPr>
        <w:tabs>
          <w:tab w:val="left" w:pos="851"/>
          <w:tab w:val="left" w:pos="993"/>
        </w:tabs>
        <w:spacing w:after="0"/>
        <w:ind w:firstLine="567"/>
      </w:pPr>
      <w:r w:rsidRPr="00E034D5">
        <w:t>2.</w:t>
      </w:r>
      <w:r w:rsidRPr="00E034D5">
        <w:tab/>
        <w:t xml:space="preserve">Скорректировать ВСОКО учреждения на выявление проблемных зон, вызывающих дефициты по результатам ОГЭ выпускников школы. </w:t>
      </w:r>
    </w:p>
    <w:p w14:paraId="6F8552EA" w14:textId="77777777" w:rsidR="006D7166" w:rsidRPr="005301B7" w:rsidRDefault="006D7166" w:rsidP="006D7166">
      <w:pPr>
        <w:tabs>
          <w:tab w:val="left" w:pos="851"/>
          <w:tab w:val="left" w:pos="993"/>
        </w:tabs>
        <w:spacing w:after="0"/>
        <w:ind w:firstLine="567"/>
        <w:rPr>
          <w:color w:val="000000"/>
        </w:rPr>
      </w:pPr>
      <w:r w:rsidRPr="00E034D5">
        <w:t>3.</w:t>
      </w:r>
      <w:r w:rsidRPr="00E034D5">
        <w:tab/>
        <w:t>Настроить методическую работу на разрешение проблем, выявленных в ходе методического анализа результатов ОГЭ. Стимулировать саморазвитие учителей в направлении обеспечения качественной подготовки к ОГЭ.</w:t>
      </w:r>
    </w:p>
    <w:p w14:paraId="68CAD9EF" w14:textId="77777777" w:rsidR="006D7166" w:rsidRDefault="006D7166" w:rsidP="006D7166">
      <w:pPr>
        <w:spacing w:after="0"/>
      </w:pPr>
    </w:p>
    <w:p w14:paraId="6FB74019" w14:textId="77777777" w:rsidR="00C07E34" w:rsidRDefault="00C07E34" w:rsidP="00C07E34">
      <w:pPr>
        <w:spacing w:after="0"/>
      </w:pPr>
    </w:p>
    <w:p w14:paraId="5B5D6633" w14:textId="1893E0F7" w:rsidR="0003311E" w:rsidRPr="0003311E" w:rsidRDefault="0003311E" w:rsidP="0003311E">
      <w:pPr>
        <w:sectPr w:rsidR="0003311E" w:rsidRPr="0003311E" w:rsidSect="0003311E">
          <w:pgSz w:w="11906" w:h="16838"/>
          <w:pgMar w:top="425" w:right="1134" w:bottom="567" w:left="851" w:header="709" w:footer="709" w:gutter="0"/>
          <w:cols w:space="708"/>
          <w:docGrid w:linePitch="360"/>
        </w:sectPr>
      </w:pPr>
    </w:p>
    <w:p w14:paraId="2926A084" w14:textId="12374F7A" w:rsidR="00484665" w:rsidRPr="009F2524" w:rsidRDefault="001B585E" w:rsidP="00821A21">
      <w:pPr>
        <w:pStyle w:val="11"/>
        <w:numPr>
          <w:ilvl w:val="0"/>
          <w:numId w:val="29"/>
        </w:numPr>
        <w:spacing w:before="0"/>
        <w:ind w:left="0" w:firstLine="352"/>
        <w:rPr>
          <w:sz w:val="24"/>
          <w:szCs w:val="24"/>
        </w:rPr>
      </w:pPr>
      <w:bookmarkStart w:id="21" w:name="_Toc210299646"/>
      <w:r>
        <w:rPr>
          <w:sz w:val="24"/>
          <w:szCs w:val="24"/>
        </w:rPr>
        <w:lastRenderedPageBreak/>
        <w:t>РЕЗУЛЬТАТЫ</w:t>
      </w:r>
      <w:r w:rsidR="00730FBC" w:rsidRPr="009F2524">
        <w:rPr>
          <w:sz w:val="24"/>
          <w:szCs w:val="24"/>
        </w:rPr>
        <w:t xml:space="preserve"> </w:t>
      </w:r>
      <w:r w:rsidR="00331D55" w:rsidRPr="00AD2516">
        <w:rPr>
          <w:sz w:val="24"/>
          <w:szCs w:val="24"/>
        </w:rPr>
        <w:t xml:space="preserve">ОСНОВНОГО ГОСУДАРСТВЕННОГО ЭКЗАМЕНА </w:t>
      </w:r>
      <w:r w:rsidR="00730FBC" w:rsidRPr="009F2524">
        <w:rPr>
          <w:sz w:val="24"/>
          <w:szCs w:val="24"/>
        </w:rPr>
        <w:t xml:space="preserve">ПО </w:t>
      </w:r>
      <w:r w:rsidR="00C1290C">
        <w:rPr>
          <w:sz w:val="24"/>
          <w:szCs w:val="24"/>
        </w:rPr>
        <w:t xml:space="preserve">УЧЕБНОМУ ПРЕДМЕТУ </w:t>
      </w:r>
      <w:r w:rsidR="001A034F">
        <w:rPr>
          <w:sz w:val="24"/>
          <w:szCs w:val="24"/>
        </w:rPr>
        <w:t>«</w:t>
      </w:r>
      <w:r w:rsidR="00730FBC" w:rsidRPr="009F2524">
        <w:rPr>
          <w:sz w:val="24"/>
          <w:szCs w:val="24"/>
        </w:rPr>
        <w:t>ИНФОРМАТИК</w:t>
      </w:r>
      <w:r w:rsidR="00C1290C">
        <w:rPr>
          <w:sz w:val="24"/>
          <w:szCs w:val="24"/>
        </w:rPr>
        <w:t>А</w:t>
      </w:r>
      <w:r w:rsidR="001A034F">
        <w:rPr>
          <w:sz w:val="24"/>
          <w:szCs w:val="24"/>
        </w:rPr>
        <w:t>»</w:t>
      </w:r>
      <w:r w:rsidR="00B124AB" w:rsidRPr="009F2524">
        <w:rPr>
          <w:sz w:val="24"/>
          <w:szCs w:val="24"/>
        </w:rPr>
        <w:t xml:space="preserve"> </w:t>
      </w:r>
      <w:r w:rsidR="00707D81" w:rsidRPr="009F2524">
        <w:rPr>
          <w:sz w:val="24"/>
          <w:szCs w:val="24"/>
        </w:rPr>
        <w:t>ВЫПУСКНИКОВ</w:t>
      </w:r>
      <w:r w:rsidR="008255F7" w:rsidRPr="009F2524">
        <w:rPr>
          <w:sz w:val="24"/>
          <w:szCs w:val="24"/>
        </w:rPr>
        <w:t xml:space="preserve"> </w:t>
      </w:r>
      <w:r w:rsidR="005B52E8">
        <w:rPr>
          <w:sz w:val="24"/>
          <w:szCs w:val="24"/>
        </w:rPr>
        <w:t xml:space="preserve">9-Х КЛАССОВ </w:t>
      </w:r>
      <w:r w:rsidR="001C4584">
        <w:rPr>
          <w:sz w:val="24"/>
          <w:szCs w:val="24"/>
        </w:rPr>
        <w:t>РОГНЕДИНСКОГО</w:t>
      </w:r>
      <w:r w:rsidR="00AD2516" w:rsidRPr="00AD2516">
        <w:rPr>
          <w:sz w:val="24"/>
          <w:szCs w:val="24"/>
        </w:rPr>
        <w:t xml:space="preserve"> РАЙОНА</w:t>
      </w:r>
      <w:bookmarkEnd w:id="21"/>
      <w:r w:rsidR="00AD2516" w:rsidRPr="00AD2516">
        <w:rPr>
          <w:sz w:val="24"/>
          <w:szCs w:val="24"/>
        </w:rPr>
        <w:t xml:space="preserve"> </w:t>
      </w:r>
    </w:p>
    <w:p w14:paraId="49E8A505" w14:textId="77777777" w:rsidR="00C9398B" w:rsidRPr="00F85543" w:rsidRDefault="00C9398B" w:rsidP="009029EB">
      <w:pPr>
        <w:pStyle w:val="Default"/>
        <w:spacing w:after="0"/>
        <w:ind w:left="788"/>
        <w:rPr>
          <w:sz w:val="18"/>
          <w:szCs w:val="18"/>
        </w:rPr>
      </w:pPr>
    </w:p>
    <w:p w14:paraId="3BAE0257" w14:textId="77777777" w:rsidR="00C07E34" w:rsidRPr="00742999" w:rsidRDefault="00C07E34" w:rsidP="00C07E34">
      <w:pPr>
        <w:pStyle w:val="Default"/>
        <w:ind w:firstLine="709"/>
      </w:pPr>
      <w:r w:rsidRPr="00E830E8">
        <w:rPr>
          <w:color w:val="auto"/>
        </w:rPr>
        <w:t xml:space="preserve">На основании приказа департамента образования и науки Брянской области </w:t>
      </w:r>
      <w:r w:rsidRPr="00E830E8">
        <w:t>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установлена следующая шкала перевода первичного</w:t>
      </w:r>
      <w:r w:rsidRPr="00F34089">
        <w:t xml:space="preserve"> балла за выполнение экзаменационной работы по учебному предмету </w:t>
      </w:r>
      <w:r w:rsidRPr="00F34089">
        <w:rPr>
          <w:color w:val="auto"/>
        </w:rPr>
        <w:t xml:space="preserve">«Информатика» </w:t>
      </w:r>
      <w:r w:rsidRPr="00F34089">
        <w:t>в отметку по пятибалльной шкале</w:t>
      </w:r>
      <w:r w:rsidRPr="0074299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3624"/>
        <w:gridCol w:w="3293"/>
        <w:gridCol w:w="3293"/>
        <w:gridCol w:w="3299"/>
      </w:tblGrid>
      <w:tr w:rsidR="00C07E34" w:rsidRPr="00742999" w14:paraId="17321433" w14:textId="77777777" w:rsidTr="006D7166">
        <w:tc>
          <w:tcPr>
            <w:tcW w:w="795" w:type="pct"/>
          </w:tcPr>
          <w:p w14:paraId="1D9CA3BE" w14:textId="77777777" w:rsidR="00C07E34" w:rsidRPr="00742999" w:rsidRDefault="00C07E34" w:rsidP="00C07E34">
            <w:pPr>
              <w:spacing w:after="0"/>
              <w:jc w:val="center"/>
              <w:rPr>
                <w:b/>
                <w:sz w:val="18"/>
                <w:szCs w:val="18"/>
              </w:rPr>
            </w:pPr>
            <w:r w:rsidRPr="00742999">
              <w:rPr>
                <w:b/>
                <w:sz w:val="18"/>
                <w:szCs w:val="18"/>
              </w:rPr>
              <w:t>Учебный предмет</w:t>
            </w:r>
          </w:p>
        </w:tc>
        <w:tc>
          <w:tcPr>
            <w:tcW w:w="4205" w:type="pct"/>
            <w:gridSpan w:val="4"/>
            <w:vAlign w:val="center"/>
          </w:tcPr>
          <w:p w14:paraId="1D42653A" w14:textId="77777777" w:rsidR="00C07E34" w:rsidRPr="00742999" w:rsidRDefault="00C07E34" w:rsidP="00C07E34">
            <w:pPr>
              <w:spacing w:after="0"/>
              <w:jc w:val="center"/>
              <w:rPr>
                <w:b/>
                <w:sz w:val="18"/>
                <w:szCs w:val="18"/>
              </w:rPr>
            </w:pPr>
            <w:r w:rsidRPr="00742999">
              <w:rPr>
                <w:b/>
                <w:sz w:val="18"/>
                <w:szCs w:val="18"/>
              </w:rPr>
              <w:t>Отметка по пятибалльной шкале</w:t>
            </w:r>
          </w:p>
        </w:tc>
      </w:tr>
      <w:tr w:rsidR="00C07E34" w:rsidRPr="00742999" w14:paraId="3ECBC758" w14:textId="77777777" w:rsidTr="006D7166">
        <w:tc>
          <w:tcPr>
            <w:tcW w:w="795" w:type="pct"/>
            <w:vMerge w:val="restart"/>
            <w:vAlign w:val="center"/>
          </w:tcPr>
          <w:p w14:paraId="773DAFDB" w14:textId="77777777" w:rsidR="00C07E34" w:rsidRPr="00742999" w:rsidRDefault="00C07E34" w:rsidP="00C07E34">
            <w:pPr>
              <w:spacing w:after="0"/>
              <w:jc w:val="center"/>
              <w:rPr>
                <w:b/>
                <w:sz w:val="20"/>
              </w:rPr>
            </w:pPr>
            <w:r w:rsidRPr="00742999">
              <w:rPr>
                <w:b/>
                <w:sz w:val="20"/>
              </w:rPr>
              <w:t xml:space="preserve">ИНФОРМАТИКА </w:t>
            </w:r>
          </w:p>
        </w:tc>
        <w:tc>
          <w:tcPr>
            <w:tcW w:w="1128" w:type="pct"/>
            <w:vAlign w:val="center"/>
          </w:tcPr>
          <w:p w14:paraId="149061C4" w14:textId="77777777" w:rsidR="00C07E34" w:rsidRPr="00742999" w:rsidRDefault="00C07E34" w:rsidP="00C07E34">
            <w:pPr>
              <w:spacing w:after="0"/>
              <w:jc w:val="center"/>
              <w:rPr>
                <w:b/>
                <w:sz w:val="18"/>
                <w:szCs w:val="18"/>
              </w:rPr>
            </w:pPr>
            <w:r w:rsidRPr="00742999">
              <w:rPr>
                <w:b/>
                <w:sz w:val="18"/>
                <w:szCs w:val="18"/>
              </w:rPr>
              <w:t>«2»</w:t>
            </w:r>
          </w:p>
        </w:tc>
        <w:tc>
          <w:tcPr>
            <w:tcW w:w="1025" w:type="pct"/>
            <w:vAlign w:val="center"/>
          </w:tcPr>
          <w:p w14:paraId="020363C4" w14:textId="77777777" w:rsidR="00C07E34" w:rsidRPr="00742999" w:rsidRDefault="00C07E34" w:rsidP="00C07E34">
            <w:pPr>
              <w:spacing w:after="0"/>
              <w:jc w:val="center"/>
              <w:rPr>
                <w:b/>
                <w:sz w:val="18"/>
                <w:szCs w:val="18"/>
              </w:rPr>
            </w:pPr>
            <w:r w:rsidRPr="00742999">
              <w:rPr>
                <w:b/>
                <w:sz w:val="18"/>
                <w:szCs w:val="18"/>
              </w:rPr>
              <w:t>«3»</w:t>
            </w:r>
          </w:p>
        </w:tc>
        <w:tc>
          <w:tcPr>
            <w:tcW w:w="1025" w:type="pct"/>
            <w:vAlign w:val="center"/>
          </w:tcPr>
          <w:p w14:paraId="5716F539" w14:textId="77777777" w:rsidR="00C07E34" w:rsidRPr="00742999" w:rsidRDefault="00C07E34" w:rsidP="00C07E34">
            <w:pPr>
              <w:spacing w:after="0"/>
              <w:jc w:val="center"/>
              <w:rPr>
                <w:b/>
                <w:sz w:val="18"/>
                <w:szCs w:val="18"/>
              </w:rPr>
            </w:pPr>
            <w:r w:rsidRPr="00742999">
              <w:rPr>
                <w:b/>
                <w:sz w:val="18"/>
                <w:szCs w:val="18"/>
              </w:rPr>
              <w:t>«4»</w:t>
            </w:r>
          </w:p>
        </w:tc>
        <w:tc>
          <w:tcPr>
            <w:tcW w:w="1027" w:type="pct"/>
            <w:vAlign w:val="center"/>
          </w:tcPr>
          <w:p w14:paraId="26CA6D31" w14:textId="77777777" w:rsidR="00C07E34" w:rsidRPr="00742999" w:rsidRDefault="00C07E34" w:rsidP="00C07E34">
            <w:pPr>
              <w:spacing w:after="0"/>
              <w:jc w:val="center"/>
              <w:rPr>
                <w:b/>
                <w:sz w:val="18"/>
                <w:szCs w:val="18"/>
              </w:rPr>
            </w:pPr>
            <w:r w:rsidRPr="00742999">
              <w:rPr>
                <w:b/>
                <w:sz w:val="18"/>
                <w:szCs w:val="18"/>
              </w:rPr>
              <w:t>«5»</w:t>
            </w:r>
          </w:p>
        </w:tc>
      </w:tr>
      <w:tr w:rsidR="00C07E34" w:rsidRPr="00742999" w14:paraId="6A8687E1" w14:textId="77777777" w:rsidTr="006D7166">
        <w:trPr>
          <w:trHeight w:val="245"/>
        </w:trPr>
        <w:tc>
          <w:tcPr>
            <w:tcW w:w="795" w:type="pct"/>
            <w:vMerge/>
          </w:tcPr>
          <w:p w14:paraId="2AAB4CF1" w14:textId="77777777" w:rsidR="00C07E34" w:rsidRPr="00742999" w:rsidRDefault="00C07E34" w:rsidP="00C07E34">
            <w:pPr>
              <w:spacing w:after="0"/>
            </w:pPr>
          </w:p>
        </w:tc>
        <w:tc>
          <w:tcPr>
            <w:tcW w:w="4205" w:type="pct"/>
            <w:gridSpan w:val="4"/>
            <w:vAlign w:val="center"/>
          </w:tcPr>
          <w:p w14:paraId="08B38874" w14:textId="77777777" w:rsidR="00C07E34" w:rsidRPr="00742999" w:rsidRDefault="00C07E34" w:rsidP="00C07E34">
            <w:pPr>
              <w:spacing w:after="0"/>
              <w:jc w:val="center"/>
              <w:rPr>
                <w:b/>
                <w:sz w:val="18"/>
                <w:szCs w:val="18"/>
              </w:rPr>
            </w:pPr>
            <w:r w:rsidRPr="00742999">
              <w:rPr>
                <w:b/>
                <w:sz w:val="18"/>
                <w:szCs w:val="18"/>
              </w:rPr>
              <w:t>Общий балл за работу</w:t>
            </w:r>
          </w:p>
        </w:tc>
      </w:tr>
      <w:tr w:rsidR="00C07E34" w:rsidRPr="008036D7" w14:paraId="623681D6" w14:textId="77777777" w:rsidTr="006D7166">
        <w:tc>
          <w:tcPr>
            <w:tcW w:w="795" w:type="pct"/>
            <w:vMerge/>
          </w:tcPr>
          <w:p w14:paraId="4617B65A" w14:textId="77777777" w:rsidR="00C07E34" w:rsidRPr="00742999" w:rsidRDefault="00C07E34" w:rsidP="00C07E34">
            <w:pPr>
              <w:spacing w:after="0"/>
              <w:jc w:val="center"/>
            </w:pPr>
          </w:p>
        </w:tc>
        <w:tc>
          <w:tcPr>
            <w:tcW w:w="1128" w:type="pct"/>
            <w:vAlign w:val="center"/>
          </w:tcPr>
          <w:p w14:paraId="16BB7EF4" w14:textId="77777777" w:rsidR="00C07E34" w:rsidRPr="00742999" w:rsidRDefault="00C07E34" w:rsidP="00C07E34">
            <w:pPr>
              <w:tabs>
                <w:tab w:val="left" w:pos="0"/>
              </w:tabs>
              <w:spacing w:after="0"/>
              <w:jc w:val="center"/>
              <w:rPr>
                <w:b/>
                <w:sz w:val="18"/>
                <w:szCs w:val="18"/>
              </w:rPr>
            </w:pPr>
            <w:r w:rsidRPr="00F34089">
              <w:rPr>
                <w:b/>
                <w:sz w:val="18"/>
                <w:szCs w:val="18"/>
              </w:rPr>
              <w:t>0 - 4</w:t>
            </w:r>
          </w:p>
        </w:tc>
        <w:tc>
          <w:tcPr>
            <w:tcW w:w="1025" w:type="pct"/>
            <w:vAlign w:val="center"/>
          </w:tcPr>
          <w:p w14:paraId="32020B77" w14:textId="77777777" w:rsidR="00C07E34" w:rsidRPr="00742999" w:rsidRDefault="00C07E34" w:rsidP="00C07E34">
            <w:pPr>
              <w:tabs>
                <w:tab w:val="left" w:pos="0"/>
              </w:tabs>
              <w:spacing w:after="0"/>
              <w:jc w:val="center"/>
              <w:rPr>
                <w:b/>
                <w:sz w:val="18"/>
                <w:szCs w:val="18"/>
              </w:rPr>
            </w:pPr>
            <w:r w:rsidRPr="00F34089">
              <w:rPr>
                <w:b/>
                <w:sz w:val="18"/>
                <w:szCs w:val="18"/>
              </w:rPr>
              <w:t>5 - 10</w:t>
            </w:r>
          </w:p>
        </w:tc>
        <w:tc>
          <w:tcPr>
            <w:tcW w:w="1025" w:type="pct"/>
            <w:vAlign w:val="center"/>
          </w:tcPr>
          <w:p w14:paraId="137EB03F" w14:textId="77777777" w:rsidR="00C07E34" w:rsidRPr="00742999" w:rsidRDefault="00C07E34" w:rsidP="00C07E34">
            <w:pPr>
              <w:tabs>
                <w:tab w:val="left" w:pos="0"/>
              </w:tabs>
              <w:spacing w:after="0"/>
              <w:jc w:val="center"/>
              <w:rPr>
                <w:b/>
                <w:sz w:val="18"/>
                <w:szCs w:val="18"/>
              </w:rPr>
            </w:pPr>
            <w:r w:rsidRPr="00F34089">
              <w:rPr>
                <w:b/>
                <w:sz w:val="18"/>
                <w:szCs w:val="18"/>
              </w:rPr>
              <w:t>11 - 16</w:t>
            </w:r>
          </w:p>
        </w:tc>
        <w:tc>
          <w:tcPr>
            <w:tcW w:w="1027" w:type="pct"/>
            <w:vAlign w:val="center"/>
          </w:tcPr>
          <w:p w14:paraId="7E3C1675" w14:textId="77777777" w:rsidR="00C07E34" w:rsidRPr="00B42BD2" w:rsidRDefault="00C07E34" w:rsidP="00C07E34">
            <w:pPr>
              <w:tabs>
                <w:tab w:val="left" w:pos="0"/>
              </w:tabs>
              <w:spacing w:after="0"/>
              <w:jc w:val="center"/>
              <w:rPr>
                <w:b/>
                <w:sz w:val="18"/>
                <w:szCs w:val="18"/>
              </w:rPr>
            </w:pPr>
            <w:r w:rsidRPr="00F34089">
              <w:rPr>
                <w:b/>
                <w:sz w:val="18"/>
                <w:szCs w:val="18"/>
              </w:rPr>
              <w:t>1</w:t>
            </w:r>
            <w:r>
              <w:rPr>
                <w:b/>
                <w:sz w:val="18"/>
                <w:szCs w:val="18"/>
              </w:rPr>
              <w:t>7</w:t>
            </w:r>
            <w:r w:rsidRPr="00F34089">
              <w:rPr>
                <w:b/>
                <w:sz w:val="18"/>
                <w:szCs w:val="18"/>
              </w:rPr>
              <w:t xml:space="preserve"> - </w:t>
            </w:r>
            <w:r>
              <w:rPr>
                <w:b/>
                <w:sz w:val="18"/>
                <w:szCs w:val="18"/>
              </w:rPr>
              <w:t>21</w:t>
            </w:r>
          </w:p>
        </w:tc>
      </w:tr>
    </w:tbl>
    <w:p w14:paraId="344F0BDA" w14:textId="020E83AA" w:rsidR="00512DD6" w:rsidRPr="00F35C9D" w:rsidRDefault="00DE15ED" w:rsidP="002F4F41">
      <w:pPr>
        <w:pStyle w:val="af"/>
        <w:spacing w:before="240" w:after="120"/>
        <w:jc w:val="right"/>
        <w:rPr>
          <w:lang w:val="en-US"/>
        </w:rPr>
      </w:pPr>
      <w:r>
        <w:t xml:space="preserve">Таблица </w:t>
      </w:r>
      <w:r w:rsidR="00F35C9D">
        <w:rPr>
          <w:lang w:val="en-US"/>
        </w:rPr>
        <w:t>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6"/>
        <w:gridCol w:w="1132"/>
        <w:gridCol w:w="1410"/>
        <w:gridCol w:w="848"/>
        <w:gridCol w:w="758"/>
        <w:gridCol w:w="758"/>
        <w:gridCol w:w="758"/>
        <w:gridCol w:w="758"/>
        <w:gridCol w:w="758"/>
        <w:gridCol w:w="758"/>
        <w:gridCol w:w="758"/>
        <w:gridCol w:w="761"/>
        <w:gridCol w:w="989"/>
      </w:tblGrid>
      <w:tr w:rsidR="007734AA" w:rsidRPr="002C5332" w14:paraId="6476180E" w14:textId="77777777" w:rsidTr="006D7166">
        <w:trPr>
          <w:trHeight w:val="126"/>
        </w:trPr>
        <w:tc>
          <w:tcPr>
            <w:tcW w:w="1748" w:type="pct"/>
            <w:vMerge w:val="restart"/>
            <w:shd w:val="clear" w:color="auto" w:fill="auto"/>
            <w:vAlign w:val="center"/>
            <w:hideMark/>
          </w:tcPr>
          <w:p w14:paraId="5786720D"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Наименование</w:t>
            </w:r>
          </w:p>
        </w:tc>
        <w:tc>
          <w:tcPr>
            <w:tcW w:w="352" w:type="pct"/>
            <w:vMerge w:val="restart"/>
            <w:shd w:val="clear" w:color="auto" w:fill="auto"/>
            <w:vAlign w:val="center"/>
            <w:hideMark/>
          </w:tcPr>
          <w:p w14:paraId="5BD23DFA"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Количество учащихся</w:t>
            </w:r>
          </w:p>
        </w:tc>
        <w:tc>
          <w:tcPr>
            <w:tcW w:w="439" w:type="pct"/>
            <w:vMerge w:val="restart"/>
            <w:shd w:val="clear" w:color="auto" w:fill="auto"/>
            <w:vAlign w:val="center"/>
            <w:hideMark/>
          </w:tcPr>
          <w:p w14:paraId="2BA0972F"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Средний первичный балл</w:t>
            </w:r>
          </w:p>
        </w:tc>
        <w:tc>
          <w:tcPr>
            <w:tcW w:w="264" w:type="pct"/>
            <w:vMerge w:val="restart"/>
            <w:shd w:val="clear" w:color="auto" w:fill="auto"/>
            <w:vAlign w:val="center"/>
            <w:hideMark/>
          </w:tcPr>
          <w:p w14:paraId="4AD4A71D"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Средняя отметка</w:t>
            </w:r>
          </w:p>
        </w:tc>
        <w:tc>
          <w:tcPr>
            <w:tcW w:w="1889" w:type="pct"/>
            <w:gridSpan w:val="8"/>
            <w:shd w:val="clear" w:color="auto" w:fill="auto"/>
            <w:noWrap/>
            <w:vAlign w:val="center"/>
            <w:hideMark/>
          </w:tcPr>
          <w:p w14:paraId="5B1BD07C" w14:textId="1EFEB06C"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 xml:space="preserve">Количество учащихся/доля </w:t>
            </w:r>
            <w:r w:rsidR="00377B78">
              <w:rPr>
                <w:rFonts w:eastAsia="Times New Roman"/>
                <w:b/>
                <w:bCs/>
                <w:sz w:val="16"/>
                <w:szCs w:val="16"/>
                <w:lang w:eastAsia="ru-RU"/>
              </w:rPr>
              <w:t xml:space="preserve">(%) </w:t>
            </w:r>
            <w:r w:rsidRPr="002C5332">
              <w:rPr>
                <w:rFonts w:eastAsia="Times New Roman"/>
                <w:b/>
                <w:bCs/>
                <w:sz w:val="16"/>
                <w:szCs w:val="16"/>
                <w:lang w:eastAsia="ru-RU"/>
              </w:rPr>
              <w:t>от общего количества учащихся</w:t>
            </w:r>
          </w:p>
        </w:tc>
        <w:tc>
          <w:tcPr>
            <w:tcW w:w="308" w:type="pct"/>
            <w:vMerge w:val="restart"/>
            <w:shd w:val="clear" w:color="auto" w:fill="auto"/>
            <w:vAlign w:val="center"/>
            <w:hideMark/>
          </w:tcPr>
          <w:p w14:paraId="551A13CA" w14:textId="450A1D54"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Качество знаний</w:t>
            </w:r>
            <w:r w:rsidR="00377B78">
              <w:rPr>
                <w:rFonts w:eastAsia="Times New Roman"/>
                <w:b/>
                <w:bCs/>
                <w:sz w:val="16"/>
                <w:szCs w:val="16"/>
                <w:lang w:eastAsia="ru-RU"/>
              </w:rPr>
              <w:t xml:space="preserve"> (%)</w:t>
            </w:r>
          </w:p>
        </w:tc>
      </w:tr>
      <w:tr w:rsidR="00377B78" w:rsidRPr="002C5332" w14:paraId="0AF583A5" w14:textId="77777777" w:rsidTr="006D7166">
        <w:trPr>
          <w:trHeight w:val="118"/>
        </w:trPr>
        <w:tc>
          <w:tcPr>
            <w:tcW w:w="1748" w:type="pct"/>
            <w:vMerge/>
            <w:vAlign w:val="center"/>
            <w:hideMark/>
          </w:tcPr>
          <w:p w14:paraId="2185AB9A" w14:textId="77777777" w:rsidR="002C5332" w:rsidRPr="002C5332" w:rsidRDefault="002C5332" w:rsidP="0088279C">
            <w:pPr>
              <w:spacing w:after="0"/>
              <w:jc w:val="left"/>
              <w:rPr>
                <w:rFonts w:eastAsia="Times New Roman"/>
                <w:b/>
                <w:bCs/>
                <w:sz w:val="16"/>
                <w:szCs w:val="16"/>
                <w:lang w:eastAsia="ru-RU"/>
              </w:rPr>
            </w:pPr>
          </w:p>
        </w:tc>
        <w:tc>
          <w:tcPr>
            <w:tcW w:w="352" w:type="pct"/>
            <w:vMerge/>
            <w:vAlign w:val="center"/>
            <w:hideMark/>
          </w:tcPr>
          <w:p w14:paraId="2014F69C" w14:textId="77777777" w:rsidR="002C5332" w:rsidRPr="002C5332" w:rsidRDefault="002C5332" w:rsidP="0088279C">
            <w:pPr>
              <w:spacing w:after="0"/>
              <w:jc w:val="left"/>
              <w:rPr>
                <w:rFonts w:eastAsia="Times New Roman"/>
                <w:b/>
                <w:bCs/>
                <w:sz w:val="16"/>
                <w:szCs w:val="16"/>
                <w:lang w:eastAsia="ru-RU"/>
              </w:rPr>
            </w:pPr>
          </w:p>
        </w:tc>
        <w:tc>
          <w:tcPr>
            <w:tcW w:w="439" w:type="pct"/>
            <w:vMerge/>
            <w:vAlign w:val="center"/>
            <w:hideMark/>
          </w:tcPr>
          <w:p w14:paraId="5F4572F8" w14:textId="77777777" w:rsidR="002C5332" w:rsidRPr="002C5332" w:rsidRDefault="002C5332" w:rsidP="0088279C">
            <w:pPr>
              <w:spacing w:after="0"/>
              <w:jc w:val="left"/>
              <w:rPr>
                <w:rFonts w:eastAsia="Times New Roman"/>
                <w:b/>
                <w:bCs/>
                <w:sz w:val="16"/>
                <w:szCs w:val="16"/>
                <w:lang w:eastAsia="ru-RU"/>
              </w:rPr>
            </w:pPr>
          </w:p>
        </w:tc>
        <w:tc>
          <w:tcPr>
            <w:tcW w:w="264" w:type="pct"/>
            <w:vMerge/>
            <w:vAlign w:val="center"/>
            <w:hideMark/>
          </w:tcPr>
          <w:p w14:paraId="06588C0F" w14:textId="77777777" w:rsidR="002C5332" w:rsidRPr="002C5332" w:rsidRDefault="002C5332" w:rsidP="0088279C">
            <w:pPr>
              <w:spacing w:after="0"/>
              <w:jc w:val="left"/>
              <w:rPr>
                <w:rFonts w:eastAsia="Times New Roman"/>
                <w:b/>
                <w:bCs/>
                <w:sz w:val="16"/>
                <w:szCs w:val="16"/>
                <w:lang w:eastAsia="ru-RU"/>
              </w:rPr>
            </w:pPr>
          </w:p>
        </w:tc>
        <w:tc>
          <w:tcPr>
            <w:tcW w:w="236" w:type="pct"/>
            <w:shd w:val="clear" w:color="auto" w:fill="auto"/>
            <w:noWrap/>
            <w:vAlign w:val="center"/>
            <w:hideMark/>
          </w:tcPr>
          <w:p w14:paraId="0E01C783"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2</w:t>
            </w:r>
          </w:p>
        </w:tc>
        <w:tc>
          <w:tcPr>
            <w:tcW w:w="236" w:type="pct"/>
            <w:shd w:val="clear" w:color="auto" w:fill="auto"/>
            <w:noWrap/>
            <w:vAlign w:val="center"/>
            <w:hideMark/>
          </w:tcPr>
          <w:p w14:paraId="754F9892" w14:textId="77777777" w:rsidR="002C5332" w:rsidRPr="002C5332" w:rsidRDefault="002F4F41" w:rsidP="0088279C">
            <w:pPr>
              <w:spacing w:after="0"/>
              <w:jc w:val="center"/>
              <w:rPr>
                <w:rFonts w:eastAsia="Times New Roman"/>
                <w:b/>
                <w:bCs/>
                <w:sz w:val="16"/>
                <w:szCs w:val="16"/>
                <w:lang w:eastAsia="ru-RU"/>
              </w:rPr>
            </w:pPr>
            <w:r>
              <w:rPr>
                <w:rFonts w:eastAsia="Times New Roman"/>
                <w:b/>
                <w:bCs/>
                <w:sz w:val="16"/>
                <w:szCs w:val="16"/>
                <w:lang w:eastAsia="ru-RU"/>
              </w:rPr>
              <w:t>%</w:t>
            </w:r>
          </w:p>
        </w:tc>
        <w:tc>
          <w:tcPr>
            <w:tcW w:w="236" w:type="pct"/>
            <w:shd w:val="clear" w:color="auto" w:fill="auto"/>
            <w:noWrap/>
            <w:vAlign w:val="center"/>
            <w:hideMark/>
          </w:tcPr>
          <w:p w14:paraId="099D0AC9"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3</w:t>
            </w:r>
          </w:p>
        </w:tc>
        <w:tc>
          <w:tcPr>
            <w:tcW w:w="236" w:type="pct"/>
            <w:shd w:val="clear" w:color="auto" w:fill="auto"/>
            <w:noWrap/>
            <w:vAlign w:val="center"/>
            <w:hideMark/>
          </w:tcPr>
          <w:p w14:paraId="68B36A4E" w14:textId="77777777" w:rsidR="002C5332" w:rsidRPr="002C5332" w:rsidRDefault="002F4F41" w:rsidP="0088279C">
            <w:pPr>
              <w:spacing w:after="0"/>
              <w:jc w:val="center"/>
              <w:rPr>
                <w:rFonts w:eastAsia="Times New Roman"/>
                <w:b/>
                <w:bCs/>
                <w:sz w:val="16"/>
                <w:szCs w:val="16"/>
                <w:lang w:eastAsia="ru-RU"/>
              </w:rPr>
            </w:pPr>
            <w:r>
              <w:rPr>
                <w:rFonts w:eastAsia="Times New Roman"/>
                <w:b/>
                <w:bCs/>
                <w:sz w:val="16"/>
                <w:szCs w:val="16"/>
                <w:lang w:eastAsia="ru-RU"/>
              </w:rPr>
              <w:t>%</w:t>
            </w:r>
          </w:p>
        </w:tc>
        <w:tc>
          <w:tcPr>
            <w:tcW w:w="236" w:type="pct"/>
            <w:shd w:val="clear" w:color="auto" w:fill="auto"/>
            <w:noWrap/>
            <w:vAlign w:val="center"/>
            <w:hideMark/>
          </w:tcPr>
          <w:p w14:paraId="46020F66"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4</w:t>
            </w:r>
          </w:p>
        </w:tc>
        <w:tc>
          <w:tcPr>
            <w:tcW w:w="236" w:type="pct"/>
            <w:shd w:val="clear" w:color="auto" w:fill="auto"/>
            <w:noWrap/>
            <w:vAlign w:val="center"/>
            <w:hideMark/>
          </w:tcPr>
          <w:p w14:paraId="58158675" w14:textId="77777777" w:rsidR="002C5332" w:rsidRPr="002C5332" w:rsidRDefault="002F4F41" w:rsidP="0088279C">
            <w:pPr>
              <w:spacing w:after="0"/>
              <w:jc w:val="center"/>
              <w:rPr>
                <w:rFonts w:eastAsia="Times New Roman"/>
                <w:b/>
                <w:bCs/>
                <w:sz w:val="16"/>
                <w:szCs w:val="16"/>
                <w:lang w:eastAsia="ru-RU"/>
              </w:rPr>
            </w:pPr>
            <w:r>
              <w:rPr>
                <w:rFonts w:eastAsia="Times New Roman"/>
                <w:b/>
                <w:bCs/>
                <w:sz w:val="16"/>
                <w:szCs w:val="16"/>
                <w:lang w:eastAsia="ru-RU"/>
              </w:rPr>
              <w:t>%</w:t>
            </w:r>
          </w:p>
        </w:tc>
        <w:tc>
          <w:tcPr>
            <w:tcW w:w="236" w:type="pct"/>
            <w:shd w:val="clear" w:color="auto" w:fill="auto"/>
            <w:noWrap/>
            <w:vAlign w:val="center"/>
            <w:hideMark/>
          </w:tcPr>
          <w:p w14:paraId="4CD41E81" w14:textId="77777777" w:rsidR="002C5332" w:rsidRPr="002C5332" w:rsidRDefault="002C5332" w:rsidP="0088279C">
            <w:pPr>
              <w:spacing w:after="0"/>
              <w:jc w:val="center"/>
              <w:rPr>
                <w:rFonts w:eastAsia="Times New Roman"/>
                <w:b/>
                <w:bCs/>
                <w:sz w:val="16"/>
                <w:szCs w:val="16"/>
                <w:lang w:eastAsia="ru-RU"/>
              </w:rPr>
            </w:pPr>
            <w:r w:rsidRPr="002C5332">
              <w:rPr>
                <w:rFonts w:eastAsia="Times New Roman"/>
                <w:b/>
                <w:bCs/>
                <w:sz w:val="16"/>
                <w:szCs w:val="16"/>
                <w:lang w:eastAsia="ru-RU"/>
              </w:rPr>
              <w:t>5</w:t>
            </w:r>
          </w:p>
        </w:tc>
        <w:tc>
          <w:tcPr>
            <w:tcW w:w="237" w:type="pct"/>
            <w:shd w:val="clear" w:color="auto" w:fill="auto"/>
            <w:noWrap/>
            <w:vAlign w:val="center"/>
            <w:hideMark/>
          </w:tcPr>
          <w:p w14:paraId="00A31934" w14:textId="77777777" w:rsidR="002C5332" w:rsidRPr="002C5332" w:rsidRDefault="002F4F41" w:rsidP="0088279C">
            <w:pPr>
              <w:spacing w:after="0"/>
              <w:jc w:val="center"/>
              <w:rPr>
                <w:rFonts w:eastAsia="Times New Roman"/>
                <w:b/>
                <w:bCs/>
                <w:sz w:val="16"/>
                <w:szCs w:val="16"/>
                <w:lang w:eastAsia="ru-RU"/>
              </w:rPr>
            </w:pPr>
            <w:r>
              <w:rPr>
                <w:rFonts w:eastAsia="Times New Roman"/>
                <w:b/>
                <w:bCs/>
                <w:sz w:val="16"/>
                <w:szCs w:val="16"/>
                <w:lang w:eastAsia="ru-RU"/>
              </w:rPr>
              <w:t>%</w:t>
            </w:r>
          </w:p>
        </w:tc>
        <w:tc>
          <w:tcPr>
            <w:tcW w:w="308" w:type="pct"/>
            <w:vMerge/>
            <w:vAlign w:val="center"/>
            <w:hideMark/>
          </w:tcPr>
          <w:p w14:paraId="0C0A874E" w14:textId="77777777" w:rsidR="002C5332" w:rsidRPr="002C5332" w:rsidRDefault="002C5332" w:rsidP="0088279C">
            <w:pPr>
              <w:spacing w:after="0"/>
              <w:jc w:val="left"/>
              <w:rPr>
                <w:rFonts w:eastAsia="Times New Roman"/>
                <w:b/>
                <w:bCs/>
                <w:sz w:val="16"/>
                <w:szCs w:val="16"/>
                <w:lang w:eastAsia="ru-RU"/>
              </w:rPr>
            </w:pPr>
          </w:p>
        </w:tc>
      </w:tr>
      <w:tr w:rsidR="001C4584" w:rsidRPr="002C5332" w14:paraId="348E1A40" w14:textId="77777777" w:rsidTr="006D7166">
        <w:trPr>
          <w:trHeight w:val="198"/>
        </w:trPr>
        <w:tc>
          <w:tcPr>
            <w:tcW w:w="1748" w:type="pct"/>
            <w:shd w:val="clear" w:color="auto" w:fill="auto"/>
            <w:noWrap/>
            <w:vAlign w:val="bottom"/>
            <w:hideMark/>
          </w:tcPr>
          <w:p w14:paraId="07C81AC9" w14:textId="78754E05" w:rsidR="001C4584" w:rsidRPr="00FA6E7E" w:rsidRDefault="001C4584" w:rsidP="001C4584">
            <w:pPr>
              <w:spacing w:after="100" w:afterAutospacing="1"/>
              <w:rPr>
                <w:color w:val="000000"/>
                <w:sz w:val="20"/>
                <w:szCs w:val="20"/>
              </w:rPr>
            </w:pPr>
            <w:r>
              <w:rPr>
                <w:color w:val="000000"/>
                <w:sz w:val="20"/>
                <w:szCs w:val="20"/>
              </w:rPr>
              <w:t xml:space="preserve">МБОУ Пацынская СОШ </w:t>
            </w:r>
          </w:p>
        </w:tc>
        <w:tc>
          <w:tcPr>
            <w:tcW w:w="352" w:type="pct"/>
            <w:shd w:val="clear" w:color="auto" w:fill="auto"/>
            <w:noWrap/>
            <w:vAlign w:val="bottom"/>
            <w:hideMark/>
          </w:tcPr>
          <w:p w14:paraId="22B857F1" w14:textId="473EFF17" w:rsidR="001C4584" w:rsidRPr="00FA6E7E" w:rsidRDefault="001C4584" w:rsidP="001C4584">
            <w:pPr>
              <w:spacing w:after="100" w:afterAutospacing="1"/>
              <w:jc w:val="center"/>
              <w:rPr>
                <w:color w:val="000000"/>
                <w:sz w:val="20"/>
                <w:szCs w:val="20"/>
              </w:rPr>
            </w:pPr>
            <w:r>
              <w:rPr>
                <w:color w:val="000000"/>
                <w:sz w:val="20"/>
                <w:szCs w:val="20"/>
              </w:rPr>
              <w:t>1</w:t>
            </w:r>
          </w:p>
        </w:tc>
        <w:tc>
          <w:tcPr>
            <w:tcW w:w="439" w:type="pct"/>
            <w:shd w:val="clear" w:color="auto" w:fill="auto"/>
            <w:noWrap/>
            <w:vAlign w:val="bottom"/>
            <w:hideMark/>
          </w:tcPr>
          <w:p w14:paraId="15127C40" w14:textId="56CCF723" w:rsidR="001C4584" w:rsidRPr="00FA6E7E" w:rsidRDefault="001C4584" w:rsidP="001C4584">
            <w:pPr>
              <w:spacing w:after="100" w:afterAutospacing="1"/>
              <w:jc w:val="center"/>
              <w:rPr>
                <w:color w:val="000000"/>
                <w:sz w:val="20"/>
                <w:szCs w:val="20"/>
              </w:rPr>
            </w:pPr>
            <w:r>
              <w:rPr>
                <w:color w:val="000000"/>
                <w:sz w:val="20"/>
                <w:szCs w:val="20"/>
              </w:rPr>
              <w:t>14,0</w:t>
            </w:r>
          </w:p>
        </w:tc>
        <w:tc>
          <w:tcPr>
            <w:tcW w:w="264" w:type="pct"/>
            <w:shd w:val="clear" w:color="auto" w:fill="auto"/>
            <w:noWrap/>
            <w:vAlign w:val="bottom"/>
            <w:hideMark/>
          </w:tcPr>
          <w:p w14:paraId="01356E38" w14:textId="1031D521" w:rsidR="001C4584" w:rsidRPr="00FA6E7E" w:rsidRDefault="001C4584" w:rsidP="001C4584">
            <w:pPr>
              <w:spacing w:after="100" w:afterAutospacing="1"/>
              <w:jc w:val="center"/>
              <w:rPr>
                <w:color w:val="000000"/>
                <w:sz w:val="20"/>
                <w:szCs w:val="20"/>
              </w:rPr>
            </w:pPr>
            <w:r>
              <w:rPr>
                <w:color w:val="000000"/>
                <w:sz w:val="20"/>
                <w:szCs w:val="20"/>
              </w:rPr>
              <w:t>4,0</w:t>
            </w:r>
          </w:p>
        </w:tc>
        <w:tc>
          <w:tcPr>
            <w:tcW w:w="236" w:type="pct"/>
            <w:shd w:val="clear" w:color="auto" w:fill="auto"/>
            <w:noWrap/>
            <w:vAlign w:val="bottom"/>
            <w:hideMark/>
          </w:tcPr>
          <w:p w14:paraId="79D216B2"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0BBDA3A4"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053B804E"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56B5ECE0"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1C4D4497" w14:textId="08055E6C" w:rsidR="001C4584" w:rsidRPr="00FA6E7E" w:rsidRDefault="007050FF" w:rsidP="001C4584">
            <w:pPr>
              <w:spacing w:after="100" w:afterAutospacing="1"/>
              <w:jc w:val="center"/>
              <w:rPr>
                <w:color w:val="000000"/>
                <w:sz w:val="20"/>
                <w:szCs w:val="20"/>
              </w:rPr>
            </w:pPr>
            <w:r>
              <w:rPr>
                <w:color w:val="000000"/>
                <w:sz w:val="20"/>
                <w:szCs w:val="20"/>
              </w:rPr>
              <w:t>1</w:t>
            </w:r>
          </w:p>
        </w:tc>
        <w:tc>
          <w:tcPr>
            <w:tcW w:w="236" w:type="pct"/>
            <w:shd w:val="clear" w:color="auto" w:fill="auto"/>
            <w:noWrap/>
            <w:vAlign w:val="bottom"/>
            <w:hideMark/>
          </w:tcPr>
          <w:p w14:paraId="5B4D07F5" w14:textId="7E39FF1C" w:rsidR="001C4584" w:rsidRPr="00FA6E7E" w:rsidRDefault="007050FF" w:rsidP="001C4584">
            <w:pPr>
              <w:spacing w:after="100" w:afterAutospacing="1"/>
              <w:jc w:val="center"/>
              <w:rPr>
                <w:color w:val="000000"/>
                <w:sz w:val="20"/>
                <w:szCs w:val="20"/>
              </w:rPr>
            </w:pPr>
            <w:r>
              <w:rPr>
                <w:color w:val="000000"/>
                <w:sz w:val="20"/>
                <w:szCs w:val="20"/>
              </w:rPr>
              <w:t>100</w:t>
            </w:r>
          </w:p>
        </w:tc>
        <w:tc>
          <w:tcPr>
            <w:tcW w:w="236" w:type="pct"/>
            <w:shd w:val="clear" w:color="auto" w:fill="auto"/>
            <w:noWrap/>
            <w:vAlign w:val="bottom"/>
            <w:hideMark/>
          </w:tcPr>
          <w:p w14:paraId="35371733" w14:textId="77777777" w:rsidR="001C4584" w:rsidRPr="00FA6E7E" w:rsidRDefault="001C4584" w:rsidP="001C4584">
            <w:pPr>
              <w:spacing w:after="100" w:afterAutospacing="1"/>
              <w:jc w:val="center"/>
              <w:rPr>
                <w:color w:val="000000"/>
                <w:sz w:val="20"/>
                <w:szCs w:val="20"/>
              </w:rPr>
            </w:pPr>
          </w:p>
        </w:tc>
        <w:tc>
          <w:tcPr>
            <w:tcW w:w="237" w:type="pct"/>
            <w:shd w:val="clear" w:color="auto" w:fill="auto"/>
            <w:noWrap/>
            <w:vAlign w:val="bottom"/>
            <w:hideMark/>
          </w:tcPr>
          <w:p w14:paraId="1D81C729" w14:textId="77777777" w:rsidR="001C4584" w:rsidRPr="00FA6E7E" w:rsidRDefault="001C4584" w:rsidP="001C4584">
            <w:pPr>
              <w:spacing w:after="100" w:afterAutospacing="1"/>
              <w:jc w:val="center"/>
              <w:rPr>
                <w:color w:val="000000"/>
                <w:sz w:val="20"/>
                <w:szCs w:val="20"/>
              </w:rPr>
            </w:pPr>
          </w:p>
        </w:tc>
        <w:tc>
          <w:tcPr>
            <w:tcW w:w="308" w:type="pct"/>
            <w:shd w:val="clear" w:color="auto" w:fill="auto"/>
            <w:noWrap/>
            <w:vAlign w:val="bottom"/>
            <w:hideMark/>
          </w:tcPr>
          <w:p w14:paraId="16C23C40" w14:textId="2E08E43B" w:rsidR="001C4584" w:rsidRPr="00FA6E7E" w:rsidRDefault="007050FF" w:rsidP="001C4584">
            <w:pPr>
              <w:spacing w:after="100" w:afterAutospacing="1"/>
              <w:jc w:val="center"/>
              <w:rPr>
                <w:color w:val="000000"/>
                <w:sz w:val="20"/>
                <w:szCs w:val="20"/>
              </w:rPr>
            </w:pPr>
            <w:r>
              <w:rPr>
                <w:color w:val="000000"/>
                <w:sz w:val="20"/>
                <w:szCs w:val="20"/>
              </w:rPr>
              <w:t>100</w:t>
            </w:r>
          </w:p>
        </w:tc>
      </w:tr>
      <w:tr w:rsidR="001C4584" w:rsidRPr="002C5332" w14:paraId="09C12975" w14:textId="77777777" w:rsidTr="006D7166">
        <w:trPr>
          <w:trHeight w:val="198"/>
        </w:trPr>
        <w:tc>
          <w:tcPr>
            <w:tcW w:w="1748" w:type="pct"/>
            <w:shd w:val="clear" w:color="auto" w:fill="auto"/>
            <w:noWrap/>
            <w:vAlign w:val="bottom"/>
            <w:hideMark/>
          </w:tcPr>
          <w:p w14:paraId="4A91C92A" w14:textId="62CA1D8A" w:rsidR="001C4584" w:rsidRPr="00FA6E7E" w:rsidRDefault="001C4584" w:rsidP="001C4584">
            <w:pPr>
              <w:spacing w:after="100" w:afterAutospacing="1"/>
              <w:rPr>
                <w:color w:val="000000"/>
                <w:sz w:val="20"/>
                <w:szCs w:val="20"/>
              </w:rPr>
            </w:pPr>
            <w:r>
              <w:rPr>
                <w:color w:val="000000"/>
                <w:sz w:val="20"/>
                <w:szCs w:val="20"/>
              </w:rPr>
              <w:t xml:space="preserve">МБОУ- Рогнединская СОШ </w:t>
            </w:r>
          </w:p>
        </w:tc>
        <w:tc>
          <w:tcPr>
            <w:tcW w:w="352" w:type="pct"/>
            <w:shd w:val="clear" w:color="auto" w:fill="auto"/>
            <w:noWrap/>
            <w:vAlign w:val="bottom"/>
            <w:hideMark/>
          </w:tcPr>
          <w:p w14:paraId="55DF27C6" w14:textId="7EDC2D11" w:rsidR="001C4584" w:rsidRPr="00FA6E7E" w:rsidRDefault="001C4584" w:rsidP="001C4584">
            <w:pPr>
              <w:spacing w:after="100" w:afterAutospacing="1"/>
              <w:jc w:val="center"/>
              <w:rPr>
                <w:color w:val="000000"/>
                <w:sz w:val="20"/>
                <w:szCs w:val="20"/>
              </w:rPr>
            </w:pPr>
            <w:r>
              <w:rPr>
                <w:color w:val="000000"/>
                <w:sz w:val="20"/>
                <w:szCs w:val="20"/>
              </w:rPr>
              <w:t>1</w:t>
            </w:r>
          </w:p>
        </w:tc>
        <w:tc>
          <w:tcPr>
            <w:tcW w:w="439" w:type="pct"/>
            <w:shd w:val="clear" w:color="auto" w:fill="auto"/>
            <w:noWrap/>
            <w:vAlign w:val="bottom"/>
            <w:hideMark/>
          </w:tcPr>
          <w:p w14:paraId="6D05B6C3" w14:textId="5FB9E1A1" w:rsidR="001C4584" w:rsidRPr="00FA6E7E" w:rsidRDefault="001C4584" w:rsidP="001C4584">
            <w:pPr>
              <w:spacing w:after="100" w:afterAutospacing="1"/>
              <w:jc w:val="center"/>
              <w:rPr>
                <w:color w:val="000000"/>
                <w:sz w:val="20"/>
                <w:szCs w:val="20"/>
              </w:rPr>
            </w:pPr>
            <w:r>
              <w:rPr>
                <w:color w:val="000000"/>
                <w:sz w:val="20"/>
                <w:szCs w:val="20"/>
              </w:rPr>
              <w:t>15,0</w:t>
            </w:r>
          </w:p>
        </w:tc>
        <w:tc>
          <w:tcPr>
            <w:tcW w:w="264" w:type="pct"/>
            <w:shd w:val="clear" w:color="auto" w:fill="auto"/>
            <w:noWrap/>
            <w:vAlign w:val="bottom"/>
            <w:hideMark/>
          </w:tcPr>
          <w:p w14:paraId="0F413CE5" w14:textId="7911D273" w:rsidR="001C4584" w:rsidRPr="00FA6E7E" w:rsidRDefault="001C4584" w:rsidP="001C4584">
            <w:pPr>
              <w:spacing w:after="100" w:afterAutospacing="1"/>
              <w:jc w:val="center"/>
              <w:rPr>
                <w:color w:val="000000"/>
                <w:sz w:val="20"/>
                <w:szCs w:val="20"/>
              </w:rPr>
            </w:pPr>
            <w:r>
              <w:rPr>
                <w:color w:val="000000"/>
                <w:sz w:val="20"/>
                <w:szCs w:val="20"/>
              </w:rPr>
              <w:t>4,0</w:t>
            </w:r>
          </w:p>
        </w:tc>
        <w:tc>
          <w:tcPr>
            <w:tcW w:w="236" w:type="pct"/>
            <w:shd w:val="clear" w:color="auto" w:fill="auto"/>
            <w:noWrap/>
            <w:vAlign w:val="bottom"/>
            <w:hideMark/>
          </w:tcPr>
          <w:p w14:paraId="54C9DFF4"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5FA16769"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4E0903D5"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4AE4D04E"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47181694" w14:textId="51040437" w:rsidR="001C4584" w:rsidRPr="00FA6E7E" w:rsidRDefault="007050FF" w:rsidP="001C4584">
            <w:pPr>
              <w:spacing w:after="100" w:afterAutospacing="1"/>
              <w:jc w:val="center"/>
              <w:rPr>
                <w:color w:val="000000"/>
                <w:sz w:val="20"/>
                <w:szCs w:val="20"/>
              </w:rPr>
            </w:pPr>
            <w:r>
              <w:rPr>
                <w:color w:val="000000"/>
                <w:sz w:val="20"/>
                <w:szCs w:val="20"/>
              </w:rPr>
              <w:t>1</w:t>
            </w:r>
          </w:p>
        </w:tc>
        <w:tc>
          <w:tcPr>
            <w:tcW w:w="236" w:type="pct"/>
            <w:shd w:val="clear" w:color="auto" w:fill="auto"/>
            <w:noWrap/>
            <w:vAlign w:val="bottom"/>
            <w:hideMark/>
          </w:tcPr>
          <w:p w14:paraId="0227083B" w14:textId="62DEEF73" w:rsidR="001C4584" w:rsidRPr="00FA6E7E" w:rsidRDefault="007050FF" w:rsidP="001C4584">
            <w:pPr>
              <w:spacing w:after="100" w:afterAutospacing="1"/>
              <w:jc w:val="center"/>
              <w:rPr>
                <w:color w:val="000000"/>
                <w:sz w:val="20"/>
                <w:szCs w:val="20"/>
              </w:rPr>
            </w:pPr>
            <w:r>
              <w:rPr>
                <w:color w:val="000000"/>
                <w:sz w:val="20"/>
                <w:szCs w:val="20"/>
              </w:rPr>
              <w:t>100</w:t>
            </w:r>
          </w:p>
        </w:tc>
        <w:tc>
          <w:tcPr>
            <w:tcW w:w="236" w:type="pct"/>
            <w:shd w:val="clear" w:color="auto" w:fill="auto"/>
            <w:noWrap/>
            <w:vAlign w:val="bottom"/>
            <w:hideMark/>
          </w:tcPr>
          <w:p w14:paraId="2E737875" w14:textId="77777777" w:rsidR="001C4584" w:rsidRPr="00FA6E7E" w:rsidRDefault="001C4584" w:rsidP="001C4584">
            <w:pPr>
              <w:spacing w:after="100" w:afterAutospacing="1"/>
              <w:jc w:val="center"/>
              <w:rPr>
                <w:color w:val="000000"/>
                <w:sz w:val="20"/>
                <w:szCs w:val="20"/>
              </w:rPr>
            </w:pPr>
          </w:p>
        </w:tc>
        <w:tc>
          <w:tcPr>
            <w:tcW w:w="237" w:type="pct"/>
            <w:shd w:val="clear" w:color="auto" w:fill="auto"/>
            <w:noWrap/>
            <w:vAlign w:val="bottom"/>
            <w:hideMark/>
          </w:tcPr>
          <w:p w14:paraId="1EE0DCC0" w14:textId="77777777" w:rsidR="001C4584" w:rsidRPr="00FA6E7E" w:rsidRDefault="001C4584" w:rsidP="001C4584">
            <w:pPr>
              <w:spacing w:after="100" w:afterAutospacing="1"/>
              <w:jc w:val="center"/>
              <w:rPr>
                <w:color w:val="000000"/>
                <w:sz w:val="20"/>
                <w:szCs w:val="20"/>
              </w:rPr>
            </w:pPr>
          </w:p>
        </w:tc>
        <w:tc>
          <w:tcPr>
            <w:tcW w:w="308" w:type="pct"/>
            <w:shd w:val="clear" w:color="auto" w:fill="auto"/>
            <w:noWrap/>
            <w:vAlign w:val="bottom"/>
            <w:hideMark/>
          </w:tcPr>
          <w:p w14:paraId="33817DBA" w14:textId="0FC53D2F" w:rsidR="001C4584" w:rsidRPr="00FA6E7E" w:rsidRDefault="007050FF" w:rsidP="001C4584">
            <w:pPr>
              <w:spacing w:after="100" w:afterAutospacing="1"/>
              <w:jc w:val="center"/>
              <w:rPr>
                <w:color w:val="000000"/>
                <w:sz w:val="20"/>
                <w:szCs w:val="20"/>
              </w:rPr>
            </w:pPr>
            <w:r>
              <w:rPr>
                <w:color w:val="000000"/>
                <w:sz w:val="20"/>
                <w:szCs w:val="20"/>
              </w:rPr>
              <w:t>100</w:t>
            </w:r>
          </w:p>
        </w:tc>
      </w:tr>
      <w:tr w:rsidR="001C4584" w:rsidRPr="002C5332" w14:paraId="6F66218A" w14:textId="77777777" w:rsidTr="006D7166">
        <w:trPr>
          <w:trHeight w:val="198"/>
        </w:trPr>
        <w:tc>
          <w:tcPr>
            <w:tcW w:w="1748" w:type="pct"/>
            <w:shd w:val="clear" w:color="auto" w:fill="auto"/>
            <w:noWrap/>
            <w:vAlign w:val="bottom"/>
            <w:hideMark/>
          </w:tcPr>
          <w:p w14:paraId="52601BA9" w14:textId="3BC3745F" w:rsidR="001C4584" w:rsidRPr="00FA6E7E" w:rsidRDefault="001C4584" w:rsidP="001C4584">
            <w:pPr>
              <w:spacing w:after="100" w:afterAutospacing="1"/>
              <w:rPr>
                <w:color w:val="000000"/>
                <w:sz w:val="20"/>
                <w:szCs w:val="20"/>
              </w:rPr>
            </w:pPr>
            <w:r>
              <w:rPr>
                <w:color w:val="000000"/>
                <w:sz w:val="20"/>
                <w:szCs w:val="20"/>
              </w:rPr>
              <w:t xml:space="preserve">МБОУ Снопотская СОШ </w:t>
            </w:r>
          </w:p>
        </w:tc>
        <w:tc>
          <w:tcPr>
            <w:tcW w:w="352" w:type="pct"/>
            <w:shd w:val="clear" w:color="auto" w:fill="auto"/>
            <w:noWrap/>
            <w:vAlign w:val="bottom"/>
            <w:hideMark/>
          </w:tcPr>
          <w:p w14:paraId="4C11F80A" w14:textId="54543E3F" w:rsidR="001C4584" w:rsidRPr="00FA6E7E" w:rsidRDefault="001C4584" w:rsidP="001C4584">
            <w:pPr>
              <w:spacing w:after="100" w:afterAutospacing="1"/>
              <w:jc w:val="center"/>
              <w:rPr>
                <w:color w:val="000000"/>
                <w:sz w:val="20"/>
                <w:szCs w:val="20"/>
              </w:rPr>
            </w:pPr>
            <w:r>
              <w:rPr>
                <w:color w:val="000000"/>
                <w:sz w:val="20"/>
                <w:szCs w:val="20"/>
              </w:rPr>
              <w:t>1</w:t>
            </w:r>
          </w:p>
        </w:tc>
        <w:tc>
          <w:tcPr>
            <w:tcW w:w="439" w:type="pct"/>
            <w:shd w:val="clear" w:color="auto" w:fill="auto"/>
            <w:noWrap/>
            <w:vAlign w:val="bottom"/>
            <w:hideMark/>
          </w:tcPr>
          <w:p w14:paraId="686562B5" w14:textId="3EE4D9A5" w:rsidR="001C4584" w:rsidRPr="00FA6E7E" w:rsidRDefault="001C4584" w:rsidP="001C4584">
            <w:pPr>
              <w:spacing w:after="100" w:afterAutospacing="1"/>
              <w:jc w:val="center"/>
              <w:rPr>
                <w:color w:val="000000"/>
                <w:sz w:val="20"/>
                <w:szCs w:val="20"/>
              </w:rPr>
            </w:pPr>
            <w:r>
              <w:rPr>
                <w:color w:val="000000"/>
                <w:sz w:val="20"/>
                <w:szCs w:val="20"/>
              </w:rPr>
              <w:t>12,0</w:t>
            </w:r>
          </w:p>
        </w:tc>
        <w:tc>
          <w:tcPr>
            <w:tcW w:w="264" w:type="pct"/>
            <w:shd w:val="clear" w:color="auto" w:fill="auto"/>
            <w:noWrap/>
            <w:vAlign w:val="bottom"/>
            <w:hideMark/>
          </w:tcPr>
          <w:p w14:paraId="1488BA1C" w14:textId="6C7E51DA" w:rsidR="001C4584" w:rsidRPr="00FA6E7E" w:rsidRDefault="001C4584" w:rsidP="001C4584">
            <w:pPr>
              <w:spacing w:after="100" w:afterAutospacing="1"/>
              <w:jc w:val="center"/>
              <w:rPr>
                <w:color w:val="000000"/>
                <w:sz w:val="20"/>
                <w:szCs w:val="20"/>
              </w:rPr>
            </w:pPr>
            <w:r>
              <w:rPr>
                <w:color w:val="000000"/>
                <w:sz w:val="20"/>
                <w:szCs w:val="20"/>
              </w:rPr>
              <w:t>4,0</w:t>
            </w:r>
          </w:p>
        </w:tc>
        <w:tc>
          <w:tcPr>
            <w:tcW w:w="236" w:type="pct"/>
            <w:shd w:val="clear" w:color="auto" w:fill="auto"/>
            <w:noWrap/>
            <w:vAlign w:val="bottom"/>
            <w:hideMark/>
          </w:tcPr>
          <w:p w14:paraId="5C587D6A"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49D04305"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55A7E5CA"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25276175" w14:textId="77777777" w:rsidR="001C4584" w:rsidRPr="00FA6E7E" w:rsidRDefault="001C4584" w:rsidP="001C4584">
            <w:pPr>
              <w:spacing w:after="100" w:afterAutospacing="1"/>
              <w:jc w:val="center"/>
              <w:rPr>
                <w:color w:val="000000"/>
                <w:sz w:val="20"/>
                <w:szCs w:val="20"/>
              </w:rPr>
            </w:pPr>
          </w:p>
        </w:tc>
        <w:tc>
          <w:tcPr>
            <w:tcW w:w="236" w:type="pct"/>
            <w:shd w:val="clear" w:color="auto" w:fill="auto"/>
            <w:noWrap/>
            <w:vAlign w:val="bottom"/>
            <w:hideMark/>
          </w:tcPr>
          <w:p w14:paraId="72D28EA2" w14:textId="2222878D" w:rsidR="001C4584" w:rsidRPr="00FA6E7E" w:rsidRDefault="007050FF" w:rsidP="001C4584">
            <w:pPr>
              <w:spacing w:after="100" w:afterAutospacing="1"/>
              <w:jc w:val="center"/>
              <w:rPr>
                <w:color w:val="000000"/>
                <w:sz w:val="20"/>
                <w:szCs w:val="20"/>
              </w:rPr>
            </w:pPr>
            <w:r>
              <w:rPr>
                <w:color w:val="000000"/>
                <w:sz w:val="20"/>
                <w:szCs w:val="20"/>
              </w:rPr>
              <w:t>1</w:t>
            </w:r>
          </w:p>
        </w:tc>
        <w:tc>
          <w:tcPr>
            <w:tcW w:w="236" w:type="pct"/>
            <w:shd w:val="clear" w:color="auto" w:fill="auto"/>
            <w:noWrap/>
            <w:vAlign w:val="bottom"/>
            <w:hideMark/>
          </w:tcPr>
          <w:p w14:paraId="12B6C17C" w14:textId="626A64E5" w:rsidR="001C4584" w:rsidRPr="00FA6E7E" w:rsidRDefault="007050FF" w:rsidP="001C4584">
            <w:pPr>
              <w:spacing w:after="100" w:afterAutospacing="1"/>
              <w:jc w:val="center"/>
              <w:rPr>
                <w:color w:val="000000"/>
                <w:sz w:val="20"/>
                <w:szCs w:val="20"/>
              </w:rPr>
            </w:pPr>
            <w:r>
              <w:rPr>
                <w:color w:val="000000"/>
                <w:sz w:val="20"/>
                <w:szCs w:val="20"/>
              </w:rPr>
              <w:t>100</w:t>
            </w:r>
          </w:p>
        </w:tc>
        <w:tc>
          <w:tcPr>
            <w:tcW w:w="236" w:type="pct"/>
            <w:shd w:val="clear" w:color="auto" w:fill="auto"/>
            <w:noWrap/>
            <w:vAlign w:val="bottom"/>
            <w:hideMark/>
          </w:tcPr>
          <w:p w14:paraId="0829636E" w14:textId="77777777" w:rsidR="001C4584" w:rsidRPr="00FA6E7E" w:rsidRDefault="001C4584" w:rsidP="001C4584">
            <w:pPr>
              <w:spacing w:after="100" w:afterAutospacing="1"/>
              <w:jc w:val="center"/>
              <w:rPr>
                <w:color w:val="000000"/>
                <w:sz w:val="20"/>
                <w:szCs w:val="20"/>
              </w:rPr>
            </w:pPr>
          </w:p>
        </w:tc>
        <w:tc>
          <w:tcPr>
            <w:tcW w:w="237" w:type="pct"/>
            <w:shd w:val="clear" w:color="auto" w:fill="auto"/>
            <w:noWrap/>
            <w:vAlign w:val="bottom"/>
            <w:hideMark/>
          </w:tcPr>
          <w:p w14:paraId="36D81AF9" w14:textId="77777777" w:rsidR="001C4584" w:rsidRPr="00FA6E7E" w:rsidRDefault="001C4584" w:rsidP="001C4584">
            <w:pPr>
              <w:spacing w:after="100" w:afterAutospacing="1"/>
              <w:jc w:val="center"/>
              <w:rPr>
                <w:color w:val="000000"/>
                <w:sz w:val="20"/>
                <w:szCs w:val="20"/>
              </w:rPr>
            </w:pPr>
          </w:p>
        </w:tc>
        <w:tc>
          <w:tcPr>
            <w:tcW w:w="308" w:type="pct"/>
            <w:shd w:val="clear" w:color="auto" w:fill="auto"/>
            <w:noWrap/>
            <w:vAlign w:val="bottom"/>
            <w:hideMark/>
          </w:tcPr>
          <w:p w14:paraId="1B8F9C26" w14:textId="72EC4E54" w:rsidR="001C4584" w:rsidRPr="00FA6E7E" w:rsidRDefault="007050FF" w:rsidP="001C4584">
            <w:pPr>
              <w:spacing w:after="100" w:afterAutospacing="1"/>
              <w:jc w:val="center"/>
              <w:rPr>
                <w:color w:val="000000"/>
                <w:sz w:val="20"/>
                <w:szCs w:val="20"/>
              </w:rPr>
            </w:pPr>
            <w:r>
              <w:rPr>
                <w:color w:val="000000"/>
                <w:sz w:val="20"/>
                <w:szCs w:val="20"/>
              </w:rPr>
              <w:t>100</w:t>
            </w:r>
          </w:p>
        </w:tc>
      </w:tr>
      <w:tr w:rsidR="00377B78" w:rsidRPr="002C5332" w14:paraId="21ECB896" w14:textId="77777777" w:rsidTr="006D7166">
        <w:trPr>
          <w:trHeight w:val="198"/>
        </w:trPr>
        <w:tc>
          <w:tcPr>
            <w:tcW w:w="1748" w:type="pct"/>
            <w:shd w:val="clear" w:color="auto" w:fill="auto"/>
            <w:noWrap/>
            <w:vAlign w:val="center"/>
            <w:hideMark/>
          </w:tcPr>
          <w:p w14:paraId="45CF7CA4" w14:textId="7843686F" w:rsidR="00AD2516" w:rsidRDefault="001C4584">
            <w:pPr>
              <w:spacing w:after="100" w:afterAutospacing="1"/>
              <w:jc w:val="left"/>
              <w:rPr>
                <w:b/>
                <w:bCs/>
                <w:sz w:val="20"/>
                <w:szCs w:val="20"/>
              </w:rPr>
            </w:pPr>
            <w:r>
              <w:rPr>
                <w:b/>
                <w:bCs/>
                <w:sz w:val="20"/>
                <w:szCs w:val="20"/>
              </w:rPr>
              <w:t>Рогнединский район</w:t>
            </w:r>
          </w:p>
        </w:tc>
        <w:tc>
          <w:tcPr>
            <w:tcW w:w="352" w:type="pct"/>
            <w:shd w:val="clear" w:color="auto" w:fill="auto"/>
            <w:noWrap/>
            <w:vAlign w:val="bottom"/>
            <w:hideMark/>
          </w:tcPr>
          <w:p w14:paraId="43ED88A1" w14:textId="4516F9E7" w:rsidR="00AD2516" w:rsidRPr="00FA6E7E" w:rsidRDefault="001C4584" w:rsidP="00FA6E7E">
            <w:pPr>
              <w:spacing w:after="100" w:afterAutospacing="1"/>
              <w:jc w:val="center"/>
              <w:rPr>
                <w:b/>
                <w:bCs/>
                <w:color w:val="000000"/>
                <w:sz w:val="20"/>
                <w:szCs w:val="20"/>
              </w:rPr>
            </w:pPr>
            <w:r>
              <w:rPr>
                <w:b/>
                <w:bCs/>
                <w:color w:val="000000"/>
                <w:sz w:val="20"/>
                <w:szCs w:val="20"/>
              </w:rPr>
              <w:t>3</w:t>
            </w:r>
          </w:p>
        </w:tc>
        <w:tc>
          <w:tcPr>
            <w:tcW w:w="439" w:type="pct"/>
            <w:shd w:val="clear" w:color="auto" w:fill="auto"/>
            <w:noWrap/>
            <w:vAlign w:val="bottom"/>
            <w:hideMark/>
          </w:tcPr>
          <w:p w14:paraId="0A9F554B" w14:textId="1909DCCC" w:rsidR="00AD2516" w:rsidRPr="00FA6E7E" w:rsidRDefault="001C4584" w:rsidP="00FA6E7E">
            <w:pPr>
              <w:spacing w:after="100" w:afterAutospacing="1"/>
              <w:jc w:val="center"/>
              <w:rPr>
                <w:b/>
                <w:bCs/>
                <w:color w:val="000000"/>
                <w:sz w:val="20"/>
                <w:szCs w:val="20"/>
              </w:rPr>
            </w:pPr>
            <w:r>
              <w:rPr>
                <w:b/>
                <w:bCs/>
                <w:color w:val="000000"/>
                <w:sz w:val="20"/>
                <w:szCs w:val="20"/>
              </w:rPr>
              <w:t>13,7</w:t>
            </w:r>
          </w:p>
        </w:tc>
        <w:tc>
          <w:tcPr>
            <w:tcW w:w="264" w:type="pct"/>
            <w:shd w:val="clear" w:color="auto" w:fill="auto"/>
            <w:noWrap/>
            <w:vAlign w:val="bottom"/>
            <w:hideMark/>
          </w:tcPr>
          <w:p w14:paraId="1D97D8B1" w14:textId="16E1B882" w:rsidR="00AD2516" w:rsidRPr="00FA6E7E" w:rsidRDefault="001C4584" w:rsidP="00FA6E7E">
            <w:pPr>
              <w:spacing w:after="100" w:afterAutospacing="1"/>
              <w:jc w:val="center"/>
              <w:rPr>
                <w:b/>
                <w:bCs/>
                <w:color w:val="000000"/>
                <w:sz w:val="20"/>
                <w:szCs w:val="20"/>
              </w:rPr>
            </w:pPr>
            <w:r>
              <w:rPr>
                <w:b/>
                <w:bCs/>
                <w:color w:val="000000"/>
                <w:sz w:val="20"/>
                <w:szCs w:val="20"/>
              </w:rPr>
              <w:t>4,0</w:t>
            </w:r>
          </w:p>
        </w:tc>
        <w:tc>
          <w:tcPr>
            <w:tcW w:w="236" w:type="pct"/>
            <w:shd w:val="clear" w:color="auto" w:fill="auto"/>
            <w:noWrap/>
            <w:vAlign w:val="bottom"/>
            <w:hideMark/>
          </w:tcPr>
          <w:p w14:paraId="6560CBD9" w14:textId="77777777" w:rsidR="00AD2516" w:rsidRPr="00FA6E7E" w:rsidRDefault="00AD2516" w:rsidP="00FA6E7E">
            <w:pPr>
              <w:spacing w:after="100" w:afterAutospacing="1"/>
              <w:jc w:val="center"/>
              <w:rPr>
                <w:b/>
                <w:color w:val="000000"/>
                <w:sz w:val="20"/>
                <w:szCs w:val="20"/>
              </w:rPr>
            </w:pPr>
          </w:p>
        </w:tc>
        <w:tc>
          <w:tcPr>
            <w:tcW w:w="236" w:type="pct"/>
            <w:shd w:val="clear" w:color="auto" w:fill="auto"/>
            <w:noWrap/>
            <w:vAlign w:val="bottom"/>
            <w:hideMark/>
          </w:tcPr>
          <w:p w14:paraId="4D7943F5" w14:textId="77777777" w:rsidR="00AD2516" w:rsidRPr="00FA6E7E" w:rsidRDefault="00AD2516" w:rsidP="00FA6E7E">
            <w:pPr>
              <w:spacing w:after="100" w:afterAutospacing="1"/>
              <w:jc w:val="center"/>
              <w:rPr>
                <w:b/>
                <w:color w:val="000000"/>
                <w:sz w:val="20"/>
                <w:szCs w:val="20"/>
              </w:rPr>
            </w:pPr>
          </w:p>
        </w:tc>
        <w:tc>
          <w:tcPr>
            <w:tcW w:w="236" w:type="pct"/>
            <w:shd w:val="clear" w:color="auto" w:fill="auto"/>
            <w:noWrap/>
            <w:vAlign w:val="bottom"/>
            <w:hideMark/>
          </w:tcPr>
          <w:p w14:paraId="4030FF12" w14:textId="77777777" w:rsidR="00AD2516" w:rsidRPr="00FA6E7E" w:rsidRDefault="00AD2516" w:rsidP="00FA6E7E">
            <w:pPr>
              <w:spacing w:after="100" w:afterAutospacing="1"/>
              <w:jc w:val="center"/>
              <w:rPr>
                <w:b/>
                <w:bCs/>
                <w:color w:val="000000"/>
                <w:sz w:val="20"/>
                <w:szCs w:val="20"/>
              </w:rPr>
            </w:pPr>
          </w:p>
        </w:tc>
        <w:tc>
          <w:tcPr>
            <w:tcW w:w="236" w:type="pct"/>
            <w:shd w:val="clear" w:color="auto" w:fill="auto"/>
            <w:noWrap/>
            <w:vAlign w:val="bottom"/>
            <w:hideMark/>
          </w:tcPr>
          <w:p w14:paraId="32B6330D" w14:textId="77777777" w:rsidR="00AD2516" w:rsidRPr="00FA6E7E" w:rsidRDefault="00AD2516" w:rsidP="00FA6E7E">
            <w:pPr>
              <w:spacing w:after="100" w:afterAutospacing="1"/>
              <w:jc w:val="center"/>
              <w:rPr>
                <w:b/>
                <w:color w:val="000000"/>
                <w:sz w:val="20"/>
                <w:szCs w:val="20"/>
              </w:rPr>
            </w:pPr>
          </w:p>
        </w:tc>
        <w:tc>
          <w:tcPr>
            <w:tcW w:w="236" w:type="pct"/>
            <w:shd w:val="clear" w:color="auto" w:fill="auto"/>
            <w:noWrap/>
            <w:vAlign w:val="bottom"/>
            <w:hideMark/>
          </w:tcPr>
          <w:p w14:paraId="12D14794" w14:textId="21B6F056" w:rsidR="00AD2516" w:rsidRPr="00FA6E7E" w:rsidRDefault="007050FF" w:rsidP="00FA6E7E">
            <w:pPr>
              <w:spacing w:after="100" w:afterAutospacing="1"/>
              <w:jc w:val="center"/>
              <w:rPr>
                <w:b/>
                <w:bCs/>
                <w:color w:val="000000"/>
                <w:sz w:val="20"/>
                <w:szCs w:val="20"/>
              </w:rPr>
            </w:pPr>
            <w:r>
              <w:rPr>
                <w:b/>
                <w:bCs/>
                <w:color w:val="000000"/>
                <w:sz w:val="20"/>
                <w:szCs w:val="20"/>
              </w:rPr>
              <w:t>3</w:t>
            </w:r>
          </w:p>
        </w:tc>
        <w:tc>
          <w:tcPr>
            <w:tcW w:w="236" w:type="pct"/>
            <w:shd w:val="clear" w:color="auto" w:fill="auto"/>
            <w:noWrap/>
            <w:vAlign w:val="bottom"/>
            <w:hideMark/>
          </w:tcPr>
          <w:p w14:paraId="01B3A1AE" w14:textId="2B850CDB" w:rsidR="00AD2516" w:rsidRPr="00FA6E7E" w:rsidRDefault="007050FF" w:rsidP="00FA6E7E">
            <w:pPr>
              <w:spacing w:after="100" w:afterAutospacing="1"/>
              <w:jc w:val="center"/>
              <w:rPr>
                <w:b/>
                <w:color w:val="000000"/>
                <w:sz w:val="20"/>
                <w:szCs w:val="20"/>
              </w:rPr>
            </w:pPr>
            <w:r>
              <w:rPr>
                <w:b/>
                <w:color w:val="000000"/>
                <w:sz w:val="20"/>
                <w:szCs w:val="20"/>
              </w:rPr>
              <w:t>100</w:t>
            </w:r>
          </w:p>
        </w:tc>
        <w:tc>
          <w:tcPr>
            <w:tcW w:w="236" w:type="pct"/>
            <w:shd w:val="clear" w:color="auto" w:fill="auto"/>
            <w:noWrap/>
            <w:vAlign w:val="bottom"/>
            <w:hideMark/>
          </w:tcPr>
          <w:p w14:paraId="634E4A6E" w14:textId="77777777" w:rsidR="00AD2516" w:rsidRPr="00FA6E7E" w:rsidRDefault="00AD2516" w:rsidP="00FA6E7E">
            <w:pPr>
              <w:spacing w:after="100" w:afterAutospacing="1"/>
              <w:jc w:val="center"/>
              <w:rPr>
                <w:b/>
                <w:bCs/>
                <w:color w:val="000000"/>
                <w:sz w:val="20"/>
                <w:szCs w:val="20"/>
              </w:rPr>
            </w:pPr>
          </w:p>
        </w:tc>
        <w:tc>
          <w:tcPr>
            <w:tcW w:w="237" w:type="pct"/>
            <w:shd w:val="clear" w:color="auto" w:fill="auto"/>
            <w:noWrap/>
            <w:vAlign w:val="bottom"/>
            <w:hideMark/>
          </w:tcPr>
          <w:p w14:paraId="4D8A3CF9" w14:textId="77777777" w:rsidR="00AD2516" w:rsidRPr="00FA6E7E" w:rsidRDefault="00AD2516" w:rsidP="00FA6E7E">
            <w:pPr>
              <w:spacing w:after="100" w:afterAutospacing="1"/>
              <w:jc w:val="center"/>
              <w:rPr>
                <w:b/>
                <w:color w:val="000000"/>
                <w:sz w:val="20"/>
                <w:szCs w:val="20"/>
              </w:rPr>
            </w:pPr>
          </w:p>
        </w:tc>
        <w:tc>
          <w:tcPr>
            <w:tcW w:w="308" w:type="pct"/>
            <w:shd w:val="clear" w:color="auto" w:fill="auto"/>
            <w:noWrap/>
            <w:vAlign w:val="bottom"/>
            <w:hideMark/>
          </w:tcPr>
          <w:p w14:paraId="4B51F339" w14:textId="4F686A20" w:rsidR="00AD2516" w:rsidRPr="00FA6E7E" w:rsidRDefault="007050FF" w:rsidP="00FA6E7E">
            <w:pPr>
              <w:spacing w:after="100" w:afterAutospacing="1"/>
              <w:jc w:val="center"/>
              <w:rPr>
                <w:b/>
                <w:color w:val="000000"/>
                <w:sz w:val="20"/>
                <w:szCs w:val="20"/>
              </w:rPr>
            </w:pPr>
            <w:r>
              <w:rPr>
                <w:b/>
                <w:color w:val="000000"/>
                <w:sz w:val="20"/>
                <w:szCs w:val="20"/>
              </w:rPr>
              <w:t>100</w:t>
            </w:r>
          </w:p>
        </w:tc>
      </w:tr>
      <w:tr w:rsidR="007050FF" w:rsidRPr="002C5332" w14:paraId="60BC2FB5" w14:textId="77777777" w:rsidTr="006D7166">
        <w:trPr>
          <w:trHeight w:val="198"/>
        </w:trPr>
        <w:tc>
          <w:tcPr>
            <w:tcW w:w="1748" w:type="pct"/>
            <w:shd w:val="clear" w:color="auto" w:fill="auto"/>
            <w:noWrap/>
            <w:vAlign w:val="center"/>
            <w:hideMark/>
          </w:tcPr>
          <w:p w14:paraId="11721508" w14:textId="77777777" w:rsidR="007050FF" w:rsidRDefault="007050FF" w:rsidP="007050FF">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52" w:type="pct"/>
            <w:shd w:val="clear" w:color="auto" w:fill="auto"/>
            <w:noWrap/>
            <w:vAlign w:val="center"/>
            <w:hideMark/>
          </w:tcPr>
          <w:p w14:paraId="609D92C5" w14:textId="0137C559" w:rsidR="007050FF" w:rsidRPr="00FA6E7E" w:rsidRDefault="007050FF" w:rsidP="007050FF">
            <w:pPr>
              <w:spacing w:after="100" w:afterAutospacing="1"/>
              <w:jc w:val="center"/>
              <w:rPr>
                <w:b/>
                <w:sz w:val="20"/>
                <w:szCs w:val="20"/>
              </w:rPr>
            </w:pPr>
            <w:r w:rsidRPr="00E80E67">
              <w:rPr>
                <w:b/>
                <w:bCs/>
                <w:sz w:val="20"/>
                <w:szCs w:val="20"/>
              </w:rPr>
              <w:t>2848</w:t>
            </w:r>
          </w:p>
        </w:tc>
        <w:tc>
          <w:tcPr>
            <w:tcW w:w="439" w:type="pct"/>
            <w:shd w:val="clear" w:color="auto" w:fill="auto"/>
            <w:noWrap/>
            <w:vAlign w:val="center"/>
            <w:hideMark/>
          </w:tcPr>
          <w:p w14:paraId="1814789E" w14:textId="539A8C1F" w:rsidR="007050FF" w:rsidRPr="00FA6E7E" w:rsidRDefault="007050FF" w:rsidP="007050FF">
            <w:pPr>
              <w:spacing w:after="100" w:afterAutospacing="1"/>
              <w:jc w:val="center"/>
              <w:rPr>
                <w:b/>
                <w:sz w:val="20"/>
                <w:szCs w:val="20"/>
              </w:rPr>
            </w:pPr>
            <w:r w:rsidRPr="00E80E67">
              <w:rPr>
                <w:b/>
                <w:bCs/>
                <w:sz w:val="20"/>
                <w:szCs w:val="20"/>
              </w:rPr>
              <w:t>13,4</w:t>
            </w:r>
          </w:p>
        </w:tc>
        <w:tc>
          <w:tcPr>
            <w:tcW w:w="264" w:type="pct"/>
            <w:shd w:val="clear" w:color="auto" w:fill="auto"/>
            <w:noWrap/>
            <w:vAlign w:val="center"/>
            <w:hideMark/>
          </w:tcPr>
          <w:p w14:paraId="64641233" w14:textId="6AFE6238" w:rsidR="007050FF" w:rsidRPr="00FA6E7E" w:rsidRDefault="007050FF" w:rsidP="007050FF">
            <w:pPr>
              <w:spacing w:after="100" w:afterAutospacing="1"/>
              <w:jc w:val="center"/>
              <w:rPr>
                <w:b/>
                <w:sz w:val="20"/>
                <w:szCs w:val="20"/>
              </w:rPr>
            </w:pPr>
            <w:r w:rsidRPr="00E80E67">
              <w:rPr>
                <w:b/>
                <w:bCs/>
                <w:sz w:val="20"/>
                <w:szCs w:val="20"/>
              </w:rPr>
              <w:t>4,0</w:t>
            </w:r>
          </w:p>
        </w:tc>
        <w:tc>
          <w:tcPr>
            <w:tcW w:w="236" w:type="pct"/>
            <w:shd w:val="clear" w:color="auto" w:fill="auto"/>
            <w:noWrap/>
            <w:vAlign w:val="center"/>
            <w:hideMark/>
          </w:tcPr>
          <w:p w14:paraId="6E1B0F55" w14:textId="3C0AE54C" w:rsidR="007050FF" w:rsidRPr="00FA6E7E" w:rsidRDefault="007050FF" w:rsidP="007050FF">
            <w:pPr>
              <w:spacing w:after="100" w:afterAutospacing="1"/>
              <w:jc w:val="center"/>
              <w:rPr>
                <w:b/>
                <w:sz w:val="20"/>
                <w:szCs w:val="20"/>
              </w:rPr>
            </w:pPr>
            <w:r w:rsidRPr="00E80E67">
              <w:rPr>
                <w:b/>
                <w:bCs/>
                <w:sz w:val="20"/>
                <w:szCs w:val="20"/>
              </w:rPr>
              <w:t>1</w:t>
            </w:r>
          </w:p>
        </w:tc>
        <w:tc>
          <w:tcPr>
            <w:tcW w:w="236" w:type="pct"/>
            <w:shd w:val="clear" w:color="auto" w:fill="auto"/>
            <w:noWrap/>
            <w:vAlign w:val="center"/>
            <w:hideMark/>
          </w:tcPr>
          <w:p w14:paraId="1F2823CC" w14:textId="090B5E44" w:rsidR="007050FF" w:rsidRPr="00FA6E7E" w:rsidRDefault="007050FF" w:rsidP="007050FF">
            <w:pPr>
              <w:spacing w:after="100" w:afterAutospacing="1"/>
              <w:jc w:val="center"/>
              <w:rPr>
                <w:b/>
                <w:sz w:val="20"/>
                <w:szCs w:val="20"/>
              </w:rPr>
            </w:pPr>
            <w:r w:rsidRPr="00E80E67">
              <w:rPr>
                <w:b/>
                <w:bCs/>
                <w:sz w:val="20"/>
                <w:szCs w:val="20"/>
              </w:rPr>
              <w:t>0,0</w:t>
            </w:r>
          </w:p>
        </w:tc>
        <w:tc>
          <w:tcPr>
            <w:tcW w:w="236" w:type="pct"/>
            <w:shd w:val="clear" w:color="auto" w:fill="auto"/>
            <w:noWrap/>
            <w:vAlign w:val="center"/>
            <w:hideMark/>
          </w:tcPr>
          <w:p w14:paraId="61F1FC95" w14:textId="142C1F63" w:rsidR="007050FF" w:rsidRPr="00FA6E7E" w:rsidRDefault="007050FF" w:rsidP="007050FF">
            <w:pPr>
              <w:spacing w:after="100" w:afterAutospacing="1"/>
              <w:jc w:val="center"/>
              <w:rPr>
                <w:b/>
                <w:sz w:val="20"/>
                <w:szCs w:val="20"/>
              </w:rPr>
            </w:pPr>
            <w:r w:rsidRPr="00E80E67">
              <w:rPr>
                <w:b/>
                <w:bCs/>
                <w:sz w:val="20"/>
                <w:szCs w:val="20"/>
              </w:rPr>
              <w:t>582</w:t>
            </w:r>
          </w:p>
        </w:tc>
        <w:tc>
          <w:tcPr>
            <w:tcW w:w="236" w:type="pct"/>
            <w:shd w:val="clear" w:color="auto" w:fill="auto"/>
            <w:noWrap/>
            <w:vAlign w:val="center"/>
            <w:hideMark/>
          </w:tcPr>
          <w:p w14:paraId="1B73D82B" w14:textId="7BBCD3C8" w:rsidR="007050FF" w:rsidRPr="00FA6E7E" w:rsidRDefault="007050FF" w:rsidP="007050FF">
            <w:pPr>
              <w:spacing w:after="100" w:afterAutospacing="1"/>
              <w:jc w:val="center"/>
              <w:rPr>
                <w:b/>
                <w:sz w:val="20"/>
                <w:szCs w:val="20"/>
              </w:rPr>
            </w:pPr>
            <w:r w:rsidRPr="00E80E67">
              <w:rPr>
                <w:b/>
                <w:bCs/>
                <w:sz w:val="20"/>
                <w:szCs w:val="20"/>
              </w:rPr>
              <w:t>20,4</w:t>
            </w:r>
          </w:p>
        </w:tc>
        <w:tc>
          <w:tcPr>
            <w:tcW w:w="236" w:type="pct"/>
            <w:shd w:val="clear" w:color="auto" w:fill="auto"/>
            <w:noWrap/>
            <w:vAlign w:val="center"/>
            <w:hideMark/>
          </w:tcPr>
          <w:p w14:paraId="46389CA6" w14:textId="1615900D" w:rsidR="007050FF" w:rsidRPr="00FA6E7E" w:rsidRDefault="007050FF" w:rsidP="007050FF">
            <w:pPr>
              <w:spacing w:after="100" w:afterAutospacing="1"/>
              <w:jc w:val="center"/>
              <w:rPr>
                <w:b/>
                <w:sz w:val="20"/>
                <w:szCs w:val="20"/>
              </w:rPr>
            </w:pPr>
            <w:r w:rsidRPr="00E80E67">
              <w:rPr>
                <w:b/>
                <w:bCs/>
                <w:sz w:val="20"/>
                <w:szCs w:val="20"/>
              </w:rPr>
              <w:t>1639</w:t>
            </w:r>
          </w:p>
        </w:tc>
        <w:tc>
          <w:tcPr>
            <w:tcW w:w="236" w:type="pct"/>
            <w:shd w:val="clear" w:color="auto" w:fill="auto"/>
            <w:noWrap/>
            <w:vAlign w:val="center"/>
            <w:hideMark/>
          </w:tcPr>
          <w:p w14:paraId="04DE5A89" w14:textId="544407E1" w:rsidR="007050FF" w:rsidRPr="00FA6E7E" w:rsidRDefault="007050FF" w:rsidP="007050FF">
            <w:pPr>
              <w:spacing w:after="100" w:afterAutospacing="1"/>
              <w:jc w:val="center"/>
              <w:rPr>
                <w:b/>
                <w:sz w:val="20"/>
                <w:szCs w:val="20"/>
              </w:rPr>
            </w:pPr>
            <w:r w:rsidRPr="00E80E67">
              <w:rPr>
                <w:b/>
                <w:bCs/>
                <w:sz w:val="20"/>
                <w:szCs w:val="20"/>
              </w:rPr>
              <w:t>57,5</w:t>
            </w:r>
          </w:p>
        </w:tc>
        <w:tc>
          <w:tcPr>
            <w:tcW w:w="236" w:type="pct"/>
            <w:shd w:val="clear" w:color="auto" w:fill="auto"/>
            <w:noWrap/>
            <w:vAlign w:val="center"/>
            <w:hideMark/>
          </w:tcPr>
          <w:p w14:paraId="6143DF28" w14:textId="50EF35AD" w:rsidR="007050FF" w:rsidRPr="00FA6E7E" w:rsidRDefault="007050FF" w:rsidP="007050FF">
            <w:pPr>
              <w:spacing w:after="100" w:afterAutospacing="1"/>
              <w:jc w:val="center"/>
              <w:rPr>
                <w:b/>
                <w:sz w:val="20"/>
                <w:szCs w:val="20"/>
              </w:rPr>
            </w:pPr>
            <w:r w:rsidRPr="00E80E67">
              <w:rPr>
                <w:b/>
                <w:bCs/>
                <w:sz w:val="20"/>
                <w:szCs w:val="20"/>
              </w:rPr>
              <w:t>626</w:t>
            </w:r>
          </w:p>
        </w:tc>
        <w:tc>
          <w:tcPr>
            <w:tcW w:w="237" w:type="pct"/>
            <w:shd w:val="clear" w:color="auto" w:fill="auto"/>
            <w:noWrap/>
            <w:vAlign w:val="center"/>
            <w:hideMark/>
          </w:tcPr>
          <w:p w14:paraId="03D4F3E0" w14:textId="03EB201E" w:rsidR="007050FF" w:rsidRPr="00FA6E7E" w:rsidRDefault="007050FF" w:rsidP="007050FF">
            <w:pPr>
              <w:spacing w:after="100" w:afterAutospacing="1"/>
              <w:jc w:val="center"/>
              <w:rPr>
                <w:b/>
                <w:sz w:val="20"/>
                <w:szCs w:val="20"/>
              </w:rPr>
            </w:pPr>
            <w:r w:rsidRPr="00E80E67">
              <w:rPr>
                <w:b/>
                <w:bCs/>
                <w:sz w:val="20"/>
                <w:szCs w:val="20"/>
              </w:rPr>
              <w:t>22,0</w:t>
            </w:r>
          </w:p>
        </w:tc>
        <w:tc>
          <w:tcPr>
            <w:tcW w:w="308" w:type="pct"/>
            <w:shd w:val="clear" w:color="auto" w:fill="auto"/>
            <w:noWrap/>
            <w:vAlign w:val="center"/>
            <w:hideMark/>
          </w:tcPr>
          <w:p w14:paraId="1B9C92E6" w14:textId="6E3BD272" w:rsidR="007050FF" w:rsidRPr="00FA6E7E" w:rsidRDefault="007050FF" w:rsidP="007050FF">
            <w:pPr>
              <w:spacing w:after="100" w:afterAutospacing="1"/>
              <w:jc w:val="center"/>
              <w:rPr>
                <w:b/>
                <w:sz w:val="20"/>
                <w:szCs w:val="20"/>
              </w:rPr>
            </w:pPr>
            <w:r>
              <w:rPr>
                <w:b/>
                <w:sz w:val="20"/>
                <w:szCs w:val="20"/>
              </w:rPr>
              <w:t>79,5</w:t>
            </w:r>
          </w:p>
        </w:tc>
      </w:tr>
    </w:tbl>
    <w:p w14:paraId="2F86577F" w14:textId="77777777" w:rsidR="006D7166" w:rsidRDefault="006D7166" w:rsidP="007016A2">
      <w:pPr>
        <w:spacing w:after="0"/>
        <w:jc w:val="center"/>
        <w:rPr>
          <w:b/>
          <w:bCs/>
        </w:rPr>
      </w:pPr>
    </w:p>
    <w:p w14:paraId="6031B9EB" w14:textId="1D6E6787" w:rsidR="00AD2516" w:rsidRDefault="00874967" w:rsidP="007016A2">
      <w:pPr>
        <w:spacing w:after="0"/>
        <w:jc w:val="center"/>
      </w:pPr>
      <w:r>
        <w:rPr>
          <w:b/>
          <w:bCs/>
        </w:rPr>
        <w:t>Диаграмма распределения первичных баллов участников ОГЭ</w:t>
      </w:r>
      <w:r w:rsidR="007016A2">
        <w:rPr>
          <w:b/>
          <w:bCs/>
        </w:rPr>
        <w:t xml:space="preserve"> </w:t>
      </w:r>
      <w:r w:rsidR="00AD2516">
        <w:rPr>
          <w:b/>
          <w:bCs/>
        </w:rPr>
        <w:t xml:space="preserve">по учебному предмету </w:t>
      </w:r>
      <w:r w:rsidR="001A034F">
        <w:rPr>
          <w:b/>
          <w:bCs/>
        </w:rPr>
        <w:t>«</w:t>
      </w:r>
      <w:r w:rsidR="00AD2516">
        <w:rPr>
          <w:b/>
          <w:bCs/>
        </w:rPr>
        <w:t>Информатика</w:t>
      </w:r>
      <w:r w:rsidR="001A034F">
        <w:rPr>
          <w:b/>
          <w:bCs/>
        </w:rPr>
        <w:t>»</w:t>
      </w:r>
      <w:r w:rsidR="00AD2516">
        <w:rPr>
          <w:b/>
          <w:bCs/>
        </w:rPr>
        <w:t xml:space="preserve"> </w:t>
      </w:r>
    </w:p>
    <w:p w14:paraId="05EAD808" w14:textId="77777777" w:rsidR="006D7166" w:rsidRPr="00F35C9D" w:rsidRDefault="006D7166" w:rsidP="006D7166">
      <w:pPr>
        <w:pStyle w:val="af"/>
        <w:spacing w:before="120" w:after="120"/>
        <w:jc w:val="right"/>
        <w:rPr>
          <w:lang w:val="en-US"/>
        </w:rPr>
      </w:pPr>
      <w:r>
        <w:t xml:space="preserve">Диаграмма </w:t>
      </w:r>
      <w:r>
        <w:rPr>
          <w:lang w:val="en-US"/>
        </w:rPr>
        <w:t>14</w:t>
      </w:r>
    </w:p>
    <w:p w14:paraId="61B61707" w14:textId="33C5DF22" w:rsidR="009029EB" w:rsidRPr="009548C5" w:rsidRDefault="00347B9E" w:rsidP="006D7166">
      <w:pPr>
        <w:ind w:left="1134"/>
        <w:sectPr w:rsidR="009029EB" w:rsidRPr="009548C5" w:rsidSect="008A7B96">
          <w:pgSz w:w="16838" w:h="11906" w:orient="landscape"/>
          <w:pgMar w:top="851" w:right="425" w:bottom="1134" w:left="567" w:header="709" w:footer="709" w:gutter="0"/>
          <w:cols w:space="708"/>
          <w:docGrid w:linePitch="360"/>
        </w:sectPr>
      </w:pPr>
      <w:r>
        <w:rPr>
          <w:noProof/>
        </w:rPr>
        <w:drawing>
          <wp:inline distT="0" distB="0" distL="0" distR="0" wp14:anchorId="490DDF16" wp14:editId="30A802A1">
            <wp:extent cx="8395970" cy="1956021"/>
            <wp:effectExtent l="0" t="0" r="0" b="0"/>
            <wp:docPr id="13" name="Диаграмма 13">
              <a:extLst xmlns:a="http://schemas.openxmlformats.org/drawingml/2006/main">
                <a:ext uri="{FF2B5EF4-FFF2-40B4-BE49-F238E27FC236}">
                  <a16:creationId xmlns:a16="http://schemas.microsoft.com/office/drawing/2014/main" id="{5138BD7C-4472-4D2A-B2F9-9A6617578E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586D0F0" w14:textId="77777777" w:rsidR="00C07E34" w:rsidRDefault="00C07E34" w:rsidP="00C07E34">
      <w:pPr>
        <w:shd w:val="clear" w:color="auto" w:fill="FFFFFF" w:themeFill="background1"/>
        <w:jc w:val="center"/>
        <w:rPr>
          <w:b/>
        </w:rPr>
      </w:pPr>
      <w:bookmarkStart w:id="22" w:name="_Toc273704261"/>
      <w:bookmarkStart w:id="23" w:name="_Hlk153266959"/>
      <w:r>
        <w:rPr>
          <w:b/>
        </w:rPr>
        <w:lastRenderedPageBreak/>
        <w:t>Изменения в КИМ ОГЭ 2025 года по сравнению с КИМ ОГЭ 2024 года</w:t>
      </w:r>
    </w:p>
    <w:p w14:paraId="200A2AA2" w14:textId="77777777" w:rsidR="00C07E34" w:rsidRDefault="00C07E34" w:rsidP="00C07E34">
      <w:pPr>
        <w:spacing w:after="0"/>
        <w:ind w:firstLine="709"/>
      </w:pPr>
      <w:r>
        <w:t xml:space="preserve">1. В КИМ 2025 г. заданию 15 соответствует задание 15.1 из КИМ 2024 г., а заданию 16 – задание 15.2 из КИМ 2024 г. Таким образом, количество заданий в работе увеличилось с 15 до 16, а задание 15 перестало быть альтернативным. </w:t>
      </w:r>
    </w:p>
    <w:p w14:paraId="4112391B" w14:textId="77777777" w:rsidR="00C07E34" w:rsidRDefault="00C07E34" w:rsidP="00C07E34">
      <w:pPr>
        <w:spacing w:after="0"/>
        <w:ind w:firstLine="709"/>
        <w:rPr>
          <w:b/>
        </w:rPr>
      </w:pPr>
      <w:r>
        <w:t>2. Максимальный первичный балл за выполнение экзаменационной работы увеличен с 19 до 21 балла.</w:t>
      </w:r>
    </w:p>
    <w:p w14:paraId="732599BF" w14:textId="77777777" w:rsidR="00C07E34" w:rsidRDefault="00C07E34" w:rsidP="00C07E34">
      <w:pPr>
        <w:spacing w:after="0"/>
        <w:jc w:val="center"/>
        <w:rPr>
          <w:b/>
        </w:rPr>
      </w:pPr>
    </w:p>
    <w:p w14:paraId="04882588" w14:textId="16E52874" w:rsidR="00C07E34" w:rsidRDefault="00C07E34" w:rsidP="00C07E34">
      <w:pPr>
        <w:spacing w:after="0"/>
        <w:ind w:firstLine="567"/>
        <w:jc w:val="center"/>
        <w:rPr>
          <w:b/>
        </w:rPr>
      </w:pPr>
      <w:r>
        <w:rPr>
          <w:b/>
        </w:rPr>
        <w:t xml:space="preserve">Анализ выполнения заданий ОГЭ по учебному предмету «Информатика» выпускниками 9-х классов </w:t>
      </w:r>
    </w:p>
    <w:p w14:paraId="761490AB" w14:textId="77777777" w:rsidR="00C07E34" w:rsidRDefault="00C07E34" w:rsidP="00C07E34">
      <w:pPr>
        <w:spacing w:after="0"/>
        <w:jc w:val="center"/>
        <w:rPr>
          <w:b/>
        </w:rPr>
      </w:pPr>
    </w:p>
    <w:p w14:paraId="0DFEEE27" w14:textId="77777777" w:rsidR="00C07E34" w:rsidRDefault="00C07E34" w:rsidP="00C07E34">
      <w:pPr>
        <w:spacing w:after="0"/>
        <w:jc w:val="center"/>
        <w:rPr>
          <w:b/>
        </w:rPr>
      </w:pPr>
      <w:r w:rsidRPr="00072D2D">
        <w:rPr>
          <w:b/>
        </w:rPr>
        <w:t>Обобщенный план варианта КИМ 20</w:t>
      </w:r>
      <w:r>
        <w:rPr>
          <w:b/>
        </w:rPr>
        <w:t>25</w:t>
      </w:r>
      <w:r w:rsidRPr="00072D2D">
        <w:rPr>
          <w:b/>
        </w:rPr>
        <w:t xml:space="preserve"> года </w:t>
      </w:r>
      <w:r>
        <w:rPr>
          <w:b/>
        </w:rPr>
        <w:t xml:space="preserve">для ОГЭ выпускников </w:t>
      </w:r>
      <w:r>
        <w:rPr>
          <w:b/>
          <w:lang w:val="en-US"/>
        </w:rPr>
        <w:t>IX</w:t>
      </w:r>
      <w:r>
        <w:rPr>
          <w:b/>
        </w:rPr>
        <w:t xml:space="preserve"> классов </w:t>
      </w:r>
      <w:r w:rsidRPr="00072D2D">
        <w:rPr>
          <w:b/>
        </w:rPr>
        <w:t xml:space="preserve">по </w:t>
      </w:r>
      <w:r>
        <w:rPr>
          <w:b/>
        </w:rPr>
        <w:t>учебному предмету «ИНФОРМАТИКА»</w:t>
      </w:r>
    </w:p>
    <w:p w14:paraId="080315BA" w14:textId="5A4739A1" w:rsidR="00C07E34" w:rsidRPr="00E56717" w:rsidRDefault="00C07E34" w:rsidP="00C07E34">
      <w:pPr>
        <w:pStyle w:val="af"/>
        <w:spacing w:after="0"/>
        <w:jc w:val="right"/>
      </w:pPr>
      <w:r>
        <w:t xml:space="preserve">Таблица </w:t>
      </w:r>
      <w:r w:rsidR="00F35C9D" w:rsidRPr="00E56717">
        <w:t>19</w:t>
      </w:r>
    </w:p>
    <w:bookmarkEnd w:id="22"/>
    <w:p w14:paraId="796545F3" w14:textId="77777777" w:rsidR="00C07E34" w:rsidRDefault="00C07E34" w:rsidP="00C07E34">
      <w:pPr>
        <w:spacing w:before="240" w:after="240"/>
        <w:rPr>
          <w:i/>
        </w:rPr>
      </w:pPr>
      <w:r>
        <w:rPr>
          <w:i/>
        </w:rPr>
        <w:t>Уровни сложности: Б - базовый; П - повышенный; В - высокий.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50"/>
        <w:gridCol w:w="1219"/>
        <w:gridCol w:w="1834"/>
        <w:gridCol w:w="1216"/>
        <w:gridCol w:w="917"/>
        <w:gridCol w:w="914"/>
        <w:gridCol w:w="1003"/>
      </w:tblGrid>
      <w:tr w:rsidR="00C07E34" w:rsidRPr="00151B2A" w14:paraId="42377115" w14:textId="77777777" w:rsidTr="00C07E34">
        <w:tc>
          <w:tcPr>
            <w:tcW w:w="178" w:type="pct"/>
            <w:vMerge w:val="restart"/>
            <w:vAlign w:val="center"/>
          </w:tcPr>
          <w:p w14:paraId="3D39831F" w14:textId="77777777" w:rsidR="00C07E34" w:rsidRPr="00151B2A" w:rsidRDefault="00C07E34" w:rsidP="00C07E34">
            <w:pPr>
              <w:spacing w:after="0"/>
              <w:jc w:val="center"/>
              <w:rPr>
                <w:b/>
                <w:sz w:val="18"/>
                <w:szCs w:val="16"/>
              </w:rPr>
            </w:pPr>
            <w:r w:rsidRPr="00151B2A">
              <w:rPr>
                <w:b/>
                <w:sz w:val="18"/>
                <w:szCs w:val="16"/>
              </w:rPr>
              <w:t>№</w:t>
            </w:r>
          </w:p>
        </w:tc>
        <w:tc>
          <w:tcPr>
            <w:tcW w:w="2591" w:type="pct"/>
            <w:vMerge w:val="restart"/>
            <w:vAlign w:val="center"/>
          </w:tcPr>
          <w:p w14:paraId="6268223D" w14:textId="77777777" w:rsidR="00C07E34" w:rsidRPr="00151B2A" w:rsidRDefault="00C07E34" w:rsidP="00C07E34">
            <w:pPr>
              <w:spacing w:after="0"/>
              <w:jc w:val="center"/>
              <w:rPr>
                <w:b/>
                <w:sz w:val="18"/>
                <w:szCs w:val="16"/>
              </w:rPr>
            </w:pPr>
            <w:r w:rsidRPr="00151B2A">
              <w:rPr>
                <w:b/>
                <w:sz w:val="18"/>
                <w:szCs w:val="16"/>
              </w:rPr>
              <w:t>Предметный результат обучения</w:t>
            </w:r>
          </w:p>
        </w:tc>
        <w:tc>
          <w:tcPr>
            <w:tcW w:w="383" w:type="pct"/>
            <w:vMerge w:val="restart"/>
            <w:vAlign w:val="center"/>
          </w:tcPr>
          <w:p w14:paraId="4FF6602A" w14:textId="77777777" w:rsidR="00C07E34" w:rsidRPr="00151B2A" w:rsidRDefault="00C07E34" w:rsidP="00C07E34">
            <w:pPr>
              <w:spacing w:after="0"/>
              <w:jc w:val="center"/>
              <w:rPr>
                <w:b/>
                <w:sz w:val="18"/>
                <w:szCs w:val="16"/>
              </w:rPr>
            </w:pPr>
            <w:r w:rsidRPr="00151B2A">
              <w:rPr>
                <w:b/>
                <w:sz w:val="18"/>
                <w:szCs w:val="16"/>
              </w:rPr>
              <w:t>Уровень сложности</w:t>
            </w:r>
          </w:p>
          <w:p w14:paraId="39D41B93" w14:textId="77777777" w:rsidR="00C07E34" w:rsidRPr="00151B2A" w:rsidRDefault="00C07E34" w:rsidP="00C07E34">
            <w:pPr>
              <w:spacing w:after="0"/>
              <w:jc w:val="center"/>
              <w:rPr>
                <w:b/>
                <w:sz w:val="18"/>
                <w:szCs w:val="16"/>
              </w:rPr>
            </w:pPr>
            <w:r w:rsidRPr="00151B2A">
              <w:rPr>
                <w:b/>
                <w:sz w:val="18"/>
                <w:szCs w:val="16"/>
              </w:rPr>
              <w:t>задания</w:t>
            </w:r>
          </w:p>
        </w:tc>
        <w:tc>
          <w:tcPr>
            <w:tcW w:w="576" w:type="pct"/>
            <w:vMerge w:val="restart"/>
            <w:tcBorders>
              <w:top w:val="single" w:sz="4" w:space="0" w:color="auto"/>
              <w:left w:val="single" w:sz="4" w:space="0" w:color="auto"/>
              <w:right w:val="single" w:sz="4" w:space="0" w:color="auto"/>
            </w:tcBorders>
            <w:vAlign w:val="center"/>
          </w:tcPr>
          <w:p w14:paraId="1932BAF5" w14:textId="77777777" w:rsidR="00C07E34" w:rsidRPr="00151B2A" w:rsidRDefault="00C07E34" w:rsidP="00C07E34">
            <w:pPr>
              <w:spacing w:after="0"/>
              <w:jc w:val="center"/>
              <w:rPr>
                <w:b/>
                <w:sz w:val="18"/>
                <w:szCs w:val="18"/>
              </w:rPr>
            </w:pPr>
            <w:r w:rsidRPr="00151B2A">
              <w:rPr>
                <w:b/>
                <w:sz w:val="18"/>
                <w:szCs w:val="18"/>
              </w:rPr>
              <w:t>Средний процент</w:t>
            </w:r>
          </w:p>
          <w:p w14:paraId="4A3B19B4" w14:textId="77777777" w:rsidR="00C07E34" w:rsidRPr="00151B2A" w:rsidRDefault="00C07E34" w:rsidP="00C07E34">
            <w:pPr>
              <w:spacing w:after="0"/>
              <w:jc w:val="center"/>
              <w:rPr>
                <w:b/>
                <w:sz w:val="18"/>
                <w:szCs w:val="18"/>
              </w:rPr>
            </w:pPr>
            <w:r w:rsidRPr="00151B2A">
              <w:rPr>
                <w:b/>
                <w:sz w:val="18"/>
                <w:szCs w:val="18"/>
              </w:rPr>
              <w:t xml:space="preserve">выполнения </w:t>
            </w:r>
          </w:p>
          <w:p w14:paraId="5855D9EB" w14:textId="77777777" w:rsidR="00C07E34" w:rsidRPr="00151B2A" w:rsidRDefault="00C07E34" w:rsidP="00C07E34">
            <w:pPr>
              <w:spacing w:after="0"/>
              <w:jc w:val="center"/>
              <w:rPr>
                <w:b/>
                <w:sz w:val="18"/>
                <w:szCs w:val="16"/>
              </w:rPr>
            </w:pPr>
            <w:r w:rsidRPr="00151B2A">
              <w:rPr>
                <w:b/>
                <w:sz w:val="18"/>
                <w:szCs w:val="18"/>
              </w:rPr>
              <w:t xml:space="preserve">по </w:t>
            </w:r>
            <w:r>
              <w:rPr>
                <w:b/>
                <w:sz w:val="18"/>
                <w:szCs w:val="18"/>
              </w:rPr>
              <w:t>ОО</w:t>
            </w:r>
          </w:p>
        </w:tc>
        <w:tc>
          <w:tcPr>
            <w:tcW w:w="1272" w:type="pct"/>
            <w:gridSpan w:val="4"/>
            <w:tcBorders>
              <w:top w:val="single" w:sz="4" w:space="0" w:color="auto"/>
              <w:left w:val="single" w:sz="4" w:space="0" w:color="auto"/>
              <w:bottom w:val="single" w:sz="4" w:space="0" w:color="auto"/>
              <w:right w:val="single" w:sz="4" w:space="0" w:color="auto"/>
            </w:tcBorders>
            <w:vAlign w:val="center"/>
          </w:tcPr>
          <w:p w14:paraId="7095E9CE" w14:textId="1E909177" w:rsidR="00C07E34" w:rsidRPr="00151B2A" w:rsidRDefault="00C07E34" w:rsidP="00C07E34">
            <w:pPr>
              <w:spacing w:after="0"/>
              <w:jc w:val="center"/>
              <w:rPr>
                <w:b/>
                <w:sz w:val="18"/>
                <w:szCs w:val="16"/>
              </w:rPr>
            </w:pPr>
            <w:r w:rsidRPr="00151B2A">
              <w:rPr>
                <w:b/>
                <w:sz w:val="18"/>
                <w:szCs w:val="18"/>
              </w:rPr>
              <w:t xml:space="preserve">Процент выполнения </w:t>
            </w:r>
            <w:r w:rsidR="000A4493">
              <w:rPr>
                <w:b/>
                <w:sz w:val="18"/>
                <w:szCs w:val="18"/>
              </w:rPr>
              <w:t xml:space="preserve">по району (городу) </w:t>
            </w:r>
            <w:r w:rsidRPr="00151B2A">
              <w:rPr>
                <w:b/>
                <w:sz w:val="18"/>
                <w:szCs w:val="18"/>
              </w:rPr>
              <w:t>в группах, получивших отметку</w:t>
            </w:r>
          </w:p>
        </w:tc>
      </w:tr>
      <w:tr w:rsidR="00C07E34" w:rsidRPr="00151B2A" w14:paraId="2B5AC514" w14:textId="77777777" w:rsidTr="00C07E34">
        <w:tc>
          <w:tcPr>
            <w:tcW w:w="178" w:type="pct"/>
            <w:vMerge/>
            <w:vAlign w:val="center"/>
          </w:tcPr>
          <w:p w14:paraId="63FA062C" w14:textId="77777777" w:rsidR="00C07E34" w:rsidRPr="00151B2A" w:rsidRDefault="00C07E34" w:rsidP="00C07E34">
            <w:pPr>
              <w:spacing w:after="0"/>
              <w:jc w:val="center"/>
              <w:rPr>
                <w:b/>
                <w:sz w:val="18"/>
                <w:szCs w:val="16"/>
              </w:rPr>
            </w:pPr>
          </w:p>
        </w:tc>
        <w:tc>
          <w:tcPr>
            <w:tcW w:w="2591" w:type="pct"/>
            <w:vMerge/>
            <w:vAlign w:val="center"/>
          </w:tcPr>
          <w:p w14:paraId="09CBB422" w14:textId="77777777" w:rsidR="00C07E34" w:rsidRPr="00151B2A" w:rsidRDefault="00C07E34" w:rsidP="00C07E34">
            <w:pPr>
              <w:spacing w:after="0"/>
              <w:jc w:val="center"/>
              <w:rPr>
                <w:b/>
                <w:sz w:val="18"/>
                <w:szCs w:val="16"/>
              </w:rPr>
            </w:pPr>
          </w:p>
        </w:tc>
        <w:tc>
          <w:tcPr>
            <w:tcW w:w="383" w:type="pct"/>
            <w:vMerge/>
            <w:vAlign w:val="center"/>
          </w:tcPr>
          <w:p w14:paraId="66CA3046" w14:textId="77777777" w:rsidR="00C07E34" w:rsidRPr="00151B2A" w:rsidRDefault="00C07E34" w:rsidP="00C07E34">
            <w:pPr>
              <w:spacing w:after="0"/>
              <w:jc w:val="center"/>
              <w:rPr>
                <w:b/>
                <w:sz w:val="18"/>
                <w:szCs w:val="16"/>
              </w:rPr>
            </w:pPr>
          </w:p>
        </w:tc>
        <w:tc>
          <w:tcPr>
            <w:tcW w:w="576" w:type="pct"/>
            <w:vMerge/>
            <w:tcBorders>
              <w:left w:val="single" w:sz="4" w:space="0" w:color="auto"/>
              <w:bottom w:val="single" w:sz="4" w:space="0" w:color="auto"/>
              <w:right w:val="single" w:sz="4" w:space="0" w:color="auto"/>
            </w:tcBorders>
            <w:vAlign w:val="center"/>
          </w:tcPr>
          <w:p w14:paraId="75AAE8E9" w14:textId="77777777" w:rsidR="00C07E34" w:rsidRPr="00151B2A" w:rsidRDefault="00C07E34" w:rsidP="00C07E34">
            <w:pPr>
              <w:spacing w:after="0"/>
              <w:jc w:val="center"/>
              <w:rPr>
                <w:b/>
                <w:sz w:val="18"/>
                <w:szCs w:val="16"/>
              </w:rPr>
            </w:pPr>
          </w:p>
        </w:tc>
        <w:tc>
          <w:tcPr>
            <w:tcW w:w="382" w:type="pct"/>
            <w:tcBorders>
              <w:top w:val="single" w:sz="4" w:space="0" w:color="auto"/>
              <w:left w:val="single" w:sz="4" w:space="0" w:color="auto"/>
              <w:bottom w:val="single" w:sz="4" w:space="0" w:color="auto"/>
              <w:right w:val="single" w:sz="4" w:space="0" w:color="auto"/>
            </w:tcBorders>
            <w:vAlign w:val="center"/>
          </w:tcPr>
          <w:p w14:paraId="38B619AC" w14:textId="77777777" w:rsidR="00C07E34" w:rsidRPr="00151B2A" w:rsidRDefault="00C07E34" w:rsidP="00C07E34">
            <w:pPr>
              <w:spacing w:after="0"/>
              <w:jc w:val="center"/>
              <w:rPr>
                <w:b/>
                <w:sz w:val="18"/>
                <w:szCs w:val="16"/>
              </w:rPr>
            </w:pPr>
            <w:r w:rsidRPr="00151B2A">
              <w:rPr>
                <w:b/>
                <w:sz w:val="18"/>
                <w:szCs w:val="18"/>
              </w:rPr>
              <w:t>«2»</w:t>
            </w:r>
          </w:p>
        </w:tc>
        <w:tc>
          <w:tcPr>
            <w:tcW w:w="288" w:type="pct"/>
            <w:tcBorders>
              <w:top w:val="single" w:sz="4" w:space="0" w:color="auto"/>
              <w:left w:val="single" w:sz="4" w:space="0" w:color="auto"/>
              <w:bottom w:val="single" w:sz="4" w:space="0" w:color="auto"/>
              <w:right w:val="single" w:sz="4" w:space="0" w:color="auto"/>
            </w:tcBorders>
            <w:vAlign w:val="center"/>
          </w:tcPr>
          <w:p w14:paraId="3D03AC08" w14:textId="77777777" w:rsidR="00C07E34" w:rsidRPr="00151B2A" w:rsidRDefault="00C07E34" w:rsidP="00C07E34">
            <w:pPr>
              <w:spacing w:after="0"/>
              <w:jc w:val="center"/>
              <w:rPr>
                <w:b/>
                <w:sz w:val="18"/>
                <w:szCs w:val="16"/>
              </w:rPr>
            </w:pPr>
            <w:r w:rsidRPr="00151B2A">
              <w:rPr>
                <w:b/>
                <w:sz w:val="18"/>
                <w:szCs w:val="18"/>
              </w:rPr>
              <w:t>«3»</w:t>
            </w:r>
          </w:p>
        </w:tc>
        <w:tc>
          <w:tcPr>
            <w:tcW w:w="287" w:type="pct"/>
            <w:tcBorders>
              <w:top w:val="single" w:sz="4" w:space="0" w:color="auto"/>
              <w:left w:val="single" w:sz="4" w:space="0" w:color="auto"/>
              <w:bottom w:val="single" w:sz="4" w:space="0" w:color="auto"/>
              <w:right w:val="single" w:sz="4" w:space="0" w:color="auto"/>
            </w:tcBorders>
            <w:vAlign w:val="center"/>
          </w:tcPr>
          <w:p w14:paraId="50EB92DC" w14:textId="77777777" w:rsidR="00C07E34" w:rsidRPr="00151B2A" w:rsidRDefault="00C07E34" w:rsidP="00C07E34">
            <w:pPr>
              <w:spacing w:after="0"/>
              <w:jc w:val="center"/>
              <w:rPr>
                <w:b/>
                <w:sz w:val="18"/>
                <w:szCs w:val="16"/>
              </w:rPr>
            </w:pPr>
            <w:r w:rsidRPr="00151B2A">
              <w:rPr>
                <w:b/>
                <w:sz w:val="18"/>
                <w:szCs w:val="18"/>
              </w:rPr>
              <w:t>«4»</w:t>
            </w:r>
          </w:p>
        </w:tc>
        <w:tc>
          <w:tcPr>
            <w:tcW w:w="315" w:type="pct"/>
            <w:tcBorders>
              <w:top w:val="single" w:sz="4" w:space="0" w:color="auto"/>
              <w:left w:val="single" w:sz="4" w:space="0" w:color="auto"/>
              <w:bottom w:val="single" w:sz="4" w:space="0" w:color="auto"/>
              <w:right w:val="single" w:sz="4" w:space="0" w:color="auto"/>
            </w:tcBorders>
            <w:vAlign w:val="center"/>
          </w:tcPr>
          <w:p w14:paraId="786DE799" w14:textId="77777777" w:rsidR="00C07E34" w:rsidRPr="00151B2A" w:rsidRDefault="00C07E34" w:rsidP="00C07E34">
            <w:pPr>
              <w:spacing w:after="0"/>
              <w:jc w:val="center"/>
              <w:rPr>
                <w:b/>
                <w:sz w:val="18"/>
                <w:szCs w:val="16"/>
              </w:rPr>
            </w:pPr>
            <w:r w:rsidRPr="00151B2A">
              <w:rPr>
                <w:b/>
                <w:sz w:val="18"/>
                <w:szCs w:val="18"/>
              </w:rPr>
              <w:t>«5»</w:t>
            </w:r>
          </w:p>
        </w:tc>
      </w:tr>
      <w:tr w:rsidR="000E20C0" w:rsidRPr="00151B2A" w14:paraId="1BC575CA" w14:textId="77777777" w:rsidTr="000E20C0">
        <w:trPr>
          <w:trHeight w:val="369"/>
        </w:trPr>
        <w:tc>
          <w:tcPr>
            <w:tcW w:w="178" w:type="pct"/>
            <w:vAlign w:val="center"/>
          </w:tcPr>
          <w:p w14:paraId="54476AB4" w14:textId="77777777" w:rsidR="000E20C0" w:rsidRPr="00151B2A" w:rsidRDefault="000E20C0" w:rsidP="000E20C0">
            <w:pPr>
              <w:spacing w:after="0"/>
              <w:jc w:val="center"/>
              <w:rPr>
                <w:sz w:val="20"/>
                <w:szCs w:val="20"/>
              </w:rPr>
            </w:pPr>
            <w:r w:rsidRPr="00C50C0E">
              <w:rPr>
                <w:sz w:val="20"/>
                <w:szCs w:val="20"/>
              </w:rPr>
              <w:t>1</w:t>
            </w:r>
          </w:p>
        </w:tc>
        <w:tc>
          <w:tcPr>
            <w:tcW w:w="2591" w:type="pct"/>
            <w:vAlign w:val="center"/>
          </w:tcPr>
          <w:p w14:paraId="52D55E72" w14:textId="77777777" w:rsidR="000E20C0" w:rsidRPr="00151B2A" w:rsidRDefault="000E20C0" w:rsidP="000E20C0">
            <w:pPr>
              <w:autoSpaceDE w:val="0"/>
              <w:autoSpaceDN w:val="0"/>
              <w:adjustRightInd w:val="0"/>
              <w:spacing w:after="0"/>
            </w:pPr>
            <w:r w:rsidRPr="00DC3E3D">
              <w:t>Оценивать объём памяти, необходимый для хранения текстовых данных</w:t>
            </w:r>
          </w:p>
        </w:tc>
        <w:tc>
          <w:tcPr>
            <w:tcW w:w="383" w:type="pct"/>
            <w:vAlign w:val="center"/>
          </w:tcPr>
          <w:p w14:paraId="5E951A32" w14:textId="77777777" w:rsidR="000E20C0" w:rsidRPr="00151B2A" w:rsidRDefault="000E20C0" w:rsidP="000E20C0">
            <w:pPr>
              <w:spacing w:after="0"/>
              <w:jc w:val="center"/>
            </w:pPr>
            <w:r w:rsidRPr="00DC3E3D">
              <w:t>Б</w:t>
            </w:r>
          </w:p>
        </w:tc>
        <w:tc>
          <w:tcPr>
            <w:tcW w:w="576" w:type="pct"/>
            <w:vAlign w:val="center"/>
          </w:tcPr>
          <w:p w14:paraId="191AE7C1" w14:textId="6DE4C8C4"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383986B2" w14:textId="77777777" w:rsidR="000E20C0" w:rsidRPr="000E20C0" w:rsidRDefault="000E20C0" w:rsidP="000E20C0">
            <w:pPr>
              <w:spacing w:after="0"/>
              <w:jc w:val="center"/>
              <w:rPr>
                <w:szCs w:val="24"/>
              </w:rPr>
            </w:pPr>
          </w:p>
        </w:tc>
        <w:tc>
          <w:tcPr>
            <w:tcW w:w="288" w:type="pct"/>
            <w:vAlign w:val="center"/>
          </w:tcPr>
          <w:p w14:paraId="11F11B41" w14:textId="77777777" w:rsidR="000E20C0" w:rsidRPr="000E20C0" w:rsidRDefault="000E20C0" w:rsidP="000E20C0">
            <w:pPr>
              <w:spacing w:after="0"/>
              <w:jc w:val="center"/>
              <w:rPr>
                <w:szCs w:val="24"/>
              </w:rPr>
            </w:pPr>
          </w:p>
        </w:tc>
        <w:tc>
          <w:tcPr>
            <w:tcW w:w="287" w:type="pct"/>
            <w:vAlign w:val="center"/>
          </w:tcPr>
          <w:p w14:paraId="69AF561E" w14:textId="3129FD08"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06879E02" w14:textId="77777777" w:rsidR="000E20C0" w:rsidRPr="00E308CF" w:rsidRDefault="000E20C0" w:rsidP="000E20C0">
            <w:pPr>
              <w:spacing w:after="0"/>
              <w:jc w:val="center"/>
            </w:pPr>
          </w:p>
        </w:tc>
      </w:tr>
      <w:tr w:rsidR="000E20C0" w:rsidRPr="00151B2A" w14:paraId="79203BA2" w14:textId="77777777" w:rsidTr="000E20C0">
        <w:trPr>
          <w:trHeight w:val="369"/>
        </w:trPr>
        <w:tc>
          <w:tcPr>
            <w:tcW w:w="178" w:type="pct"/>
            <w:vAlign w:val="center"/>
          </w:tcPr>
          <w:p w14:paraId="01448FAB" w14:textId="77777777" w:rsidR="000E20C0" w:rsidRPr="00151B2A" w:rsidRDefault="000E20C0" w:rsidP="000E20C0">
            <w:pPr>
              <w:spacing w:after="0"/>
              <w:jc w:val="center"/>
              <w:rPr>
                <w:sz w:val="20"/>
                <w:szCs w:val="20"/>
              </w:rPr>
            </w:pPr>
            <w:r w:rsidRPr="00C50C0E">
              <w:rPr>
                <w:sz w:val="20"/>
                <w:szCs w:val="20"/>
              </w:rPr>
              <w:t>2</w:t>
            </w:r>
          </w:p>
        </w:tc>
        <w:tc>
          <w:tcPr>
            <w:tcW w:w="2591" w:type="pct"/>
            <w:vAlign w:val="center"/>
          </w:tcPr>
          <w:p w14:paraId="3E4838F6" w14:textId="77777777" w:rsidR="000E20C0" w:rsidRPr="00151B2A" w:rsidRDefault="000E20C0" w:rsidP="000E20C0">
            <w:pPr>
              <w:autoSpaceDE w:val="0"/>
              <w:autoSpaceDN w:val="0"/>
              <w:adjustRightInd w:val="0"/>
              <w:spacing w:after="0"/>
            </w:pPr>
            <w:r w:rsidRPr="00DC3E3D">
              <w:t>Уметь декодировать кодовую последовательность</w:t>
            </w:r>
          </w:p>
        </w:tc>
        <w:tc>
          <w:tcPr>
            <w:tcW w:w="383" w:type="pct"/>
            <w:vAlign w:val="center"/>
          </w:tcPr>
          <w:p w14:paraId="73BE04CA" w14:textId="77777777" w:rsidR="000E20C0" w:rsidRPr="00151B2A" w:rsidRDefault="000E20C0" w:rsidP="000E20C0">
            <w:pPr>
              <w:spacing w:after="0"/>
              <w:jc w:val="center"/>
            </w:pPr>
            <w:r w:rsidRPr="00DC3E3D">
              <w:t>Б</w:t>
            </w:r>
          </w:p>
        </w:tc>
        <w:tc>
          <w:tcPr>
            <w:tcW w:w="576" w:type="pct"/>
            <w:vAlign w:val="center"/>
          </w:tcPr>
          <w:p w14:paraId="5BCAB35D" w14:textId="7CF70681"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0A4FEBE7" w14:textId="77777777" w:rsidR="000E20C0" w:rsidRPr="000E20C0" w:rsidRDefault="000E20C0" w:rsidP="000E20C0">
            <w:pPr>
              <w:spacing w:after="0"/>
              <w:jc w:val="center"/>
              <w:rPr>
                <w:szCs w:val="24"/>
              </w:rPr>
            </w:pPr>
          </w:p>
        </w:tc>
        <w:tc>
          <w:tcPr>
            <w:tcW w:w="288" w:type="pct"/>
            <w:vAlign w:val="center"/>
          </w:tcPr>
          <w:p w14:paraId="3719ACB9" w14:textId="77777777" w:rsidR="000E20C0" w:rsidRPr="000E20C0" w:rsidRDefault="000E20C0" w:rsidP="000E20C0">
            <w:pPr>
              <w:spacing w:after="0"/>
              <w:jc w:val="center"/>
              <w:rPr>
                <w:szCs w:val="24"/>
              </w:rPr>
            </w:pPr>
          </w:p>
        </w:tc>
        <w:tc>
          <w:tcPr>
            <w:tcW w:w="287" w:type="pct"/>
            <w:vAlign w:val="center"/>
          </w:tcPr>
          <w:p w14:paraId="6F040AB3" w14:textId="5D2387BA"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091B5889" w14:textId="77777777" w:rsidR="000E20C0" w:rsidRPr="00E308CF" w:rsidRDefault="000E20C0" w:rsidP="000E20C0">
            <w:pPr>
              <w:spacing w:after="0"/>
              <w:jc w:val="center"/>
            </w:pPr>
          </w:p>
        </w:tc>
      </w:tr>
      <w:tr w:rsidR="000E20C0" w:rsidRPr="00151B2A" w14:paraId="78EFEEB5" w14:textId="77777777" w:rsidTr="000E20C0">
        <w:trPr>
          <w:trHeight w:val="369"/>
        </w:trPr>
        <w:tc>
          <w:tcPr>
            <w:tcW w:w="178" w:type="pct"/>
            <w:vAlign w:val="center"/>
          </w:tcPr>
          <w:p w14:paraId="649CBB12" w14:textId="77777777" w:rsidR="000E20C0" w:rsidRPr="00151B2A" w:rsidRDefault="000E20C0" w:rsidP="000E20C0">
            <w:pPr>
              <w:spacing w:after="0"/>
              <w:jc w:val="center"/>
              <w:rPr>
                <w:sz w:val="20"/>
                <w:szCs w:val="20"/>
              </w:rPr>
            </w:pPr>
            <w:r w:rsidRPr="00C50C0E">
              <w:rPr>
                <w:sz w:val="20"/>
                <w:szCs w:val="20"/>
              </w:rPr>
              <w:t>3</w:t>
            </w:r>
          </w:p>
        </w:tc>
        <w:tc>
          <w:tcPr>
            <w:tcW w:w="2591" w:type="pct"/>
            <w:vAlign w:val="center"/>
          </w:tcPr>
          <w:p w14:paraId="6BC1A03E" w14:textId="77777777" w:rsidR="000E20C0" w:rsidRPr="00151B2A" w:rsidRDefault="000E20C0" w:rsidP="000E20C0">
            <w:pPr>
              <w:autoSpaceDE w:val="0"/>
              <w:autoSpaceDN w:val="0"/>
              <w:adjustRightInd w:val="0"/>
              <w:spacing w:after="0"/>
            </w:pPr>
            <w:r w:rsidRPr="00DC3E3D">
              <w:t>Определять истинность составного высказывания</w:t>
            </w:r>
          </w:p>
        </w:tc>
        <w:tc>
          <w:tcPr>
            <w:tcW w:w="383" w:type="pct"/>
            <w:vAlign w:val="center"/>
          </w:tcPr>
          <w:p w14:paraId="7E2D4A47" w14:textId="77777777" w:rsidR="000E20C0" w:rsidRPr="00151B2A" w:rsidRDefault="000E20C0" w:rsidP="000E20C0">
            <w:pPr>
              <w:spacing w:after="0"/>
              <w:jc w:val="center"/>
            </w:pPr>
            <w:r w:rsidRPr="00DC3E3D">
              <w:t>Б</w:t>
            </w:r>
          </w:p>
        </w:tc>
        <w:tc>
          <w:tcPr>
            <w:tcW w:w="576" w:type="pct"/>
            <w:vAlign w:val="center"/>
          </w:tcPr>
          <w:p w14:paraId="2A878B64" w14:textId="2BC17415" w:rsidR="000E20C0" w:rsidRPr="000E20C0" w:rsidRDefault="000E20C0" w:rsidP="000E20C0">
            <w:pPr>
              <w:spacing w:after="0"/>
              <w:jc w:val="center"/>
              <w:rPr>
                <w:szCs w:val="24"/>
              </w:rPr>
            </w:pPr>
            <w:r w:rsidRPr="000E20C0">
              <w:rPr>
                <w:color w:val="000000"/>
                <w:szCs w:val="24"/>
              </w:rPr>
              <w:t>66,7</w:t>
            </w:r>
          </w:p>
        </w:tc>
        <w:tc>
          <w:tcPr>
            <w:tcW w:w="382" w:type="pct"/>
            <w:vAlign w:val="center"/>
          </w:tcPr>
          <w:p w14:paraId="2CFB5013" w14:textId="77777777" w:rsidR="000E20C0" w:rsidRPr="000E20C0" w:rsidRDefault="000E20C0" w:rsidP="000E20C0">
            <w:pPr>
              <w:spacing w:after="0"/>
              <w:jc w:val="center"/>
              <w:rPr>
                <w:szCs w:val="24"/>
              </w:rPr>
            </w:pPr>
          </w:p>
        </w:tc>
        <w:tc>
          <w:tcPr>
            <w:tcW w:w="288" w:type="pct"/>
            <w:vAlign w:val="center"/>
          </w:tcPr>
          <w:p w14:paraId="403BAD16" w14:textId="77777777" w:rsidR="000E20C0" w:rsidRPr="000E20C0" w:rsidRDefault="000E20C0" w:rsidP="000E20C0">
            <w:pPr>
              <w:spacing w:after="0"/>
              <w:jc w:val="center"/>
              <w:rPr>
                <w:szCs w:val="24"/>
              </w:rPr>
            </w:pPr>
          </w:p>
        </w:tc>
        <w:tc>
          <w:tcPr>
            <w:tcW w:w="287" w:type="pct"/>
            <w:vAlign w:val="center"/>
          </w:tcPr>
          <w:p w14:paraId="4C6C0A12" w14:textId="1C323C2F" w:rsidR="000E20C0" w:rsidRPr="000E20C0" w:rsidRDefault="000E20C0" w:rsidP="000E20C0">
            <w:pPr>
              <w:spacing w:after="0"/>
              <w:jc w:val="center"/>
              <w:rPr>
                <w:szCs w:val="24"/>
              </w:rPr>
            </w:pPr>
            <w:r w:rsidRPr="000E20C0">
              <w:rPr>
                <w:color w:val="000000"/>
                <w:szCs w:val="24"/>
              </w:rPr>
              <w:t>66,7</w:t>
            </w:r>
          </w:p>
        </w:tc>
        <w:tc>
          <w:tcPr>
            <w:tcW w:w="315" w:type="pct"/>
            <w:vAlign w:val="center"/>
          </w:tcPr>
          <w:p w14:paraId="67CB2FA6" w14:textId="77777777" w:rsidR="000E20C0" w:rsidRPr="00E308CF" w:rsidRDefault="000E20C0" w:rsidP="000E20C0">
            <w:pPr>
              <w:spacing w:after="0"/>
              <w:jc w:val="center"/>
            </w:pPr>
          </w:p>
        </w:tc>
      </w:tr>
      <w:tr w:rsidR="000E20C0" w:rsidRPr="00151B2A" w14:paraId="4B661076" w14:textId="77777777" w:rsidTr="000E20C0">
        <w:trPr>
          <w:trHeight w:val="369"/>
        </w:trPr>
        <w:tc>
          <w:tcPr>
            <w:tcW w:w="178" w:type="pct"/>
            <w:vAlign w:val="center"/>
          </w:tcPr>
          <w:p w14:paraId="27A59C2D" w14:textId="77777777" w:rsidR="000E20C0" w:rsidRPr="00151B2A" w:rsidRDefault="000E20C0" w:rsidP="000E20C0">
            <w:pPr>
              <w:spacing w:after="0"/>
              <w:jc w:val="center"/>
              <w:rPr>
                <w:sz w:val="20"/>
                <w:szCs w:val="20"/>
              </w:rPr>
            </w:pPr>
            <w:r w:rsidRPr="00C50C0E">
              <w:rPr>
                <w:sz w:val="20"/>
                <w:szCs w:val="20"/>
              </w:rPr>
              <w:t>4</w:t>
            </w:r>
          </w:p>
        </w:tc>
        <w:tc>
          <w:tcPr>
            <w:tcW w:w="2591" w:type="pct"/>
            <w:vAlign w:val="center"/>
          </w:tcPr>
          <w:p w14:paraId="17653F18" w14:textId="77777777" w:rsidR="000E20C0" w:rsidRPr="00151B2A" w:rsidRDefault="000E20C0" w:rsidP="000E20C0">
            <w:pPr>
              <w:autoSpaceDE w:val="0"/>
              <w:autoSpaceDN w:val="0"/>
              <w:adjustRightInd w:val="0"/>
              <w:spacing w:after="0"/>
            </w:pPr>
            <w:r w:rsidRPr="00DC3E3D">
              <w:t>Анализировать простейшие модели объектов</w:t>
            </w:r>
          </w:p>
        </w:tc>
        <w:tc>
          <w:tcPr>
            <w:tcW w:w="383" w:type="pct"/>
            <w:vAlign w:val="center"/>
          </w:tcPr>
          <w:p w14:paraId="22323FE8" w14:textId="77777777" w:rsidR="000E20C0" w:rsidRPr="00151B2A" w:rsidRDefault="000E20C0" w:rsidP="000E20C0">
            <w:pPr>
              <w:spacing w:after="0"/>
              <w:jc w:val="center"/>
            </w:pPr>
            <w:r w:rsidRPr="00DC3E3D">
              <w:t>Б</w:t>
            </w:r>
          </w:p>
        </w:tc>
        <w:tc>
          <w:tcPr>
            <w:tcW w:w="576" w:type="pct"/>
            <w:vAlign w:val="center"/>
          </w:tcPr>
          <w:p w14:paraId="7CCA65FE" w14:textId="378F0ECA"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7BB7C2BF" w14:textId="77777777" w:rsidR="000E20C0" w:rsidRPr="000E20C0" w:rsidRDefault="000E20C0" w:rsidP="000E20C0">
            <w:pPr>
              <w:spacing w:after="0"/>
              <w:jc w:val="center"/>
              <w:rPr>
                <w:szCs w:val="24"/>
              </w:rPr>
            </w:pPr>
          </w:p>
        </w:tc>
        <w:tc>
          <w:tcPr>
            <w:tcW w:w="288" w:type="pct"/>
            <w:vAlign w:val="center"/>
          </w:tcPr>
          <w:p w14:paraId="53B714CB" w14:textId="77777777" w:rsidR="000E20C0" w:rsidRPr="000E20C0" w:rsidRDefault="000E20C0" w:rsidP="000E20C0">
            <w:pPr>
              <w:spacing w:after="0"/>
              <w:jc w:val="center"/>
              <w:rPr>
                <w:szCs w:val="24"/>
              </w:rPr>
            </w:pPr>
          </w:p>
        </w:tc>
        <w:tc>
          <w:tcPr>
            <w:tcW w:w="287" w:type="pct"/>
            <w:vAlign w:val="center"/>
          </w:tcPr>
          <w:p w14:paraId="31A58FE1" w14:textId="616F44A7"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378D864D" w14:textId="77777777" w:rsidR="000E20C0" w:rsidRPr="00E308CF" w:rsidRDefault="000E20C0" w:rsidP="000E20C0">
            <w:pPr>
              <w:spacing w:after="0"/>
              <w:jc w:val="center"/>
            </w:pPr>
          </w:p>
        </w:tc>
      </w:tr>
      <w:tr w:rsidR="000E20C0" w:rsidRPr="00151B2A" w14:paraId="03171664" w14:textId="77777777" w:rsidTr="000E20C0">
        <w:trPr>
          <w:trHeight w:val="369"/>
        </w:trPr>
        <w:tc>
          <w:tcPr>
            <w:tcW w:w="178" w:type="pct"/>
            <w:vAlign w:val="center"/>
          </w:tcPr>
          <w:p w14:paraId="25926C90" w14:textId="77777777" w:rsidR="000E20C0" w:rsidRPr="00151B2A" w:rsidRDefault="000E20C0" w:rsidP="000E20C0">
            <w:pPr>
              <w:spacing w:after="0"/>
              <w:jc w:val="center"/>
              <w:rPr>
                <w:sz w:val="20"/>
                <w:szCs w:val="20"/>
              </w:rPr>
            </w:pPr>
            <w:r w:rsidRPr="00C50C0E">
              <w:rPr>
                <w:sz w:val="20"/>
                <w:szCs w:val="20"/>
              </w:rPr>
              <w:t>5</w:t>
            </w:r>
          </w:p>
        </w:tc>
        <w:tc>
          <w:tcPr>
            <w:tcW w:w="2591" w:type="pct"/>
            <w:vAlign w:val="center"/>
          </w:tcPr>
          <w:p w14:paraId="7D5BA727" w14:textId="77777777" w:rsidR="000E20C0" w:rsidRPr="00151B2A" w:rsidRDefault="000E20C0" w:rsidP="000E20C0">
            <w:pPr>
              <w:autoSpaceDE w:val="0"/>
              <w:autoSpaceDN w:val="0"/>
              <w:adjustRightInd w:val="0"/>
              <w:spacing w:after="0"/>
            </w:pPr>
            <w:r w:rsidRPr="00DC3E3D">
              <w:t>Анализировать простые алгоритмы для конкретного исполнителя с фиксированным набором команд</w:t>
            </w:r>
          </w:p>
        </w:tc>
        <w:tc>
          <w:tcPr>
            <w:tcW w:w="383" w:type="pct"/>
            <w:vAlign w:val="center"/>
          </w:tcPr>
          <w:p w14:paraId="40287103" w14:textId="77777777" w:rsidR="000E20C0" w:rsidRPr="00151B2A" w:rsidRDefault="000E20C0" w:rsidP="000E20C0">
            <w:pPr>
              <w:spacing w:after="0"/>
              <w:jc w:val="center"/>
            </w:pPr>
            <w:r w:rsidRPr="00DC3E3D">
              <w:t>Б</w:t>
            </w:r>
          </w:p>
        </w:tc>
        <w:tc>
          <w:tcPr>
            <w:tcW w:w="576" w:type="pct"/>
            <w:vAlign w:val="center"/>
          </w:tcPr>
          <w:p w14:paraId="6A846504" w14:textId="063727F7"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74243DFD" w14:textId="77777777" w:rsidR="000E20C0" w:rsidRPr="000E20C0" w:rsidRDefault="000E20C0" w:rsidP="000E20C0">
            <w:pPr>
              <w:spacing w:after="0"/>
              <w:jc w:val="center"/>
              <w:rPr>
                <w:szCs w:val="24"/>
              </w:rPr>
            </w:pPr>
          </w:p>
        </w:tc>
        <w:tc>
          <w:tcPr>
            <w:tcW w:w="288" w:type="pct"/>
            <w:vAlign w:val="center"/>
          </w:tcPr>
          <w:p w14:paraId="2D6B1690" w14:textId="77777777" w:rsidR="000E20C0" w:rsidRPr="000E20C0" w:rsidRDefault="000E20C0" w:rsidP="000E20C0">
            <w:pPr>
              <w:spacing w:after="0"/>
              <w:jc w:val="center"/>
              <w:rPr>
                <w:szCs w:val="24"/>
              </w:rPr>
            </w:pPr>
          </w:p>
        </w:tc>
        <w:tc>
          <w:tcPr>
            <w:tcW w:w="287" w:type="pct"/>
            <w:vAlign w:val="center"/>
          </w:tcPr>
          <w:p w14:paraId="004D4B56" w14:textId="7DFCF3FC"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304FDE7C" w14:textId="77777777" w:rsidR="000E20C0" w:rsidRPr="00E308CF" w:rsidRDefault="000E20C0" w:rsidP="000E20C0">
            <w:pPr>
              <w:spacing w:after="0"/>
              <w:jc w:val="center"/>
            </w:pPr>
          </w:p>
        </w:tc>
      </w:tr>
      <w:tr w:rsidR="000E20C0" w:rsidRPr="00151B2A" w14:paraId="74EC5487" w14:textId="77777777" w:rsidTr="000E20C0">
        <w:trPr>
          <w:trHeight w:val="369"/>
        </w:trPr>
        <w:tc>
          <w:tcPr>
            <w:tcW w:w="178" w:type="pct"/>
            <w:vAlign w:val="center"/>
          </w:tcPr>
          <w:p w14:paraId="27C2A5F0" w14:textId="77777777" w:rsidR="000E20C0" w:rsidRPr="00151B2A" w:rsidRDefault="000E20C0" w:rsidP="000E20C0">
            <w:pPr>
              <w:spacing w:after="0"/>
              <w:jc w:val="center"/>
              <w:rPr>
                <w:sz w:val="20"/>
                <w:szCs w:val="20"/>
              </w:rPr>
            </w:pPr>
            <w:r w:rsidRPr="00C50C0E">
              <w:rPr>
                <w:sz w:val="20"/>
                <w:szCs w:val="20"/>
              </w:rPr>
              <w:t>6</w:t>
            </w:r>
          </w:p>
        </w:tc>
        <w:tc>
          <w:tcPr>
            <w:tcW w:w="2591" w:type="pct"/>
            <w:vAlign w:val="center"/>
          </w:tcPr>
          <w:p w14:paraId="7164B716" w14:textId="77777777" w:rsidR="000E20C0" w:rsidRPr="00151B2A" w:rsidRDefault="000E20C0" w:rsidP="000E20C0">
            <w:pPr>
              <w:autoSpaceDE w:val="0"/>
              <w:autoSpaceDN w:val="0"/>
              <w:adjustRightInd w:val="0"/>
              <w:spacing w:after="0"/>
            </w:pPr>
            <w:r w:rsidRPr="00DC3E3D">
              <w:t>Формально исполнять алгоритмы, записанные на языке программирования</w:t>
            </w:r>
          </w:p>
        </w:tc>
        <w:tc>
          <w:tcPr>
            <w:tcW w:w="383" w:type="pct"/>
            <w:vAlign w:val="center"/>
          </w:tcPr>
          <w:p w14:paraId="3FD0C21A" w14:textId="77777777" w:rsidR="000E20C0" w:rsidRPr="00151B2A" w:rsidRDefault="000E20C0" w:rsidP="000E20C0">
            <w:pPr>
              <w:spacing w:after="0"/>
              <w:jc w:val="center"/>
            </w:pPr>
            <w:r w:rsidRPr="00DC3E3D">
              <w:t>Б</w:t>
            </w:r>
          </w:p>
        </w:tc>
        <w:tc>
          <w:tcPr>
            <w:tcW w:w="576" w:type="pct"/>
            <w:vAlign w:val="center"/>
          </w:tcPr>
          <w:p w14:paraId="46B323B4" w14:textId="0D04D446" w:rsidR="000E20C0" w:rsidRPr="000E20C0" w:rsidRDefault="000E20C0" w:rsidP="000E20C0">
            <w:pPr>
              <w:spacing w:after="0"/>
              <w:jc w:val="center"/>
              <w:rPr>
                <w:szCs w:val="24"/>
              </w:rPr>
            </w:pPr>
            <w:r w:rsidRPr="000E20C0">
              <w:rPr>
                <w:color w:val="000000"/>
                <w:szCs w:val="24"/>
              </w:rPr>
              <w:t>66,7</w:t>
            </w:r>
          </w:p>
        </w:tc>
        <w:tc>
          <w:tcPr>
            <w:tcW w:w="382" w:type="pct"/>
            <w:vAlign w:val="center"/>
          </w:tcPr>
          <w:p w14:paraId="616D9C6F" w14:textId="77777777" w:rsidR="000E20C0" w:rsidRPr="000E20C0" w:rsidRDefault="000E20C0" w:rsidP="000E20C0">
            <w:pPr>
              <w:spacing w:after="0"/>
              <w:jc w:val="center"/>
              <w:rPr>
                <w:szCs w:val="24"/>
              </w:rPr>
            </w:pPr>
          </w:p>
        </w:tc>
        <w:tc>
          <w:tcPr>
            <w:tcW w:w="288" w:type="pct"/>
            <w:vAlign w:val="center"/>
          </w:tcPr>
          <w:p w14:paraId="45174BAE" w14:textId="77777777" w:rsidR="000E20C0" w:rsidRPr="000E20C0" w:rsidRDefault="000E20C0" w:rsidP="000E20C0">
            <w:pPr>
              <w:spacing w:after="0"/>
              <w:jc w:val="center"/>
              <w:rPr>
                <w:szCs w:val="24"/>
              </w:rPr>
            </w:pPr>
          </w:p>
        </w:tc>
        <w:tc>
          <w:tcPr>
            <w:tcW w:w="287" w:type="pct"/>
            <w:vAlign w:val="center"/>
          </w:tcPr>
          <w:p w14:paraId="29BF27A2" w14:textId="7A1041A4" w:rsidR="000E20C0" w:rsidRPr="000E20C0" w:rsidRDefault="000E20C0" w:rsidP="000E20C0">
            <w:pPr>
              <w:spacing w:after="0"/>
              <w:jc w:val="center"/>
              <w:rPr>
                <w:szCs w:val="24"/>
              </w:rPr>
            </w:pPr>
            <w:r w:rsidRPr="000E20C0">
              <w:rPr>
                <w:color w:val="000000"/>
                <w:szCs w:val="24"/>
              </w:rPr>
              <w:t>66,7</w:t>
            </w:r>
          </w:p>
        </w:tc>
        <w:tc>
          <w:tcPr>
            <w:tcW w:w="315" w:type="pct"/>
            <w:vAlign w:val="center"/>
          </w:tcPr>
          <w:p w14:paraId="25602807" w14:textId="77777777" w:rsidR="000E20C0" w:rsidRPr="00E308CF" w:rsidRDefault="000E20C0" w:rsidP="000E20C0">
            <w:pPr>
              <w:spacing w:after="0"/>
              <w:jc w:val="center"/>
            </w:pPr>
          </w:p>
        </w:tc>
      </w:tr>
      <w:tr w:rsidR="000E20C0" w:rsidRPr="00151B2A" w14:paraId="7F4A5ECD" w14:textId="77777777" w:rsidTr="000E20C0">
        <w:trPr>
          <w:trHeight w:val="369"/>
        </w:trPr>
        <w:tc>
          <w:tcPr>
            <w:tcW w:w="178" w:type="pct"/>
            <w:vAlign w:val="center"/>
          </w:tcPr>
          <w:p w14:paraId="2973C3E4" w14:textId="77777777" w:rsidR="000E20C0" w:rsidRPr="00151B2A" w:rsidRDefault="000E20C0" w:rsidP="000E20C0">
            <w:pPr>
              <w:spacing w:after="0"/>
              <w:jc w:val="center"/>
              <w:rPr>
                <w:sz w:val="20"/>
                <w:szCs w:val="20"/>
              </w:rPr>
            </w:pPr>
            <w:r w:rsidRPr="00C50C0E">
              <w:rPr>
                <w:sz w:val="20"/>
                <w:szCs w:val="20"/>
              </w:rPr>
              <w:t>7</w:t>
            </w:r>
          </w:p>
        </w:tc>
        <w:tc>
          <w:tcPr>
            <w:tcW w:w="2591" w:type="pct"/>
            <w:vAlign w:val="center"/>
          </w:tcPr>
          <w:p w14:paraId="592EDD9D" w14:textId="77777777" w:rsidR="000E20C0" w:rsidRPr="00151B2A" w:rsidRDefault="000E20C0" w:rsidP="000E20C0">
            <w:pPr>
              <w:autoSpaceDE w:val="0"/>
              <w:autoSpaceDN w:val="0"/>
              <w:adjustRightInd w:val="0"/>
              <w:spacing w:after="0"/>
            </w:pPr>
            <w:r w:rsidRPr="00DC3E3D">
              <w:t>Знать принципы адресации в сети Интернет</w:t>
            </w:r>
          </w:p>
        </w:tc>
        <w:tc>
          <w:tcPr>
            <w:tcW w:w="383" w:type="pct"/>
            <w:vAlign w:val="center"/>
          </w:tcPr>
          <w:p w14:paraId="75F8BD6D" w14:textId="77777777" w:rsidR="000E20C0" w:rsidRPr="00151B2A" w:rsidRDefault="000E20C0" w:rsidP="000E20C0">
            <w:pPr>
              <w:spacing w:after="0"/>
              <w:jc w:val="center"/>
            </w:pPr>
            <w:r w:rsidRPr="00DC3E3D">
              <w:t>Б</w:t>
            </w:r>
          </w:p>
        </w:tc>
        <w:tc>
          <w:tcPr>
            <w:tcW w:w="576" w:type="pct"/>
            <w:vAlign w:val="center"/>
          </w:tcPr>
          <w:p w14:paraId="6288064A" w14:textId="0D5034FC"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1766434A" w14:textId="77777777" w:rsidR="000E20C0" w:rsidRPr="000E20C0" w:rsidRDefault="000E20C0" w:rsidP="000E20C0">
            <w:pPr>
              <w:spacing w:after="0"/>
              <w:jc w:val="center"/>
              <w:rPr>
                <w:szCs w:val="24"/>
              </w:rPr>
            </w:pPr>
          </w:p>
        </w:tc>
        <w:tc>
          <w:tcPr>
            <w:tcW w:w="288" w:type="pct"/>
            <w:vAlign w:val="center"/>
          </w:tcPr>
          <w:p w14:paraId="493031C5" w14:textId="77777777" w:rsidR="000E20C0" w:rsidRPr="000E20C0" w:rsidRDefault="000E20C0" w:rsidP="000E20C0">
            <w:pPr>
              <w:spacing w:after="0"/>
              <w:jc w:val="center"/>
              <w:rPr>
                <w:szCs w:val="24"/>
              </w:rPr>
            </w:pPr>
          </w:p>
        </w:tc>
        <w:tc>
          <w:tcPr>
            <w:tcW w:w="287" w:type="pct"/>
            <w:vAlign w:val="center"/>
          </w:tcPr>
          <w:p w14:paraId="58F21BC5" w14:textId="5DEDE23C"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5B204029" w14:textId="77777777" w:rsidR="000E20C0" w:rsidRPr="00E308CF" w:rsidRDefault="000E20C0" w:rsidP="000E20C0">
            <w:pPr>
              <w:spacing w:after="0"/>
              <w:jc w:val="center"/>
            </w:pPr>
          </w:p>
        </w:tc>
      </w:tr>
      <w:tr w:rsidR="000E20C0" w:rsidRPr="00151B2A" w14:paraId="2018519C" w14:textId="77777777" w:rsidTr="000E20C0">
        <w:trPr>
          <w:trHeight w:val="369"/>
        </w:trPr>
        <w:tc>
          <w:tcPr>
            <w:tcW w:w="178" w:type="pct"/>
            <w:vAlign w:val="center"/>
          </w:tcPr>
          <w:p w14:paraId="6323CC9E" w14:textId="77777777" w:rsidR="000E20C0" w:rsidRPr="00151B2A" w:rsidRDefault="000E20C0" w:rsidP="000E20C0">
            <w:pPr>
              <w:spacing w:after="0"/>
              <w:jc w:val="center"/>
              <w:rPr>
                <w:sz w:val="20"/>
                <w:szCs w:val="20"/>
              </w:rPr>
            </w:pPr>
            <w:r w:rsidRPr="00C50C0E">
              <w:rPr>
                <w:sz w:val="20"/>
                <w:szCs w:val="20"/>
              </w:rPr>
              <w:t>8</w:t>
            </w:r>
          </w:p>
        </w:tc>
        <w:tc>
          <w:tcPr>
            <w:tcW w:w="2591" w:type="pct"/>
            <w:vAlign w:val="center"/>
          </w:tcPr>
          <w:p w14:paraId="6F6DA3D6" w14:textId="77777777" w:rsidR="000E20C0" w:rsidRPr="00151B2A" w:rsidRDefault="000E20C0" w:rsidP="000E20C0">
            <w:pPr>
              <w:autoSpaceDE w:val="0"/>
              <w:autoSpaceDN w:val="0"/>
              <w:adjustRightInd w:val="0"/>
              <w:spacing w:after="0"/>
            </w:pPr>
            <w:r w:rsidRPr="00DC3E3D">
              <w:t>Понимать принципы поиска информации в Интернете</w:t>
            </w:r>
          </w:p>
        </w:tc>
        <w:tc>
          <w:tcPr>
            <w:tcW w:w="383" w:type="pct"/>
            <w:vAlign w:val="center"/>
          </w:tcPr>
          <w:p w14:paraId="5C332BCC" w14:textId="77777777" w:rsidR="000E20C0" w:rsidRPr="00151B2A" w:rsidRDefault="000E20C0" w:rsidP="000E20C0">
            <w:pPr>
              <w:spacing w:after="0"/>
              <w:jc w:val="center"/>
            </w:pPr>
            <w:r w:rsidRPr="00DC3E3D">
              <w:t>П</w:t>
            </w:r>
          </w:p>
        </w:tc>
        <w:tc>
          <w:tcPr>
            <w:tcW w:w="576" w:type="pct"/>
            <w:vAlign w:val="center"/>
          </w:tcPr>
          <w:p w14:paraId="3224100B" w14:textId="590D59D3" w:rsidR="000E20C0" w:rsidRPr="000E20C0" w:rsidRDefault="000E20C0" w:rsidP="000E20C0">
            <w:pPr>
              <w:spacing w:after="0"/>
              <w:jc w:val="center"/>
              <w:rPr>
                <w:szCs w:val="24"/>
              </w:rPr>
            </w:pPr>
            <w:r w:rsidRPr="000E20C0">
              <w:rPr>
                <w:color w:val="000000"/>
                <w:szCs w:val="24"/>
              </w:rPr>
              <w:t>66,7</w:t>
            </w:r>
          </w:p>
        </w:tc>
        <w:tc>
          <w:tcPr>
            <w:tcW w:w="382" w:type="pct"/>
            <w:vAlign w:val="center"/>
          </w:tcPr>
          <w:p w14:paraId="2C885528" w14:textId="77777777" w:rsidR="000E20C0" w:rsidRPr="000E20C0" w:rsidRDefault="000E20C0" w:rsidP="000E20C0">
            <w:pPr>
              <w:spacing w:after="0"/>
              <w:jc w:val="center"/>
              <w:rPr>
                <w:szCs w:val="24"/>
              </w:rPr>
            </w:pPr>
          </w:p>
        </w:tc>
        <w:tc>
          <w:tcPr>
            <w:tcW w:w="288" w:type="pct"/>
            <w:vAlign w:val="center"/>
          </w:tcPr>
          <w:p w14:paraId="0537AD3C" w14:textId="77777777" w:rsidR="000E20C0" w:rsidRPr="000E20C0" w:rsidRDefault="000E20C0" w:rsidP="000E20C0">
            <w:pPr>
              <w:spacing w:after="0"/>
              <w:jc w:val="center"/>
              <w:rPr>
                <w:szCs w:val="24"/>
              </w:rPr>
            </w:pPr>
          </w:p>
        </w:tc>
        <w:tc>
          <w:tcPr>
            <w:tcW w:w="287" w:type="pct"/>
            <w:vAlign w:val="center"/>
          </w:tcPr>
          <w:p w14:paraId="43FD9822" w14:textId="2F175AF2" w:rsidR="000E20C0" w:rsidRPr="000E20C0" w:rsidRDefault="000E20C0" w:rsidP="000E20C0">
            <w:pPr>
              <w:spacing w:after="0"/>
              <w:jc w:val="center"/>
              <w:rPr>
                <w:szCs w:val="24"/>
              </w:rPr>
            </w:pPr>
            <w:r w:rsidRPr="000E20C0">
              <w:rPr>
                <w:color w:val="000000"/>
                <w:szCs w:val="24"/>
              </w:rPr>
              <w:t>66,7</w:t>
            </w:r>
          </w:p>
        </w:tc>
        <w:tc>
          <w:tcPr>
            <w:tcW w:w="315" w:type="pct"/>
            <w:vAlign w:val="center"/>
          </w:tcPr>
          <w:p w14:paraId="72C2392C" w14:textId="77777777" w:rsidR="000E20C0" w:rsidRPr="00E308CF" w:rsidRDefault="000E20C0" w:rsidP="000E20C0">
            <w:pPr>
              <w:spacing w:after="0"/>
              <w:jc w:val="center"/>
            </w:pPr>
          </w:p>
        </w:tc>
      </w:tr>
      <w:tr w:rsidR="000E20C0" w:rsidRPr="00151B2A" w14:paraId="70498B2E" w14:textId="77777777" w:rsidTr="000E20C0">
        <w:trPr>
          <w:trHeight w:val="369"/>
        </w:trPr>
        <w:tc>
          <w:tcPr>
            <w:tcW w:w="178" w:type="pct"/>
            <w:vAlign w:val="center"/>
          </w:tcPr>
          <w:p w14:paraId="5FFF94A1" w14:textId="77777777" w:rsidR="000E20C0" w:rsidRPr="00151B2A" w:rsidRDefault="000E20C0" w:rsidP="000E20C0">
            <w:pPr>
              <w:spacing w:after="0"/>
              <w:jc w:val="center"/>
              <w:rPr>
                <w:sz w:val="20"/>
                <w:szCs w:val="20"/>
              </w:rPr>
            </w:pPr>
            <w:r w:rsidRPr="00C50C0E">
              <w:rPr>
                <w:sz w:val="20"/>
                <w:szCs w:val="20"/>
              </w:rPr>
              <w:t>9</w:t>
            </w:r>
          </w:p>
        </w:tc>
        <w:tc>
          <w:tcPr>
            <w:tcW w:w="2591" w:type="pct"/>
            <w:vAlign w:val="center"/>
          </w:tcPr>
          <w:p w14:paraId="6AF5BED9" w14:textId="77777777" w:rsidR="000E20C0" w:rsidRPr="00151B2A" w:rsidRDefault="000E20C0" w:rsidP="000E20C0">
            <w:pPr>
              <w:spacing w:after="0"/>
            </w:pPr>
            <w:r w:rsidRPr="00DC3E3D">
              <w:t>Умение анализировать информацию, представленную в виде схем</w:t>
            </w:r>
          </w:p>
        </w:tc>
        <w:tc>
          <w:tcPr>
            <w:tcW w:w="383" w:type="pct"/>
            <w:vAlign w:val="center"/>
          </w:tcPr>
          <w:p w14:paraId="70A78D48" w14:textId="77777777" w:rsidR="000E20C0" w:rsidRPr="00151B2A" w:rsidRDefault="000E20C0" w:rsidP="000E20C0">
            <w:pPr>
              <w:spacing w:after="0"/>
              <w:jc w:val="center"/>
            </w:pPr>
            <w:r w:rsidRPr="00DC3E3D">
              <w:t>П</w:t>
            </w:r>
          </w:p>
        </w:tc>
        <w:tc>
          <w:tcPr>
            <w:tcW w:w="576" w:type="pct"/>
            <w:vAlign w:val="center"/>
          </w:tcPr>
          <w:p w14:paraId="66E3E622" w14:textId="703BC8EB" w:rsidR="000E20C0" w:rsidRPr="000E20C0" w:rsidRDefault="000E20C0" w:rsidP="000E20C0">
            <w:pPr>
              <w:spacing w:after="0"/>
              <w:jc w:val="center"/>
              <w:rPr>
                <w:szCs w:val="24"/>
              </w:rPr>
            </w:pPr>
            <w:r w:rsidRPr="000E20C0">
              <w:rPr>
                <w:color w:val="000000"/>
                <w:szCs w:val="24"/>
              </w:rPr>
              <w:t>66,7</w:t>
            </w:r>
          </w:p>
        </w:tc>
        <w:tc>
          <w:tcPr>
            <w:tcW w:w="382" w:type="pct"/>
            <w:vAlign w:val="center"/>
          </w:tcPr>
          <w:p w14:paraId="5000A49B" w14:textId="77777777" w:rsidR="000E20C0" w:rsidRPr="000E20C0" w:rsidRDefault="000E20C0" w:rsidP="000E20C0">
            <w:pPr>
              <w:spacing w:after="0"/>
              <w:jc w:val="center"/>
              <w:rPr>
                <w:szCs w:val="24"/>
              </w:rPr>
            </w:pPr>
          </w:p>
        </w:tc>
        <w:tc>
          <w:tcPr>
            <w:tcW w:w="288" w:type="pct"/>
            <w:vAlign w:val="center"/>
          </w:tcPr>
          <w:p w14:paraId="43B7AA9F" w14:textId="77777777" w:rsidR="000E20C0" w:rsidRPr="000E20C0" w:rsidRDefault="000E20C0" w:rsidP="000E20C0">
            <w:pPr>
              <w:spacing w:after="0"/>
              <w:jc w:val="center"/>
              <w:rPr>
                <w:szCs w:val="24"/>
              </w:rPr>
            </w:pPr>
          </w:p>
        </w:tc>
        <w:tc>
          <w:tcPr>
            <w:tcW w:w="287" w:type="pct"/>
            <w:vAlign w:val="center"/>
          </w:tcPr>
          <w:p w14:paraId="78196735" w14:textId="229B5659" w:rsidR="000E20C0" w:rsidRPr="000E20C0" w:rsidRDefault="000E20C0" w:rsidP="000E20C0">
            <w:pPr>
              <w:spacing w:after="0"/>
              <w:jc w:val="center"/>
              <w:rPr>
                <w:szCs w:val="24"/>
              </w:rPr>
            </w:pPr>
            <w:r w:rsidRPr="000E20C0">
              <w:rPr>
                <w:color w:val="000000"/>
                <w:szCs w:val="24"/>
              </w:rPr>
              <w:t>66,7</w:t>
            </w:r>
          </w:p>
        </w:tc>
        <w:tc>
          <w:tcPr>
            <w:tcW w:w="315" w:type="pct"/>
            <w:vAlign w:val="center"/>
          </w:tcPr>
          <w:p w14:paraId="0199471B" w14:textId="77777777" w:rsidR="000E20C0" w:rsidRPr="00E308CF" w:rsidRDefault="000E20C0" w:rsidP="000E20C0">
            <w:pPr>
              <w:spacing w:after="0"/>
              <w:jc w:val="center"/>
            </w:pPr>
          </w:p>
        </w:tc>
      </w:tr>
      <w:tr w:rsidR="000E20C0" w:rsidRPr="00151B2A" w14:paraId="6AC0CE2E" w14:textId="77777777" w:rsidTr="000E20C0">
        <w:trPr>
          <w:trHeight w:val="369"/>
        </w:trPr>
        <w:tc>
          <w:tcPr>
            <w:tcW w:w="178" w:type="pct"/>
            <w:vAlign w:val="center"/>
          </w:tcPr>
          <w:p w14:paraId="506D62A4" w14:textId="77777777" w:rsidR="000E20C0" w:rsidRPr="00151B2A" w:rsidRDefault="000E20C0" w:rsidP="000E20C0">
            <w:pPr>
              <w:spacing w:after="0"/>
              <w:jc w:val="center"/>
              <w:rPr>
                <w:sz w:val="20"/>
                <w:szCs w:val="20"/>
              </w:rPr>
            </w:pPr>
            <w:r w:rsidRPr="00C50C0E">
              <w:rPr>
                <w:sz w:val="20"/>
                <w:szCs w:val="20"/>
              </w:rPr>
              <w:t>10</w:t>
            </w:r>
          </w:p>
        </w:tc>
        <w:tc>
          <w:tcPr>
            <w:tcW w:w="2591" w:type="pct"/>
            <w:vAlign w:val="center"/>
          </w:tcPr>
          <w:p w14:paraId="0F6E076C" w14:textId="77777777" w:rsidR="000E20C0" w:rsidRPr="00151B2A" w:rsidRDefault="000E20C0" w:rsidP="000E20C0">
            <w:pPr>
              <w:spacing w:after="0"/>
            </w:pPr>
            <w:r w:rsidRPr="00DC3E3D">
              <w:t>Записывать числа в различных системах счисления</w:t>
            </w:r>
          </w:p>
        </w:tc>
        <w:tc>
          <w:tcPr>
            <w:tcW w:w="383" w:type="pct"/>
            <w:vAlign w:val="center"/>
          </w:tcPr>
          <w:p w14:paraId="0B1F658C" w14:textId="77777777" w:rsidR="000E20C0" w:rsidRPr="00151B2A" w:rsidRDefault="000E20C0" w:rsidP="000E20C0">
            <w:pPr>
              <w:spacing w:after="0"/>
              <w:jc w:val="center"/>
            </w:pPr>
            <w:r w:rsidRPr="00DC3E3D">
              <w:t>Б</w:t>
            </w:r>
          </w:p>
        </w:tc>
        <w:tc>
          <w:tcPr>
            <w:tcW w:w="576" w:type="pct"/>
            <w:vAlign w:val="center"/>
          </w:tcPr>
          <w:p w14:paraId="4E875EE3" w14:textId="4097D456"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3A4FF8B1" w14:textId="77777777" w:rsidR="000E20C0" w:rsidRPr="000E20C0" w:rsidRDefault="000E20C0" w:rsidP="000E20C0">
            <w:pPr>
              <w:spacing w:after="0"/>
              <w:jc w:val="center"/>
              <w:rPr>
                <w:szCs w:val="24"/>
              </w:rPr>
            </w:pPr>
          </w:p>
        </w:tc>
        <w:tc>
          <w:tcPr>
            <w:tcW w:w="288" w:type="pct"/>
            <w:vAlign w:val="center"/>
          </w:tcPr>
          <w:p w14:paraId="29046A0E" w14:textId="77777777" w:rsidR="000E20C0" w:rsidRPr="000E20C0" w:rsidRDefault="000E20C0" w:rsidP="000E20C0">
            <w:pPr>
              <w:spacing w:after="0"/>
              <w:jc w:val="center"/>
              <w:rPr>
                <w:szCs w:val="24"/>
              </w:rPr>
            </w:pPr>
          </w:p>
        </w:tc>
        <w:tc>
          <w:tcPr>
            <w:tcW w:w="287" w:type="pct"/>
            <w:vAlign w:val="center"/>
          </w:tcPr>
          <w:p w14:paraId="29656711" w14:textId="58E999A6"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322FB1B2" w14:textId="77777777" w:rsidR="000E20C0" w:rsidRPr="00E308CF" w:rsidRDefault="000E20C0" w:rsidP="000E20C0">
            <w:pPr>
              <w:spacing w:after="0"/>
              <w:jc w:val="center"/>
            </w:pPr>
          </w:p>
        </w:tc>
      </w:tr>
      <w:tr w:rsidR="000E20C0" w:rsidRPr="00151B2A" w14:paraId="1CD1B931" w14:textId="77777777" w:rsidTr="000E20C0">
        <w:trPr>
          <w:trHeight w:val="369"/>
        </w:trPr>
        <w:tc>
          <w:tcPr>
            <w:tcW w:w="178" w:type="pct"/>
            <w:vAlign w:val="center"/>
          </w:tcPr>
          <w:p w14:paraId="01B2B6B9" w14:textId="77777777" w:rsidR="000E20C0" w:rsidRPr="00151B2A" w:rsidRDefault="000E20C0" w:rsidP="000E20C0">
            <w:pPr>
              <w:spacing w:after="0"/>
              <w:jc w:val="center"/>
              <w:rPr>
                <w:sz w:val="20"/>
                <w:szCs w:val="20"/>
              </w:rPr>
            </w:pPr>
            <w:r w:rsidRPr="00C50C0E">
              <w:rPr>
                <w:sz w:val="20"/>
                <w:szCs w:val="20"/>
              </w:rPr>
              <w:t>11</w:t>
            </w:r>
          </w:p>
        </w:tc>
        <w:tc>
          <w:tcPr>
            <w:tcW w:w="2591" w:type="pct"/>
            <w:vAlign w:val="center"/>
          </w:tcPr>
          <w:p w14:paraId="40187BEC" w14:textId="77777777" w:rsidR="000E20C0" w:rsidRPr="00151B2A" w:rsidRDefault="000E20C0" w:rsidP="000E20C0">
            <w:pPr>
              <w:autoSpaceDE w:val="0"/>
              <w:autoSpaceDN w:val="0"/>
              <w:adjustRightInd w:val="0"/>
              <w:spacing w:after="0"/>
            </w:pPr>
            <w:r w:rsidRPr="00DC3E3D">
              <w:t>Поиск информации в файлах и каталогах компьютера</w:t>
            </w:r>
          </w:p>
        </w:tc>
        <w:tc>
          <w:tcPr>
            <w:tcW w:w="383" w:type="pct"/>
            <w:vAlign w:val="center"/>
          </w:tcPr>
          <w:p w14:paraId="0656E6BB" w14:textId="77777777" w:rsidR="000E20C0" w:rsidRPr="00151B2A" w:rsidRDefault="000E20C0" w:rsidP="000E20C0">
            <w:pPr>
              <w:spacing w:after="0"/>
              <w:jc w:val="center"/>
            </w:pPr>
            <w:r w:rsidRPr="00DC3E3D">
              <w:t>Б</w:t>
            </w:r>
          </w:p>
        </w:tc>
        <w:tc>
          <w:tcPr>
            <w:tcW w:w="576" w:type="pct"/>
            <w:vAlign w:val="center"/>
          </w:tcPr>
          <w:p w14:paraId="4EDE3DD1" w14:textId="1BB9AF8D"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3EF6695F" w14:textId="77777777" w:rsidR="000E20C0" w:rsidRPr="000E20C0" w:rsidRDefault="000E20C0" w:rsidP="000E20C0">
            <w:pPr>
              <w:spacing w:after="0"/>
              <w:jc w:val="center"/>
              <w:rPr>
                <w:szCs w:val="24"/>
              </w:rPr>
            </w:pPr>
          </w:p>
        </w:tc>
        <w:tc>
          <w:tcPr>
            <w:tcW w:w="288" w:type="pct"/>
            <w:vAlign w:val="center"/>
          </w:tcPr>
          <w:p w14:paraId="0E353150" w14:textId="77777777" w:rsidR="000E20C0" w:rsidRPr="000E20C0" w:rsidRDefault="000E20C0" w:rsidP="000E20C0">
            <w:pPr>
              <w:spacing w:after="0"/>
              <w:jc w:val="center"/>
              <w:rPr>
                <w:szCs w:val="24"/>
              </w:rPr>
            </w:pPr>
          </w:p>
        </w:tc>
        <w:tc>
          <w:tcPr>
            <w:tcW w:w="287" w:type="pct"/>
            <w:vAlign w:val="center"/>
          </w:tcPr>
          <w:p w14:paraId="29B18EB3" w14:textId="0116C9B5"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1BBC2B31" w14:textId="77777777" w:rsidR="000E20C0" w:rsidRPr="00E308CF" w:rsidRDefault="000E20C0" w:rsidP="000E20C0">
            <w:pPr>
              <w:spacing w:after="0"/>
              <w:jc w:val="center"/>
            </w:pPr>
          </w:p>
        </w:tc>
      </w:tr>
      <w:tr w:rsidR="000E20C0" w:rsidRPr="00151B2A" w14:paraId="000342B1" w14:textId="77777777" w:rsidTr="000E20C0">
        <w:trPr>
          <w:trHeight w:val="369"/>
        </w:trPr>
        <w:tc>
          <w:tcPr>
            <w:tcW w:w="178" w:type="pct"/>
            <w:vAlign w:val="center"/>
          </w:tcPr>
          <w:p w14:paraId="34BA3DBB" w14:textId="77777777" w:rsidR="000E20C0" w:rsidRPr="00151B2A" w:rsidRDefault="000E20C0" w:rsidP="000E20C0">
            <w:pPr>
              <w:spacing w:after="0"/>
              <w:jc w:val="center"/>
              <w:rPr>
                <w:sz w:val="20"/>
                <w:szCs w:val="20"/>
              </w:rPr>
            </w:pPr>
            <w:r w:rsidRPr="00C50C0E">
              <w:rPr>
                <w:sz w:val="20"/>
                <w:szCs w:val="20"/>
              </w:rPr>
              <w:t>12</w:t>
            </w:r>
          </w:p>
        </w:tc>
        <w:tc>
          <w:tcPr>
            <w:tcW w:w="2591" w:type="pct"/>
            <w:vAlign w:val="center"/>
          </w:tcPr>
          <w:p w14:paraId="67DEF9DC" w14:textId="77777777" w:rsidR="000E20C0" w:rsidRPr="00151B2A" w:rsidRDefault="000E20C0" w:rsidP="000E20C0">
            <w:pPr>
              <w:autoSpaceDE w:val="0"/>
              <w:autoSpaceDN w:val="0"/>
              <w:adjustRightInd w:val="0"/>
              <w:spacing w:after="0"/>
            </w:pPr>
            <w:r w:rsidRPr="00DC3E3D">
              <w:t>Определение количества и информационного объёма файлов, отобранных по некоторому условию</w:t>
            </w:r>
          </w:p>
        </w:tc>
        <w:tc>
          <w:tcPr>
            <w:tcW w:w="383" w:type="pct"/>
            <w:vAlign w:val="center"/>
          </w:tcPr>
          <w:p w14:paraId="70245F56" w14:textId="77777777" w:rsidR="000E20C0" w:rsidRPr="00151B2A" w:rsidRDefault="000E20C0" w:rsidP="000E20C0">
            <w:pPr>
              <w:spacing w:after="0"/>
              <w:jc w:val="center"/>
            </w:pPr>
            <w:r w:rsidRPr="00DC3E3D">
              <w:t>Б</w:t>
            </w:r>
          </w:p>
        </w:tc>
        <w:tc>
          <w:tcPr>
            <w:tcW w:w="576" w:type="pct"/>
            <w:vAlign w:val="center"/>
          </w:tcPr>
          <w:p w14:paraId="3E6A4E18" w14:textId="3D907290"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0F42BF45" w14:textId="77777777" w:rsidR="000E20C0" w:rsidRPr="000E20C0" w:rsidRDefault="000E20C0" w:rsidP="000E20C0">
            <w:pPr>
              <w:spacing w:after="0"/>
              <w:jc w:val="center"/>
              <w:rPr>
                <w:szCs w:val="24"/>
              </w:rPr>
            </w:pPr>
          </w:p>
        </w:tc>
        <w:tc>
          <w:tcPr>
            <w:tcW w:w="288" w:type="pct"/>
            <w:vAlign w:val="center"/>
          </w:tcPr>
          <w:p w14:paraId="0EB077A9" w14:textId="77777777" w:rsidR="000E20C0" w:rsidRPr="000E20C0" w:rsidRDefault="000E20C0" w:rsidP="000E20C0">
            <w:pPr>
              <w:spacing w:after="0"/>
              <w:jc w:val="center"/>
              <w:rPr>
                <w:szCs w:val="24"/>
              </w:rPr>
            </w:pPr>
          </w:p>
        </w:tc>
        <w:tc>
          <w:tcPr>
            <w:tcW w:w="287" w:type="pct"/>
            <w:vAlign w:val="center"/>
          </w:tcPr>
          <w:p w14:paraId="22EB4DB6" w14:textId="06A3BB8D"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38110540" w14:textId="77777777" w:rsidR="000E20C0" w:rsidRPr="00E308CF" w:rsidRDefault="000E20C0" w:rsidP="000E20C0">
            <w:pPr>
              <w:spacing w:after="0"/>
              <w:jc w:val="center"/>
            </w:pPr>
          </w:p>
        </w:tc>
      </w:tr>
      <w:tr w:rsidR="000E20C0" w:rsidRPr="00151B2A" w14:paraId="661C86A4" w14:textId="77777777" w:rsidTr="000E20C0">
        <w:trPr>
          <w:trHeight w:val="369"/>
        </w:trPr>
        <w:tc>
          <w:tcPr>
            <w:tcW w:w="178" w:type="pct"/>
            <w:vAlign w:val="center"/>
          </w:tcPr>
          <w:p w14:paraId="18223CFF" w14:textId="77777777" w:rsidR="000E20C0" w:rsidRPr="00151B2A" w:rsidRDefault="000E20C0" w:rsidP="000E20C0">
            <w:pPr>
              <w:spacing w:after="0"/>
              <w:jc w:val="center"/>
              <w:rPr>
                <w:sz w:val="20"/>
                <w:szCs w:val="20"/>
              </w:rPr>
            </w:pPr>
            <w:r w:rsidRPr="00C50C0E">
              <w:rPr>
                <w:sz w:val="20"/>
                <w:szCs w:val="20"/>
              </w:rPr>
              <w:t>13</w:t>
            </w:r>
          </w:p>
        </w:tc>
        <w:tc>
          <w:tcPr>
            <w:tcW w:w="2591" w:type="pct"/>
            <w:vAlign w:val="center"/>
          </w:tcPr>
          <w:p w14:paraId="748ABB0E" w14:textId="77777777" w:rsidR="000E20C0" w:rsidRPr="00151B2A" w:rsidRDefault="000E20C0" w:rsidP="000E20C0">
            <w:pPr>
              <w:autoSpaceDE w:val="0"/>
              <w:autoSpaceDN w:val="0"/>
              <w:adjustRightInd w:val="0"/>
              <w:spacing w:after="0"/>
            </w:pPr>
            <w:r w:rsidRPr="00DC3E3D">
              <w:t>Создавать презентации (вариант задания 13.1) или создавать текстовый документ (вариант задания 13.2)</w:t>
            </w:r>
          </w:p>
        </w:tc>
        <w:tc>
          <w:tcPr>
            <w:tcW w:w="383" w:type="pct"/>
            <w:vAlign w:val="center"/>
          </w:tcPr>
          <w:p w14:paraId="09370D80" w14:textId="77777777" w:rsidR="000E20C0" w:rsidRPr="00151B2A" w:rsidRDefault="000E20C0" w:rsidP="000E20C0">
            <w:pPr>
              <w:spacing w:after="0"/>
              <w:jc w:val="center"/>
            </w:pPr>
            <w:r w:rsidRPr="00DC3E3D">
              <w:t>П</w:t>
            </w:r>
          </w:p>
        </w:tc>
        <w:tc>
          <w:tcPr>
            <w:tcW w:w="576" w:type="pct"/>
            <w:vAlign w:val="center"/>
          </w:tcPr>
          <w:p w14:paraId="200D97AE" w14:textId="6987DCF2" w:rsidR="000E20C0" w:rsidRPr="000E20C0" w:rsidRDefault="000E20C0" w:rsidP="000E20C0">
            <w:pPr>
              <w:spacing w:after="0"/>
              <w:jc w:val="center"/>
              <w:rPr>
                <w:szCs w:val="24"/>
              </w:rPr>
            </w:pPr>
            <w:r w:rsidRPr="000E20C0">
              <w:rPr>
                <w:color w:val="000000"/>
                <w:szCs w:val="24"/>
              </w:rPr>
              <w:t>50,0</w:t>
            </w:r>
          </w:p>
        </w:tc>
        <w:tc>
          <w:tcPr>
            <w:tcW w:w="382" w:type="pct"/>
            <w:vAlign w:val="center"/>
          </w:tcPr>
          <w:p w14:paraId="4480C02F" w14:textId="77777777" w:rsidR="000E20C0" w:rsidRPr="000E20C0" w:rsidRDefault="000E20C0" w:rsidP="000E20C0">
            <w:pPr>
              <w:spacing w:after="0"/>
              <w:jc w:val="center"/>
              <w:rPr>
                <w:szCs w:val="24"/>
              </w:rPr>
            </w:pPr>
          </w:p>
        </w:tc>
        <w:tc>
          <w:tcPr>
            <w:tcW w:w="288" w:type="pct"/>
            <w:vAlign w:val="center"/>
          </w:tcPr>
          <w:p w14:paraId="1A5999FA" w14:textId="77777777" w:rsidR="000E20C0" w:rsidRPr="000E20C0" w:rsidRDefault="000E20C0" w:rsidP="000E20C0">
            <w:pPr>
              <w:spacing w:after="0"/>
              <w:jc w:val="center"/>
              <w:rPr>
                <w:szCs w:val="24"/>
              </w:rPr>
            </w:pPr>
          </w:p>
        </w:tc>
        <w:tc>
          <w:tcPr>
            <w:tcW w:w="287" w:type="pct"/>
            <w:vAlign w:val="center"/>
          </w:tcPr>
          <w:p w14:paraId="7A74C98F" w14:textId="169DD1B0" w:rsidR="000E20C0" w:rsidRPr="000E20C0" w:rsidRDefault="000E20C0" w:rsidP="000E20C0">
            <w:pPr>
              <w:spacing w:after="0"/>
              <w:jc w:val="center"/>
              <w:rPr>
                <w:szCs w:val="24"/>
              </w:rPr>
            </w:pPr>
            <w:r w:rsidRPr="000E20C0">
              <w:rPr>
                <w:color w:val="000000"/>
                <w:szCs w:val="24"/>
              </w:rPr>
              <w:t>50,0</w:t>
            </w:r>
          </w:p>
        </w:tc>
        <w:tc>
          <w:tcPr>
            <w:tcW w:w="315" w:type="pct"/>
            <w:vAlign w:val="center"/>
          </w:tcPr>
          <w:p w14:paraId="6D656690" w14:textId="77777777" w:rsidR="000E20C0" w:rsidRPr="00E308CF" w:rsidRDefault="000E20C0" w:rsidP="000E20C0">
            <w:pPr>
              <w:spacing w:after="0"/>
              <w:jc w:val="center"/>
            </w:pPr>
          </w:p>
        </w:tc>
      </w:tr>
      <w:tr w:rsidR="000E20C0" w:rsidRPr="00151B2A" w14:paraId="4DA9E2FE" w14:textId="77777777" w:rsidTr="000E20C0">
        <w:trPr>
          <w:trHeight w:val="369"/>
        </w:trPr>
        <w:tc>
          <w:tcPr>
            <w:tcW w:w="178" w:type="pct"/>
            <w:vAlign w:val="center"/>
          </w:tcPr>
          <w:p w14:paraId="6F6623CE" w14:textId="77777777" w:rsidR="000E20C0" w:rsidRPr="00151B2A" w:rsidRDefault="000E20C0" w:rsidP="000E20C0">
            <w:pPr>
              <w:spacing w:after="0"/>
              <w:jc w:val="center"/>
              <w:rPr>
                <w:sz w:val="20"/>
                <w:szCs w:val="20"/>
              </w:rPr>
            </w:pPr>
            <w:r w:rsidRPr="00C50C0E">
              <w:rPr>
                <w:sz w:val="20"/>
                <w:szCs w:val="20"/>
              </w:rPr>
              <w:lastRenderedPageBreak/>
              <w:t>14</w:t>
            </w:r>
          </w:p>
        </w:tc>
        <w:tc>
          <w:tcPr>
            <w:tcW w:w="2591" w:type="pct"/>
            <w:vAlign w:val="center"/>
          </w:tcPr>
          <w:p w14:paraId="3C789B0F" w14:textId="77777777" w:rsidR="000E20C0" w:rsidRPr="00151B2A" w:rsidRDefault="000E20C0" w:rsidP="000E20C0">
            <w:pPr>
              <w:autoSpaceDE w:val="0"/>
              <w:autoSpaceDN w:val="0"/>
              <w:adjustRightInd w:val="0"/>
              <w:spacing w:after="0"/>
            </w:pPr>
            <w:r w:rsidRPr="00DC3E3D">
              <w:t>Умение проводить обработку большого массива данных с использованием средств электронной таблицы</w:t>
            </w:r>
          </w:p>
        </w:tc>
        <w:tc>
          <w:tcPr>
            <w:tcW w:w="383" w:type="pct"/>
            <w:vAlign w:val="center"/>
          </w:tcPr>
          <w:p w14:paraId="79E166C9" w14:textId="77777777" w:rsidR="000E20C0" w:rsidRPr="00151B2A" w:rsidRDefault="000E20C0" w:rsidP="000E20C0">
            <w:pPr>
              <w:spacing w:after="0"/>
              <w:jc w:val="center"/>
            </w:pPr>
            <w:r w:rsidRPr="00DC3E3D">
              <w:t>В</w:t>
            </w:r>
          </w:p>
        </w:tc>
        <w:tc>
          <w:tcPr>
            <w:tcW w:w="576" w:type="pct"/>
            <w:vAlign w:val="center"/>
          </w:tcPr>
          <w:p w14:paraId="57313324" w14:textId="1C341991" w:rsidR="000E20C0" w:rsidRPr="000E20C0" w:rsidRDefault="000E20C0" w:rsidP="000E20C0">
            <w:pPr>
              <w:spacing w:after="0"/>
              <w:jc w:val="center"/>
              <w:rPr>
                <w:szCs w:val="24"/>
              </w:rPr>
            </w:pPr>
            <w:r w:rsidRPr="000E20C0">
              <w:rPr>
                <w:color w:val="000000"/>
                <w:szCs w:val="24"/>
              </w:rPr>
              <w:t>0,0</w:t>
            </w:r>
          </w:p>
        </w:tc>
        <w:tc>
          <w:tcPr>
            <w:tcW w:w="382" w:type="pct"/>
            <w:vAlign w:val="center"/>
          </w:tcPr>
          <w:p w14:paraId="1583CB51" w14:textId="77777777" w:rsidR="000E20C0" w:rsidRPr="000E20C0" w:rsidRDefault="000E20C0" w:rsidP="000E20C0">
            <w:pPr>
              <w:spacing w:after="0"/>
              <w:jc w:val="center"/>
              <w:rPr>
                <w:szCs w:val="24"/>
              </w:rPr>
            </w:pPr>
          </w:p>
        </w:tc>
        <w:tc>
          <w:tcPr>
            <w:tcW w:w="288" w:type="pct"/>
            <w:vAlign w:val="center"/>
          </w:tcPr>
          <w:p w14:paraId="7C1B90BA" w14:textId="77777777" w:rsidR="000E20C0" w:rsidRPr="000E20C0" w:rsidRDefault="000E20C0" w:rsidP="000E20C0">
            <w:pPr>
              <w:spacing w:after="0"/>
              <w:jc w:val="center"/>
              <w:rPr>
                <w:szCs w:val="24"/>
              </w:rPr>
            </w:pPr>
          </w:p>
        </w:tc>
        <w:tc>
          <w:tcPr>
            <w:tcW w:w="287" w:type="pct"/>
            <w:vAlign w:val="center"/>
          </w:tcPr>
          <w:p w14:paraId="488C3983" w14:textId="7AC6A39F" w:rsidR="000E20C0" w:rsidRPr="000E20C0" w:rsidRDefault="000E20C0" w:rsidP="000E20C0">
            <w:pPr>
              <w:spacing w:after="0"/>
              <w:jc w:val="center"/>
              <w:rPr>
                <w:szCs w:val="24"/>
              </w:rPr>
            </w:pPr>
            <w:r w:rsidRPr="000E20C0">
              <w:rPr>
                <w:color w:val="000000"/>
                <w:szCs w:val="24"/>
              </w:rPr>
              <w:t>0,0</w:t>
            </w:r>
          </w:p>
        </w:tc>
        <w:tc>
          <w:tcPr>
            <w:tcW w:w="315" w:type="pct"/>
            <w:vAlign w:val="center"/>
          </w:tcPr>
          <w:p w14:paraId="46873FDD" w14:textId="77777777" w:rsidR="000E20C0" w:rsidRPr="00E308CF" w:rsidRDefault="000E20C0" w:rsidP="000E20C0">
            <w:pPr>
              <w:spacing w:after="0"/>
              <w:jc w:val="center"/>
            </w:pPr>
          </w:p>
        </w:tc>
      </w:tr>
      <w:tr w:rsidR="000E20C0" w:rsidRPr="00151B2A" w14:paraId="0BB03139" w14:textId="77777777" w:rsidTr="000E20C0">
        <w:trPr>
          <w:trHeight w:val="369"/>
        </w:trPr>
        <w:tc>
          <w:tcPr>
            <w:tcW w:w="178" w:type="pct"/>
            <w:vAlign w:val="center"/>
          </w:tcPr>
          <w:p w14:paraId="0975FEB9" w14:textId="77777777" w:rsidR="000E20C0" w:rsidRPr="00E308CF" w:rsidRDefault="000E20C0" w:rsidP="000E20C0">
            <w:pPr>
              <w:spacing w:after="0"/>
              <w:jc w:val="center"/>
              <w:rPr>
                <w:sz w:val="20"/>
                <w:szCs w:val="20"/>
              </w:rPr>
            </w:pPr>
            <w:r w:rsidRPr="00E308CF">
              <w:rPr>
                <w:sz w:val="20"/>
                <w:szCs w:val="20"/>
              </w:rPr>
              <w:t>15</w:t>
            </w:r>
          </w:p>
        </w:tc>
        <w:tc>
          <w:tcPr>
            <w:tcW w:w="2591" w:type="pct"/>
            <w:vAlign w:val="center"/>
          </w:tcPr>
          <w:p w14:paraId="0EB9A786" w14:textId="77777777" w:rsidR="000E20C0" w:rsidRPr="00E308CF" w:rsidRDefault="000E20C0" w:rsidP="000E20C0">
            <w:pPr>
              <w:autoSpaceDE w:val="0"/>
              <w:autoSpaceDN w:val="0"/>
              <w:adjustRightInd w:val="0"/>
              <w:spacing w:after="0"/>
            </w:pPr>
            <w:r w:rsidRPr="00E308CF">
              <w:t xml:space="preserve">Создавать и выполнять программы для заданного исполнителя </w:t>
            </w:r>
          </w:p>
        </w:tc>
        <w:tc>
          <w:tcPr>
            <w:tcW w:w="383" w:type="pct"/>
            <w:vAlign w:val="center"/>
          </w:tcPr>
          <w:p w14:paraId="035C6885" w14:textId="77777777" w:rsidR="000E20C0" w:rsidRPr="00E308CF" w:rsidRDefault="000E20C0" w:rsidP="000E20C0">
            <w:pPr>
              <w:spacing w:after="0"/>
              <w:jc w:val="center"/>
            </w:pPr>
            <w:r w:rsidRPr="00E308CF">
              <w:t>В</w:t>
            </w:r>
          </w:p>
        </w:tc>
        <w:tc>
          <w:tcPr>
            <w:tcW w:w="576" w:type="pct"/>
            <w:vAlign w:val="center"/>
          </w:tcPr>
          <w:p w14:paraId="0B226992" w14:textId="15C58780" w:rsidR="000E20C0" w:rsidRPr="000E20C0" w:rsidRDefault="000E20C0" w:rsidP="000E20C0">
            <w:pPr>
              <w:spacing w:after="0"/>
              <w:jc w:val="center"/>
              <w:rPr>
                <w:szCs w:val="24"/>
              </w:rPr>
            </w:pPr>
            <w:r w:rsidRPr="000E20C0">
              <w:rPr>
                <w:color w:val="000000"/>
                <w:szCs w:val="24"/>
              </w:rPr>
              <w:t>100</w:t>
            </w:r>
          </w:p>
        </w:tc>
        <w:tc>
          <w:tcPr>
            <w:tcW w:w="382" w:type="pct"/>
            <w:vAlign w:val="center"/>
          </w:tcPr>
          <w:p w14:paraId="4238C2CE" w14:textId="77777777" w:rsidR="000E20C0" w:rsidRPr="000E20C0" w:rsidRDefault="000E20C0" w:rsidP="000E20C0">
            <w:pPr>
              <w:spacing w:after="0"/>
              <w:jc w:val="center"/>
              <w:rPr>
                <w:szCs w:val="24"/>
              </w:rPr>
            </w:pPr>
          </w:p>
        </w:tc>
        <w:tc>
          <w:tcPr>
            <w:tcW w:w="288" w:type="pct"/>
            <w:vAlign w:val="center"/>
          </w:tcPr>
          <w:p w14:paraId="16963E97" w14:textId="77777777" w:rsidR="000E20C0" w:rsidRPr="000E20C0" w:rsidRDefault="000E20C0" w:rsidP="000E20C0">
            <w:pPr>
              <w:spacing w:after="0"/>
              <w:jc w:val="center"/>
              <w:rPr>
                <w:szCs w:val="24"/>
              </w:rPr>
            </w:pPr>
          </w:p>
        </w:tc>
        <w:tc>
          <w:tcPr>
            <w:tcW w:w="287" w:type="pct"/>
            <w:vAlign w:val="center"/>
          </w:tcPr>
          <w:p w14:paraId="1CEBF3F6" w14:textId="199027B4" w:rsidR="000E20C0" w:rsidRPr="000E20C0" w:rsidRDefault="000E20C0" w:rsidP="000E20C0">
            <w:pPr>
              <w:spacing w:after="0"/>
              <w:jc w:val="center"/>
              <w:rPr>
                <w:szCs w:val="24"/>
              </w:rPr>
            </w:pPr>
            <w:r w:rsidRPr="000E20C0">
              <w:rPr>
                <w:color w:val="000000"/>
                <w:szCs w:val="24"/>
              </w:rPr>
              <w:t>100</w:t>
            </w:r>
          </w:p>
        </w:tc>
        <w:tc>
          <w:tcPr>
            <w:tcW w:w="315" w:type="pct"/>
            <w:vAlign w:val="center"/>
          </w:tcPr>
          <w:p w14:paraId="22FAD453" w14:textId="77777777" w:rsidR="000E20C0" w:rsidRPr="00E308CF" w:rsidRDefault="000E20C0" w:rsidP="000E20C0">
            <w:pPr>
              <w:spacing w:after="0"/>
              <w:jc w:val="center"/>
            </w:pPr>
          </w:p>
        </w:tc>
      </w:tr>
      <w:tr w:rsidR="000E20C0" w:rsidRPr="00151B2A" w14:paraId="73587FD3" w14:textId="77777777" w:rsidTr="000E20C0">
        <w:trPr>
          <w:trHeight w:val="369"/>
        </w:trPr>
        <w:tc>
          <w:tcPr>
            <w:tcW w:w="178" w:type="pct"/>
            <w:vAlign w:val="center"/>
          </w:tcPr>
          <w:p w14:paraId="015D0C9C" w14:textId="77777777" w:rsidR="000E20C0" w:rsidRPr="00E308CF" w:rsidRDefault="000E20C0" w:rsidP="000E20C0">
            <w:pPr>
              <w:spacing w:after="0"/>
              <w:jc w:val="center"/>
              <w:rPr>
                <w:sz w:val="20"/>
                <w:szCs w:val="20"/>
              </w:rPr>
            </w:pPr>
            <w:r w:rsidRPr="00E308CF">
              <w:rPr>
                <w:sz w:val="20"/>
                <w:szCs w:val="20"/>
              </w:rPr>
              <w:t>16</w:t>
            </w:r>
          </w:p>
        </w:tc>
        <w:tc>
          <w:tcPr>
            <w:tcW w:w="2591" w:type="pct"/>
            <w:vAlign w:val="center"/>
          </w:tcPr>
          <w:p w14:paraId="69B97949" w14:textId="77777777" w:rsidR="000E20C0" w:rsidRPr="00E308CF" w:rsidRDefault="000E20C0" w:rsidP="000E20C0">
            <w:pPr>
              <w:autoSpaceDE w:val="0"/>
              <w:autoSpaceDN w:val="0"/>
              <w:adjustRightInd w:val="0"/>
              <w:spacing w:after="0"/>
            </w:pPr>
            <w:r w:rsidRPr="00E308CF">
              <w:t xml:space="preserve">Создавать и выполнять программы на универсальном языке программирования </w:t>
            </w:r>
          </w:p>
        </w:tc>
        <w:tc>
          <w:tcPr>
            <w:tcW w:w="383" w:type="pct"/>
            <w:vAlign w:val="center"/>
          </w:tcPr>
          <w:p w14:paraId="0B6EE3B4" w14:textId="77777777" w:rsidR="000E20C0" w:rsidRPr="00E308CF" w:rsidRDefault="000E20C0" w:rsidP="000E20C0">
            <w:pPr>
              <w:spacing w:after="0"/>
              <w:jc w:val="center"/>
            </w:pPr>
            <w:r w:rsidRPr="00E308CF">
              <w:t>В</w:t>
            </w:r>
          </w:p>
        </w:tc>
        <w:tc>
          <w:tcPr>
            <w:tcW w:w="576" w:type="pct"/>
            <w:vAlign w:val="center"/>
          </w:tcPr>
          <w:p w14:paraId="38222AD6" w14:textId="55EBF957" w:rsidR="000E20C0" w:rsidRPr="000E20C0" w:rsidRDefault="000E20C0" w:rsidP="000E20C0">
            <w:pPr>
              <w:spacing w:after="0"/>
              <w:jc w:val="center"/>
              <w:rPr>
                <w:szCs w:val="24"/>
              </w:rPr>
            </w:pPr>
            <w:r w:rsidRPr="000E20C0">
              <w:rPr>
                <w:color w:val="000000"/>
                <w:szCs w:val="24"/>
              </w:rPr>
              <w:t>0,0</w:t>
            </w:r>
          </w:p>
        </w:tc>
        <w:tc>
          <w:tcPr>
            <w:tcW w:w="382" w:type="pct"/>
            <w:vAlign w:val="center"/>
          </w:tcPr>
          <w:p w14:paraId="11D2214C" w14:textId="77777777" w:rsidR="000E20C0" w:rsidRPr="000E20C0" w:rsidRDefault="000E20C0" w:rsidP="000E20C0">
            <w:pPr>
              <w:spacing w:after="0"/>
              <w:jc w:val="center"/>
              <w:rPr>
                <w:szCs w:val="24"/>
              </w:rPr>
            </w:pPr>
          </w:p>
        </w:tc>
        <w:tc>
          <w:tcPr>
            <w:tcW w:w="288" w:type="pct"/>
            <w:vAlign w:val="center"/>
          </w:tcPr>
          <w:p w14:paraId="45541403" w14:textId="77777777" w:rsidR="000E20C0" w:rsidRPr="000E20C0" w:rsidRDefault="000E20C0" w:rsidP="000E20C0">
            <w:pPr>
              <w:spacing w:after="0"/>
              <w:jc w:val="center"/>
              <w:rPr>
                <w:szCs w:val="24"/>
              </w:rPr>
            </w:pPr>
          </w:p>
        </w:tc>
        <w:tc>
          <w:tcPr>
            <w:tcW w:w="287" w:type="pct"/>
            <w:vAlign w:val="center"/>
          </w:tcPr>
          <w:p w14:paraId="459081CB" w14:textId="74780D0D" w:rsidR="000E20C0" w:rsidRPr="000E20C0" w:rsidRDefault="000E20C0" w:rsidP="000E20C0">
            <w:pPr>
              <w:spacing w:after="0"/>
              <w:jc w:val="center"/>
              <w:rPr>
                <w:szCs w:val="24"/>
              </w:rPr>
            </w:pPr>
            <w:r w:rsidRPr="000E20C0">
              <w:rPr>
                <w:color w:val="000000"/>
                <w:szCs w:val="24"/>
              </w:rPr>
              <w:t>0,0</w:t>
            </w:r>
          </w:p>
        </w:tc>
        <w:tc>
          <w:tcPr>
            <w:tcW w:w="315" w:type="pct"/>
            <w:vAlign w:val="center"/>
          </w:tcPr>
          <w:p w14:paraId="53D02641" w14:textId="77777777" w:rsidR="000E20C0" w:rsidRPr="00E308CF" w:rsidRDefault="000E20C0" w:rsidP="000E20C0">
            <w:pPr>
              <w:spacing w:after="0"/>
              <w:jc w:val="center"/>
            </w:pPr>
          </w:p>
        </w:tc>
      </w:tr>
      <w:tr w:rsidR="00C07E34" w:rsidRPr="007D5CBF" w14:paraId="1E85C412" w14:textId="77777777" w:rsidTr="00C07E34">
        <w:tc>
          <w:tcPr>
            <w:tcW w:w="5000" w:type="pct"/>
            <w:gridSpan w:val="8"/>
            <w:vAlign w:val="center"/>
          </w:tcPr>
          <w:p w14:paraId="252CB74B" w14:textId="77777777" w:rsidR="00C07E34" w:rsidRPr="00DC3E3D" w:rsidRDefault="00C07E34" w:rsidP="00C07E34">
            <w:pPr>
              <w:spacing w:after="0"/>
            </w:pPr>
            <w:r w:rsidRPr="00DC3E3D">
              <w:t xml:space="preserve">Всего заданий - </w:t>
            </w:r>
            <w:r w:rsidRPr="00DC3E3D">
              <w:rPr>
                <w:b/>
              </w:rPr>
              <w:t>1</w:t>
            </w:r>
            <w:r>
              <w:rPr>
                <w:b/>
              </w:rPr>
              <w:t>6</w:t>
            </w:r>
            <w:r w:rsidRPr="00DC3E3D">
              <w:t>; из них</w:t>
            </w:r>
            <w:r>
              <w:t xml:space="preserve"> </w:t>
            </w:r>
            <w:r w:rsidRPr="00DC3E3D">
              <w:t xml:space="preserve">по типу заданий: с кратким ответом - </w:t>
            </w:r>
            <w:r w:rsidRPr="00DC3E3D">
              <w:rPr>
                <w:b/>
              </w:rPr>
              <w:t>12</w:t>
            </w:r>
            <w:r w:rsidRPr="00DC3E3D">
              <w:t xml:space="preserve">, с развернутым ответом - </w:t>
            </w:r>
            <w:r w:rsidRPr="00333C73">
              <w:rPr>
                <w:b/>
                <w:bCs/>
              </w:rPr>
              <w:t>4</w:t>
            </w:r>
            <w:r w:rsidRPr="00DC3E3D">
              <w:t xml:space="preserve">;  </w:t>
            </w:r>
          </w:p>
          <w:p w14:paraId="3F80729E" w14:textId="77777777" w:rsidR="00C07E34" w:rsidRPr="00DC3E3D" w:rsidRDefault="00C07E34" w:rsidP="00C07E34">
            <w:pPr>
              <w:spacing w:after="0"/>
            </w:pPr>
            <w:r w:rsidRPr="00DC3E3D">
              <w:t xml:space="preserve">по уровню сложности: Б - </w:t>
            </w:r>
            <w:r w:rsidRPr="00DC3E3D">
              <w:rPr>
                <w:b/>
              </w:rPr>
              <w:t>10</w:t>
            </w:r>
            <w:r w:rsidRPr="00DC3E3D">
              <w:t xml:space="preserve">, П - </w:t>
            </w:r>
            <w:r w:rsidRPr="00DC3E3D">
              <w:rPr>
                <w:b/>
              </w:rPr>
              <w:t>3</w:t>
            </w:r>
            <w:r w:rsidRPr="00DC3E3D">
              <w:t xml:space="preserve">, В - </w:t>
            </w:r>
            <w:r w:rsidRPr="00333C73">
              <w:rPr>
                <w:b/>
                <w:bCs/>
              </w:rPr>
              <w:t>3</w:t>
            </w:r>
            <w:r w:rsidRPr="00DC3E3D">
              <w:t>.</w:t>
            </w:r>
          </w:p>
          <w:p w14:paraId="3DB9DDFB" w14:textId="77777777" w:rsidR="00C07E34" w:rsidRPr="00151B2A" w:rsidRDefault="00C07E34" w:rsidP="00C07E34">
            <w:pPr>
              <w:spacing w:after="0"/>
            </w:pPr>
            <w:r w:rsidRPr="00DC3E3D">
              <w:t xml:space="preserve">Максимальный первичный балл за работу - </w:t>
            </w:r>
            <w:r>
              <w:rPr>
                <w:b/>
              </w:rPr>
              <w:t>21</w:t>
            </w:r>
            <w:r w:rsidRPr="00DC3E3D">
              <w:t>.</w:t>
            </w:r>
            <w:r>
              <w:t xml:space="preserve"> </w:t>
            </w:r>
            <w:r w:rsidRPr="00DC3E3D">
              <w:t xml:space="preserve">Общее время выполнения работы - </w:t>
            </w:r>
            <w:r w:rsidRPr="00DC3E3D">
              <w:rPr>
                <w:b/>
              </w:rPr>
              <w:t>2 часа 30 минут (150 минут)</w:t>
            </w:r>
            <w:r w:rsidRPr="00DC3E3D">
              <w:t>.</w:t>
            </w:r>
          </w:p>
        </w:tc>
      </w:tr>
    </w:tbl>
    <w:p w14:paraId="79414674" w14:textId="77777777" w:rsidR="00C07E34" w:rsidRDefault="00C07E34" w:rsidP="00C07E34">
      <w:pPr>
        <w:spacing w:after="0"/>
        <w:ind w:firstLine="567"/>
        <w:jc w:val="center"/>
        <w:rPr>
          <w:b/>
        </w:rPr>
      </w:pPr>
    </w:p>
    <w:p w14:paraId="008F49A0" w14:textId="1CEE67C3" w:rsidR="00FD5615" w:rsidRPr="00AD3663" w:rsidRDefault="00FD5615" w:rsidP="00FD5615">
      <w:pPr>
        <w:pStyle w:val="af"/>
        <w:spacing w:before="240" w:after="120"/>
        <w:jc w:val="right"/>
        <w:rPr>
          <w:iCs/>
        </w:rPr>
      </w:pPr>
      <w:r>
        <w:t xml:space="preserve">Таблица </w:t>
      </w:r>
      <w:fldSimple w:instr=" SEQ Таблица \* ARABIC ">
        <w:r w:rsidR="00D441B6">
          <w:rPr>
            <w:noProof/>
          </w:rPr>
          <w:t>9</w:t>
        </w:r>
      </w:fldSimple>
    </w:p>
    <w:tbl>
      <w:tblPr>
        <w:tblW w:w="5000" w:type="pct"/>
        <w:tblLook w:val="04A0" w:firstRow="1" w:lastRow="0" w:firstColumn="1" w:lastColumn="0" w:noHBand="0" w:noVBand="1"/>
      </w:tblPr>
      <w:tblGrid>
        <w:gridCol w:w="3191"/>
        <w:gridCol w:w="2200"/>
        <w:gridCol w:w="2668"/>
        <w:gridCol w:w="2391"/>
        <w:gridCol w:w="2668"/>
        <w:gridCol w:w="2802"/>
      </w:tblGrid>
      <w:tr w:rsidR="00FD5615" w:rsidRPr="00E308CF" w14:paraId="1EF77563" w14:textId="77777777" w:rsidTr="00616527">
        <w:trPr>
          <w:trHeight w:val="20"/>
          <w:tblHeader/>
        </w:trPr>
        <w:tc>
          <w:tcPr>
            <w:tcW w:w="10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0838BF" w14:textId="77777777" w:rsidR="00FD5615" w:rsidRPr="00E308CF" w:rsidRDefault="00FD5615" w:rsidP="00616527">
            <w:pPr>
              <w:spacing w:after="0"/>
              <w:jc w:val="center"/>
              <w:rPr>
                <w:rFonts w:eastAsia="Times New Roman"/>
                <w:b/>
                <w:bCs/>
                <w:sz w:val="22"/>
              </w:rPr>
            </w:pPr>
            <w:r w:rsidRPr="00E308CF">
              <w:rPr>
                <w:rFonts w:eastAsia="Times New Roman"/>
                <w:b/>
                <w:bCs/>
                <w:sz w:val="22"/>
              </w:rPr>
              <w:t>Номер задания / критерия оценивания в КИМ</w:t>
            </w:r>
          </w:p>
        </w:tc>
        <w:tc>
          <w:tcPr>
            <w:tcW w:w="6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75C504" w14:textId="77777777" w:rsidR="00FD5615" w:rsidRPr="00E308CF" w:rsidRDefault="00FD5615" w:rsidP="00616527">
            <w:pPr>
              <w:spacing w:after="0"/>
              <w:jc w:val="center"/>
              <w:rPr>
                <w:rFonts w:eastAsia="Times New Roman"/>
                <w:b/>
                <w:bCs/>
                <w:sz w:val="22"/>
              </w:rPr>
            </w:pPr>
            <w:r w:rsidRPr="00E308CF">
              <w:rPr>
                <w:rFonts w:eastAsia="Times New Roman"/>
                <w:b/>
                <w:bCs/>
                <w:sz w:val="22"/>
              </w:rPr>
              <w:t>Количество полученных первичных баллов</w:t>
            </w:r>
          </w:p>
        </w:tc>
        <w:tc>
          <w:tcPr>
            <w:tcW w:w="3307" w:type="pct"/>
            <w:gridSpan w:val="4"/>
            <w:tcBorders>
              <w:top w:val="single" w:sz="4" w:space="0" w:color="auto"/>
              <w:left w:val="nil"/>
              <w:bottom w:val="single" w:sz="4" w:space="0" w:color="auto"/>
              <w:right w:val="single" w:sz="4" w:space="0" w:color="auto"/>
            </w:tcBorders>
            <w:shd w:val="clear" w:color="auto" w:fill="auto"/>
            <w:vAlign w:val="center"/>
            <w:hideMark/>
          </w:tcPr>
          <w:p w14:paraId="3313F053" w14:textId="6CCBA75A" w:rsidR="00FD5615" w:rsidRPr="00E308CF" w:rsidRDefault="00FD5615" w:rsidP="00616527">
            <w:pPr>
              <w:spacing w:after="0"/>
              <w:jc w:val="center"/>
              <w:rPr>
                <w:rFonts w:eastAsia="Times New Roman"/>
                <w:b/>
                <w:bCs/>
                <w:sz w:val="22"/>
              </w:rPr>
            </w:pPr>
            <w:r>
              <w:rPr>
                <w:rFonts w:eastAsia="Times New Roman"/>
                <w:b/>
                <w:bCs/>
                <w:sz w:val="22"/>
              </w:rPr>
              <w:t xml:space="preserve">Процент (%) участников </w:t>
            </w:r>
            <w:r w:rsidRPr="000A4493">
              <w:rPr>
                <w:rFonts w:eastAsia="Times New Roman"/>
                <w:b/>
                <w:bCs/>
                <w:sz w:val="22"/>
              </w:rPr>
              <w:t xml:space="preserve">экзамена </w:t>
            </w:r>
            <w:r w:rsidRPr="000A4493">
              <w:rPr>
                <w:b/>
                <w:sz w:val="22"/>
              </w:rPr>
              <w:t xml:space="preserve">по району </w:t>
            </w:r>
            <w:proofErr w:type="spellStart"/>
            <w:r>
              <w:rPr>
                <w:b/>
                <w:sz w:val="22"/>
              </w:rPr>
              <w:t>району</w:t>
            </w:r>
            <w:proofErr w:type="spellEnd"/>
            <w:r w:rsidRPr="000A4493">
              <w:rPr>
                <w:rFonts w:eastAsia="Times New Roman"/>
                <w:b/>
                <w:bCs/>
                <w:sz w:val="22"/>
              </w:rPr>
              <w:t>, получивших</w:t>
            </w:r>
            <w:r>
              <w:rPr>
                <w:rFonts w:eastAsia="Times New Roman"/>
                <w:b/>
                <w:bCs/>
                <w:sz w:val="22"/>
              </w:rPr>
              <w:t xml:space="preserve"> соответствующий первичный балл за выполнения задания в группах участников экзамен, получивших отметку</w:t>
            </w:r>
          </w:p>
        </w:tc>
      </w:tr>
      <w:tr w:rsidR="00FD5615" w:rsidRPr="00E308CF" w14:paraId="69478E71" w14:textId="77777777" w:rsidTr="00616527">
        <w:trPr>
          <w:trHeight w:val="20"/>
          <w:tblHeader/>
        </w:trPr>
        <w:tc>
          <w:tcPr>
            <w:tcW w:w="1002" w:type="pct"/>
            <w:vMerge/>
            <w:tcBorders>
              <w:top w:val="single" w:sz="4" w:space="0" w:color="auto"/>
              <w:left w:val="single" w:sz="4" w:space="0" w:color="auto"/>
              <w:bottom w:val="single" w:sz="4" w:space="0" w:color="auto"/>
              <w:right w:val="single" w:sz="4" w:space="0" w:color="auto"/>
            </w:tcBorders>
            <w:vAlign w:val="center"/>
            <w:hideMark/>
          </w:tcPr>
          <w:p w14:paraId="165F0EE7" w14:textId="77777777" w:rsidR="00FD5615" w:rsidRPr="00E308CF" w:rsidRDefault="00FD5615" w:rsidP="00616527">
            <w:pPr>
              <w:spacing w:after="0"/>
              <w:rPr>
                <w:rFonts w:eastAsia="Times New Roman"/>
                <w:b/>
                <w:bCs/>
                <w:sz w:val="22"/>
              </w:rPr>
            </w:pPr>
          </w:p>
        </w:tc>
        <w:tc>
          <w:tcPr>
            <w:tcW w:w="691" w:type="pct"/>
            <w:vMerge/>
            <w:tcBorders>
              <w:top w:val="single" w:sz="4" w:space="0" w:color="auto"/>
              <w:left w:val="single" w:sz="4" w:space="0" w:color="auto"/>
              <w:bottom w:val="single" w:sz="4" w:space="0" w:color="auto"/>
              <w:right w:val="single" w:sz="4" w:space="0" w:color="auto"/>
            </w:tcBorders>
            <w:vAlign w:val="center"/>
            <w:hideMark/>
          </w:tcPr>
          <w:p w14:paraId="57CB6B07" w14:textId="77777777" w:rsidR="00FD5615" w:rsidRPr="00E308CF" w:rsidRDefault="00FD5615" w:rsidP="00616527">
            <w:pPr>
              <w:spacing w:after="0"/>
              <w:rPr>
                <w:rFonts w:eastAsia="Times New Roman"/>
                <w:b/>
                <w:bCs/>
                <w:sz w:val="22"/>
              </w:rPr>
            </w:pPr>
          </w:p>
        </w:tc>
        <w:tc>
          <w:tcPr>
            <w:tcW w:w="838" w:type="pct"/>
            <w:tcBorders>
              <w:top w:val="nil"/>
              <w:left w:val="nil"/>
              <w:bottom w:val="single" w:sz="4" w:space="0" w:color="auto"/>
              <w:right w:val="single" w:sz="4" w:space="0" w:color="auto"/>
            </w:tcBorders>
            <w:shd w:val="clear" w:color="auto" w:fill="auto"/>
            <w:vAlign w:val="center"/>
            <w:hideMark/>
          </w:tcPr>
          <w:p w14:paraId="31D5C918" w14:textId="77777777" w:rsidR="00FD5615" w:rsidRPr="00E308CF" w:rsidRDefault="00FD5615" w:rsidP="00616527">
            <w:pPr>
              <w:spacing w:after="0"/>
              <w:jc w:val="center"/>
              <w:rPr>
                <w:rFonts w:eastAsia="Times New Roman"/>
                <w:b/>
                <w:bCs/>
                <w:sz w:val="22"/>
              </w:rPr>
            </w:pPr>
            <w:r w:rsidRPr="00E308CF">
              <w:rPr>
                <w:rFonts w:eastAsia="Times New Roman"/>
                <w:b/>
                <w:bCs/>
                <w:sz w:val="22"/>
              </w:rPr>
              <w:t>«2»</w:t>
            </w:r>
          </w:p>
        </w:tc>
        <w:tc>
          <w:tcPr>
            <w:tcW w:w="751" w:type="pct"/>
            <w:tcBorders>
              <w:top w:val="nil"/>
              <w:left w:val="nil"/>
              <w:bottom w:val="single" w:sz="4" w:space="0" w:color="auto"/>
              <w:right w:val="single" w:sz="4" w:space="0" w:color="auto"/>
            </w:tcBorders>
            <w:shd w:val="clear" w:color="auto" w:fill="auto"/>
            <w:vAlign w:val="center"/>
            <w:hideMark/>
          </w:tcPr>
          <w:p w14:paraId="71905BE8" w14:textId="77777777" w:rsidR="00FD5615" w:rsidRPr="00E308CF" w:rsidRDefault="00FD5615" w:rsidP="00616527">
            <w:pPr>
              <w:spacing w:after="0"/>
              <w:jc w:val="center"/>
              <w:rPr>
                <w:rFonts w:eastAsia="Times New Roman"/>
                <w:b/>
                <w:bCs/>
                <w:sz w:val="22"/>
              </w:rPr>
            </w:pPr>
            <w:r w:rsidRPr="00E308CF">
              <w:rPr>
                <w:rFonts w:eastAsia="Times New Roman"/>
                <w:b/>
                <w:bCs/>
                <w:sz w:val="22"/>
              </w:rPr>
              <w:t>«3»</w:t>
            </w:r>
          </w:p>
        </w:tc>
        <w:tc>
          <w:tcPr>
            <w:tcW w:w="838" w:type="pct"/>
            <w:tcBorders>
              <w:top w:val="nil"/>
              <w:left w:val="nil"/>
              <w:bottom w:val="single" w:sz="4" w:space="0" w:color="auto"/>
              <w:right w:val="single" w:sz="4" w:space="0" w:color="auto"/>
            </w:tcBorders>
            <w:shd w:val="clear" w:color="auto" w:fill="auto"/>
            <w:vAlign w:val="center"/>
            <w:hideMark/>
          </w:tcPr>
          <w:p w14:paraId="4A22CA58" w14:textId="77777777" w:rsidR="00FD5615" w:rsidRPr="00E308CF" w:rsidRDefault="00FD5615" w:rsidP="00616527">
            <w:pPr>
              <w:spacing w:after="0"/>
              <w:jc w:val="center"/>
              <w:rPr>
                <w:rFonts w:eastAsia="Times New Roman"/>
                <w:b/>
                <w:bCs/>
                <w:sz w:val="22"/>
              </w:rPr>
            </w:pPr>
            <w:r w:rsidRPr="00E308CF">
              <w:rPr>
                <w:rFonts w:eastAsia="Times New Roman"/>
                <w:b/>
                <w:bCs/>
                <w:sz w:val="22"/>
              </w:rPr>
              <w:t>«4»</w:t>
            </w:r>
          </w:p>
        </w:tc>
        <w:tc>
          <w:tcPr>
            <w:tcW w:w="880" w:type="pct"/>
            <w:tcBorders>
              <w:top w:val="nil"/>
              <w:left w:val="nil"/>
              <w:bottom w:val="single" w:sz="4" w:space="0" w:color="auto"/>
              <w:right w:val="single" w:sz="4" w:space="0" w:color="auto"/>
            </w:tcBorders>
            <w:shd w:val="clear" w:color="auto" w:fill="auto"/>
            <w:vAlign w:val="center"/>
            <w:hideMark/>
          </w:tcPr>
          <w:p w14:paraId="33B95D93" w14:textId="77777777" w:rsidR="00FD5615" w:rsidRPr="00E308CF" w:rsidRDefault="00FD5615" w:rsidP="00616527">
            <w:pPr>
              <w:spacing w:after="0"/>
              <w:jc w:val="center"/>
              <w:rPr>
                <w:rFonts w:eastAsia="Times New Roman"/>
                <w:b/>
                <w:bCs/>
                <w:sz w:val="22"/>
              </w:rPr>
            </w:pPr>
            <w:r w:rsidRPr="00E308CF">
              <w:rPr>
                <w:rFonts w:eastAsia="Times New Roman"/>
                <w:b/>
                <w:bCs/>
                <w:sz w:val="22"/>
              </w:rPr>
              <w:t>«5»</w:t>
            </w:r>
          </w:p>
        </w:tc>
      </w:tr>
      <w:tr w:rsidR="00FD5615" w:rsidRPr="00E308CF" w14:paraId="6CE45AC2"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9306E2C"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691" w:type="pct"/>
            <w:tcBorders>
              <w:top w:val="nil"/>
              <w:left w:val="nil"/>
              <w:bottom w:val="single" w:sz="4" w:space="0" w:color="auto"/>
              <w:right w:val="single" w:sz="4" w:space="0" w:color="auto"/>
            </w:tcBorders>
            <w:shd w:val="clear" w:color="auto" w:fill="auto"/>
            <w:noWrap/>
            <w:vAlign w:val="center"/>
            <w:hideMark/>
          </w:tcPr>
          <w:p w14:paraId="51FF881E"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5315C3BC"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0502DF2A" w14:textId="3F16AEF3"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5A37F5E5" w14:textId="58FEDF50"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2FE12F67" w14:textId="5BE01C82" w:rsidR="00FD5615" w:rsidRPr="00E308CF" w:rsidRDefault="00FD5615" w:rsidP="00FD5615">
            <w:pPr>
              <w:spacing w:after="0"/>
              <w:jc w:val="center"/>
              <w:rPr>
                <w:rFonts w:eastAsia="Times New Roman"/>
                <w:color w:val="000000"/>
                <w:sz w:val="22"/>
              </w:rPr>
            </w:pPr>
          </w:p>
        </w:tc>
      </w:tr>
      <w:tr w:rsidR="00FD5615" w:rsidRPr="00E308CF" w14:paraId="2E4FC094"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0F7AA43D"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6EFB7107"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3F2C1493"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191E2F22" w14:textId="176AEA87"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3602FC20" w14:textId="7003E5EE"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2B8F2A1F" w14:textId="64427E29" w:rsidR="00FD5615" w:rsidRPr="00E308CF" w:rsidRDefault="00FD5615" w:rsidP="00FD5615">
            <w:pPr>
              <w:spacing w:after="0"/>
              <w:jc w:val="center"/>
              <w:rPr>
                <w:rFonts w:eastAsia="Times New Roman"/>
                <w:color w:val="000000"/>
                <w:sz w:val="22"/>
              </w:rPr>
            </w:pPr>
          </w:p>
        </w:tc>
      </w:tr>
      <w:tr w:rsidR="00FD5615" w:rsidRPr="00E308CF" w14:paraId="6CA72FF2"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49BB506" w14:textId="77777777" w:rsidR="00FD5615" w:rsidRPr="00E308CF" w:rsidRDefault="00FD5615" w:rsidP="00FD5615">
            <w:pPr>
              <w:spacing w:after="0"/>
              <w:jc w:val="center"/>
              <w:rPr>
                <w:rFonts w:eastAsia="Times New Roman"/>
                <w:sz w:val="22"/>
              </w:rPr>
            </w:pPr>
            <w:r w:rsidRPr="00E308CF">
              <w:rPr>
                <w:rFonts w:eastAsia="Times New Roman"/>
                <w:sz w:val="22"/>
              </w:rPr>
              <w:t>2</w:t>
            </w:r>
          </w:p>
        </w:tc>
        <w:tc>
          <w:tcPr>
            <w:tcW w:w="691" w:type="pct"/>
            <w:tcBorders>
              <w:top w:val="nil"/>
              <w:left w:val="nil"/>
              <w:bottom w:val="single" w:sz="4" w:space="0" w:color="auto"/>
              <w:right w:val="single" w:sz="4" w:space="0" w:color="auto"/>
            </w:tcBorders>
            <w:shd w:val="clear" w:color="auto" w:fill="auto"/>
            <w:noWrap/>
            <w:vAlign w:val="center"/>
            <w:hideMark/>
          </w:tcPr>
          <w:p w14:paraId="247C770E" w14:textId="77777777" w:rsidR="00FD5615" w:rsidRPr="00E308CF" w:rsidRDefault="00FD5615" w:rsidP="00FD5615">
            <w:pPr>
              <w:spacing w:after="0"/>
              <w:jc w:val="center"/>
              <w:rPr>
                <w:rFonts w:eastAsia="Times New Roman"/>
                <w:sz w:val="22"/>
              </w:rPr>
            </w:pPr>
            <w:r w:rsidRPr="00E308CF">
              <w:rPr>
                <w:rFonts w:eastAsia="Times New Roman"/>
                <w:sz w:val="22"/>
              </w:rPr>
              <w:t>0</w:t>
            </w:r>
          </w:p>
        </w:tc>
        <w:tc>
          <w:tcPr>
            <w:tcW w:w="838" w:type="pct"/>
            <w:tcBorders>
              <w:top w:val="nil"/>
              <w:left w:val="nil"/>
              <w:bottom w:val="single" w:sz="4" w:space="0" w:color="auto"/>
              <w:right w:val="single" w:sz="4" w:space="0" w:color="auto"/>
            </w:tcBorders>
            <w:shd w:val="clear" w:color="auto" w:fill="auto"/>
            <w:noWrap/>
            <w:vAlign w:val="center"/>
          </w:tcPr>
          <w:p w14:paraId="55F01FB0"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7FC8757" w14:textId="648B27CD"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2DE0FDBB" w14:textId="12D83521"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2B72C2C8" w14:textId="7BB3F922" w:rsidR="00FD5615" w:rsidRPr="00E308CF" w:rsidRDefault="00FD5615" w:rsidP="00FD5615">
            <w:pPr>
              <w:spacing w:after="0"/>
              <w:jc w:val="center"/>
              <w:rPr>
                <w:rFonts w:eastAsia="Times New Roman"/>
                <w:color w:val="000000"/>
                <w:sz w:val="22"/>
              </w:rPr>
            </w:pPr>
          </w:p>
        </w:tc>
      </w:tr>
      <w:tr w:rsidR="00FD5615" w:rsidRPr="00E308CF" w14:paraId="0CDC4BC6"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64E74714"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179EC753"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838" w:type="pct"/>
            <w:tcBorders>
              <w:top w:val="nil"/>
              <w:left w:val="nil"/>
              <w:bottom w:val="single" w:sz="4" w:space="0" w:color="auto"/>
              <w:right w:val="single" w:sz="4" w:space="0" w:color="auto"/>
            </w:tcBorders>
            <w:shd w:val="clear" w:color="auto" w:fill="auto"/>
            <w:noWrap/>
            <w:vAlign w:val="center"/>
          </w:tcPr>
          <w:p w14:paraId="415174B3"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6CF6BDAF" w14:textId="5035AA94"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50D7C76D" w14:textId="614FD006"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010A8D53" w14:textId="4982BD63" w:rsidR="00FD5615" w:rsidRPr="00E308CF" w:rsidRDefault="00FD5615" w:rsidP="00FD5615">
            <w:pPr>
              <w:spacing w:after="0"/>
              <w:jc w:val="center"/>
              <w:rPr>
                <w:rFonts w:eastAsia="Times New Roman"/>
                <w:color w:val="000000"/>
                <w:sz w:val="22"/>
              </w:rPr>
            </w:pPr>
          </w:p>
        </w:tc>
      </w:tr>
      <w:tr w:rsidR="00FD5615" w:rsidRPr="00E308CF" w14:paraId="794053F0"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A539B42" w14:textId="77777777" w:rsidR="00FD5615" w:rsidRPr="00E308CF" w:rsidRDefault="00FD5615" w:rsidP="00FD5615">
            <w:pPr>
              <w:spacing w:after="0"/>
              <w:jc w:val="center"/>
              <w:rPr>
                <w:rFonts w:eastAsia="Times New Roman"/>
                <w:sz w:val="22"/>
              </w:rPr>
            </w:pPr>
            <w:r w:rsidRPr="00E308CF">
              <w:rPr>
                <w:rFonts w:eastAsia="Times New Roman"/>
                <w:sz w:val="22"/>
              </w:rPr>
              <w:t>3</w:t>
            </w:r>
          </w:p>
        </w:tc>
        <w:tc>
          <w:tcPr>
            <w:tcW w:w="691" w:type="pct"/>
            <w:tcBorders>
              <w:top w:val="nil"/>
              <w:left w:val="nil"/>
              <w:bottom w:val="single" w:sz="4" w:space="0" w:color="auto"/>
              <w:right w:val="single" w:sz="4" w:space="0" w:color="auto"/>
            </w:tcBorders>
            <w:shd w:val="clear" w:color="auto" w:fill="auto"/>
            <w:noWrap/>
            <w:vAlign w:val="center"/>
            <w:hideMark/>
          </w:tcPr>
          <w:p w14:paraId="74781E62" w14:textId="77777777" w:rsidR="00FD5615" w:rsidRPr="00E308CF" w:rsidRDefault="00FD5615" w:rsidP="00FD5615">
            <w:pPr>
              <w:spacing w:after="0"/>
              <w:jc w:val="center"/>
              <w:rPr>
                <w:rFonts w:eastAsia="Times New Roman"/>
                <w:sz w:val="22"/>
              </w:rPr>
            </w:pPr>
            <w:r w:rsidRPr="00E308CF">
              <w:rPr>
                <w:rFonts w:eastAsia="Times New Roman"/>
                <w:sz w:val="22"/>
              </w:rPr>
              <w:t>0</w:t>
            </w:r>
          </w:p>
        </w:tc>
        <w:tc>
          <w:tcPr>
            <w:tcW w:w="838" w:type="pct"/>
            <w:tcBorders>
              <w:top w:val="nil"/>
              <w:left w:val="nil"/>
              <w:bottom w:val="single" w:sz="4" w:space="0" w:color="auto"/>
              <w:right w:val="single" w:sz="4" w:space="0" w:color="auto"/>
            </w:tcBorders>
            <w:shd w:val="clear" w:color="auto" w:fill="auto"/>
            <w:noWrap/>
            <w:vAlign w:val="center"/>
          </w:tcPr>
          <w:p w14:paraId="3F32914F"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11FD5958" w14:textId="33323AFA"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3F59500C" w14:textId="1578B9DF" w:rsidR="00FD5615" w:rsidRPr="00FD5615" w:rsidRDefault="00FD5615" w:rsidP="00FD5615">
            <w:pPr>
              <w:spacing w:after="0"/>
              <w:jc w:val="center"/>
              <w:rPr>
                <w:rFonts w:eastAsia="Times New Roman"/>
                <w:color w:val="000000"/>
                <w:sz w:val="22"/>
              </w:rPr>
            </w:pPr>
            <w:r w:rsidRPr="00FD5615">
              <w:rPr>
                <w:color w:val="000000"/>
                <w:sz w:val="22"/>
              </w:rPr>
              <w:t>33,3</w:t>
            </w:r>
          </w:p>
        </w:tc>
        <w:tc>
          <w:tcPr>
            <w:tcW w:w="880" w:type="pct"/>
            <w:tcBorders>
              <w:top w:val="nil"/>
              <w:left w:val="nil"/>
              <w:bottom w:val="single" w:sz="4" w:space="0" w:color="auto"/>
              <w:right w:val="single" w:sz="4" w:space="0" w:color="auto"/>
            </w:tcBorders>
            <w:shd w:val="clear" w:color="auto" w:fill="auto"/>
            <w:noWrap/>
            <w:vAlign w:val="center"/>
          </w:tcPr>
          <w:p w14:paraId="6060B659" w14:textId="35DDBE5E" w:rsidR="00FD5615" w:rsidRPr="00E308CF" w:rsidRDefault="00FD5615" w:rsidP="00FD5615">
            <w:pPr>
              <w:spacing w:after="0"/>
              <w:jc w:val="center"/>
              <w:rPr>
                <w:rFonts w:eastAsia="Times New Roman"/>
                <w:color w:val="000000"/>
                <w:sz w:val="22"/>
              </w:rPr>
            </w:pPr>
          </w:p>
        </w:tc>
      </w:tr>
      <w:tr w:rsidR="00FD5615" w:rsidRPr="00E308CF" w14:paraId="10B9DAE5"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33E115B3"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5D0A4313"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838" w:type="pct"/>
            <w:tcBorders>
              <w:top w:val="nil"/>
              <w:left w:val="nil"/>
              <w:bottom w:val="single" w:sz="4" w:space="0" w:color="auto"/>
              <w:right w:val="single" w:sz="4" w:space="0" w:color="auto"/>
            </w:tcBorders>
            <w:shd w:val="clear" w:color="auto" w:fill="auto"/>
            <w:noWrap/>
            <w:vAlign w:val="center"/>
          </w:tcPr>
          <w:p w14:paraId="6DBC21F1"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656F05EC" w14:textId="122C398A"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6F4313CF" w14:textId="537F60C0" w:rsidR="00FD5615" w:rsidRPr="00FD5615" w:rsidRDefault="00FD5615" w:rsidP="00FD5615">
            <w:pPr>
              <w:spacing w:after="0"/>
              <w:jc w:val="center"/>
              <w:rPr>
                <w:rFonts w:eastAsia="Times New Roman"/>
                <w:color w:val="000000"/>
                <w:sz w:val="22"/>
              </w:rPr>
            </w:pPr>
            <w:r w:rsidRPr="00FD5615">
              <w:rPr>
                <w:color w:val="000000"/>
                <w:sz w:val="22"/>
              </w:rPr>
              <w:t>66,7</w:t>
            </w:r>
          </w:p>
        </w:tc>
        <w:tc>
          <w:tcPr>
            <w:tcW w:w="880" w:type="pct"/>
            <w:tcBorders>
              <w:top w:val="nil"/>
              <w:left w:val="nil"/>
              <w:bottom w:val="single" w:sz="4" w:space="0" w:color="auto"/>
              <w:right w:val="single" w:sz="4" w:space="0" w:color="auto"/>
            </w:tcBorders>
            <w:shd w:val="clear" w:color="auto" w:fill="auto"/>
            <w:noWrap/>
            <w:vAlign w:val="center"/>
          </w:tcPr>
          <w:p w14:paraId="7B5BEDAC" w14:textId="290D4537" w:rsidR="00FD5615" w:rsidRPr="00E308CF" w:rsidRDefault="00FD5615" w:rsidP="00FD5615">
            <w:pPr>
              <w:spacing w:after="0"/>
              <w:jc w:val="center"/>
              <w:rPr>
                <w:rFonts w:eastAsia="Times New Roman"/>
                <w:color w:val="000000"/>
                <w:sz w:val="22"/>
              </w:rPr>
            </w:pPr>
          </w:p>
        </w:tc>
      </w:tr>
      <w:tr w:rsidR="00FD5615" w:rsidRPr="00E308CF" w14:paraId="57ACAC1F"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50F3CF6" w14:textId="77777777" w:rsidR="00FD5615" w:rsidRPr="00E308CF" w:rsidRDefault="00FD5615" w:rsidP="00FD5615">
            <w:pPr>
              <w:spacing w:after="0"/>
              <w:jc w:val="center"/>
              <w:rPr>
                <w:rFonts w:eastAsia="Times New Roman"/>
                <w:sz w:val="22"/>
              </w:rPr>
            </w:pPr>
            <w:r w:rsidRPr="00E308CF">
              <w:rPr>
                <w:rFonts w:eastAsia="Times New Roman"/>
                <w:sz w:val="22"/>
              </w:rPr>
              <w:t>4</w:t>
            </w:r>
          </w:p>
        </w:tc>
        <w:tc>
          <w:tcPr>
            <w:tcW w:w="691" w:type="pct"/>
            <w:tcBorders>
              <w:top w:val="nil"/>
              <w:left w:val="nil"/>
              <w:bottom w:val="single" w:sz="4" w:space="0" w:color="auto"/>
              <w:right w:val="single" w:sz="4" w:space="0" w:color="auto"/>
            </w:tcBorders>
            <w:shd w:val="clear" w:color="auto" w:fill="auto"/>
            <w:noWrap/>
            <w:vAlign w:val="center"/>
            <w:hideMark/>
          </w:tcPr>
          <w:p w14:paraId="74A284ED"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19D276F4"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3A2A360C" w14:textId="0615B13C"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0068482C" w14:textId="0826EF88"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3BA58358" w14:textId="45A81137" w:rsidR="00FD5615" w:rsidRPr="00E308CF" w:rsidRDefault="00FD5615" w:rsidP="00FD5615">
            <w:pPr>
              <w:spacing w:after="0"/>
              <w:jc w:val="center"/>
              <w:rPr>
                <w:rFonts w:eastAsia="Times New Roman"/>
                <w:color w:val="000000"/>
                <w:sz w:val="22"/>
              </w:rPr>
            </w:pPr>
          </w:p>
        </w:tc>
      </w:tr>
      <w:tr w:rsidR="00FD5615" w:rsidRPr="00E308CF" w14:paraId="750B3C4C"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165411BB"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3238FF10"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4F9DD144"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4721057" w14:textId="67D8A229"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56E9D65C" w14:textId="031C0410"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63D171E5" w14:textId="093CFE0D" w:rsidR="00FD5615" w:rsidRPr="00E308CF" w:rsidRDefault="00FD5615" w:rsidP="00FD5615">
            <w:pPr>
              <w:spacing w:after="0"/>
              <w:jc w:val="center"/>
              <w:rPr>
                <w:rFonts w:eastAsia="Times New Roman"/>
                <w:color w:val="000000"/>
                <w:sz w:val="22"/>
              </w:rPr>
            </w:pPr>
          </w:p>
        </w:tc>
      </w:tr>
      <w:tr w:rsidR="00FD5615" w:rsidRPr="00E308CF" w14:paraId="350A0196"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B153535" w14:textId="77777777" w:rsidR="00FD5615" w:rsidRPr="00E308CF" w:rsidRDefault="00FD5615" w:rsidP="00FD5615">
            <w:pPr>
              <w:spacing w:after="0"/>
              <w:jc w:val="center"/>
              <w:rPr>
                <w:rFonts w:eastAsia="Times New Roman"/>
                <w:sz w:val="22"/>
              </w:rPr>
            </w:pPr>
            <w:r w:rsidRPr="00E308CF">
              <w:rPr>
                <w:rFonts w:eastAsia="Times New Roman"/>
                <w:sz w:val="22"/>
              </w:rPr>
              <w:t>5</w:t>
            </w:r>
          </w:p>
        </w:tc>
        <w:tc>
          <w:tcPr>
            <w:tcW w:w="691" w:type="pct"/>
            <w:tcBorders>
              <w:top w:val="nil"/>
              <w:left w:val="nil"/>
              <w:bottom w:val="single" w:sz="4" w:space="0" w:color="auto"/>
              <w:right w:val="single" w:sz="4" w:space="0" w:color="auto"/>
            </w:tcBorders>
            <w:shd w:val="clear" w:color="auto" w:fill="auto"/>
            <w:noWrap/>
            <w:vAlign w:val="center"/>
            <w:hideMark/>
          </w:tcPr>
          <w:p w14:paraId="07A70700"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2DC44F30"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5F1EA327" w14:textId="75EFFB16"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3565EA48" w14:textId="54DC3E86"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21D9A134" w14:textId="7CD1F25B" w:rsidR="00FD5615" w:rsidRPr="00E308CF" w:rsidRDefault="00FD5615" w:rsidP="00FD5615">
            <w:pPr>
              <w:spacing w:after="0"/>
              <w:jc w:val="center"/>
              <w:rPr>
                <w:rFonts w:eastAsia="Times New Roman"/>
                <w:color w:val="000000"/>
                <w:sz w:val="22"/>
              </w:rPr>
            </w:pPr>
          </w:p>
        </w:tc>
      </w:tr>
      <w:tr w:rsidR="00FD5615" w:rsidRPr="00E308CF" w14:paraId="5EB545F0"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5BEBAC16"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7B35A49A"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53F89544"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02832C25" w14:textId="4B36CCCC"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7D414421" w14:textId="49068404"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4BDFAB23" w14:textId="12807C9F" w:rsidR="00FD5615" w:rsidRPr="00E308CF" w:rsidRDefault="00FD5615" w:rsidP="00FD5615">
            <w:pPr>
              <w:spacing w:after="0"/>
              <w:jc w:val="center"/>
              <w:rPr>
                <w:rFonts w:eastAsia="Times New Roman"/>
                <w:color w:val="000000"/>
                <w:sz w:val="22"/>
              </w:rPr>
            </w:pPr>
          </w:p>
        </w:tc>
      </w:tr>
      <w:tr w:rsidR="00FD5615" w:rsidRPr="00E308CF" w14:paraId="625516A8"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48FB6D" w14:textId="77777777" w:rsidR="00FD5615" w:rsidRPr="00E308CF" w:rsidRDefault="00FD5615" w:rsidP="00FD5615">
            <w:pPr>
              <w:spacing w:after="0"/>
              <w:jc w:val="center"/>
              <w:rPr>
                <w:rFonts w:eastAsia="Times New Roman"/>
                <w:sz w:val="22"/>
              </w:rPr>
            </w:pPr>
            <w:r w:rsidRPr="00E308CF">
              <w:rPr>
                <w:rFonts w:eastAsia="Times New Roman"/>
                <w:sz w:val="22"/>
              </w:rPr>
              <w:t>6</w:t>
            </w:r>
          </w:p>
        </w:tc>
        <w:tc>
          <w:tcPr>
            <w:tcW w:w="691" w:type="pct"/>
            <w:tcBorders>
              <w:top w:val="nil"/>
              <w:left w:val="nil"/>
              <w:bottom w:val="single" w:sz="4" w:space="0" w:color="auto"/>
              <w:right w:val="single" w:sz="4" w:space="0" w:color="auto"/>
            </w:tcBorders>
            <w:shd w:val="clear" w:color="auto" w:fill="auto"/>
            <w:noWrap/>
            <w:vAlign w:val="center"/>
            <w:hideMark/>
          </w:tcPr>
          <w:p w14:paraId="69E26C5F" w14:textId="77777777" w:rsidR="00FD5615" w:rsidRPr="00E308CF" w:rsidRDefault="00FD5615" w:rsidP="00FD5615">
            <w:pPr>
              <w:spacing w:after="0"/>
              <w:jc w:val="center"/>
              <w:rPr>
                <w:rFonts w:eastAsia="Times New Roman"/>
                <w:sz w:val="22"/>
              </w:rPr>
            </w:pPr>
            <w:r w:rsidRPr="00E308CF">
              <w:rPr>
                <w:rFonts w:eastAsia="Times New Roman"/>
                <w:sz w:val="22"/>
              </w:rPr>
              <w:t>0</w:t>
            </w:r>
          </w:p>
        </w:tc>
        <w:tc>
          <w:tcPr>
            <w:tcW w:w="838" w:type="pct"/>
            <w:tcBorders>
              <w:top w:val="nil"/>
              <w:left w:val="nil"/>
              <w:bottom w:val="single" w:sz="4" w:space="0" w:color="auto"/>
              <w:right w:val="single" w:sz="4" w:space="0" w:color="auto"/>
            </w:tcBorders>
            <w:shd w:val="clear" w:color="auto" w:fill="auto"/>
            <w:noWrap/>
            <w:vAlign w:val="center"/>
          </w:tcPr>
          <w:p w14:paraId="2E646862"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5D053258" w14:textId="339B6041"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2B694365" w14:textId="36364E2B" w:rsidR="00FD5615" w:rsidRPr="00FD5615" w:rsidRDefault="00FD5615" w:rsidP="00FD5615">
            <w:pPr>
              <w:spacing w:after="0"/>
              <w:jc w:val="center"/>
              <w:rPr>
                <w:rFonts w:eastAsia="Times New Roman"/>
                <w:color w:val="000000"/>
                <w:sz w:val="22"/>
              </w:rPr>
            </w:pPr>
            <w:r w:rsidRPr="00FD5615">
              <w:rPr>
                <w:color w:val="000000"/>
                <w:sz w:val="22"/>
              </w:rPr>
              <w:t>33,3</w:t>
            </w:r>
          </w:p>
        </w:tc>
        <w:tc>
          <w:tcPr>
            <w:tcW w:w="880" w:type="pct"/>
            <w:tcBorders>
              <w:top w:val="nil"/>
              <w:left w:val="nil"/>
              <w:bottom w:val="single" w:sz="4" w:space="0" w:color="auto"/>
              <w:right w:val="single" w:sz="4" w:space="0" w:color="auto"/>
            </w:tcBorders>
            <w:shd w:val="clear" w:color="auto" w:fill="auto"/>
            <w:noWrap/>
            <w:vAlign w:val="center"/>
          </w:tcPr>
          <w:p w14:paraId="004B42FA" w14:textId="105B7B37" w:rsidR="00FD5615" w:rsidRPr="00E308CF" w:rsidRDefault="00FD5615" w:rsidP="00FD5615">
            <w:pPr>
              <w:spacing w:after="0"/>
              <w:jc w:val="center"/>
              <w:rPr>
                <w:rFonts w:eastAsia="Times New Roman"/>
                <w:color w:val="000000"/>
                <w:sz w:val="22"/>
              </w:rPr>
            </w:pPr>
          </w:p>
        </w:tc>
      </w:tr>
      <w:tr w:rsidR="00FD5615" w:rsidRPr="00E308CF" w14:paraId="795090E9"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755320D1"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111EEED6"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838" w:type="pct"/>
            <w:tcBorders>
              <w:top w:val="nil"/>
              <w:left w:val="nil"/>
              <w:bottom w:val="single" w:sz="4" w:space="0" w:color="auto"/>
              <w:right w:val="single" w:sz="4" w:space="0" w:color="auto"/>
            </w:tcBorders>
            <w:shd w:val="clear" w:color="auto" w:fill="auto"/>
            <w:noWrap/>
            <w:vAlign w:val="center"/>
          </w:tcPr>
          <w:p w14:paraId="6ABD336C"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76AB276" w14:textId="4030D6F3"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534D5F36" w14:textId="5C619ACB" w:rsidR="00FD5615" w:rsidRPr="00FD5615" w:rsidRDefault="00FD5615" w:rsidP="00FD5615">
            <w:pPr>
              <w:spacing w:after="0"/>
              <w:jc w:val="center"/>
              <w:rPr>
                <w:rFonts w:eastAsia="Times New Roman"/>
                <w:color w:val="000000"/>
                <w:sz w:val="22"/>
              </w:rPr>
            </w:pPr>
            <w:r w:rsidRPr="00FD5615">
              <w:rPr>
                <w:color w:val="000000"/>
                <w:sz w:val="22"/>
              </w:rPr>
              <w:t>66,7</w:t>
            </w:r>
          </w:p>
        </w:tc>
        <w:tc>
          <w:tcPr>
            <w:tcW w:w="880" w:type="pct"/>
            <w:tcBorders>
              <w:top w:val="nil"/>
              <w:left w:val="nil"/>
              <w:bottom w:val="single" w:sz="4" w:space="0" w:color="auto"/>
              <w:right w:val="single" w:sz="4" w:space="0" w:color="auto"/>
            </w:tcBorders>
            <w:shd w:val="clear" w:color="auto" w:fill="auto"/>
            <w:noWrap/>
            <w:vAlign w:val="center"/>
          </w:tcPr>
          <w:p w14:paraId="5A4A8EAE" w14:textId="6AC878E0" w:rsidR="00FD5615" w:rsidRPr="00E308CF" w:rsidRDefault="00FD5615" w:rsidP="00FD5615">
            <w:pPr>
              <w:spacing w:after="0"/>
              <w:jc w:val="center"/>
              <w:rPr>
                <w:rFonts w:eastAsia="Times New Roman"/>
                <w:color w:val="000000"/>
                <w:sz w:val="22"/>
              </w:rPr>
            </w:pPr>
          </w:p>
        </w:tc>
      </w:tr>
      <w:tr w:rsidR="00FD5615" w:rsidRPr="00E308CF" w14:paraId="48362A28"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D42379" w14:textId="77777777" w:rsidR="00FD5615" w:rsidRPr="00E308CF" w:rsidRDefault="00FD5615" w:rsidP="00FD5615">
            <w:pPr>
              <w:spacing w:after="0"/>
              <w:jc w:val="center"/>
              <w:rPr>
                <w:rFonts w:eastAsia="Times New Roman"/>
                <w:sz w:val="22"/>
              </w:rPr>
            </w:pPr>
            <w:r w:rsidRPr="00E308CF">
              <w:rPr>
                <w:rFonts w:eastAsia="Times New Roman"/>
                <w:sz w:val="22"/>
              </w:rPr>
              <w:t>7</w:t>
            </w:r>
          </w:p>
        </w:tc>
        <w:tc>
          <w:tcPr>
            <w:tcW w:w="691" w:type="pct"/>
            <w:tcBorders>
              <w:top w:val="nil"/>
              <w:left w:val="nil"/>
              <w:bottom w:val="single" w:sz="4" w:space="0" w:color="auto"/>
              <w:right w:val="single" w:sz="4" w:space="0" w:color="auto"/>
            </w:tcBorders>
            <w:shd w:val="clear" w:color="auto" w:fill="auto"/>
            <w:noWrap/>
            <w:vAlign w:val="center"/>
            <w:hideMark/>
          </w:tcPr>
          <w:p w14:paraId="3F6190EE"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1D01C83D"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686B9477" w14:textId="786702D1"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022B7DF0" w14:textId="56B63D22"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598B1875" w14:textId="2CB30497" w:rsidR="00FD5615" w:rsidRPr="00E308CF" w:rsidRDefault="00FD5615" w:rsidP="00FD5615">
            <w:pPr>
              <w:spacing w:after="0"/>
              <w:jc w:val="center"/>
              <w:rPr>
                <w:rFonts w:eastAsia="Times New Roman"/>
                <w:color w:val="000000"/>
                <w:sz w:val="22"/>
              </w:rPr>
            </w:pPr>
          </w:p>
        </w:tc>
      </w:tr>
      <w:tr w:rsidR="00FD5615" w:rsidRPr="00E308CF" w14:paraId="344F74D2"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60FC0F5B"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40E5F332"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50AF9689"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B2EE9A5" w14:textId="18387290"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51C66403" w14:textId="0D7C527E"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42F7B7B5" w14:textId="22E40CE1" w:rsidR="00FD5615" w:rsidRPr="00E308CF" w:rsidRDefault="00FD5615" w:rsidP="00FD5615">
            <w:pPr>
              <w:spacing w:after="0"/>
              <w:jc w:val="center"/>
              <w:rPr>
                <w:rFonts w:eastAsia="Times New Roman"/>
                <w:color w:val="000000"/>
                <w:sz w:val="22"/>
              </w:rPr>
            </w:pPr>
          </w:p>
        </w:tc>
      </w:tr>
      <w:tr w:rsidR="00FD5615" w:rsidRPr="00E308CF" w14:paraId="2EA18C84"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7415C80" w14:textId="77777777" w:rsidR="00FD5615" w:rsidRPr="00E308CF" w:rsidRDefault="00FD5615" w:rsidP="00FD5615">
            <w:pPr>
              <w:spacing w:after="0"/>
              <w:jc w:val="center"/>
              <w:rPr>
                <w:rFonts w:eastAsia="Times New Roman"/>
                <w:sz w:val="22"/>
              </w:rPr>
            </w:pPr>
            <w:r w:rsidRPr="00E308CF">
              <w:rPr>
                <w:rFonts w:eastAsia="Times New Roman"/>
                <w:sz w:val="22"/>
              </w:rPr>
              <w:t>8</w:t>
            </w:r>
          </w:p>
        </w:tc>
        <w:tc>
          <w:tcPr>
            <w:tcW w:w="691" w:type="pct"/>
            <w:tcBorders>
              <w:top w:val="nil"/>
              <w:left w:val="nil"/>
              <w:bottom w:val="single" w:sz="4" w:space="0" w:color="auto"/>
              <w:right w:val="single" w:sz="4" w:space="0" w:color="auto"/>
            </w:tcBorders>
            <w:shd w:val="clear" w:color="auto" w:fill="auto"/>
            <w:noWrap/>
            <w:vAlign w:val="center"/>
            <w:hideMark/>
          </w:tcPr>
          <w:p w14:paraId="51868DE4" w14:textId="77777777" w:rsidR="00FD5615" w:rsidRPr="00E308CF" w:rsidRDefault="00FD5615" w:rsidP="00FD5615">
            <w:pPr>
              <w:spacing w:after="0"/>
              <w:jc w:val="center"/>
              <w:rPr>
                <w:rFonts w:eastAsia="Times New Roman"/>
                <w:sz w:val="22"/>
              </w:rPr>
            </w:pPr>
            <w:r w:rsidRPr="00E308CF">
              <w:rPr>
                <w:rFonts w:eastAsia="Times New Roman"/>
                <w:sz w:val="22"/>
              </w:rPr>
              <w:t>0</w:t>
            </w:r>
          </w:p>
        </w:tc>
        <w:tc>
          <w:tcPr>
            <w:tcW w:w="838" w:type="pct"/>
            <w:tcBorders>
              <w:top w:val="nil"/>
              <w:left w:val="nil"/>
              <w:bottom w:val="single" w:sz="4" w:space="0" w:color="auto"/>
              <w:right w:val="single" w:sz="4" w:space="0" w:color="auto"/>
            </w:tcBorders>
            <w:shd w:val="clear" w:color="auto" w:fill="auto"/>
            <w:noWrap/>
            <w:vAlign w:val="center"/>
          </w:tcPr>
          <w:p w14:paraId="31FE332E"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FFE2CE5" w14:textId="1D70DFFE"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550D4E71" w14:textId="4908FA21" w:rsidR="00FD5615" w:rsidRPr="00FD5615" w:rsidRDefault="00FD5615" w:rsidP="00FD5615">
            <w:pPr>
              <w:spacing w:after="0"/>
              <w:jc w:val="center"/>
              <w:rPr>
                <w:rFonts w:eastAsia="Times New Roman"/>
                <w:color w:val="000000"/>
                <w:sz w:val="22"/>
              </w:rPr>
            </w:pPr>
            <w:r w:rsidRPr="00FD5615">
              <w:rPr>
                <w:color w:val="000000"/>
                <w:sz w:val="22"/>
              </w:rPr>
              <w:t>33,3</w:t>
            </w:r>
          </w:p>
        </w:tc>
        <w:tc>
          <w:tcPr>
            <w:tcW w:w="880" w:type="pct"/>
            <w:tcBorders>
              <w:top w:val="nil"/>
              <w:left w:val="nil"/>
              <w:bottom w:val="single" w:sz="4" w:space="0" w:color="auto"/>
              <w:right w:val="single" w:sz="4" w:space="0" w:color="auto"/>
            </w:tcBorders>
            <w:shd w:val="clear" w:color="auto" w:fill="auto"/>
            <w:noWrap/>
            <w:vAlign w:val="center"/>
          </w:tcPr>
          <w:p w14:paraId="7A872BA0" w14:textId="488FCC2A" w:rsidR="00FD5615" w:rsidRPr="00E308CF" w:rsidRDefault="00FD5615" w:rsidP="00FD5615">
            <w:pPr>
              <w:spacing w:after="0"/>
              <w:jc w:val="center"/>
              <w:rPr>
                <w:rFonts w:eastAsia="Times New Roman"/>
                <w:color w:val="000000"/>
                <w:sz w:val="22"/>
              </w:rPr>
            </w:pPr>
          </w:p>
        </w:tc>
      </w:tr>
      <w:tr w:rsidR="00FD5615" w:rsidRPr="00E308CF" w14:paraId="060D0B52"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0698734E"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218C3887"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838" w:type="pct"/>
            <w:tcBorders>
              <w:top w:val="nil"/>
              <w:left w:val="nil"/>
              <w:bottom w:val="single" w:sz="4" w:space="0" w:color="auto"/>
              <w:right w:val="single" w:sz="4" w:space="0" w:color="auto"/>
            </w:tcBorders>
            <w:shd w:val="clear" w:color="auto" w:fill="auto"/>
            <w:noWrap/>
            <w:vAlign w:val="center"/>
          </w:tcPr>
          <w:p w14:paraId="1B614792"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E036C2D" w14:textId="3EDBE414"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6459E6C4" w14:textId="7870A937" w:rsidR="00FD5615" w:rsidRPr="00FD5615" w:rsidRDefault="00FD5615" w:rsidP="00FD5615">
            <w:pPr>
              <w:spacing w:after="0"/>
              <w:jc w:val="center"/>
              <w:rPr>
                <w:rFonts w:eastAsia="Times New Roman"/>
                <w:color w:val="000000"/>
                <w:sz w:val="22"/>
              </w:rPr>
            </w:pPr>
            <w:r w:rsidRPr="00FD5615">
              <w:rPr>
                <w:color w:val="000000"/>
                <w:sz w:val="22"/>
              </w:rPr>
              <w:t>66,7</w:t>
            </w:r>
          </w:p>
        </w:tc>
        <w:tc>
          <w:tcPr>
            <w:tcW w:w="880" w:type="pct"/>
            <w:tcBorders>
              <w:top w:val="nil"/>
              <w:left w:val="nil"/>
              <w:bottom w:val="single" w:sz="4" w:space="0" w:color="auto"/>
              <w:right w:val="single" w:sz="4" w:space="0" w:color="auto"/>
            </w:tcBorders>
            <w:shd w:val="clear" w:color="auto" w:fill="auto"/>
            <w:noWrap/>
            <w:vAlign w:val="center"/>
          </w:tcPr>
          <w:p w14:paraId="67F6E71C" w14:textId="0E4DCBEC" w:rsidR="00FD5615" w:rsidRPr="00E308CF" w:rsidRDefault="00FD5615" w:rsidP="00FD5615">
            <w:pPr>
              <w:spacing w:after="0"/>
              <w:jc w:val="center"/>
              <w:rPr>
                <w:rFonts w:eastAsia="Times New Roman"/>
                <w:color w:val="000000"/>
                <w:sz w:val="22"/>
              </w:rPr>
            </w:pPr>
          </w:p>
        </w:tc>
      </w:tr>
      <w:tr w:rsidR="00FD5615" w:rsidRPr="00E308CF" w14:paraId="4B554BAF"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77FCB7" w14:textId="77777777" w:rsidR="00FD5615" w:rsidRPr="00E308CF" w:rsidRDefault="00FD5615" w:rsidP="00FD5615">
            <w:pPr>
              <w:spacing w:after="0"/>
              <w:jc w:val="center"/>
              <w:rPr>
                <w:rFonts w:eastAsia="Times New Roman"/>
                <w:sz w:val="22"/>
              </w:rPr>
            </w:pPr>
            <w:r w:rsidRPr="00E308CF">
              <w:rPr>
                <w:rFonts w:eastAsia="Times New Roman"/>
                <w:sz w:val="22"/>
              </w:rPr>
              <w:t>9</w:t>
            </w:r>
          </w:p>
        </w:tc>
        <w:tc>
          <w:tcPr>
            <w:tcW w:w="691" w:type="pct"/>
            <w:tcBorders>
              <w:top w:val="nil"/>
              <w:left w:val="nil"/>
              <w:bottom w:val="single" w:sz="4" w:space="0" w:color="auto"/>
              <w:right w:val="single" w:sz="4" w:space="0" w:color="auto"/>
            </w:tcBorders>
            <w:shd w:val="clear" w:color="auto" w:fill="auto"/>
            <w:noWrap/>
            <w:vAlign w:val="center"/>
            <w:hideMark/>
          </w:tcPr>
          <w:p w14:paraId="3F26CD99"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4EAA4D9C"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6702A24" w14:textId="1361FD4D"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480DAA6D" w14:textId="15188C08" w:rsidR="00FD5615" w:rsidRPr="00FD5615" w:rsidRDefault="00FD5615" w:rsidP="00FD5615">
            <w:pPr>
              <w:spacing w:after="0"/>
              <w:jc w:val="center"/>
              <w:rPr>
                <w:rFonts w:eastAsia="Times New Roman"/>
                <w:color w:val="000000"/>
                <w:sz w:val="22"/>
              </w:rPr>
            </w:pPr>
            <w:r w:rsidRPr="00FD5615">
              <w:rPr>
                <w:color w:val="000000"/>
                <w:sz w:val="22"/>
              </w:rPr>
              <w:t>33,3</w:t>
            </w:r>
          </w:p>
        </w:tc>
        <w:tc>
          <w:tcPr>
            <w:tcW w:w="880" w:type="pct"/>
            <w:tcBorders>
              <w:top w:val="nil"/>
              <w:left w:val="nil"/>
              <w:bottom w:val="single" w:sz="4" w:space="0" w:color="auto"/>
              <w:right w:val="single" w:sz="4" w:space="0" w:color="auto"/>
            </w:tcBorders>
            <w:shd w:val="clear" w:color="auto" w:fill="auto"/>
            <w:noWrap/>
            <w:vAlign w:val="center"/>
          </w:tcPr>
          <w:p w14:paraId="4F500179" w14:textId="14C9BB58" w:rsidR="00FD5615" w:rsidRPr="00E308CF" w:rsidRDefault="00FD5615" w:rsidP="00FD5615">
            <w:pPr>
              <w:spacing w:after="0"/>
              <w:jc w:val="center"/>
              <w:rPr>
                <w:rFonts w:eastAsia="Times New Roman"/>
                <w:color w:val="000000"/>
                <w:sz w:val="22"/>
              </w:rPr>
            </w:pPr>
          </w:p>
        </w:tc>
      </w:tr>
      <w:tr w:rsidR="00FD5615" w:rsidRPr="00E308CF" w14:paraId="20A034C0"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2245526A"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58777E2E"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7B308419"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0F48A7AC" w14:textId="7670B339"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71553D3C" w14:textId="69C0DBDB" w:rsidR="00FD5615" w:rsidRPr="00FD5615" w:rsidRDefault="00FD5615" w:rsidP="00FD5615">
            <w:pPr>
              <w:spacing w:after="0"/>
              <w:jc w:val="center"/>
              <w:rPr>
                <w:rFonts w:eastAsia="Times New Roman"/>
                <w:color w:val="000000"/>
                <w:sz w:val="22"/>
              </w:rPr>
            </w:pPr>
            <w:r w:rsidRPr="00FD5615">
              <w:rPr>
                <w:color w:val="000000"/>
                <w:sz w:val="22"/>
              </w:rPr>
              <w:t>66,7</w:t>
            </w:r>
          </w:p>
        </w:tc>
        <w:tc>
          <w:tcPr>
            <w:tcW w:w="880" w:type="pct"/>
            <w:tcBorders>
              <w:top w:val="nil"/>
              <w:left w:val="nil"/>
              <w:bottom w:val="single" w:sz="4" w:space="0" w:color="auto"/>
              <w:right w:val="single" w:sz="4" w:space="0" w:color="auto"/>
            </w:tcBorders>
            <w:shd w:val="clear" w:color="auto" w:fill="auto"/>
            <w:noWrap/>
            <w:vAlign w:val="center"/>
          </w:tcPr>
          <w:p w14:paraId="6E1B1923" w14:textId="313F3BA8" w:rsidR="00FD5615" w:rsidRPr="00E308CF" w:rsidRDefault="00FD5615" w:rsidP="00FD5615">
            <w:pPr>
              <w:spacing w:after="0"/>
              <w:jc w:val="center"/>
              <w:rPr>
                <w:rFonts w:eastAsia="Times New Roman"/>
                <w:color w:val="000000"/>
                <w:sz w:val="22"/>
              </w:rPr>
            </w:pPr>
          </w:p>
        </w:tc>
      </w:tr>
      <w:tr w:rsidR="00FD5615" w:rsidRPr="00E308CF" w14:paraId="1B1B34B3"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1465EB" w14:textId="77777777" w:rsidR="00FD5615" w:rsidRPr="00E308CF" w:rsidRDefault="00FD5615" w:rsidP="00FD5615">
            <w:pPr>
              <w:spacing w:after="0"/>
              <w:jc w:val="center"/>
              <w:rPr>
                <w:rFonts w:eastAsia="Times New Roman"/>
                <w:sz w:val="22"/>
              </w:rPr>
            </w:pPr>
            <w:r w:rsidRPr="00E308CF">
              <w:rPr>
                <w:rFonts w:eastAsia="Times New Roman"/>
                <w:sz w:val="22"/>
              </w:rPr>
              <w:t>10</w:t>
            </w:r>
          </w:p>
        </w:tc>
        <w:tc>
          <w:tcPr>
            <w:tcW w:w="691" w:type="pct"/>
            <w:tcBorders>
              <w:top w:val="nil"/>
              <w:left w:val="nil"/>
              <w:bottom w:val="single" w:sz="4" w:space="0" w:color="auto"/>
              <w:right w:val="single" w:sz="4" w:space="0" w:color="auto"/>
            </w:tcBorders>
            <w:shd w:val="clear" w:color="auto" w:fill="auto"/>
            <w:noWrap/>
            <w:vAlign w:val="center"/>
            <w:hideMark/>
          </w:tcPr>
          <w:p w14:paraId="5296BCBD"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7BD38CBA"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DCAB540" w14:textId="3347D7DD"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649857DA" w14:textId="3F5604F2"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436F2CEC" w14:textId="5C987D3A" w:rsidR="00FD5615" w:rsidRPr="00E308CF" w:rsidRDefault="00FD5615" w:rsidP="00FD5615">
            <w:pPr>
              <w:spacing w:after="0"/>
              <w:jc w:val="center"/>
              <w:rPr>
                <w:rFonts w:eastAsia="Times New Roman"/>
                <w:color w:val="000000"/>
                <w:sz w:val="22"/>
              </w:rPr>
            </w:pPr>
          </w:p>
        </w:tc>
      </w:tr>
      <w:tr w:rsidR="00FD5615" w:rsidRPr="00E308CF" w14:paraId="70F1E3BE"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7DC17E21"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0310C6A8"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35A1C884"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1A962D40" w14:textId="6F80DAE7"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0E52AAB3" w14:textId="351E518A"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146B3C38" w14:textId="66310F13" w:rsidR="00FD5615" w:rsidRPr="00E308CF" w:rsidRDefault="00FD5615" w:rsidP="00FD5615">
            <w:pPr>
              <w:spacing w:after="0"/>
              <w:jc w:val="center"/>
              <w:rPr>
                <w:rFonts w:eastAsia="Times New Roman"/>
                <w:color w:val="000000"/>
                <w:sz w:val="22"/>
              </w:rPr>
            </w:pPr>
          </w:p>
        </w:tc>
      </w:tr>
      <w:tr w:rsidR="00FD5615" w:rsidRPr="00E308CF" w14:paraId="4B6C41B1"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ABAE118" w14:textId="77777777" w:rsidR="00FD5615" w:rsidRPr="00E308CF" w:rsidRDefault="00FD5615" w:rsidP="00FD5615">
            <w:pPr>
              <w:spacing w:after="0"/>
              <w:jc w:val="center"/>
              <w:rPr>
                <w:rFonts w:eastAsia="Times New Roman"/>
                <w:sz w:val="22"/>
              </w:rPr>
            </w:pPr>
            <w:r w:rsidRPr="00E308CF">
              <w:rPr>
                <w:rFonts w:eastAsia="Times New Roman"/>
                <w:sz w:val="22"/>
              </w:rPr>
              <w:t>11</w:t>
            </w:r>
          </w:p>
        </w:tc>
        <w:tc>
          <w:tcPr>
            <w:tcW w:w="691" w:type="pct"/>
            <w:tcBorders>
              <w:top w:val="nil"/>
              <w:left w:val="nil"/>
              <w:bottom w:val="single" w:sz="4" w:space="0" w:color="auto"/>
              <w:right w:val="single" w:sz="4" w:space="0" w:color="auto"/>
            </w:tcBorders>
            <w:shd w:val="clear" w:color="auto" w:fill="auto"/>
            <w:noWrap/>
            <w:vAlign w:val="center"/>
            <w:hideMark/>
          </w:tcPr>
          <w:p w14:paraId="3E5A0CF1"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1FAF4E5F"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235E5DAB" w14:textId="607964D9"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763C23B6" w14:textId="7C765A2C"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7C32FEF7" w14:textId="3D5AB047" w:rsidR="00FD5615" w:rsidRPr="00E308CF" w:rsidRDefault="00FD5615" w:rsidP="00FD5615">
            <w:pPr>
              <w:spacing w:after="0"/>
              <w:jc w:val="center"/>
              <w:rPr>
                <w:rFonts w:eastAsia="Times New Roman"/>
                <w:color w:val="000000"/>
                <w:sz w:val="22"/>
              </w:rPr>
            </w:pPr>
          </w:p>
        </w:tc>
      </w:tr>
      <w:tr w:rsidR="00FD5615" w:rsidRPr="00E308CF" w14:paraId="70C7C1D3"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1320F5CD"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72826C6C"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108658DC"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0D0B9983" w14:textId="7715701D"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110CE2CD" w14:textId="7677C0F4"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36658C65" w14:textId="2C1EC45B" w:rsidR="00FD5615" w:rsidRPr="00E308CF" w:rsidRDefault="00FD5615" w:rsidP="00FD5615">
            <w:pPr>
              <w:spacing w:after="0"/>
              <w:jc w:val="center"/>
              <w:rPr>
                <w:rFonts w:eastAsia="Times New Roman"/>
                <w:color w:val="000000"/>
                <w:sz w:val="22"/>
              </w:rPr>
            </w:pPr>
          </w:p>
        </w:tc>
      </w:tr>
      <w:tr w:rsidR="00FD5615" w:rsidRPr="00E308CF" w14:paraId="42FF7FC5"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A63B244" w14:textId="77777777" w:rsidR="00FD5615" w:rsidRPr="00E308CF" w:rsidRDefault="00FD5615" w:rsidP="00FD5615">
            <w:pPr>
              <w:spacing w:after="0"/>
              <w:jc w:val="center"/>
              <w:rPr>
                <w:rFonts w:eastAsia="Times New Roman"/>
                <w:sz w:val="22"/>
              </w:rPr>
            </w:pPr>
            <w:r w:rsidRPr="00E308CF">
              <w:rPr>
                <w:rFonts w:eastAsia="Times New Roman"/>
                <w:sz w:val="22"/>
              </w:rPr>
              <w:lastRenderedPageBreak/>
              <w:t>12</w:t>
            </w:r>
          </w:p>
        </w:tc>
        <w:tc>
          <w:tcPr>
            <w:tcW w:w="691" w:type="pct"/>
            <w:tcBorders>
              <w:top w:val="nil"/>
              <w:left w:val="nil"/>
              <w:bottom w:val="single" w:sz="4" w:space="0" w:color="auto"/>
              <w:right w:val="single" w:sz="4" w:space="0" w:color="auto"/>
            </w:tcBorders>
            <w:shd w:val="clear" w:color="auto" w:fill="auto"/>
            <w:noWrap/>
            <w:vAlign w:val="center"/>
            <w:hideMark/>
          </w:tcPr>
          <w:p w14:paraId="1DBAA2DD" w14:textId="77777777" w:rsidR="00FD5615" w:rsidRPr="00E308CF" w:rsidRDefault="00FD5615" w:rsidP="00FD5615">
            <w:pPr>
              <w:spacing w:after="0"/>
              <w:jc w:val="center"/>
              <w:rPr>
                <w:rFonts w:eastAsia="Times New Roman"/>
                <w:sz w:val="22"/>
              </w:rPr>
            </w:pPr>
            <w:r w:rsidRPr="00E308CF">
              <w:rPr>
                <w:rFonts w:eastAsia="Times New Roman"/>
                <w:sz w:val="22"/>
              </w:rPr>
              <w:t>0</w:t>
            </w:r>
          </w:p>
        </w:tc>
        <w:tc>
          <w:tcPr>
            <w:tcW w:w="838" w:type="pct"/>
            <w:tcBorders>
              <w:top w:val="nil"/>
              <w:left w:val="nil"/>
              <w:bottom w:val="single" w:sz="4" w:space="0" w:color="auto"/>
              <w:right w:val="single" w:sz="4" w:space="0" w:color="auto"/>
            </w:tcBorders>
            <w:shd w:val="clear" w:color="auto" w:fill="auto"/>
            <w:noWrap/>
            <w:vAlign w:val="center"/>
          </w:tcPr>
          <w:p w14:paraId="1C06A8B1"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46824ED0" w14:textId="1C2B5C29"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10166A77" w14:textId="17D09465"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46FF1618" w14:textId="0C7B08D1" w:rsidR="00FD5615" w:rsidRPr="00E308CF" w:rsidRDefault="00FD5615" w:rsidP="00FD5615">
            <w:pPr>
              <w:spacing w:after="0"/>
              <w:jc w:val="center"/>
              <w:rPr>
                <w:rFonts w:eastAsia="Times New Roman"/>
                <w:color w:val="000000"/>
                <w:sz w:val="22"/>
              </w:rPr>
            </w:pPr>
          </w:p>
        </w:tc>
      </w:tr>
      <w:tr w:rsidR="00FD5615" w:rsidRPr="00E308CF" w14:paraId="608EA986"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5ED5755E"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3E0477F5"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838" w:type="pct"/>
            <w:tcBorders>
              <w:top w:val="nil"/>
              <w:left w:val="nil"/>
              <w:bottom w:val="single" w:sz="4" w:space="0" w:color="auto"/>
              <w:right w:val="single" w:sz="4" w:space="0" w:color="auto"/>
            </w:tcBorders>
            <w:shd w:val="clear" w:color="auto" w:fill="auto"/>
            <w:noWrap/>
            <w:vAlign w:val="center"/>
          </w:tcPr>
          <w:p w14:paraId="4C7ABF8E"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1C13845A" w14:textId="7B8A1AE1"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33C93B66" w14:textId="028E14A7"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49F89591" w14:textId="467B5F7F" w:rsidR="00FD5615" w:rsidRPr="00E308CF" w:rsidRDefault="00FD5615" w:rsidP="00FD5615">
            <w:pPr>
              <w:spacing w:after="0"/>
              <w:jc w:val="center"/>
              <w:rPr>
                <w:rFonts w:eastAsia="Times New Roman"/>
                <w:color w:val="000000"/>
                <w:sz w:val="22"/>
              </w:rPr>
            </w:pPr>
          </w:p>
        </w:tc>
      </w:tr>
      <w:tr w:rsidR="00FD5615" w:rsidRPr="00E308CF" w14:paraId="3A23236E"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C0A6F51" w14:textId="77777777" w:rsidR="00FD5615" w:rsidRPr="00E308CF" w:rsidRDefault="00FD5615" w:rsidP="00FD5615">
            <w:pPr>
              <w:spacing w:after="0"/>
              <w:jc w:val="center"/>
              <w:rPr>
                <w:rFonts w:eastAsia="Times New Roman"/>
                <w:sz w:val="22"/>
              </w:rPr>
            </w:pPr>
            <w:r w:rsidRPr="00E308CF">
              <w:rPr>
                <w:rFonts w:eastAsia="Times New Roman"/>
                <w:sz w:val="22"/>
              </w:rPr>
              <w:t>13</w:t>
            </w:r>
          </w:p>
        </w:tc>
        <w:tc>
          <w:tcPr>
            <w:tcW w:w="691" w:type="pct"/>
            <w:tcBorders>
              <w:top w:val="nil"/>
              <w:left w:val="nil"/>
              <w:bottom w:val="single" w:sz="4" w:space="0" w:color="auto"/>
              <w:right w:val="single" w:sz="4" w:space="0" w:color="auto"/>
            </w:tcBorders>
            <w:shd w:val="clear" w:color="auto" w:fill="auto"/>
            <w:noWrap/>
            <w:vAlign w:val="center"/>
            <w:hideMark/>
          </w:tcPr>
          <w:p w14:paraId="175D5703"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72DFC6BC"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0DD8006D" w14:textId="1BE260E7"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32951F41" w14:textId="31865A99"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1DDCC94C" w14:textId="7C3632DB" w:rsidR="00FD5615" w:rsidRPr="00E308CF" w:rsidRDefault="00FD5615" w:rsidP="00FD5615">
            <w:pPr>
              <w:spacing w:after="0"/>
              <w:jc w:val="center"/>
              <w:rPr>
                <w:rFonts w:eastAsia="Times New Roman"/>
                <w:color w:val="000000"/>
                <w:sz w:val="22"/>
              </w:rPr>
            </w:pPr>
          </w:p>
        </w:tc>
      </w:tr>
      <w:tr w:rsidR="00FD5615" w:rsidRPr="00E308CF" w14:paraId="30329851"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7112FCFD"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00806170"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5826ABFA"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5EA068B1" w14:textId="0D32DDEE"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4ADD2F8F" w14:textId="6489598B"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227651F3" w14:textId="56AC5116" w:rsidR="00FD5615" w:rsidRPr="00E308CF" w:rsidRDefault="00FD5615" w:rsidP="00FD5615">
            <w:pPr>
              <w:spacing w:after="0"/>
              <w:jc w:val="center"/>
              <w:rPr>
                <w:rFonts w:eastAsia="Times New Roman"/>
                <w:color w:val="000000"/>
                <w:sz w:val="22"/>
              </w:rPr>
            </w:pPr>
          </w:p>
        </w:tc>
      </w:tr>
      <w:tr w:rsidR="00FD5615" w:rsidRPr="00E308CF" w14:paraId="44342D88"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200A2861"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40BBD99F"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2</w:t>
            </w:r>
          </w:p>
        </w:tc>
        <w:tc>
          <w:tcPr>
            <w:tcW w:w="838" w:type="pct"/>
            <w:tcBorders>
              <w:top w:val="nil"/>
              <w:left w:val="nil"/>
              <w:bottom w:val="single" w:sz="4" w:space="0" w:color="auto"/>
              <w:right w:val="single" w:sz="4" w:space="0" w:color="auto"/>
            </w:tcBorders>
            <w:shd w:val="clear" w:color="auto" w:fill="auto"/>
            <w:noWrap/>
            <w:vAlign w:val="center"/>
          </w:tcPr>
          <w:p w14:paraId="01986E13"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4FC3830D" w14:textId="67AA6915"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1A8773C0" w14:textId="7C16FE20"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59704C83" w14:textId="7378A057" w:rsidR="00FD5615" w:rsidRPr="00E308CF" w:rsidRDefault="00FD5615" w:rsidP="00FD5615">
            <w:pPr>
              <w:spacing w:after="0"/>
              <w:jc w:val="center"/>
              <w:rPr>
                <w:rFonts w:eastAsia="Times New Roman"/>
                <w:color w:val="000000"/>
                <w:sz w:val="22"/>
              </w:rPr>
            </w:pPr>
          </w:p>
        </w:tc>
      </w:tr>
      <w:tr w:rsidR="00FD5615" w:rsidRPr="00E308CF" w14:paraId="59814FBE"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0C3A27C" w14:textId="77777777" w:rsidR="00FD5615" w:rsidRPr="00E308CF" w:rsidRDefault="00FD5615" w:rsidP="00FD5615">
            <w:pPr>
              <w:spacing w:after="0"/>
              <w:jc w:val="center"/>
              <w:rPr>
                <w:rFonts w:eastAsia="Times New Roman"/>
                <w:sz w:val="22"/>
              </w:rPr>
            </w:pPr>
            <w:r w:rsidRPr="00E308CF">
              <w:rPr>
                <w:rFonts w:eastAsia="Times New Roman"/>
                <w:sz w:val="22"/>
              </w:rPr>
              <w:t>14</w:t>
            </w:r>
          </w:p>
        </w:tc>
        <w:tc>
          <w:tcPr>
            <w:tcW w:w="691" w:type="pct"/>
            <w:tcBorders>
              <w:top w:val="nil"/>
              <w:left w:val="nil"/>
              <w:bottom w:val="single" w:sz="4" w:space="0" w:color="auto"/>
              <w:right w:val="single" w:sz="4" w:space="0" w:color="auto"/>
            </w:tcBorders>
            <w:shd w:val="clear" w:color="auto" w:fill="auto"/>
            <w:noWrap/>
            <w:vAlign w:val="center"/>
            <w:hideMark/>
          </w:tcPr>
          <w:p w14:paraId="0C3D2DFD" w14:textId="77777777" w:rsidR="00FD5615" w:rsidRPr="00E308CF" w:rsidRDefault="00FD5615" w:rsidP="00FD5615">
            <w:pPr>
              <w:spacing w:after="0"/>
              <w:jc w:val="center"/>
              <w:rPr>
                <w:rFonts w:eastAsia="Times New Roman"/>
                <w:sz w:val="22"/>
              </w:rPr>
            </w:pPr>
            <w:r w:rsidRPr="00E308CF">
              <w:rPr>
                <w:rFonts w:eastAsia="Times New Roman"/>
                <w:sz w:val="22"/>
              </w:rPr>
              <w:t>0</w:t>
            </w:r>
          </w:p>
        </w:tc>
        <w:tc>
          <w:tcPr>
            <w:tcW w:w="838" w:type="pct"/>
            <w:tcBorders>
              <w:top w:val="nil"/>
              <w:left w:val="nil"/>
              <w:bottom w:val="single" w:sz="4" w:space="0" w:color="auto"/>
              <w:right w:val="single" w:sz="4" w:space="0" w:color="auto"/>
            </w:tcBorders>
            <w:shd w:val="clear" w:color="auto" w:fill="auto"/>
            <w:noWrap/>
            <w:vAlign w:val="center"/>
          </w:tcPr>
          <w:p w14:paraId="221A0C91"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5C60DF5B" w14:textId="577ECBB8"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0B65873E" w14:textId="3761C1A0"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51021F8D" w14:textId="0F8E2C44" w:rsidR="00FD5615" w:rsidRPr="00E308CF" w:rsidRDefault="00FD5615" w:rsidP="00FD5615">
            <w:pPr>
              <w:spacing w:after="0"/>
              <w:jc w:val="center"/>
              <w:rPr>
                <w:rFonts w:eastAsia="Times New Roman"/>
                <w:color w:val="000000"/>
                <w:sz w:val="22"/>
              </w:rPr>
            </w:pPr>
          </w:p>
        </w:tc>
      </w:tr>
      <w:tr w:rsidR="00FD5615" w:rsidRPr="00E308CF" w14:paraId="4C6B0876"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50DD1EF6"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4DF9B5A2"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838" w:type="pct"/>
            <w:tcBorders>
              <w:top w:val="nil"/>
              <w:left w:val="nil"/>
              <w:bottom w:val="single" w:sz="4" w:space="0" w:color="auto"/>
              <w:right w:val="single" w:sz="4" w:space="0" w:color="auto"/>
            </w:tcBorders>
            <w:shd w:val="clear" w:color="auto" w:fill="auto"/>
            <w:noWrap/>
            <w:vAlign w:val="center"/>
          </w:tcPr>
          <w:p w14:paraId="7FB9E1C3"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1916F4D9" w14:textId="51D7065E"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20BBD7D0" w14:textId="7AE08BCC"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61531C21" w14:textId="365A4708" w:rsidR="00FD5615" w:rsidRPr="00E308CF" w:rsidRDefault="00FD5615" w:rsidP="00FD5615">
            <w:pPr>
              <w:spacing w:after="0"/>
              <w:jc w:val="center"/>
              <w:rPr>
                <w:rFonts w:eastAsia="Times New Roman"/>
                <w:color w:val="000000"/>
                <w:sz w:val="22"/>
              </w:rPr>
            </w:pPr>
          </w:p>
        </w:tc>
      </w:tr>
      <w:tr w:rsidR="00FD5615" w:rsidRPr="00E308CF" w14:paraId="0BA7ED06"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413074FA"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7B047A0D" w14:textId="77777777" w:rsidR="00FD5615" w:rsidRPr="00E308CF" w:rsidRDefault="00FD5615" w:rsidP="00FD5615">
            <w:pPr>
              <w:spacing w:after="0"/>
              <w:jc w:val="center"/>
              <w:rPr>
                <w:rFonts w:eastAsia="Times New Roman"/>
                <w:sz w:val="22"/>
              </w:rPr>
            </w:pPr>
            <w:r w:rsidRPr="00E308CF">
              <w:rPr>
                <w:rFonts w:eastAsia="Times New Roman"/>
                <w:sz w:val="22"/>
              </w:rPr>
              <w:t>2</w:t>
            </w:r>
          </w:p>
        </w:tc>
        <w:tc>
          <w:tcPr>
            <w:tcW w:w="838" w:type="pct"/>
            <w:tcBorders>
              <w:top w:val="nil"/>
              <w:left w:val="nil"/>
              <w:bottom w:val="single" w:sz="4" w:space="0" w:color="auto"/>
              <w:right w:val="single" w:sz="4" w:space="0" w:color="auto"/>
            </w:tcBorders>
            <w:shd w:val="clear" w:color="auto" w:fill="auto"/>
            <w:noWrap/>
            <w:vAlign w:val="center"/>
          </w:tcPr>
          <w:p w14:paraId="75CB3FC1"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1159B2D9" w14:textId="40AA4EDE"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392ED951" w14:textId="64E73A04"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5553D1E4" w14:textId="411C2807" w:rsidR="00FD5615" w:rsidRPr="00E308CF" w:rsidRDefault="00FD5615" w:rsidP="00FD5615">
            <w:pPr>
              <w:spacing w:after="0"/>
              <w:jc w:val="center"/>
              <w:rPr>
                <w:rFonts w:eastAsia="Times New Roman"/>
                <w:color w:val="000000"/>
                <w:sz w:val="22"/>
              </w:rPr>
            </w:pPr>
          </w:p>
        </w:tc>
      </w:tr>
      <w:tr w:rsidR="00FD5615" w:rsidRPr="00E308CF" w14:paraId="2CFEE434"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443CC6D0"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6AA3E5EA" w14:textId="77777777" w:rsidR="00FD5615" w:rsidRPr="00E308CF" w:rsidRDefault="00FD5615" w:rsidP="00FD5615">
            <w:pPr>
              <w:spacing w:after="0"/>
              <w:jc w:val="center"/>
              <w:rPr>
                <w:rFonts w:eastAsia="Times New Roman"/>
                <w:sz w:val="22"/>
              </w:rPr>
            </w:pPr>
            <w:r w:rsidRPr="00E308CF">
              <w:rPr>
                <w:rFonts w:eastAsia="Times New Roman"/>
                <w:sz w:val="22"/>
              </w:rPr>
              <w:t>3</w:t>
            </w:r>
          </w:p>
        </w:tc>
        <w:tc>
          <w:tcPr>
            <w:tcW w:w="838" w:type="pct"/>
            <w:tcBorders>
              <w:top w:val="nil"/>
              <w:left w:val="nil"/>
              <w:bottom w:val="single" w:sz="4" w:space="0" w:color="auto"/>
              <w:right w:val="single" w:sz="4" w:space="0" w:color="auto"/>
            </w:tcBorders>
            <w:shd w:val="clear" w:color="auto" w:fill="auto"/>
            <w:noWrap/>
            <w:vAlign w:val="center"/>
          </w:tcPr>
          <w:p w14:paraId="2CB81F5F"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2E983F6D" w14:textId="3D2CF395"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21C6101E" w14:textId="259BE6B4"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4665085E" w14:textId="60A074C9" w:rsidR="00FD5615" w:rsidRPr="00E308CF" w:rsidRDefault="00FD5615" w:rsidP="00FD5615">
            <w:pPr>
              <w:spacing w:after="0"/>
              <w:jc w:val="center"/>
              <w:rPr>
                <w:rFonts w:eastAsia="Times New Roman"/>
                <w:color w:val="000000"/>
                <w:sz w:val="22"/>
              </w:rPr>
            </w:pPr>
          </w:p>
        </w:tc>
      </w:tr>
      <w:tr w:rsidR="00FD5615" w:rsidRPr="00E308CF" w14:paraId="7DFA129F"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856180" w14:textId="77777777" w:rsidR="00FD5615" w:rsidRPr="00E308CF" w:rsidRDefault="00FD5615" w:rsidP="00FD5615">
            <w:pPr>
              <w:spacing w:after="0"/>
              <w:jc w:val="center"/>
              <w:rPr>
                <w:rFonts w:eastAsia="Times New Roman"/>
                <w:sz w:val="22"/>
              </w:rPr>
            </w:pPr>
            <w:r w:rsidRPr="00E308CF">
              <w:rPr>
                <w:rFonts w:eastAsia="Times New Roman"/>
                <w:sz w:val="22"/>
              </w:rPr>
              <w:t>15</w:t>
            </w:r>
          </w:p>
        </w:tc>
        <w:tc>
          <w:tcPr>
            <w:tcW w:w="691" w:type="pct"/>
            <w:tcBorders>
              <w:top w:val="nil"/>
              <w:left w:val="nil"/>
              <w:bottom w:val="single" w:sz="4" w:space="0" w:color="auto"/>
              <w:right w:val="single" w:sz="4" w:space="0" w:color="auto"/>
            </w:tcBorders>
            <w:shd w:val="clear" w:color="auto" w:fill="auto"/>
            <w:noWrap/>
            <w:vAlign w:val="center"/>
            <w:hideMark/>
          </w:tcPr>
          <w:p w14:paraId="1CFA57B3" w14:textId="77777777" w:rsidR="00FD5615" w:rsidRPr="00E308CF" w:rsidRDefault="00FD5615" w:rsidP="00FD5615">
            <w:pPr>
              <w:spacing w:after="0"/>
              <w:jc w:val="center"/>
              <w:rPr>
                <w:rFonts w:eastAsia="Times New Roman"/>
                <w:sz w:val="22"/>
              </w:rPr>
            </w:pPr>
            <w:r w:rsidRPr="00E308CF">
              <w:rPr>
                <w:rFonts w:eastAsia="Times New Roman"/>
                <w:sz w:val="22"/>
              </w:rPr>
              <w:t>0</w:t>
            </w:r>
          </w:p>
        </w:tc>
        <w:tc>
          <w:tcPr>
            <w:tcW w:w="838" w:type="pct"/>
            <w:tcBorders>
              <w:top w:val="nil"/>
              <w:left w:val="nil"/>
              <w:bottom w:val="single" w:sz="4" w:space="0" w:color="auto"/>
              <w:right w:val="single" w:sz="4" w:space="0" w:color="auto"/>
            </w:tcBorders>
            <w:shd w:val="clear" w:color="auto" w:fill="auto"/>
            <w:noWrap/>
            <w:vAlign w:val="center"/>
          </w:tcPr>
          <w:p w14:paraId="4B032C98"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53D29065" w14:textId="3302A45B"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4FFA4FFA" w14:textId="1691859B"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50DB0921" w14:textId="00896ADB" w:rsidR="00FD5615" w:rsidRPr="00E308CF" w:rsidRDefault="00FD5615" w:rsidP="00FD5615">
            <w:pPr>
              <w:spacing w:after="0"/>
              <w:jc w:val="center"/>
              <w:rPr>
                <w:rFonts w:eastAsia="Times New Roman"/>
                <w:color w:val="000000"/>
                <w:sz w:val="22"/>
              </w:rPr>
            </w:pPr>
          </w:p>
        </w:tc>
      </w:tr>
      <w:tr w:rsidR="00FD5615" w:rsidRPr="00E308CF" w14:paraId="598D6E01"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7DA96395"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665E34DA" w14:textId="77777777" w:rsidR="00FD5615" w:rsidRPr="00E308CF" w:rsidRDefault="00FD5615" w:rsidP="00FD5615">
            <w:pPr>
              <w:spacing w:after="0"/>
              <w:jc w:val="center"/>
              <w:rPr>
                <w:rFonts w:eastAsia="Times New Roman"/>
                <w:sz w:val="22"/>
              </w:rPr>
            </w:pPr>
            <w:r w:rsidRPr="00E308CF">
              <w:rPr>
                <w:rFonts w:eastAsia="Times New Roman"/>
                <w:sz w:val="22"/>
              </w:rPr>
              <w:t>1</w:t>
            </w:r>
          </w:p>
        </w:tc>
        <w:tc>
          <w:tcPr>
            <w:tcW w:w="838" w:type="pct"/>
            <w:tcBorders>
              <w:top w:val="nil"/>
              <w:left w:val="nil"/>
              <w:bottom w:val="single" w:sz="4" w:space="0" w:color="auto"/>
              <w:right w:val="single" w:sz="4" w:space="0" w:color="auto"/>
            </w:tcBorders>
            <w:shd w:val="clear" w:color="auto" w:fill="auto"/>
            <w:noWrap/>
            <w:vAlign w:val="center"/>
          </w:tcPr>
          <w:p w14:paraId="471E746C"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76653C48" w14:textId="385E9472"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24C68953" w14:textId="330E6632"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6F8EEFAB" w14:textId="07680493" w:rsidR="00FD5615" w:rsidRPr="00E308CF" w:rsidRDefault="00FD5615" w:rsidP="00FD5615">
            <w:pPr>
              <w:spacing w:after="0"/>
              <w:jc w:val="center"/>
              <w:rPr>
                <w:rFonts w:eastAsia="Times New Roman"/>
                <w:color w:val="000000"/>
                <w:sz w:val="22"/>
              </w:rPr>
            </w:pPr>
          </w:p>
        </w:tc>
      </w:tr>
      <w:tr w:rsidR="00FD5615" w:rsidRPr="00E308CF" w14:paraId="7C484AAC"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21C1F202"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286E01CE" w14:textId="77777777" w:rsidR="00FD5615" w:rsidRPr="00E308CF" w:rsidRDefault="00FD5615" w:rsidP="00FD5615">
            <w:pPr>
              <w:spacing w:after="0"/>
              <w:jc w:val="center"/>
              <w:rPr>
                <w:rFonts w:eastAsia="Times New Roman"/>
                <w:sz w:val="22"/>
              </w:rPr>
            </w:pPr>
            <w:r w:rsidRPr="00E308CF">
              <w:rPr>
                <w:rFonts w:eastAsia="Times New Roman"/>
                <w:sz w:val="22"/>
              </w:rPr>
              <w:t>2</w:t>
            </w:r>
          </w:p>
        </w:tc>
        <w:tc>
          <w:tcPr>
            <w:tcW w:w="838" w:type="pct"/>
            <w:tcBorders>
              <w:top w:val="nil"/>
              <w:left w:val="nil"/>
              <w:bottom w:val="single" w:sz="4" w:space="0" w:color="auto"/>
              <w:right w:val="single" w:sz="4" w:space="0" w:color="auto"/>
            </w:tcBorders>
            <w:shd w:val="clear" w:color="auto" w:fill="auto"/>
            <w:noWrap/>
            <w:vAlign w:val="center"/>
          </w:tcPr>
          <w:p w14:paraId="1F4815D4"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2B7A1F43" w14:textId="38DDB8C5"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070E1E7E" w14:textId="1455EE96"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43B47062" w14:textId="1F71B6C7" w:rsidR="00FD5615" w:rsidRPr="00E308CF" w:rsidRDefault="00FD5615" w:rsidP="00FD5615">
            <w:pPr>
              <w:spacing w:after="0"/>
              <w:jc w:val="center"/>
              <w:rPr>
                <w:rFonts w:eastAsia="Times New Roman"/>
                <w:color w:val="000000"/>
                <w:sz w:val="22"/>
              </w:rPr>
            </w:pPr>
          </w:p>
        </w:tc>
      </w:tr>
      <w:tr w:rsidR="00FD5615" w:rsidRPr="00E308CF" w14:paraId="1DCCF65C" w14:textId="77777777" w:rsidTr="00616527">
        <w:trPr>
          <w:trHeight w:val="20"/>
        </w:trPr>
        <w:tc>
          <w:tcPr>
            <w:tcW w:w="10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C6597F9" w14:textId="77777777" w:rsidR="00FD5615" w:rsidRPr="00E308CF" w:rsidRDefault="00FD5615" w:rsidP="00FD5615">
            <w:pPr>
              <w:spacing w:after="0"/>
              <w:jc w:val="center"/>
              <w:rPr>
                <w:rFonts w:eastAsia="Times New Roman"/>
                <w:sz w:val="22"/>
              </w:rPr>
            </w:pPr>
            <w:r w:rsidRPr="00E308CF">
              <w:rPr>
                <w:rFonts w:eastAsia="Times New Roman"/>
                <w:sz w:val="22"/>
              </w:rPr>
              <w:t>16</w:t>
            </w:r>
          </w:p>
        </w:tc>
        <w:tc>
          <w:tcPr>
            <w:tcW w:w="691" w:type="pct"/>
            <w:tcBorders>
              <w:top w:val="nil"/>
              <w:left w:val="nil"/>
              <w:bottom w:val="single" w:sz="4" w:space="0" w:color="auto"/>
              <w:right w:val="single" w:sz="4" w:space="0" w:color="auto"/>
            </w:tcBorders>
            <w:shd w:val="clear" w:color="auto" w:fill="auto"/>
            <w:noWrap/>
            <w:vAlign w:val="center"/>
            <w:hideMark/>
          </w:tcPr>
          <w:p w14:paraId="60843673"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0</w:t>
            </w:r>
          </w:p>
        </w:tc>
        <w:tc>
          <w:tcPr>
            <w:tcW w:w="838" w:type="pct"/>
            <w:tcBorders>
              <w:top w:val="nil"/>
              <w:left w:val="nil"/>
              <w:bottom w:val="single" w:sz="4" w:space="0" w:color="auto"/>
              <w:right w:val="single" w:sz="4" w:space="0" w:color="auto"/>
            </w:tcBorders>
            <w:shd w:val="clear" w:color="auto" w:fill="auto"/>
            <w:noWrap/>
            <w:vAlign w:val="center"/>
          </w:tcPr>
          <w:p w14:paraId="4B29B185"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198C09B2" w14:textId="1B36ECC9"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2C5CA4FE" w14:textId="2D5EAA08" w:rsidR="00FD5615" w:rsidRPr="00FD5615" w:rsidRDefault="00FD5615" w:rsidP="00FD5615">
            <w:pPr>
              <w:spacing w:after="0"/>
              <w:jc w:val="center"/>
              <w:rPr>
                <w:rFonts w:eastAsia="Times New Roman"/>
                <w:color w:val="000000"/>
                <w:sz w:val="22"/>
              </w:rPr>
            </w:pPr>
            <w:r>
              <w:rPr>
                <w:color w:val="000000"/>
                <w:sz w:val="22"/>
              </w:rPr>
              <w:t>100</w:t>
            </w:r>
          </w:p>
        </w:tc>
        <w:tc>
          <w:tcPr>
            <w:tcW w:w="880" w:type="pct"/>
            <w:tcBorders>
              <w:top w:val="nil"/>
              <w:left w:val="nil"/>
              <w:bottom w:val="single" w:sz="4" w:space="0" w:color="auto"/>
              <w:right w:val="single" w:sz="4" w:space="0" w:color="auto"/>
            </w:tcBorders>
            <w:shd w:val="clear" w:color="auto" w:fill="auto"/>
            <w:noWrap/>
            <w:vAlign w:val="center"/>
          </w:tcPr>
          <w:p w14:paraId="79326801" w14:textId="2D063D67" w:rsidR="00FD5615" w:rsidRPr="00E308CF" w:rsidRDefault="00FD5615" w:rsidP="00FD5615">
            <w:pPr>
              <w:spacing w:after="0"/>
              <w:jc w:val="center"/>
              <w:rPr>
                <w:rFonts w:eastAsia="Times New Roman"/>
                <w:color w:val="000000"/>
                <w:sz w:val="22"/>
              </w:rPr>
            </w:pPr>
          </w:p>
        </w:tc>
      </w:tr>
      <w:tr w:rsidR="00FD5615" w:rsidRPr="00E308CF" w14:paraId="04517E76"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5B13F4F9"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27A9CE39"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1</w:t>
            </w:r>
          </w:p>
        </w:tc>
        <w:tc>
          <w:tcPr>
            <w:tcW w:w="838" w:type="pct"/>
            <w:tcBorders>
              <w:top w:val="nil"/>
              <w:left w:val="nil"/>
              <w:bottom w:val="single" w:sz="4" w:space="0" w:color="auto"/>
              <w:right w:val="single" w:sz="4" w:space="0" w:color="auto"/>
            </w:tcBorders>
            <w:shd w:val="clear" w:color="auto" w:fill="auto"/>
            <w:noWrap/>
            <w:vAlign w:val="center"/>
          </w:tcPr>
          <w:p w14:paraId="38592B69"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4FE338A8" w14:textId="4D7288CD"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5B0152E1" w14:textId="466AF990"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5CD57760" w14:textId="2526A0DB" w:rsidR="00FD5615" w:rsidRPr="00E308CF" w:rsidRDefault="00FD5615" w:rsidP="00FD5615">
            <w:pPr>
              <w:spacing w:after="0"/>
              <w:jc w:val="center"/>
              <w:rPr>
                <w:rFonts w:eastAsia="Times New Roman"/>
                <w:color w:val="000000"/>
                <w:sz w:val="22"/>
              </w:rPr>
            </w:pPr>
          </w:p>
        </w:tc>
      </w:tr>
      <w:tr w:rsidR="00FD5615" w:rsidRPr="00E308CF" w14:paraId="54D9AD63" w14:textId="77777777" w:rsidTr="00616527">
        <w:trPr>
          <w:trHeight w:val="20"/>
        </w:trPr>
        <w:tc>
          <w:tcPr>
            <w:tcW w:w="1002" w:type="pct"/>
            <w:vMerge/>
            <w:tcBorders>
              <w:top w:val="nil"/>
              <w:left w:val="single" w:sz="4" w:space="0" w:color="auto"/>
              <w:bottom w:val="single" w:sz="4" w:space="0" w:color="auto"/>
              <w:right w:val="single" w:sz="4" w:space="0" w:color="auto"/>
            </w:tcBorders>
            <w:vAlign w:val="center"/>
            <w:hideMark/>
          </w:tcPr>
          <w:p w14:paraId="456D2D83" w14:textId="77777777" w:rsidR="00FD5615" w:rsidRPr="00E308CF" w:rsidRDefault="00FD5615" w:rsidP="00FD5615">
            <w:pPr>
              <w:spacing w:after="0"/>
              <w:rPr>
                <w:rFonts w:eastAsia="Times New Roman"/>
                <w:sz w:val="22"/>
              </w:rPr>
            </w:pPr>
          </w:p>
        </w:tc>
        <w:tc>
          <w:tcPr>
            <w:tcW w:w="691" w:type="pct"/>
            <w:tcBorders>
              <w:top w:val="nil"/>
              <w:left w:val="nil"/>
              <w:bottom w:val="single" w:sz="4" w:space="0" w:color="auto"/>
              <w:right w:val="single" w:sz="4" w:space="0" w:color="auto"/>
            </w:tcBorders>
            <w:shd w:val="clear" w:color="auto" w:fill="auto"/>
            <w:noWrap/>
            <w:vAlign w:val="center"/>
            <w:hideMark/>
          </w:tcPr>
          <w:p w14:paraId="0877E0B9" w14:textId="77777777" w:rsidR="00FD5615" w:rsidRPr="00E308CF" w:rsidRDefault="00FD5615" w:rsidP="00FD5615">
            <w:pPr>
              <w:spacing w:after="0"/>
              <w:jc w:val="center"/>
              <w:rPr>
                <w:rFonts w:eastAsia="Times New Roman"/>
                <w:color w:val="000000"/>
                <w:sz w:val="22"/>
              </w:rPr>
            </w:pPr>
            <w:r w:rsidRPr="00E308CF">
              <w:rPr>
                <w:rFonts w:eastAsia="Times New Roman"/>
                <w:color w:val="000000"/>
                <w:sz w:val="22"/>
              </w:rPr>
              <w:t>2</w:t>
            </w:r>
          </w:p>
        </w:tc>
        <w:tc>
          <w:tcPr>
            <w:tcW w:w="838" w:type="pct"/>
            <w:tcBorders>
              <w:top w:val="nil"/>
              <w:left w:val="nil"/>
              <w:bottom w:val="single" w:sz="4" w:space="0" w:color="auto"/>
              <w:right w:val="single" w:sz="4" w:space="0" w:color="auto"/>
            </w:tcBorders>
            <w:shd w:val="clear" w:color="auto" w:fill="auto"/>
            <w:noWrap/>
            <w:vAlign w:val="center"/>
          </w:tcPr>
          <w:p w14:paraId="79F4BC6C" w14:textId="77777777" w:rsidR="00FD5615" w:rsidRPr="00E308CF" w:rsidRDefault="00FD5615" w:rsidP="00FD5615">
            <w:pPr>
              <w:spacing w:after="0"/>
              <w:jc w:val="center"/>
              <w:rPr>
                <w:rFonts w:eastAsia="Times New Roman"/>
                <w:color w:val="000000"/>
                <w:sz w:val="22"/>
              </w:rPr>
            </w:pPr>
          </w:p>
        </w:tc>
        <w:tc>
          <w:tcPr>
            <w:tcW w:w="751" w:type="pct"/>
            <w:tcBorders>
              <w:top w:val="nil"/>
              <w:left w:val="nil"/>
              <w:bottom w:val="single" w:sz="4" w:space="0" w:color="auto"/>
              <w:right w:val="single" w:sz="4" w:space="0" w:color="auto"/>
            </w:tcBorders>
            <w:shd w:val="clear" w:color="auto" w:fill="auto"/>
            <w:noWrap/>
            <w:vAlign w:val="center"/>
          </w:tcPr>
          <w:p w14:paraId="3CED634F" w14:textId="75E32CA7" w:rsidR="00FD5615" w:rsidRPr="00E308CF" w:rsidRDefault="00FD5615" w:rsidP="00FD5615">
            <w:pPr>
              <w:spacing w:after="0"/>
              <w:jc w:val="center"/>
              <w:rPr>
                <w:rFonts w:eastAsia="Times New Roman"/>
                <w:color w:val="000000"/>
                <w:sz w:val="22"/>
              </w:rPr>
            </w:pPr>
          </w:p>
        </w:tc>
        <w:tc>
          <w:tcPr>
            <w:tcW w:w="838" w:type="pct"/>
            <w:tcBorders>
              <w:top w:val="nil"/>
              <w:left w:val="nil"/>
              <w:bottom w:val="single" w:sz="4" w:space="0" w:color="auto"/>
              <w:right w:val="single" w:sz="4" w:space="0" w:color="auto"/>
            </w:tcBorders>
            <w:shd w:val="clear" w:color="auto" w:fill="auto"/>
            <w:noWrap/>
            <w:vAlign w:val="bottom"/>
          </w:tcPr>
          <w:p w14:paraId="7A07B313" w14:textId="1EEEB301" w:rsidR="00FD5615" w:rsidRPr="00FD5615" w:rsidRDefault="00FD5615" w:rsidP="00FD5615">
            <w:pPr>
              <w:spacing w:after="0"/>
              <w:jc w:val="center"/>
              <w:rPr>
                <w:rFonts w:eastAsia="Times New Roman"/>
                <w:color w:val="000000"/>
                <w:sz w:val="22"/>
              </w:rPr>
            </w:pPr>
            <w:r>
              <w:rPr>
                <w:color w:val="000000"/>
                <w:sz w:val="22"/>
              </w:rPr>
              <w:t>0</w:t>
            </w:r>
          </w:p>
        </w:tc>
        <w:tc>
          <w:tcPr>
            <w:tcW w:w="880" w:type="pct"/>
            <w:tcBorders>
              <w:top w:val="nil"/>
              <w:left w:val="nil"/>
              <w:bottom w:val="single" w:sz="4" w:space="0" w:color="auto"/>
              <w:right w:val="single" w:sz="4" w:space="0" w:color="auto"/>
            </w:tcBorders>
            <w:shd w:val="clear" w:color="auto" w:fill="auto"/>
            <w:noWrap/>
            <w:vAlign w:val="center"/>
          </w:tcPr>
          <w:p w14:paraId="146DD6E4" w14:textId="3DF6FDC2" w:rsidR="00FD5615" w:rsidRPr="00E308CF" w:rsidRDefault="00FD5615" w:rsidP="00FD5615">
            <w:pPr>
              <w:spacing w:after="0"/>
              <w:jc w:val="center"/>
              <w:rPr>
                <w:rFonts w:eastAsia="Times New Roman"/>
                <w:color w:val="000000"/>
                <w:sz w:val="22"/>
              </w:rPr>
            </w:pPr>
          </w:p>
        </w:tc>
      </w:tr>
    </w:tbl>
    <w:p w14:paraId="5838BB5D" w14:textId="77777777" w:rsidR="00C07E34" w:rsidRDefault="00C07E34" w:rsidP="00C07E34">
      <w:pPr>
        <w:spacing w:after="0"/>
        <w:ind w:firstLine="709"/>
        <w:contextualSpacing/>
        <w:rPr>
          <w:b/>
          <w:i/>
        </w:rPr>
      </w:pPr>
    </w:p>
    <w:p w14:paraId="1378B5EE" w14:textId="77777777" w:rsidR="00C07E34" w:rsidRDefault="00C07E34" w:rsidP="00C07E34">
      <w:pPr>
        <w:spacing w:after="0"/>
        <w:jc w:val="center"/>
        <w:rPr>
          <w:b/>
          <w:color w:val="FF0000"/>
        </w:rPr>
      </w:pPr>
      <w:r>
        <w:rPr>
          <w:b/>
        </w:rPr>
        <w:t xml:space="preserve">Результаты выполнения заданий ОГЭ по учебному предмету «Информатика» группами с различным уровнем подготовки </w:t>
      </w:r>
    </w:p>
    <w:p w14:paraId="18E82875" w14:textId="42CC5AE6" w:rsidR="00C07E34" w:rsidRPr="00F35C9D" w:rsidRDefault="00C07E34" w:rsidP="00C07E34">
      <w:pPr>
        <w:pStyle w:val="af"/>
        <w:spacing w:before="120"/>
        <w:jc w:val="right"/>
        <w:rPr>
          <w:noProof/>
          <w:lang w:val="en-US"/>
        </w:rPr>
      </w:pPr>
      <w:r>
        <w:t xml:space="preserve">Диаграмма </w:t>
      </w:r>
      <w:r w:rsidR="00F35C9D">
        <w:rPr>
          <w:lang w:val="en-US"/>
        </w:rPr>
        <w:t>15</w:t>
      </w:r>
    </w:p>
    <w:p w14:paraId="6F7AB071" w14:textId="2B4D59CC" w:rsidR="00C07E34" w:rsidRPr="000E20C0" w:rsidRDefault="000E20C0" w:rsidP="000E20C0">
      <w:r>
        <w:rPr>
          <w:noProof/>
        </w:rPr>
        <w:drawing>
          <wp:inline distT="0" distB="0" distL="0" distR="0" wp14:anchorId="675528F3" wp14:editId="39CDE735">
            <wp:extent cx="9907270" cy="2409245"/>
            <wp:effectExtent l="0" t="0" r="0" b="0"/>
            <wp:docPr id="15" name="Диаграмма 15">
              <a:extLst xmlns:a="http://schemas.openxmlformats.org/drawingml/2006/main">
                <a:ext uri="{FF2B5EF4-FFF2-40B4-BE49-F238E27FC236}">
                  <a16:creationId xmlns:a16="http://schemas.microsoft.com/office/drawing/2014/main" id="{025D8A8C-9C60-4493-909B-B181DCA1E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0CFCA6C" w14:textId="77777777" w:rsidR="00C07E34" w:rsidRDefault="00C07E34" w:rsidP="00C07E34">
      <w:pPr>
        <w:spacing w:after="0"/>
        <w:jc w:val="center"/>
        <w:rPr>
          <w:b/>
        </w:rPr>
        <w:sectPr w:rsidR="00C07E34" w:rsidSect="00C07E34">
          <w:pgSz w:w="16838" w:h="11906" w:orient="landscape"/>
          <w:pgMar w:top="851" w:right="567" w:bottom="1134" w:left="567" w:header="709" w:footer="709" w:gutter="0"/>
          <w:cols w:space="708"/>
          <w:docGrid w:linePitch="360"/>
        </w:sectPr>
      </w:pPr>
    </w:p>
    <w:p w14:paraId="122DB40A" w14:textId="77777777" w:rsidR="00D518D2" w:rsidRPr="008F0149" w:rsidRDefault="00D518D2" w:rsidP="00D518D2">
      <w:pPr>
        <w:spacing w:after="240"/>
        <w:jc w:val="center"/>
        <w:rPr>
          <w:b/>
          <w:bCs/>
          <w:sz w:val="23"/>
          <w:szCs w:val="23"/>
        </w:rPr>
      </w:pPr>
      <w:r w:rsidRPr="008F0149">
        <w:rPr>
          <w:b/>
          <w:bCs/>
          <w:sz w:val="23"/>
          <w:szCs w:val="23"/>
        </w:rPr>
        <w:lastRenderedPageBreak/>
        <w:t>Рекомендации по совершенствованию организации и методики преподавания</w:t>
      </w:r>
      <w:r w:rsidRPr="008F0149">
        <w:rPr>
          <w:b/>
          <w:bCs/>
          <w:sz w:val="23"/>
          <w:szCs w:val="23"/>
        </w:rPr>
        <w:br/>
        <w:t>учебного предмета «Информатика»</w:t>
      </w:r>
    </w:p>
    <w:p w14:paraId="7E60A5DE" w14:textId="77777777" w:rsidR="00D518D2" w:rsidRPr="008F0149" w:rsidRDefault="00D518D2" w:rsidP="00D518D2">
      <w:pPr>
        <w:pStyle w:val="a9"/>
        <w:spacing w:after="120"/>
        <w:ind w:left="0" w:firstLine="709"/>
        <w:rPr>
          <w:rFonts w:eastAsia="Times New Roman"/>
          <w:b/>
          <w:i/>
          <w:iCs/>
          <w:sz w:val="23"/>
          <w:szCs w:val="23"/>
          <w:lang w:eastAsia="ru-RU"/>
        </w:rPr>
      </w:pPr>
      <w:r w:rsidRPr="008F0149">
        <w:rPr>
          <w:rFonts w:eastAsia="Times New Roman"/>
          <w:b/>
          <w:i/>
          <w:iCs/>
          <w:sz w:val="23"/>
          <w:szCs w:val="23"/>
          <w:lang w:eastAsia="ru-RU"/>
        </w:rPr>
        <w:t>Рекомендации по совершенствованию преподавания учебного предмета для всех обучающихся</w:t>
      </w:r>
    </w:p>
    <w:p w14:paraId="5CC8255D" w14:textId="77777777" w:rsidR="00D518D2" w:rsidRPr="008F0149" w:rsidRDefault="00D518D2" w:rsidP="00D518D2">
      <w:pPr>
        <w:pStyle w:val="a9"/>
        <w:numPr>
          <w:ilvl w:val="0"/>
          <w:numId w:val="3"/>
        </w:numPr>
        <w:tabs>
          <w:tab w:val="left" w:pos="284"/>
        </w:tabs>
        <w:spacing w:before="240" w:after="120"/>
        <w:ind w:left="0" w:firstLine="0"/>
        <w:contextualSpacing w:val="0"/>
        <w:rPr>
          <w:rFonts w:eastAsia="Times New Roman"/>
          <w:bCs/>
          <w:i/>
          <w:iCs/>
          <w:color w:val="000000"/>
          <w:sz w:val="23"/>
          <w:szCs w:val="23"/>
          <w:lang w:eastAsia="ru-RU"/>
        </w:rPr>
      </w:pPr>
      <w:r w:rsidRPr="008F0149">
        <w:rPr>
          <w:rFonts w:eastAsia="Times New Roman"/>
          <w:bCs/>
          <w:i/>
          <w:iCs/>
          <w:color w:val="000000"/>
          <w:sz w:val="23"/>
          <w:szCs w:val="23"/>
          <w:lang w:eastAsia="ru-RU"/>
        </w:rPr>
        <w:t>Учителям</w:t>
      </w:r>
    </w:p>
    <w:p w14:paraId="054E5A66" w14:textId="77777777" w:rsidR="00D518D2" w:rsidRPr="008F0149" w:rsidRDefault="00D518D2" w:rsidP="00D518D2">
      <w:pPr>
        <w:pStyle w:val="Default"/>
        <w:spacing w:after="0"/>
        <w:ind w:firstLine="567"/>
        <w:rPr>
          <w:sz w:val="23"/>
          <w:szCs w:val="23"/>
        </w:rPr>
      </w:pPr>
      <w:r w:rsidRPr="008F0149">
        <w:rPr>
          <w:sz w:val="23"/>
          <w:szCs w:val="23"/>
        </w:rPr>
        <w:t>Рациональным подходом к подготовке обучающихся к ГИА-9 является систематическое изучение теоретического материала по каждой теме, рассмотрение всевозможных методов решения различных типов задач, их отработка путём решения большого количества заданий. Причём подготовку к итоговой аттестации следует проводить на протяжении всего периода обучения в основной школе. Важно осуществлять систематический контроль результатов изучения обучающимися основных тем ГИА-9 по информатике через различные виды диагностических и проверочных работ, в том числе, посредством использования электронных ресурсов. Также необходимо заранее познакомить обучающихся с критериями оценивания работ ОГЭ. В процессе обучения следует оценивать диагностические работы, следуя критериям ОГЭ. Необходимо рационально сочетать различные приемы и методы, используемые на уроке, направленные на организацию самостоятельной деятельности каждого обучающегося; при этом непременным условием является проведение мероприятий по формированию навыков самоконтроля и самопроверки выполненных учеником заданий, что способствует повышению качества выполняемой работы и формированию личной ответственности обучающегося за свои собственные результаты обучения.</w:t>
      </w:r>
    </w:p>
    <w:p w14:paraId="29EEA6F7" w14:textId="77777777" w:rsidR="00D518D2" w:rsidRPr="008F0149" w:rsidRDefault="00D518D2" w:rsidP="00D518D2">
      <w:pPr>
        <w:pStyle w:val="Default"/>
        <w:spacing w:after="0"/>
        <w:ind w:firstLine="567"/>
        <w:rPr>
          <w:sz w:val="23"/>
          <w:szCs w:val="23"/>
        </w:rPr>
      </w:pPr>
      <w:r w:rsidRPr="008F0149">
        <w:rPr>
          <w:sz w:val="23"/>
          <w:szCs w:val="23"/>
        </w:rPr>
        <w:t xml:space="preserve"> Приведем более конкретные рекомендации для учителей информатике с учетом выявленных дефицитов.</w:t>
      </w:r>
    </w:p>
    <w:p w14:paraId="43881624" w14:textId="77777777" w:rsidR="00D518D2" w:rsidRPr="008F0149" w:rsidRDefault="00D518D2" w:rsidP="00D518D2">
      <w:pPr>
        <w:pStyle w:val="a9"/>
        <w:numPr>
          <w:ilvl w:val="0"/>
          <w:numId w:val="18"/>
        </w:numPr>
        <w:shd w:val="clear" w:color="auto" w:fill="FFFFFF"/>
        <w:tabs>
          <w:tab w:val="left" w:pos="709"/>
          <w:tab w:val="left" w:pos="851"/>
          <w:tab w:val="left" w:pos="993"/>
        </w:tabs>
        <w:spacing w:after="0"/>
        <w:ind w:left="0" w:firstLine="567"/>
        <w:rPr>
          <w:rFonts w:eastAsia="Times New Roman"/>
          <w:color w:val="000000"/>
          <w:sz w:val="23"/>
          <w:szCs w:val="23"/>
        </w:rPr>
      </w:pPr>
      <w:r w:rsidRPr="008F0149">
        <w:rPr>
          <w:rFonts w:eastAsia="Times New Roman"/>
          <w:color w:val="000000"/>
          <w:sz w:val="23"/>
          <w:szCs w:val="23"/>
        </w:rPr>
        <w:t>Развитие навыков создания презентаций и текстовых документов.</w:t>
      </w:r>
    </w:p>
    <w:p w14:paraId="56C636B2"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ОГЭ показывает, что многие учащиеся испытывают трудности с созданием презентаций и оформлением текстовых документов. Поэтому необходимо включить в учебный процесс следующие мероприятия:</w:t>
      </w:r>
    </w:p>
    <w:p w14:paraId="0D2D3FC8"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Теоретические занятия: объяснить назначение и структуру презентаций и текстовых документов, требования к оформлению и структуре содержания.</w:t>
      </w:r>
    </w:p>
    <w:p w14:paraId="1BF48B77"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Практические работы: регулярно предлагать ученикам создавать презентации и тексты, выполняя различные сценарии (например, оформление отчета, создание рекламной презентации).</w:t>
      </w:r>
    </w:p>
    <w:p w14:paraId="0F97035D"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Контроль качества: оценивать не только содержание, но и внешний вид работ, соблюдение требований оформления.</w:t>
      </w:r>
    </w:p>
    <w:p w14:paraId="2F68C3EE" w14:textId="77777777" w:rsidR="00D518D2" w:rsidRPr="008F0149" w:rsidRDefault="00D518D2" w:rsidP="00D518D2">
      <w:pPr>
        <w:pStyle w:val="a9"/>
        <w:numPr>
          <w:ilvl w:val="0"/>
          <w:numId w:val="18"/>
        </w:numPr>
        <w:shd w:val="clear" w:color="auto" w:fill="FFFFFF"/>
        <w:tabs>
          <w:tab w:val="left" w:pos="709"/>
          <w:tab w:val="left" w:pos="851"/>
          <w:tab w:val="left" w:pos="993"/>
        </w:tabs>
        <w:spacing w:after="0"/>
        <w:ind w:left="0" w:firstLine="567"/>
        <w:rPr>
          <w:rFonts w:eastAsia="Times New Roman"/>
          <w:color w:val="000000"/>
          <w:sz w:val="23"/>
          <w:szCs w:val="23"/>
        </w:rPr>
      </w:pPr>
      <w:r w:rsidRPr="008F0149">
        <w:rPr>
          <w:rFonts w:eastAsia="Times New Roman"/>
          <w:color w:val="000000"/>
          <w:sz w:val="23"/>
          <w:szCs w:val="23"/>
        </w:rPr>
        <w:t>Улучшение навыков работы с электронными таблицами</w:t>
      </w:r>
    </w:p>
    <w:p w14:paraId="61313D54"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Анализ показал, что учащиеся недостаточно умеют работать с большими массивами данных в электронных таблицах. Чтобы исправить этот недостаток, предлагаем следующее:</w:t>
      </w:r>
    </w:p>
    <w:p w14:paraId="390A9E60"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Освоение функций и инструментов: познакомить учеников с основными функциями электронной таблицы (суммирование, среднее значение, сортировка, фильтры).</w:t>
      </w:r>
    </w:p>
    <w:p w14:paraId="676AA110"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Практические задачи: предлагать задания, требующие анализа больших объемов данных, сортировку, фильтрацию и расчеты.</w:t>
      </w:r>
    </w:p>
    <w:p w14:paraId="00B1DB00"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Оказывать индивидуальную помощь тем ученикам, которые испытывают трудности с работой в таблице.</w:t>
      </w:r>
    </w:p>
    <w:p w14:paraId="422B4FF7" w14:textId="77777777" w:rsidR="00D518D2" w:rsidRPr="008F0149" w:rsidRDefault="00D518D2" w:rsidP="00D518D2">
      <w:pPr>
        <w:pStyle w:val="a9"/>
        <w:numPr>
          <w:ilvl w:val="0"/>
          <w:numId w:val="18"/>
        </w:numPr>
        <w:shd w:val="clear" w:color="auto" w:fill="FFFFFF"/>
        <w:tabs>
          <w:tab w:val="left" w:pos="709"/>
          <w:tab w:val="left" w:pos="851"/>
          <w:tab w:val="left" w:pos="993"/>
        </w:tabs>
        <w:spacing w:after="0"/>
        <w:ind w:left="0" w:firstLine="567"/>
        <w:rPr>
          <w:rFonts w:eastAsia="Times New Roman"/>
          <w:color w:val="000000"/>
          <w:sz w:val="23"/>
          <w:szCs w:val="23"/>
        </w:rPr>
      </w:pPr>
      <w:r w:rsidRPr="008F0149">
        <w:rPr>
          <w:rFonts w:eastAsia="Times New Roman"/>
          <w:color w:val="000000"/>
          <w:sz w:val="23"/>
          <w:szCs w:val="23"/>
        </w:rPr>
        <w:t>Овладение навыком программирования</w:t>
      </w:r>
    </w:p>
    <w:p w14:paraId="12A77CB8"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Некоторые учащиеся демонстрируют недостаточный уровень владения навыками программирования. Важнейшие шаги для устранения дефицита:</w:t>
      </w:r>
    </w:p>
    <w:p w14:paraId="3E685072"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 xml:space="preserve">Изучение языков программирования: обратить внимание на популярную среду разработки </w:t>
      </w:r>
      <w:proofErr w:type="spellStart"/>
      <w:r w:rsidRPr="008F0149">
        <w:rPr>
          <w:color w:val="000000"/>
          <w:sz w:val="23"/>
          <w:szCs w:val="23"/>
        </w:rPr>
        <w:t>Scratch</w:t>
      </w:r>
      <w:proofErr w:type="spellEnd"/>
      <w:r w:rsidRPr="008F0149">
        <w:rPr>
          <w:color w:val="000000"/>
          <w:sz w:val="23"/>
          <w:szCs w:val="23"/>
        </w:rPr>
        <w:t xml:space="preserve"> или универсальный язык типа </w:t>
      </w:r>
      <w:proofErr w:type="spellStart"/>
      <w:r w:rsidRPr="008F0149">
        <w:rPr>
          <w:color w:val="000000"/>
          <w:sz w:val="23"/>
          <w:szCs w:val="23"/>
        </w:rPr>
        <w:t>Python</w:t>
      </w:r>
      <w:proofErr w:type="spellEnd"/>
      <w:r w:rsidRPr="008F0149">
        <w:rPr>
          <w:color w:val="000000"/>
          <w:sz w:val="23"/>
          <w:szCs w:val="23"/>
        </w:rPr>
        <w:t>.</w:t>
      </w:r>
    </w:p>
    <w:p w14:paraId="42E308B2"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Проектная деятельность: организовать проекты, в том числе групповые, предполагающие написание небольших программ (игр, калькуляторов, автоматических помощников).</w:t>
      </w:r>
    </w:p>
    <w:p w14:paraId="1AD161FE"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Конкурсные задания: привлекать ребят к соревнованиям по программированию и робототехнике, стимулируя развитие компетенций.</w:t>
      </w:r>
    </w:p>
    <w:p w14:paraId="6DA91221" w14:textId="77777777" w:rsidR="00D518D2" w:rsidRPr="008F0149" w:rsidRDefault="00D518D2" w:rsidP="00D518D2">
      <w:pPr>
        <w:pStyle w:val="a9"/>
        <w:numPr>
          <w:ilvl w:val="0"/>
          <w:numId w:val="18"/>
        </w:numPr>
        <w:shd w:val="clear" w:color="auto" w:fill="FFFFFF"/>
        <w:tabs>
          <w:tab w:val="left" w:pos="709"/>
          <w:tab w:val="left" w:pos="851"/>
          <w:tab w:val="left" w:pos="993"/>
        </w:tabs>
        <w:spacing w:after="0"/>
        <w:ind w:left="0" w:firstLine="567"/>
        <w:rPr>
          <w:rFonts w:eastAsia="Times New Roman"/>
          <w:color w:val="000000"/>
          <w:sz w:val="23"/>
          <w:szCs w:val="23"/>
        </w:rPr>
      </w:pPr>
      <w:r w:rsidRPr="008F0149">
        <w:rPr>
          <w:rFonts w:eastAsia="Times New Roman"/>
          <w:color w:val="000000"/>
          <w:sz w:val="23"/>
          <w:szCs w:val="23"/>
        </w:rPr>
        <w:t>Совершенствование умения интерпретировать инструкции и решать задачи исполнителей.</w:t>
      </w:r>
    </w:p>
    <w:p w14:paraId="0A29796C"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Многие учащиеся плохо понимают инструкции для роботов-исполнителей. Для преодоления этого недостатка рекомендуются следующие подходы:</w:t>
      </w:r>
    </w:p>
    <w:p w14:paraId="7423DA68"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 xml:space="preserve">Простое моделирование: использовать конструкторы для наглядного показа исполнения </w:t>
      </w:r>
      <w:r w:rsidRPr="008F0149">
        <w:rPr>
          <w:color w:val="000000"/>
          <w:sz w:val="23"/>
          <w:szCs w:val="23"/>
        </w:rPr>
        <w:lastRenderedPageBreak/>
        <w:t>инструкций.</w:t>
      </w:r>
    </w:p>
    <w:p w14:paraId="1E7EAE23"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Задания на бумаге: начинать с простых задач на листе бумаги, далее переходить к использованию компьютера.</w:t>
      </w:r>
    </w:p>
    <w:p w14:paraId="7CEB2CFC"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Игровые методики: вовлечь учеников в игры, имитирующие поведение робота, выполняющего программу.</w:t>
      </w:r>
    </w:p>
    <w:p w14:paraId="6529A932" w14:textId="77777777" w:rsidR="00D518D2" w:rsidRPr="008F0149" w:rsidRDefault="00D518D2" w:rsidP="00D518D2">
      <w:pPr>
        <w:pStyle w:val="a9"/>
        <w:numPr>
          <w:ilvl w:val="0"/>
          <w:numId w:val="18"/>
        </w:numPr>
        <w:tabs>
          <w:tab w:val="left" w:pos="851"/>
          <w:tab w:val="left" w:pos="993"/>
        </w:tabs>
        <w:spacing w:after="0"/>
        <w:ind w:left="0" w:firstLine="567"/>
        <w:rPr>
          <w:sz w:val="23"/>
          <w:szCs w:val="23"/>
        </w:rPr>
      </w:pPr>
      <w:r w:rsidRPr="008F0149">
        <w:rPr>
          <w:sz w:val="23"/>
          <w:szCs w:val="23"/>
        </w:rPr>
        <w:t>Для устранения дефицитов, выявленных в процессе ГИА-9 среди учеников Брянской области, необходимо обратить особое внимание на изучение следующих тем (по классам):</w:t>
      </w:r>
    </w:p>
    <w:p w14:paraId="0A4CC181"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7-й класс: работа с текстовыми документами (</w:t>
      </w:r>
      <w:proofErr w:type="spellStart"/>
      <w:r w:rsidRPr="008F0149">
        <w:rPr>
          <w:color w:val="000000"/>
          <w:sz w:val="23"/>
          <w:szCs w:val="23"/>
        </w:rPr>
        <w:t>Word</w:t>
      </w:r>
      <w:proofErr w:type="spellEnd"/>
      <w:r w:rsidRPr="008F0149">
        <w:rPr>
          <w:color w:val="000000"/>
          <w:sz w:val="23"/>
          <w:szCs w:val="23"/>
        </w:rPr>
        <w:t xml:space="preserve"> и др.); начало знакомства с алгоритмизацией и программированием (основы программирования на уровне блок-схем, </w:t>
      </w:r>
      <w:proofErr w:type="spellStart"/>
      <w:r w:rsidRPr="008F0149">
        <w:rPr>
          <w:color w:val="000000"/>
          <w:sz w:val="23"/>
          <w:szCs w:val="23"/>
        </w:rPr>
        <w:t>Scratch</w:t>
      </w:r>
      <w:proofErr w:type="spellEnd"/>
      <w:r w:rsidRPr="008F0149">
        <w:rPr>
          <w:color w:val="000000"/>
          <w:sz w:val="23"/>
          <w:szCs w:val="23"/>
        </w:rPr>
        <w:t>).</w:t>
      </w:r>
    </w:p>
    <w:p w14:paraId="3DA81947"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8-й класс: более глубокое погружение в электронную таблицу (Excel и др.), создание диаграмм, работа с большими наборами данных; изучение программирования, понятие цикла, условия.</w:t>
      </w:r>
    </w:p>
    <w:p w14:paraId="74DE8119" w14:textId="77777777" w:rsidR="00D518D2" w:rsidRPr="008F0149" w:rsidRDefault="00D518D2" w:rsidP="00D518D2">
      <w:pPr>
        <w:widowControl w:val="0"/>
        <w:tabs>
          <w:tab w:val="left" w:pos="851"/>
          <w:tab w:val="left" w:pos="993"/>
          <w:tab w:val="left" w:pos="1134"/>
        </w:tabs>
        <w:suppressAutoHyphens/>
        <w:spacing w:after="0"/>
        <w:ind w:firstLine="567"/>
        <w:textAlignment w:val="center"/>
        <w:rPr>
          <w:color w:val="000000"/>
          <w:sz w:val="23"/>
          <w:szCs w:val="23"/>
        </w:rPr>
      </w:pPr>
      <w:r w:rsidRPr="008F0149">
        <w:rPr>
          <w:color w:val="000000"/>
          <w:sz w:val="23"/>
          <w:szCs w:val="23"/>
        </w:rPr>
        <w:t>-</w:t>
      </w:r>
      <w:r w:rsidRPr="008F0149">
        <w:rPr>
          <w:color w:val="000000"/>
          <w:sz w:val="23"/>
          <w:szCs w:val="23"/>
        </w:rPr>
        <w:tab/>
        <w:t>9-й класс: создание мультимедийных проектов (</w:t>
      </w:r>
      <w:proofErr w:type="spellStart"/>
      <w:proofErr w:type="gramStart"/>
      <w:r w:rsidRPr="008F0149">
        <w:rPr>
          <w:color w:val="000000"/>
          <w:sz w:val="23"/>
          <w:szCs w:val="23"/>
        </w:rPr>
        <w:t>PowerPoint</w:t>
      </w:r>
      <w:proofErr w:type="spellEnd"/>
      <w:r w:rsidRPr="008F0149">
        <w:rPr>
          <w:color w:val="000000"/>
          <w:sz w:val="23"/>
          <w:szCs w:val="23"/>
        </w:rPr>
        <w:t xml:space="preserve">  и</w:t>
      </w:r>
      <w:proofErr w:type="gramEnd"/>
      <w:r w:rsidRPr="008F0149">
        <w:rPr>
          <w:color w:val="000000"/>
          <w:sz w:val="23"/>
          <w:szCs w:val="23"/>
        </w:rPr>
        <w:t xml:space="preserve"> др.); углубленная работа с электронными таблицами, сложные функции и запросы; основы объектно-ориентированного программирования, знакомство с языками </w:t>
      </w:r>
      <w:proofErr w:type="spellStart"/>
      <w:r w:rsidRPr="008F0149">
        <w:rPr>
          <w:color w:val="000000"/>
          <w:sz w:val="23"/>
          <w:szCs w:val="23"/>
        </w:rPr>
        <w:t>Python</w:t>
      </w:r>
      <w:proofErr w:type="spellEnd"/>
      <w:r w:rsidRPr="008F0149">
        <w:rPr>
          <w:color w:val="000000"/>
          <w:sz w:val="23"/>
          <w:szCs w:val="23"/>
        </w:rPr>
        <w:t xml:space="preserve"> (</w:t>
      </w:r>
      <w:proofErr w:type="spellStart"/>
      <w:r w:rsidRPr="008F0149">
        <w:rPr>
          <w:color w:val="000000"/>
          <w:sz w:val="23"/>
          <w:szCs w:val="23"/>
        </w:rPr>
        <w:t>Pascal</w:t>
      </w:r>
      <w:proofErr w:type="spellEnd"/>
      <w:r w:rsidRPr="008F0149">
        <w:rPr>
          <w:color w:val="000000"/>
          <w:sz w:val="23"/>
          <w:szCs w:val="23"/>
        </w:rPr>
        <w:t xml:space="preserve">, </w:t>
      </w:r>
      <w:r w:rsidRPr="008F0149">
        <w:rPr>
          <w:color w:val="000000"/>
          <w:sz w:val="23"/>
          <w:szCs w:val="23"/>
          <w:lang w:val="en-US"/>
        </w:rPr>
        <w:t>C</w:t>
      </w:r>
      <w:r w:rsidRPr="008F0149">
        <w:rPr>
          <w:color w:val="000000"/>
          <w:sz w:val="23"/>
          <w:szCs w:val="23"/>
        </w:rPr>
        <w:t>++).</w:t>
      </w:r>
    </w:p>
    <w:p w14:paraId="170B80CA" w14:textId="77777777" w:rsidR="00D518D2" w:rsidRPr="008F0149" w:rsidRDefault="00D518D2" w:rsidP="00D518D2">
      <w:pPr>
        <w:pStyle w:val="a9"/>
        <w:numPr>
          <w:ilvl w:val="0"/>
          <w:numId w:val="18"/>
        </w:numPr>
        <w:tabs>
          <w:tab w:val="left" w:pos="851"/>
          <w:tab w:val="left" w:pos="993"/>
        </w:tabs>
        <w:spacing w:after="0"/>
        <w:ind w:left="0" w:firstLine="567"/>
        <w:rPr>
          <w:sz w:val="23"/>
          <w:szCs w:val="23"/>
        </w:rPr>
      </w:pPr>
      <w:r w:rsidRPr="008F0149">
        <w:rPr>
          <w:sz w:val="23"/>
          <w:szCs w:val="23"/>
        </w:rPr>
        <w:t xml:space="preserve">При подготовке обучающихся к ОГЭ следует обратить особое внимание на прочное усвоение теоретических основ информатики, с учетом тесных межпредметных связей информатики с математикой, увеличение количества практических занятий, развитие метапредметных умений обучающихся. В целях повышения качества метапредметных результатов обучения рекомендуется применять различные методы обучения: метод проблемного обучения, исследовательский метод, метод </w:t>
      </w:r>
      <w:proofErr w:type="spellStart"/>
      <w:r w:rsidRPr="008F0149">
        <w:rPr>
          <w:sz w:val="23"/>
          <w:szCs w:val="23"/>
        </w:rPr>
        <w:t>casestudy</w:t>
      </w:r>
      <w:proofErr w:type="spellEnd"/>
      <w:r w:rsidRPr="008F0149">
        <w:rPr>
          <w:sz w:val="23"/>
          <w:szCs w:val="23"/>
        </w:rPr>
        <w:t xml:space="preserve"> (кейс-</w:t>
      </w:r>
      <w:proofErr w:type="spellStart"/>
      <w:r w:rsidRPr="008F0149">
        <w:rPr>
          <w:sz w:val="23"/>
          <w:szCs w:val="23"/>
        </w:rPr>
        <w:t>стади</w:t>
      </w:r>
      <w:proofErr w:type="spellEnd"/>
      <w:r w:rsidRPr="008F0149">
        <w:rPr>
          <w:sz w:val="23"/>
          <w:szCs w:val="23"/>
        </w:rPr>
        <w:t>) и т.д.</w:t>
      </w:r>
    </w:p>
    <w:p w14:paraId="2F587DA8" w14:textId="77777777" w:rsidR="00D518D2" w:rsidRPr="008F0149" w:rsidRDefault="00D518D2" w:rsidP="00D518D2">
      <w:pPr>
        <w:pStyle w:val="a9"/>
        <w:numPr>
          <w:ilvl w:val="0"/>
          <w:numId w:val="18"/>
        </w:numPr>
        <w:shd w:val="clear" w:color="auto" w:fill="FFFFFF"/>
        <w:tabs>
          <w:tab w:val="left" w:pos="709"/>
          <w:tab w:val="left" w:pos="851"/>
          <w:tab w:val="left" w:pos="993"/>
        </w:tabs>
        <w:spacing w:after="0"/>
        <w:ind w:left="0" w:firstLine="567"/>
        <w:rPr>
          <w:rFonts w:eastAsia="Times New Roman"/>
          <w:color w:val="000000"/>
          <w:sz w:val="23"/>
          <w:szCs w:val="23"/>
        </w:rPr>
      </w:pPr>
      <w:r w:rsidRPr="008F0149">
        <w:rPr>
          <w:rFonts w:eastAsia="Times New Roman"/>
          <w:color w:val="000000"/>
          <w:sz w:val="23"/>
          <w:szCs w:val="23"/>
        </w:rPr>
        <w:t>Важно проводить практические работы (с использованием и без использования компьютера) по определению информационного объема информации различных типов. Формировать с помощью тренингов или практикумов самоконтроля практический опыт работы для вычисления выражений (с использованием и без использования компьютера), выполнения комплексных заданий межпредметного характера. Необходимо предлагать учащимся решать и оценивать по критериям решения практических заданий, образующих систему заданий (задания на работу в различных программных средах; задания на применение одного условия и задачи на комплексное применение знаний; задания на формализацию условий задач с одним или несколькими условиями; задания на изучение различных способов решения заданий).</w:t>
      </w:r>
    </w:p>
    <w:p w14:paraId="70D95950" w14:textId="77777777" w:rsidR="00D518D2" w:rsidRPr="008F0149" w:rsidRDefault="00D518D2" w:rsidP="00D518D2">
      <w:pPr>
        <w:pStyle w:val="a9"/>
        <w:numPr>
          <w:ilvl w:val="0"/>
          <w:numId w:val="18"/>
        </w:numPr>
        <w:shd w:val="clear" w:color="auto" w:fill="FFFFFF"/>
        <w:tabs>
          <w:tab w:val="left" w:pos="851"/>
          <w:tab w:val="left" w:pos="993"/>
        </w:tabs>
        <w:spacing w:after="0"/>
        <w:ind w:left="0" w:firstLine="567"/>
        <w:rPr>
          <w:rFonts w:eastAsia="Times New Roman"/>
          <w:color w:val="000000"/>
          <w:sz w:val="23"/>
          <w:szCs w:val="23"/>
        </w:rPr>
      </w:pPr>
      <w:r w:rsidRPr="008F0149">
        <w:rPr>
          <w:rFonts w:eastAsia="Times New Roman"/>
          <w:color w:val="000000"/>
          <w:sz w:val="23"/>
          <w:szCs w:val="23"/>
        </w:rPr>
        <w:t>Следует регулярно включать в учебный процесс практико-ориентированные задачи (и при проведении уроков, и на внеклассных мероприятиях), рассматривать основные методы их решения. Это позволит развить метапредметные компетенции, показать связь информатики с жизнью, что усилит мотивацию к изучению предмета.</w:t>
      </w:r>
    </w:p>
    <w:p w14:paraId="5D44569C" w14:textId="77777777" w:rsidR="00D518D2" w:rsidRPr="008F0149" w:rsidRDefault="00D518D2" w:rsidP="00D518D2">
      <w:pPr>
        <w:pStyle w:val="a9"/>
        <w:numPr>
          <w:ilvl w:val="0"/>
          <w:numId w:val="18"/>
        </w:numPr>
        <w:shd w:val="clear" w:color="auto" w:fill="FFFFFF"/>
        <w:tabs>
          <w:tab w:val="left" w:pos="851"/>
          <w:tab w:val="left" w:pos="993"/>
        </w:tabs>
        <w:spacing w:after="0"/>
        <w:ind w:left="0" w:firstLine="567"/>
        <w:rPr>
          <w:rFonts w:eastAsia="Times New Roman"/>
          <w:color w:val="000000"/>
          <w:sz w:val="23"/>
          <w:szCs w:val="23"/>
        </w:rPr>
      </w:pPr>
      <w:r w:rsidRPr="008F0149">
        <w:rPr>
          <w:rFonts w:eastAsia="Times New Roman"/>
          <w:color w:val="000000"/>
          <w:sz w:val="23"/>
          <w:szCs w:val="23"/>
        </w:rPr>
        <w:t>Необходимо рационально сочетать различные приемы и методы, используемые на уроке, направленные на организацию самостоятельной деятельности каждого обучающегося; при этом непременным условием является проведение мероприятий по формированию навыков самоконтроля и самопроверки выполненных учеником заданий, что способствует повышению качества выполняемой работы и формированию личной ответственности обучающегося за свои собственные результаты обучения.</w:t>
      </w:r>
    </w:p>
    <w:p w14:paraId="21BB84F3" w14:textId="77777777" w:rsidR="00D518D2" w:rsidRPr="008F0149" w:rsidRDefault="00D518D2" w:rsidP="00D518D2">
      <w:pPr>
        <w:shd w:val="clear" w:color="auto" w:fill="FFFFFF"/>
        <w:tabs>
          <w:tab w:val="left" w:pos="851"/>
        </w:tabs>
        <w:spacing w:after="0"/>
        <w:ind w:firstLine="567"/>
        <w:rPr>
          <w:rFonts w:eastAsia="Times New Roman"/>
          <w:color w:val="000000"/>
          <w:sz w:val="23"/>
          <w:szCs w:val="23"/>
        </w:rPr>
      </w:pPr>
      <w:r w:rsidRPr="008F0149">
        <w:rPr>
          <w:rFonts w:eastAsia="Times New Roman"/>
          <w:color w:val="000000"/>
          <w:sz w:val="23"/>
          <w:szCs w:val="23"/>
        </w:rPr>
        <w:t xml:space="preserve">В рамках подготовки к ГИА-9 2026 г. по информатике учителям-предметникам необходимо: </w:t>
      </w:r>
    </w:p>
    <w:p w14:paraId="31E835CB" w14:textId="77777777" w:rsidR="00D518D2" w:rsidRPr="008F0149" w:rsidRDefault="00D518D2" w:rsidP="00D518D2">
      <w:pPr>
        <w:shd w:val="clear" w:color="auto" w:fill="FFFFFF"/>
        <w:tabs>
          <w:tab w:val="left" w:pos="709"/>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1.</w:t>
      </w:r>
      <w:r w:rsidRPr="008F0149">
        <w:rPr>
          <w:rFonts w:eastAsia="Times New Roman"/>
          <w:color w:val="000000"/>
          <w:sz w:val="23"/>
          <w:szCs w:val="23"/>
        </w:rPr>
        <w:tab/>
        <w:t xml:space="preserve">Изучить аналитические материалы результатов ОГЭ 2025 г. и использовать их при подготовке обучающихся к экзамену 2026 г. </w:t>
      </w:r>
    </w:p>
    <w:p w14:paraId="34648C95" w14:textId="77777777" w:rsidR="00D518D2" w:rsidRPr="008F0149" w:rsidRDefault="00D518D2" w:rsidP="00D518D2">
      <w:pPr>
        <w:shd w:val="clear" w:color="auto" w:fill="FFFFFF"/>
        <w:tabs>
          <w:tab w:val="left" w:pos="709"/>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2.</w:t>
      </w:r>
      <w:r w:rsidRPr="008F0149">
        <w:rPr>
          <w:rFonts w:eastAsia="Times New Roman"/>
          <w:color w:val="000000"/>
          <w:sz w:val="23"/>
          <w:szCs w:val="23"/>
        </w:rPr>
        <w:tab/>
        <w:t xml:space="preserve">Проанализировать типичные ошибки, допущенные выпускниками в ходе ОГЭ по информатике в 2025 г. </w:t>
      </w:r>
    </w:p>
    <w:p w14:paraId="1071EFD2" w14:textId="77777777" w:rsidR="00D518D2" w:rsidRPr="008F0149" w:rsidRDefault="00D518D2" w:rsidP="00D518D2">
      <w:pPr>
        <w:shd w:val="clear" w:color="auto" w:fill="FFFFFF"/>
        <w:tabs>
          <w:tab w:val="left" w:pos="709"/>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3.</w:t>
      </w:r>
      <w:r w:rsidRPr="008F0149">
        <w:rPr>
          <w:rFonts w:eastAsia="Times New Roman"/>
          <w:color w:val="000000"/>
          <w:sz w:val="23"/>
          <w:szCs w:val="23"/>
        </w:rPr>
        <w:tab/>
        <w:t>Изучить спецификацию, кодификатор и рекомендации по оцениванию результатов экзамена по информатике в 2026 г.</w:t>
      </w:r>
    </w:p>
    <w:p w14:paraId="7E0A0DE6" w14:textId="77777777" w:rsidR="00D518D2" w:rsidRPr="008F0149" w:rsidRDefault="00D518D2" w:rsidP="00D518D2">
      <w:pPr>
        <w:shd w:val="clear" w:color="auto" w:fill="FFFFFF"/>
        <w:tabs>
          <w:tab w:val="left" w:pos="709"/>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4.</w:t>
      </w:r>
      <w:r w:rsidRPr="008F0149">
        <w:rPr>
          <w:rFonts w:eastAsia="Times New Roman"/>
          <w:color w:val="000000"/>
          <w:sz w:val="23"/>
          <w:szCs w:val="23"/>
        </w:rPr>
        <w:tab/>
        <w:t>Обсудить и проанализировать аналитические результаты ОГЭ 2025 по информатике на методических объединениях учителей информатики.</w:t>
      </w:r>
    </w:p>
    <w:p w14:paraId="62C41CC0" w14:textId="77777777" w:rsidR="00D518D2" w:rsidRPr="008F0149" w:rsidRDefault="00D518D2" w:rsidP="00D518D2">
      <w:pPr>
        <w:shd w:val="clear" w:color="auto" w:fill="FFFFFF"/>
        <w:tabs>
          <w:tab w:val="left" w:pos="709"/>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5.</w:t>
      </w:r>
      <w:r w:rsidRPr="008F0149">
        <w:rPr>
          <w:rFonts w:eastAsia="Times New Roman"/>
          <w:color w:val="000000"/>
          <w:sz w:val="23"/>
          <w:szCs w:val="23"/>
        </w:rPr>
        <w:tab/>
        <w:t xml:space="preserve">Регулярно принимать участие в семинарах и курсах повышения квалификации, проводимых ГАУ ДПО «БИПКРО», а также вебинарах, посвященных подготовке к ОГЭ по информатике, проводимых издательствами "Просвещение", "Российский учебник", "Легион": в процессе проведения вебинаров анализируются и типичные, и нетипичные ошибки, допускаемые выпускниками на экзамене, а также происходит детальный разбор заданий в рамках демоверсии и тех материалов, которые предоставляет сайт ФГБНУ "ФИПИ" (ведущими вебинаров чаще всего </w:t>
      </w:r>
      <w:r w:rsidRPr="008F0149">
        <w:rPr>
          <w:rFonts w:eastAsia="Times New Roman"/>
          <w:color w:val="000000"/>
          <w:sz w:val="23"/>
          <w:szCs w:val="23"/>
        </w:rPr>
        <w:lastRenderedPageBreak/>
        <w:t xml:space="preserve">выступают авторы </w:t>
      </w:r>
      <w:proofErr w:type="spellStart"/>
      <w:r w:rsidRPr="008F0149">
        <w:rPr>
          <w:rFonts w:eastAsia="Times New Roman"/>
          <w:color w:val="000000"/>
          <w:sz w:val="23"/>
          <w:szCs w:val="23"/>
        </w:rPr>
        <w:t>КИМов</w:t>
      </w:r>
      <w:proofErr w:type="spellEnd"/>
      <w:r w:rsidRPr="008F0149">
        <w:rPr>
          <w:rFonts w:eastAsia="Times New Roman"/>
          <w:color w:val="000000"/>
          <w:sz w:val="23"/>
          <w:szCs w:val="23"/>
        </w:rPr>
        <w:t xml:space="preserve"> и авторы пособий для подготовки к ОГЭ, что позволяет им предоставлять наиболее свежую и полную информацию о будущем экзамене).</w:t>
      </w:r>
    </w:p>
    <w:p w14:paraId="188FD6AE" w14:textId="77777777" w:rsidR="00D518D2" w:rsidRPr="008F0149" w:rsidRDefault="00D518D2" w:rsidP="00D518D2">
      <w:pPr>
        <w:shd w:val="clear" w:color="auto" w:fill="FFFFFF"/>
        <w:tabs>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6.</w:t>
      </w:r>
      <w:r w:rsidRPr="008F0149">
        <w:rPr>
          <w:rFonts w:eastAsia="Times New Roman"/>
          <w:color w:val="000000"/>
          <w:sz w:val="23"/>
          <w:szCs w:val="23"/>
        </w:rPr>
        <w:tab/>
        <w:t>Принимать участие в мероприятиях центра непрерывного повышения профессионального мастерства педагогических работников (ЦНППМ), в том числе в диагностике профессиональных дефицитов педагогических работников и, при необходимости, - в повышении квалификации в форме индивидуальных образовательных маршрутов, разработанных на основе диагностики профессиональных компетенций.</w:t>
      </w:r>
    </w:p>
    <w:p w14:paraId="612B9E63" w14:textId="77777777" w:rsidR="00D518D2" w:rsidRPr="008F0149" w:rsidRDefault="00D518D2" w:rsidP="00D518D2">
      <w:pPr>
        <w:shd w:val="clear" w:color="auto" w:fill="FFFFFF"/>
        <w:tabs>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7.</w:t>
      </w:r>
      <w:r w:rsidRPr="008F0149">
        <w:rPr>
          <w:rFonts w:eastAsia="Times New Roman"/>
          <w:color w:val="000000"/>
          <w:sz w:val="23"/>
          <w:szCs w:val="23"/>
        </w:rPr>
        <w:tab/>
        <w:t xml:space="preserve">Методически грамотно использовать учебное время не только на изучение тем школьного курса, но и на организацию контроля знаний обучающихся, а также и на организацию коррекционной работы по предмету с различными группами учеников с учетом их индивидуальных и психолого-педагогических особенностей. </w:t>
      </w:r>
    </w:p>
    <w:p w14:paraId="61681940" w14:textId="77777777" w:rsidR="00D518D2" w:rsidRPr="008F0149" w:rsidRDefault="00D518D2" w:rsidP="00D518D2">
      <w:pPr>
        <w:shd w:val="clear" w:color="auto" w:fill="FFFFFF"/>
        <w:tabs>
          <w:tab w:val="left" w:pos="851"/>
          <w:tab w:val="left" w:pos="993"/>
        </w:tabs>
        <w:spacing w:after="0"/>
        <w:ind w:firstLine="567"/>
        <w:rPr>
          <w:sz w:val="23"/>
          <w:szCs w:val="23"/>
        </w:rPr>
      </w:pPr>
      <w:r w:rsidRPr="008F0149">
        <w:rPr>
          <w:rFonts w:eastAsia="Times New Roman"/>
          <w:color w:val="000000"/>
          <w:sz w:val="23"/>
          <w:szCs w:val="23"/>
        </w:rPr>
        <w:t>8.</w:t>
      </w:r>
      <w:r w:rsidRPr="008F0149">
        <w:rPr>
          <w:rFonts w:eastAsia="Times New Roman"/>
          <w:color w:val="000000"/>
          <w:sz w:val="23"/>
          <w:szCs w:val="23"/>
        </w:rPr>
        <w:tab/>
        <w:t>При подготовке к экзамену рекомендуется активно использовать цифровые образовательные платформы в урочной и внеурочной деятельности учащихся для отработки и закрепления изучаемого материала. На сайте ФИПИ имеется Открытый банк заданий ОГЭ (</w:t>
      </w:r>
      <w:hyperlink r:id="rId82" w:history="1">
        <w:r w:rsidRPr="008F0149">
          <w:rPr>
            <w:rStyle w:val="a8"/>
            <w:sz w:val="23"/>
            <w:szCs w:val="23"/>
          </w:rPr>
          <w:t>Открытый банк тестовых заданий</w:t>
        </w:r>
      </w:hyperlink>
      <w:r w:rsidRPr="008F0149">
        <w:rPr>
          <w:rFonts w:eastAsia="Times New Roman"/>
          <w:color w:val="000000"/>
          <w:sz w:val="23"/>
          <w:szCs w:val="23"/>
        </w:rPr>
        <w:t>) по подготовке к ОГЭ по информатике, в котором представлены задания по следующим</w:t>
      </w:r>
      <w:r w:rsidRPr="008F0149">
        <w:rPr>
          <w:sz w:val="23"/>
          <w:szCs w:val="23"/>
        </w:rPr>
        <w:t xml:space="preserve"> блокам материала: информационные процессы, информационные и коммуникационные технологии. Система "Решу ОГЭ" от Д. Гущина предлагает решать задания из открытого банка заданий </w:t>
      </w:r>
      <w:hyperlink r:id="rId83" w:tgtFrame="_blank" w:history="1">
        <w:r w:rsidRPr="008F0149">
          <w:rPr>
            <w:sz w:val="23"/>
            <w:szCs w:val="23"/>
          </w:rPr>
          <w:t>«РЕШУ ОГЭ»</w:t>
        </w:r>
      </w:hyperlink>
      <w:r w:rsidRPr="008F0149">
        <w:rPr>
          <w:sz w:val="23"/>
          <w:szCs w:val="23"/>
        </w:rPr>
        <w:t xml:space="preserve"> (</w:t>
      </w:r>
      <w:hyperlink r:id="rId84" w:history="1">
        <w:r w:rsidRPr="008F0149">
          <w:rPr>
            <w:rStyle w:val="a8"/>
            <w:sz w:val="23"/>
            <w:szCs w:val="23"/>
          </w:rPr>
          <w:t>https://inf-oge.sdamgia.ru/</w:t>
        </w:r>
      </w:hyperlink>
      <w:r w:rsidRPr="008F0149">
        <w:rPr>
          <w:sz w:val="23"/>
          <w:szCs w:val="23"/>
        </w:rPr>
        <w:t xml:space="preserve">). Рекомендуется проводить тренировочные работы с использованием материалов системы </w:t>
      </w:r>
      <w:proofErr w:type="spellStart"/>
      <w:r w:rsidRPr="008F0149">
        <w:rPr>
          <w:sz w:val="23"/>
          <w:szCs w:val="23"/>
        </w:rPr>
        <w:t>Статград</w:t>
      </w:r>
      <w:proofErr w:type="spellEnd"/>
      <w:r w:rsidRPr="008F0149">
        <w:rPr>
          <w:sz w:val="23"/>
          <w:szCs w:val="23"/>
        </w:rPr>
        <w:t xml:space="preserve"> (</w:t>
      </w:r>
      <w:hyperlink r:id="rId85" w:history="1">
        <w:r w:rsidRPr="008F0149">
          <w:rPr>
            <w:rStyle w:val="a8"/>
            <w:sz w:val="23"/>
            <w:szCs w:val="23"/>
          </w:rPr>
          <w:t>https://statgrad.org/</w:t>
        </w:r>
      </w:hyperlink>
      <w:r w:rsidRPr="008F0149">
        <w:rPr>
          <w:sz w:val="23"/>
          <w:szCs w:val="23"/>
        </w:rPr>
        <w:t>).</w:t>
      </w:r>
    </w:p>
    <w:p w14:paraId="719D8B8E" w14:textId="77777777" w:rsidR="00D518D2" w:rsidRPr="008F0149" w:rsidRDefault="00D518D2" w:rsidP="00D518D2">
      <w:pPr>
        <w:pStyle w:val="a9"/>
        <w:spacing w:before="120" w:after="120"/>
        <w:ind w:left="0" w:firstLine="709"/>
        <w:rPr>
          <w:rFonts w:eastAsia="Times New Roman"/>
          <w:b/>
          <w:i/>
          <w:iCs/>
          <w:sz w:val="23"/>
          <w:szCs w:val="23"/>
          <w:lang w:eastAsia="ru-RU"/>
        </w:rPr>
      </w:pPr>
      <w:r w:rsidRPr="008F0149">
        <w:rPr>
          <w:rFonts w:eastAsia="Times New Roman"/>
          <w:b/>
          <w:i/>
          <w:iCs/>
          <w:sz w:val="23"/>
          <w:szCs w:val="23"/>
          <w:lang w:eastAsia="ru-RU"/>
        </w:rPr>
        <w:t xml:space="preserve">Рекомендации по организации дифференцированного обучения школьников с разным уровнем предметной подготовки </w:t>
      </w:r>
    </w:p>
    <w:p w14:paraId="43FFC896" w14:textId="77777777" w:rsidR="00D518D2" w:rsidRPr="008F0149" w:rsidRDefault="00D518D2" w:rsidP="00D518D2">
      <w:pPr>
        <w:pStyle w:val="a9"/>
        <w:spacing w:before="120" w:after="120"/>
        <w:ind w:left="0" w:firstLine="709"/>
        <w:rPr>
          <w:rFonts w:eastAsia="Times New Roman"/>
          <w:b/>
          <w:i/>
          <w:iCs/>
          <w:sz w:val="23"/>
          <w:szCs w:val="23"/>
          <w:lang w:eastAsia="ru-RU"/>
        </w:rPr>
      </w:pPr>
    </w:p>
    <w:p w14:paraId="46BF0207" w14:textId="77777777" w:rsidR="00D518D2" w:rsidRPr="008F0149" w:rsidRDefault="00D518D2" w:rsidP="00D518D2">
      <w:pPr>
        <w:pStyle w:val="a9"/>
        <w:numPr>
          <w:ilvl w:val="0"/>
          <w:numId w:val="3"/>
        </w:numPr>
        <w:spacing w:before="240" w:after="120"/>
        <w:ind w:left="425" w:hanging="425"/>
        <w:contextualSpacing w:val="0"/>
        <w:rPr>
          <w:rFonts w:eastAsia="Times New Roman"/>
          <w:bCs/>
          <w:i/>
          <w:iCs/>
          <w:color w:val="000000"/>
          <w:sz w:val="23"/>
          <w:szCs w:val="23"/>
          <w:lang w:eastAsia="ru-RU"/>
        </w:rPr>
      </w:pPr>
      <w:r w:rsidRPr="008F0149">
        <w:rPr>
          <w:rFonts w:eastAsia="Times New Roman"/>
          <w:bCs/>
          <w:i/>
          <w:iCs/>
          <w:color w:val="000000"/>
          <w:sz w:val="23"/>
          <w:szCs w:val="23"/>
          <w:lang w:eastAsia="ru-RU"/>
        </w:rPr>
        <w:t>Учителям</w:t>
      </w:r>
    </w:p>
    <w:p w14:paraId="28BD90B9"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Для успешной подготовки обучающихся к ГИА-9 по информатике необходим дифференцированный подход. Это относится и к работе на уроке, и к дифференциации домашних заданий и заданий, предлагающихся обучающимся на контрольных, проверочных, диагностических работах. При реализации дифференцированного обучения школьников с разным уровнем предметной подготовки рекомендуется следующее.</w:t>
      </w:r>
    </w:p>
    <w:p w14:paraId="0B65DC4E"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1.</w:t>
      </w:r>
      <w:r w:rsidRPr="008F0149">
        <w:rPr>
          <w:color w:val="000000"/>
          <w:sz w:val="23"/>
          <w:szCs w:val="23"/>
        </w:rPr>
        <w:tab/>
        <w:t xml:space="preserve">Начинать подготовку к ГИА-9 следует с выявления текущего уровня владения обучающимися предметными знаниями и умениями. С этой целью рекомендуется использовать различного рода диагностические работы, позволяющие учителю определить реальный уровень знаний обучающихся, уровень владения необходимыми умениями и навыками по предмету, а также пробелы в знаниях. Исходя из полученных результатов, необходимо составить индивидуальные образовательные маршруты для каждого ученика. </w:t>
      </w:r>
    </w:p>
    <w:p w14:paraId="5DC160AB"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По уровню предметной подготовки можно выделить три основных группы обучающихся.</w:t>
      </w:r>
    </w:p>
    <w:p w14:paraId="5EA67322"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1)</w:t>
      </w:r>
      <w:r w:rsidRPr="008F0149">
        <w:rPr>
          <w:color w:val="000000"/>
          <w:sz w:val="23"/>
          <w:szCs w:val="23"/>
        </w:rPr>
        <w:tab/>
        <w:t>Группа с низким уровнем подготовки. Обучающиеся этой группы не достигают базового уровня подготовки по информатике, то есть их знания не являются системными, содержание основных понятий курса освоено недостаточно, что не позволяет им применять понятия, решать несложные задания по предмету.</w:t>
      </w:r>
    </w:p>
    <w:p w14:paraId="329BD896"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2)</w:t>
      </w:r>
      <w:r w:rsidRPr="008F0149">
        <w:rPr>
          <w:color w:val="000000"/>
          <w:sz w:val="23"/>
          <w:szCs w:val="23"/>
        </w:rPr>
        <w:tab/>
        <w:t xml:space="preserve">Группа с базовым уровнем подготовки. Обучающиеся этой группы обладают системой знаний, которая позволяет им понимать содержание и область применения основных понятий, решать несложные задания по информатике, не сводящиеся к прямому применению алгоритма, способны применять знания и умения в практической ситуации. </w:t>
      </w:r>
    </w:p>
    <w:p w14:paraId="1FD0C84A"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3)</w:t>
      </w:r>
      <w:r w:rsidRPr="008F0149">
        <w:rPr>
          <w:color w:val="000000"/>
          <w:sz w:val="23"/>
          <w:szCs w:val="23"/>
        </w:rPr>
        <w:tab/>
        <w:t>Группа с повышенным уровнем подготовки. Обучающиеся этой группы способны решать комплексные задачи, интегрирующие знания из разных тем курса, владеют широким набором способов решения теоретических и практических заданий по информатике.</w:t>
      </w:r>
    </w:p>
    <w:p w14:paraId="27A07189"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2.</w:t>
      </w:r>
      <w:r w:rsidRPr="008F0149">
        <w:rPr>
          <w:color w:val="000000"/>
          <w:sz w:val="23"/>
          <w:szCs w:val="23"/>
        </w:rPr>
        <w:tab/>
        <w:t>Обучение группы школьников с низким уровнем подготовки предусматривает выполнение заданий, направленных на формирование базовых навыков и умений. Используется упрощенная подача материала, многократное повторение и постоянная коррекция ошибочных представлений. Особое внимание уделяется мотивации и повышению интереса к информатике посредством игровых форм занятий.</w:t>
      </w:r>
    </w:p>
    <w:p w14:paraId="51306684"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3.</w:t>
      </w:r>
      <w:r w:rsidRPr="008F0149">
        <w:rPr>
          <w:color w:val="000000"/>
          <w:sz w:val="23"/>
          <w:szCs w:val="23"/>
        </w:rPr>
        <w:tab/>
        <w:t xml:space="preserve">Основой обучения группы школьников с базовым уровнем подготовки является решение стандартных заданий, соответствующих требованиям ФГОС. Частично предоставляется возможность выбирать задания по своему усмотрению. Основной упор делается на закреплении и совершенствовании базовых навыков. Учитель периодически проводит индивидуальные </w:t>
      </w:r>
      <w:r w:rsidRPr="008F0149">
        <w:rPr>
          <w:color w:val="000000"/>
          <w:sz w:val="23"/>
          <w:szCs w:val="23"/>
        </w:rPr>
        <w:lastRenderedPageBreak/>
        <w:t>консультации и оказывает помощь при выполнении индивидуальных, в том числе домашних заданий.</w:t>
      </w:r>
    </w:p>
    <w:p w14:paraId="48D9B650"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4.</w:t>
      </w:r>
      <w:r w:rsidRPr="008F0149">
        <w:rPr>
          <w:color w:val="000000"/>
          <w:sz w:val="23"/>
          <w:szCs w:val="23"/>
        </w:rPr>
        <w:tab/>
        <w:t xml:space="preserve">Обучение группы школьников с повышенным уровнем подготовки должно быть направлено на создание условий для развития способностей обучающихся самостоятельно встраивать новые знания, открываемые при освоении нового учебного материала в систему имеющихся знаний. Учащимся предоставляются задания повышенной сложности, требующие творческого подхода и нестандартного мышления. Участие в проектной деятельности, проведение исследований, участие в школьных научных конференциях. Возможность выбора индивидуальных траекторий изучения отдельных модулей программы. </w:t>
      </w:r>
    </w:p>
    <w:p w14:paraId="6333E52A"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5.</w:t>
      </w:r>
      <w:r w:rsidRPr="008F0149">
        <w:rPr>
          <w:color w:val="000000"/>
          <w:sz w:val="23"/>
          <w:szCs w:val="23"/>
        </w:rPr>
        <w:tab/>
        <w:t xml:space="preserve">Необходимо использовать на уроках различные формы работы: интерактивные (мозговой штурм, проектные работы); компьютерные тренажеры и цифровые образовательные ресурсы, позволяющие ученику выбрать подходящий уровень сложности; метод творческих заданий (позволяет ученикам проявить креативность и инициативность); систему мониторинга достижений (систему </w:t>
      </w:r>
      <w:proofErr w:type="spellStart"/>
      <w:r w:rsidRPr="008F0149">
        <w:rPr>
          <w:color w:val="000000"/>
          <w:sz w:val="23"/>
          <w:szCs w:val="23"/>
        </w:rPr>
        <w:t>критериального</w:t>
      </w:r>
      <w:proofErr w:type="spellEnd"/>
      <w:r w:rsidRPr="008F0149">
        <w:rPr>
          <w:color w:val="000000"/>
          <w:sz w:val="23"/>
          <w:szCs w:val="23"/>
        </w:rPr>
        <w:t xml:space="preserve"> оценивания).</w:t>
      </w:r>
    </w:p>
    <w:p w14:paraId="58EB6EBF"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6.</w:t>
      </w:r>
      <w:r w:rsidRPr="008F0149">
        <w:rPr>
          <w:color w:val="000000"/>
          <w:sz w:val="23"/>
          <w:szCs w:val="23"/>
        </w:rPr>
        <w:tab/>
        <w:t xml:space="preserve">Важно уделять достаточное внимание организационной и психологической составляющей подготовки к экзамену: обучать постоянному жесткому контролю времени и применению простых приемов самоконтроля, формировать привычку заниматься информатикой несколько часов подряд (особенно обучающихся, показавших низкий уровень знаний). </w:t>
      </w:r>
    </w:p>
    <w:p w14:paraId="5B048434"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7.</w:t>
      </w:r>
      <w:r w:rsidRPr="008F0149">
        <w:rPr>
          <w:color w:val="000000"/>
          <w:sz w:val="23"/>
          <w:szCs w:val="23"/>
        </w:rPr>
        <w:tab/>
        <w:t>Следует организовать систематическую диагностику отслеживания индивидуальных достижений каждого ученика, обращая внимание на своевременность доведения этой информации до родителей.</w:t>
      </w:r>
    </w:p>
    <w:p w14:paraId="5750B188"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Учитель играет ключевую роль в дифференцированном обучении, обеспечивая своевременную оценку знаний и оказание необходимой помощи учащимся различного уровня подготовки. Особенно важна внимательность и чуткость учителя к индивидуальным особенностям каждого ученика, способность вовремя заметить изменения в развитии и оперативно реагировать на потребности учеников.</w:t>
      </w:r>
    </w:p>
    <w:p w14:paraId="4DB784CC" w14:textId="77777777" w:rsidR="00D518D2" w:rsidRPr="008F0149" w:rsidRDefault="00D518D2" w:rsidP="00D518D2">
      <w:pPr>
        <w:pStyle w:val="a9"/>
        <w:numPr>
          <w:ilvl w:val="0"/>
          <w:numId w:val="3"/>
        </w:numPr>
        <w:tabs>
          <w:tab w:val="left" w:pos="284"/>
        </w:tabs>
        <w:spacing w:before="120" w:after="120"/>
        <w:ind w:left="0" w:firstLine="0"/>
        <w:contextualSpacing w:val="0"/>
        <w:rPr>
          <w:rFonts w:eastAsia="Times New Roman"/>
          <w:bCs/>
          <w:i/>
          <w:iCs/>
          <w:sz w:val="23"/>
          <w:szCs w:val="23"/>
          <w:lang w:eastAsia="ru-RU"/>
        </w:rPr>
      </w:pPr>
      <w:r w:rsidRPr="008F0149">
        <w:rPr>
          <w:rFonts w:eastAsia="Times New Roman"/>
          <w:bCs/>
          <w:i/>
          <w:iCs/>
          <w:sz w:val="23"/>
          <w:szCs w:val="23"/>
          <w:lang w:eastAsia="ru-RU"/>
        </w:rPr>
        <w:t>Администрациям образовательных организаций</w:t>
      </w:r>
    </w:p>
    <w:p w14:paraId="146E7083"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bookmarkStart w:id="24" w:name="_Hlk142391587"/>
      <w:r w:rsidRPr="008F0149">
        <w:rPr>
          <w:color w:val="000000"/>
          <w:sz w:val="23"/>
          <w:szCs w:val="23"/>
        </w:rPr>
        <w:t>1.</w:t>
      </w:r>
      <w:r w:rsidRPr="008F0149">
        <w:rPr>
          <w:color w:val="000000"/>
          <w:sz w:val="23"/>
          <w:szCs w:val="23"/>
        </w:rPr>
        <w:tab/>
        <w:t>Провести анализ результатов ОГЭ, выявить учителей, чьи ученики продемонстрировали наиболее высокие и низкие результаты ОГЭ по учебному предмету.</w:t>
      </w:r>
    </w:p>
    <w:p w14:paraId="6BDF025E"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2.</w:t>
      </w:r>
      <w:r w:rsidRPr="008F0149">
        <w:rPr>
          <w:color w:val="000000"/>
          <w:sz w:val="23"/>
          <w:szCs w:val="23"/>
        </w:rPr>
        <w:tab/>
        <w:t>Обеспечить обмен практиками учителей, продемонстрировавших наиболее высокие результаты ОГЭ с учителями, продемонстрировавшими низкие результаты по учебному предмету при подготовке к ОГЭ 2026 года с целью повышения результатов последних.</w:t>
      </w:r>
    </w:p>
    <w:p w14:paraId="656AB380"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3.</w:t>
      </w:r>
      <w:r w:rsidRPr="008F0149">
        <w:rPr>
          <w:color w:val="000000"/>
          <w:sz w:val="23"/>
          <w:szCs w:val="23"/>
        </w:rPr>
        <w:tab/>
        <w:t>По возможности увеличить количество часов на изучение предмета для мотивированных учеников в рамках элективных, факультативных занятий и кружков.</w:t>
      </w:r>
    </w:p>
    <w:p w14:paraId="4975304F"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4.</w:t>
      </w:r>
      <w:r w:rsidRPr="008F0149">
        <w:rPr>
          <w:color w:val="000000"/>
          <w:sz w:val="23"/>
          <w:szCs w:val="23"/>
        </w:rPr>
        <w:tab/>
        <w:t xml:space="preserve">Обеспечивать необходимые материально-технические условия для полной и качественной реализации требований ФГОС и образовательных программ по информатике. </w:t>
      </w:r>
    </w:p>
    <w:p w14:paraId="2FCB1560"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5.</w:t>
      </w:r>
      <w:r w:rsidRPr="008F0149">
        <w:rPr>
          <w:color w:val="000000"/>
          <w:sz w:val="23"/>
          <w:szCs w:val="23"/>
        </w:rPr>
        <w:tab/>
        <w:t>Проводить профориентационную работу на уровне основного общего образования, которая включала бы разъяснительную работу об основных содержательных особенностях экзамена по учебному предмету и своевременное выявление обучающихся с трудностями в учебной деятельности.</w:t>
      </w:r>
    </w:p>
    <w:p w14:paraId="1CFFD314"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6.</w:t>
      </w:r>
      <w:r w:rsidRPr="008F0149">
        <w:rPr>
          <w:color w:val="000000"/>
          <w:sz w:val="23"/>
          <w:szCs w:val="23"/>
        </w:rPr>
        <w:tab/>
        <w:t>Систематически осуществлять контроль преподавания предмета, обращая особое внимание на проведение диагностических работ с целью выявления реального уровня подготовки обучающихся по информатике.</w:t>
      </w:r>
    </w:p>
    <w:p w14:paraId="1D515985" w14:textId="77777777" w:rsidR="00D518D2" w:rsidRPr="008F0149" w:rsidRDefault="00D518D2" w:rsidP="00D518D2">
      <w:pPr>
        <w:shd w:val="clear" w:color="auto" w:fill="FFFFFF"/>
        <w:tabs>
          <w:tab w:val="left" w:pos="851"/>
          <w:tab w:val="left" w:pos="993"/>
        </w:tabs>
        <w:spacing w:after="0"/>
        <w:ind w:firstLine="567"/>
        <w:contextualSpacing/>
        <w:rPr>
          <w:color w:val="000000"/>
          <w:sz w:val="23"/>
          <w:szCs w:val="23"/>
        </w:rPr>
      </w:pPr>
      <w:r w:rsidRPr="008F0149">
        <w:rPr>
          <w:color w:val="000000"/>
          <w:sz w:val="23"/>
          <w:szCs w:val="23"/>
        </w:rPr>
        <w:t>7.</w:t>
      </w:r>
      <w:r w:rsidRPr="008F0149">
        <w:rPr>
          <w:color w:val="000000"/>
          <w:sz w:val="23"/>
          <w:szCs w:val="23"/>
        </w:rPr>
        <w:tab/>
        <w:t>Создавать условия непрерывного профессионального роста учителей, обновления их предметно-методических знаний в контексте новых тенденций образования Российской Федерации, в том числе посредством участия в курсах и семинарах, организованных  ГАУ ДПО «БИПКРО».</w:t>
      </w:r>
    </w:p>
    <w:bookmarkEnd w:id="24"/>
    <w:p w14:paraId="14F3A15E" w14:textId="62E1F981" w:rsidR="00377B78" w:rsidRPr="00377B78" w:rsidRDefault="00377B78" w:rsidP="00C07E34">
      <w:pPr>
        <w:spacing w:after="0"/>
        <w:sectPr w:rsidR="00377B78" w:rsidRPr="00377B78" w:rsidSect="00377B78">
          <w:pgSz w:w="11906" w:h="16838"/>
          <w:pgMar w:top="567" w:right="1134" w:bottom="567" w:left="851" w:header="709" w:footer="709" w:gutter="0"/>
          <w:cols w:space="708"/>
          <w:docGrid w:linePitch="360"/>
        </w:sectPr>
      </w:pPr>
    </w:p>
    <w:p w14:paraId="61824DAA" w14:textId="1437677A" w:rsidR="0063052D" w:rsidRDefault="001B585E" w:rsidP="00903D9D">
      <w:pPr>
        <w:pStyle w:val="11"/>
        <w:numPr>
          <w:ilvl w:val="0"/>
          <w:numId w:val="29"/>
        </w:numPr>
        <w:tabs>
          <w:tab w:val="left" w:pos="426"/>
        </w:tabs>
        <w:spacing w:before="0"/>
        <w:ind w:left="0" w:firstLine="0"/>
        <w:contextualSpacing/>
        <w:rPr>
          <w:sz w:val="24"/>
          <w:szCs w:val="24"/>
        </w:rPr>
      </w:pPr>
      <w:bookmarkStart w:id="25" w:name="_Toc210299647"/>
      <w:bookmarkEnd w:id="23"/>
      <w:r>
        <w:rPr>
          <w:sz w:val="24"/>
          <w:szCs w:val="24"/>
        </w:rPr>
        <w:lastRenderedPageBreak/>
        <w:t>РЕЗУЛЬТАТЫ</w:t>
      </w:r>
      <w:r w:rsidR="00730FBC" w:rsidRPr="009F2524">
        <w:rPr>
          <w:sz w:val="24"/>
          <w:szCs w:val="24"/>
        </w:rPr>
        <w:t xml:space="preserve"> </w:t>
      </w:r>
      <w:r w:rsidR="00AD2516" w:rsidRPr="00AD2516">
        <w:rPr>
          <w:sz w:val="24"/>
          <w:szCs w:val="24"/>
        </w:rPr>
        <w:t xml:space="preserve">ОСНОВНОГО ГОСУДАРСТВЕННОГО ЭКЗАМЕНА </w:t>
      </w:r>
      <w:r w:rsidR="00730FBC" w:rsidRPr="009F2524">
        <w:rPr>
          <w:sz w:val="24"/>
          <w:szCs w:val="24"/>
        </w:rPr>
        <w:t>ПО</w:t>
      </w:r>
      <w:r w:rsidR="00703C07">
        <w:rPr>
          <w:sz w:val="24"/>
          <w:szCs w:val="24"/>
        </w:rPr>
        <w:t xml:space="preserve"> УЧЕБНОМУ ПРЕДМЕТУ</w:t>
      </w:r>
      <w:r w:rsidR="00730FBC" w:rsidRPr="009F2524">
        <w:rPr>
          <w:sz w:val="24"/>
          <w:szCs w:val="24"/>
        </w:rPr>
        <w:t xml:space="preserve"> </w:t>
      </w:r>
      <w:r w:rsidR="001A034F">
        <w:rPr>
          <w:sz w:val="24"/>
          <w:szCs w:val="24"/>
        </w:rPr>
        <w:t>«</w:t>
      </w:r>
      <w:r w:rsidR="00730FBC" w:rsidRPr="009F2524">
        <w:rPr>
          <w:sz w:val="24"/>
          <w:szCs w:val="24"/>
        </w:rPr>
        <w:t>БИОЛОГИ</w:t>
      </w:r>
      <w:r w:rsidR="00703C07">
        <w:rPr>
          <w:sz w:val="24"/>
          <w:szCs w:val="24"/>
        </w:rPr>
        <w:t>Я</w:t>
      </w:r>
      <w:r w:rsidR="001A034F">
        <w:rPr>
          <w:sz w:val="24"/>
          <w:szCs w:val="24"/>
        </w:rPr>
        <w:t>»</w:t>
      </w:r>
      <w:r w:rsidR="00730FBC" w:rsidRPr="009F2524">
        <w:rPr>
          <w:sz w:val="24"/>
          <w:szCs w:val="24"/>
        </w:rPr>
        <w:t xml:space="preserve"> </w:t>
      </w:r>
      <w:r w:rsidR="00B830E1" w:rsidRPr="009F2524">
        <w:rPr>
          <w:sz w:val="24"/>
          <w:szCs w:val="24"/>
        </w:rPr>
        <w:t>ВЫПУСКНИКОВ</w:t>
      </w:r>
      <w:r w:rsidR="007A3DED" w:rsidRPr="009F2524">
        <w:rPr>
          <w:sz w:val="24"/>
          <w:szCs w:val="24"/>
        </w:rPr>
        <w:t xml:space="preserve"> </w:t>
      </w:r>
      <w:r w:rsidR="00610557">
        <w:rPr>
          <w:sz w:val="24"/>
          <w:szCs w:val="24"/>
        </w:rPr>
        <w:t xml:space="preserve">9-Х КЛАССОВ </w:t>
      </w:r>
      <w:r w:rsidR="005F63DF">
        <w:rPr>
          <w:sz w:val="24"/>
          <w:szCs w:val="24"/>
        </w:rPr>
        <w:t xml:space="preserve">РОГНЕДИНСКОГО </w:t>
      </w:r>
      <w:r w:rsidR="00AD2516" w:rsidRPr="00AD2516">
        <w:rPr>
          <w:sz w:val="24"/>
          <w:szCs w:val="24"/>
        </w:rPr>
        <w:t>РАЙОНА</w:t>
      </w:r>
      <w:bookmarkEnd w:id="25"/>
      <w:r w:rsidR="00AD2516" w:rsidRPr="00AD2516">
        <w:rPr>
          <w:sz w:val="24"/>
          <w:szCs w:val="24"/>
        </w:rPr>
        <w:t xml:space="preserve"> </w:t>
      </w:r>
    </w:p>
    <w:p w14:paraId="5EEA6DA3" w14:textId="77777777" w:rsidR="00245DCE" w:rsidRDefault="00245DCE" w:rsidP="00610557">
      <w:pPr>
        <w:spacing w:after="0"/>
        <w:contextualSpacing/>
        <w:rPr>
          <w:sz w:val="16"/>
          <w:szCs w:val="16"/>
        </w:rPr>
      </w:pPr>
    </w:p>
    <w:p w14:paraId="3E7502EE" w14:textId="77777777" w:rsidR="00C07E34" w:rsidRPr="00742999" w:rsidRDefault="00C07E34" w:rsidP="00C07E34">
      <w:pPr>
        <w:pStyle w:val="Default"/>
        <w:ind w:firstLine="709"/>
        <w:rPr>
          <w:color w:val="auto"/>
        </w:rPr>
      </w:pPr>
      <w:r w:rsidRPr="00E830E8">
        <w:rPr>
          <w:color w:val="auto"/>
        </w:rPr>
        <w:t xml:space="preserve">На основании приказа департамента образования и науки Брянской области </w:t>
      </w:r>
      <w:r w:rsidRPr="00E830E8">
        <w:t xml:space="preserve">от 08.04.2025 г. №423 </w:t>
      </w:r>
      <w:r w:rsidRPr="00E830E8">
        <w:rPr>
          <w:color w:val="auto"/>
        </w:rPr>
        <w:t xml:space="preserve">«Об утверждении шкалы перевода первичных баллов за экзаменационные работы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w:t>
      </w:r>
      <w:r w:rsidRPr="00E830E8">
        <w:t>установлена следующая шкала перевода первичного балла за выполнение экзаменационной работы по учебному</w:t>
      </w:r>
      <w:r w:rsidRPr="00586F89">
        <w:t xml:space="preserve"> предмету </w:t>
      </w:r>
      <w:r w:rsidRPr="00586F89">
        <w:rPr>
          <w:color w:val="auto"/>
        </w:rPr>
        <w:t xml:space="preserve">«Биология» </w:t>
      </w:r>
      <w:r w:rsidRPr="00586F89">
        <w:t>в отметку по пятибалльной шкале</w:t>
      </w:r>
      <w:r w:rsidRPr="0074299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3608"/>
        <w:gridCol w:w="3280"/>
        <w:gridCol w:w="3280"/>
        <w:gridCol w:w="2946"/>
      </w:tblGrid>
      <w:tr w:rsidR="00C07E34" w:rsidRPr="00742999" w14:paraId="67D46559" w14:textId="77777777" w:rsidTr="00C07E34">
        <w:tc>
          <w:tcPr>
            <w:tcW w:w="918" w:type="pct"/>
          </w:tcPr>
          <w:p w14:paraId="29FE27AC" w14:textId="77777777" w:rsidR="00C07E34" w:rsidRPr="00742999" w:rsidRDefault="00C07E34" w:rsidP="00C07E34">
            <w:pPr>
              <w:spacing w:after="100" w:afterAutospacing="1"/>
              <w:jc w:val="center"/>
              <w:rPr>
                <w:b/>
                <w:sz w:val="18"/>
                <w:szCs w:val="18"/>
              </w:rPr>
            </w:pPr>
            <w:r w:rsidRPr="00742999">
              <w:rPr>
                <w:b/>
                <w:sz w:val="18"/>
                <w:szCs w:val="18"/>
              </w:rPr>
              <w:t>Учебный предмет</w:t>
            </w:r>
          </w:p>
        </w:tc>
        <w:tc>
          <w:tcPr>
            <w:tcW w:w="4082" w:type="pct"/>
            <w:gridSpan w:val="4"/>
            <w:vAlign w:val="center"/>
          </w:tcPr>
          <w:p w14:paraId="1644C8B4" w14:textId="77777777" w:rsidR="00C07E34" w:rsidRPr="00742999" w:rsidRDefault="00C07E34" w:rsidP="00C07E34">
            <w:pPr>
              <w:spacing w:after="100" w:afterAutospacing="1"/>
              <w:jc w:val="center"/>
              <w:rPr>
                <w:b/>
                <w:sz w:val="18"/>
                <w:szCs w:val="18"/>
              </w:rPr>
            </w:pPr>
            <w:r w:rsidRPr="00742999">
              <w:rPr>
                <w:b/>
                <w:sz w:val="18"/>
                <w:szCs w:val="18"/>
              </w:rPr>
              <w:t>Отметка по пятибалльной шкале</w:t>
            </w:r>
          </w:p>
        </w:tc>
      </w:tr>
      <w:tr w:rsidR="00C07E34" w:rsidRPr="00742999" w14:paraId="19B1B3C7" w14:textId="77777777" w:rsidTr="00C07E34">
        <w:tc>
          <w:tcPr>
            <w:tcW w:w="918" w:type="pct"/>
            <w:vMerge w:val="restart"/>
            <w:vAlign w:val="center"/>
          </w:tcPr>
          <w:p w14:paraId="5A40FDDE" w14:textId="77777777" w:rsidR="00C07E34" w:rsidRPr="00742999" w:rsidRDefault="00C07E34" w:rsidP="00C07E34">
            <w:pPr>
              <w:spacing w:after="100" w:afterAutospacing="1"/>
              <w:jc w:val="center"/>
              <w:rPr>
                <w:b/>
              </w:rPr>
            </w:pPr>
            <w:r w:rsidRPr="00742999">
              <w:rPr>
                <w:b/>
              </w:rPr>
              <w:t>БИОЛОГИЯ</w:t>
            </w:r>
          </w:p>
        </w:tc>
        <w:tc>
          <w:tcPr>
            <w:tcW w:w="1123" w:type="pct"/>
            <w:vAlign w:val="center"/>
          </w:tcPr>
          <w:p w14:paraId="0A581521" w14:textId="77777777" w:rsidR="00C07E34" w:rsidRPr="00742999" w:rsidRDefault="00C07E34" w:rsidP="00C07E34">
            <w:pPr>
              <w:spacing w:after="100" w:afterAutospacing="1"/>
              <w:jc w:val="center"/>
              <w:rPr>
                <w:b/>
                <w:sz w:val="18"/>
                <w:szCs w:val="18"/>
              </w:rPr>
            </w:pPr>
            <w:r w:rsidRPr="00742999">
              <w:rPr>
                <w:b/>
                <w:sz w:val="18"/>
                <w:szCs w:val="18"/>
              </w:rPr>
              <w:t>«2»</w:t>
            </w:r>
          </w:p>
        </w:tc>
        <w:tc>
          <w:tcPr>
            <w:tcW w:w="1021" w:type="pct"/>
            <w:vAlign w:val="center"/>
          </w:tcPr>
          <w:p w14:paraId="702F408B" w14:textId="77777777" w:rsidR="00C07E34" w:rsidRPr="00742999" w:rsidRDefault="00C07E34" w:rsidP="00C07E34">
            <w:pPr>
              <w:spacing w:after="100" w:afterAutospacing="1"/>
              <w:jc w:val="center"/>
              <w:rPr>
                <w:b/>
                <w:sz w:val="18"/>
                <w:szCs w:val="18"/>
              </w:rPr>
            </w:pPr>
            <w:r w:rsidRPr="00742999">
              <w:rPr>
                <w:b/>
                <w:sz w:val="18"/>
                <w:szCs w:val="18"/>
              </w:rPr>
              <w:t>«3»</w:t>
            </w:r>
          </w:p>
        </w:tc>
        <w:tc>
          <w:tcPr>
            <w:tcW w:w="1021" w:type="pct"/>
            <w:vAlign w:val="center"/>
          </w:tcPr>
          <w:p w14:paraId="5FCBFF1E" w14:textId="77777777" w:rsidR="00C07E34" w:rsidRPr="00742999" w:rsidRDefault="00C07E34" w:rsidP="00C07E34">
            <w:pPr>
              <w:spacing w:after="100" w:afterAutospacing="1"/>
              <w:jc w:val="center"/>
              <w:rPr>
                <w:b/>
                <w:sz w:val="18"/>
                <w:szCs w:val="18"/>
              </w:rPr>
            </w:pPr>
            <w:r w:rsidRPr="00742999">
              <w:rPr>
                <w:b/>
                <w:sz w:val="18"/>
                <w:szCs w:val="18"/>
              </w:rPr>
              <w:t>«4»</w:t>
            </w:r>
          </w:p>
        </w:tc>
        <w:tc>
          <w:tcPr>
            <w:tcW w:w="917" w:type="pct"/>
            <w:vAlign w:val="center"/>
          </w:tcPr>
          <w:p w14:paraId="30070E05" w14:textId="77777777" w:rsidR="00C07E34" w:rsidRPr="00742999" w:rsidRDefault="00C07E34" w:rsidP="00C07E34">
            <w:pPr>
              <w:spacing w:after="100" w:afterAutospacing="1"/>
              <w:jc w:val="center"/>
              <w:rPr>
                <w:b/>
                <w:sz w:val="18"/>
                <w:szCs w:val="18"/>
              </w:rPr>
            </w:pPr>
            <w:r w:rsidRPr="00742999">
              <w:rPr>
                <w:b/>
                <w:sz w:val="18"/>
                <w:szCs w:val="18"/>
              </w:rPr>
              <w:t>«5»</w:t>
            </w:r>
          </w:p>
        </w:tc>
      </w:tr>
      <w:tr w:rsidR="00C07E34" w:rsidRPr="00742999" w14:paraId="04BE250A" w14:textId="77777777" w:rsidTr="00C07E34">
        <w:trPr>
          <w:trHeight w:val="227"/>
        </w:trPr>
        <w:tc>
          <w:tcPr>
            <w:tcW w:w="918" w:type="pct"/>
            <w:vMerge/>
          </w:tcPr>
          <w:p w14:paraId="514AAA97" w14:textId="77777777" w:rsidR="00C07E34" w:rsidRPr="00742999" w:rsidRDefault="00C07E34" w:rsidP="00C07E34">
            <w:pPr>
              <w:spacing w:after="100" w:afterAutospacing="1"/>
            </w:pPr>
          </w:p>
        </w:tc>
        <w:tc>
          <w:tcPr>
            <w:tcW w:w="4082" w:type="pct"/>
            <w:gridSpan w:val="4"/>
            <w:vAlign w:val="center"/>
          </w:tcPr>
          <w:p w14:paraId="387F3FC4" w14:textId="77777777" w:rsidR="00C07E34" w:rsidRPr="00742999" w:rsidRDefault="00C07E34" w:rsidP="00C07E34">
            <w:pPr>
              <w:spacing w:after="100" w:afterAutospacing="1"/>
              <w:jc w:val="center"/>
              <w:rPr>
                <w:b/>
                <w:sz w:val="18"/>
                <w:szCs w:val="18"/>
              </w:rPr>
            </w:pPr>
            <w:r w:rsidRPr="00742999">
              <w:rPr>
                <w:b/>
                <w:sz w:val="18"/>
                <w:szCs w:val="18"/>
              </w:rPr>
              <w:t>Общий балл за работу</w:t>
            </w:r>
          </w:p>
        </w:tc>
      </w:tr>
      <w:tr w:rsidR="00C07E34" w14:paraId="209DC7DB" w14:textId="77777777" w:rsidTr="00C07E34">
        <w:tc>
          <w:tcPr>
            <w:tcW w:w="918" w:type="pct"/>
            <w:vMerge/>
          </w:tcPr>
          <w:p w14:paraId="0D9F9427" w14:textId="77777777" w:rsidR="00C07E34" w:rsidRPr="00742999" w:rsidRDefault="00C07E34" w:rsidP="00C07E34">
            <w:pPr>
              <w:spacing w:after="100" w:afterAutospacing="1"/>
              <w:jc w:val="center"/>
            </w:pPr>
          </w:p>
        </w:tc>
        <w:tc>
          <w:tcPr>
            <w:tcW w:w="1123" w:type="pct"/>
            <w:vAlign w:val="center"/>
          </w:tcPr>
          <w:p w14:paraId="3E035364" w14:textId="77777777" w:rsidR="00C07E34" w:rsidRPr="00742999" w:rsidRDefault="00C07E34" w:rsidP="00C07E34">
            <w:pPr>
              <w:tabs>
                <w:tab w:val="left" w:pos="0"/>
              </w:tabs>
              <w:spacing w:after="100" w:afterAutospacing="1"/>
              <w:jc w:val="center"/>
              <w:rPr>
                <w:b/>
                <w:sz w:val="18"/>
                <w:szCs w:val="18"/>
              </w:rPr>
            </w:pPr>
            <w:r w:rsidRPr="00586F89">
              <w:rPr>
                <w:b/>
                <w:sz w:val="18"/>
                <w:szCs w:val="18"/>
              </w:rPr>
              <w:t>0 - 12</w:t>
            </w:r>
          </w:p>
        </w:tc>
        <w:tc>
          <w:tcPr>
            <w:tcW w:w="1021" w:type="pct"/>
            <w:vAlign w:val="center"/>
          </w:tcPr>
          <w:p w14:paraId="20A2F826" w14:textId="77777777" w:rsidR="00C07E34" w:rsidRPr="00742999" w:rsidRDefault="00C07E34" w:rsidP="00C07E34">
            <w:pPr>
              <w:tabs>
                <w:tab w:val="left" w:pos="0"/>
              </w:tabs>
              <w:spacing w:after="100" w:afterAutospacing="1"/>
              <w:jc w:val="center"/>
              <w:rPr>
                <w:b/>
                <w:sz w:val="18"/>
                <w:szCs w:val="18"/>
              </w:rPr>
            </w:pPr>
            <w:r w:rsidRPr="00586F89">
              <w:rPr>
                <w:b/>
                <w:sz w:val="18"/>
                <w:szCs w:val="18"/>
              </w:rPr>
              <w:t>13 - 25</w:t>
            </w:r>
          </w:p>
        </w:tc>
        <w:tc>
          <w:tcPr>
            <w:tcW w:w="1021" w:type="pct"/>
            <w:vAlign w:val="center"/>
          </w:tcPr>
          <w:p w14:paraId="271694F6" w14:textId="77777777" w:rsidR="00C07E34" w:rsidRPr="00742999" w:rsidRDefault="00C07E34" w:rsidP="00C07E34">
            <w:pPr>
              <w:tabs>
                <w:tab w:val="left" w:pos="0"/>
              </w:tabs>
              <w:spacing w:after="100" w:afterAutospacing="1"/>
              <w:jc w:val="center"/>
              <w:rPr>
                <w:b/>
                <w:sz w:val="18"/>
                <w:szCs w:val="18"/>
              </w:rPr>
            </w:pPr>
            <w:r w:rsidRPr="00586F89">
              <w:rPr>
                <w:b/>
                <w:sz w:val="18"/>
                <w:szCs w:val="18"/>
              </w:rPr>
              <w:t>26 - 37</w:t>
            </w:r>
          </w:p>
        </w:tc>
        <w:tc>
          <w:tcPr>
            <w:tcW w:w="917" w:type="pct"/>
            <w:vAlign w:val="center"/>
          </w:tcPr>
          <w:p w14:paraId="285D5BF6" w14:textId="77777777" w:rsidR="00C07E34" w:rsidRPr="00B42BD2" w:rsidRDefault="00C07E34" w:rsidP="00C07E34">
            <w:pPr>
              <w:tabs>
                <w:tab w:val="left" w:pos="0"/>
              </w:tabs>
              <w:spacing w:after="100" w:afterAutospacing="1"/>
              <w:jc w:val="center"/>
              <w:rPr>
                <w:b/>
                <w:sz w:val="18"/>
                <w:szCs w:val="18"/>
              </w:rPr>
            </w:pPr>
            <w:r w:rsidRPr="00586F89">
              <w:rPr>
                <w:b/>
                <w:sz w:val="18"/>
                <w:szCs w:val="18"/>
              </w:rPr>
              <w:t>38 - 4</w:t>
            </w:r>
            <w:r>
              <w:rPr>
                <w:b/>
                <w:sz w:val="18"/>
                <w:szCs w:val="18"/>
              </w:rPr>
              <w:t>7</w:t>
            </w:r>
          </w:p>
        </w:tc>
      </w:tr>
    </w:tbl>
    <w:p w14:paraId="7E924219" w14:textId="735D6154" w:rsidR="00565051" w:rsidRPr="00F35C9D" w:rsidRDefault="00DE15ED" w:rsidP="00DE15ED">
      <w:pPr>
        <w:pStyle w:val="af"/>
        <w:spacing w:before="120" w:after="120"/>
        <w:jc w:val="right"/>
        <w:rPr>
          <w:lang w:val="en-US"/>
        </w:rPr>
      </w:pPr>
      <w:r>
        <w:t xml:space="preserve">Таблица </w:t>
      </w:r>
      <w:r w:rsidR="00F35C9D">
        <w:rPr>
          <w:lang w:val="en-US"/>
        </w:rPr>
        <w:t>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1166"/>
        <w:gridCol w:w="1455"/>
        <w:gridCol w:w="877"/>
        <w:gridCol w:w="729"/>
        <w:gridCol w:w="874"/>
        <w:gridCol w:w="729"/>
        <w:gridCol w:w="877"/>
        <w:gridCol w:w="874"/>
        <w:gridCol w:w="877"/>
        <w:gridCol w:w="726"/>
        <w:gridCol w:w="877"/>
        <w:gridCol w:w="1076"/>
      </w:tblGrid>
      <w:tr w:rsidR="00524F49" w:rsidRPr="0032609E" w14:paraId="0A1CA526" w14:textId="77777777" w:rsidTr="00077766">
        <w:trPr>
          <w:trHeight w:val="276"/>
        </w:trPr>
        <w:tc>
          <w:tcPr>
            <w:tcW w:w="1533" w:type="pct"/>
            <w:vMerge w:val="restart"/>
            <w:shd w:val="clear" w:color="auto" w:fill="auto"/>
            <w:vAlign w:val="center"/>
            <w:hideMark/>
          </w:tcPr>
          <w:p w14:paraId="4BFEB264"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Наименование</w:t>
            </w:r>
          </w:p>
        </w:tc>
        <w:tc>
          <w:tcPr>
            <w:tcW w:w="363" w:type="pct"/>
            <w:vMerge w:val="restart"/>
            <w:shd w:val="clear" w:color="auto" w:fill="auto"/>
            <w:vAlign w:val="center"/>
            <w:hideMark/>
          </w:tcPr>
          <w:p w14:paraId="050E832B"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Количество учащихся</w:t>
            </w:r>
          </w:p>
        </w:tc>
        <w:tc>
          <w:tcPr>
            <w:tcW w:w="453" w:type="pct"/>
            <w:vMerge w:val="restart"/>
            <w:shd w:val="clear" w:color="auto" w:fill="auto"/>
            <w:vAlign w:val="center"/>
            <w:hideMark/>
          </w:tcPr>
          <w:p w14:paraId="18CABE1F"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Средний первичный балл</w:t>
            </w:r>
          </w:p>
        </w:tc>
        <w:tc>
          <w:tcPr>
            <w:tcW w:w="273" w:type="pct"/>
            <w:vMerge w:val="restart"/>
            <w:shd w:val="clear" w:color="auto" w:fill="auto"/>
            <w:vAlign w:val="center"/>
            <w:hideMark/>
          </w:tcPr>
          <w:p w14:paraId="34EC7943"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Средняя отметка</w:t>
            </w:r>
          </w:p>
        </w:tc>
        <w:tc>
          <w:tcPr>
            <w:tcW w:w="2043" w:type="pct"/>
            <w:gridSpan w:val="8"/>
            <w:shd w:val="clear" w:color="auto" w:fill="auto"/>
            <w:noWrap/>
            <w:vAlign w:val="center"/>
            <w:hideMark/>
          </w:tcPr>
          <w:p w14:paraId="6EF4DC8C" w14:textId="472BB399"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 xml:space="preserve">Количество учащихся/доля </w:t>
            </w:r>
            <w:r w:rsidR="004D1DCF">
              <w:rPr>
                <w:rFonts w:eastAsia="Times New Roman"/>
                <w:b/>
                <w:bCs/>
                <w:sz w:val="16"/>
                <w:szCs w:val="16"/>
                <w:lang w:eastAsia="ru-RU"/>
              </w:rPr>
              <w:t xml:space="preserve">(%) </w:t>
            </w:r>
            <w:r w:rsidRPr="0032609E">
              <w:rPr>
                <w:rFonts w:eastAsia="Times New Roman"/>
                <w:b/>
                <w:bCs/>
                <w:sz w:val="16"/>
                <w:szCs w:val="16"/>
                <w:lang w:eastAsia="ru-RU"/>
              </w:rPr>
              <w:t>от общего количества учащихся</w:t>
            </w:r>
          </w:p>
        </w:tc>
        <w:tc>
          <w:tcPr>
            <w:tcW w:w="335" w:type="pct"/>
            <w:vMerge w:val="restart"/>
            <w:shd w:val="clear" w:color="auto" w:fill="auto"/>
            <w:vAlign w:val="center"/>
            <w:hideMark/>
          </w:tcPr>
          <w:p w14:paraId="42BDE590" w14:textId="4EF08469"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Качество знаний</w:t>
            </w:r>
            <w:r w:rsidR="004D1DCF">
              <w:rPr>
                <w:rFonts w:eastAsia="Times New Roman"/>
                <w:b/>
                <w:bCs/>
                <w:sz w:val="16"/>
                <w:szCs w:val="16"/>
                <w:lang w:eastAsia="ru-RU"/>
              </w:rPr>
              <w:t xml:space="preserve"> (%)</w:t>
            </w:r>
          </w:p>
        </w:tc>
      </w:tr>
      <w:tr w:rsidR="00524F49" w:rsidRPr="0032609E" w14:paraId="02AB63CA" w14:textId="77777777" w:rsidTr="00077766">
        <w:trPr>
          <w:trHeight w:val="276"/>
        </w:trPr>
        <w:tc>
          <w:tcPr>
            <w:tcW w:w="1533" w:type="pct"/>
            <w:vMerge/>
            <w:vAlign w:val="center"/>
            <w:hideMark/>
          </w:tcPr>
          <w:p w14:paraId="07F8627F" w14:textId="77777777" w:rsidR="0032609E" w:rsidRPr="0032609E" w:rsidRDefault="0032609E" w:rsidP="00E9160A">
            <w:pPr>
              <w:spacing w:after="100" w:afterAutospacing="1"/>
              <w:jc w:val="left"/>
              <w:rPr>
                <w:rFonts w:eastAsia="Times New Roman"/>
                <w:b/>
                <w:bCs/>
                <w:sz w:val="16"/>
                <w:szCs w:val="16"/>
                <w:lang w:eastAsia="ru-RU"/>
              </w:rPr>
            </w:pPr>
          </w:p>
        </w:tc>
        <w:tc>
          <w:tcPr>
            <w:tcW w:w="363" w:type="pct"/>
            <w:vMerge/>
            <w:vAlign w:val="center"/>
            <w:hideMark/>
          </w:tcPr>
          <w:p w14:paraId="5EE764BF" w14:textId="77777777" w:rsidR="0032609E" w:rsidRPr="0032609E" w:rsidRDefault="0032609E" w:rsidP="00E9160A">
            <w:pPr>
              <w:spacing w:after="100" w:afterAutospacing="1"/>
              <w:jc w:val="left"/>
              <w:rPr>
                <w:rFonts w:eastAsia="Times New Roman"/>
                <w:b/>
                <w:bCs/>
                <w:sz w:val="16"/>
                <w:szCs w:val="16"/>
                <w:lang w:eastAsia="ru-RU"/>
              </w:rPr>
            </w:pPr>
          </w:p>
        </w:tc>
        <w:tc>
          <w:tcPr>
            <w:tcW w:w="453" w:type="pct"/>
            <w:vMerge/>
            <w:vAlign w:val="center"/>
            <w:hideMark/>
          </w:tcPr>
          <w:p w14:paraId="6E10DF95" w14:textId="77777777" w:rsidR="0032609E" w:rsidRPr="0032609E" w:rsidRDefault="0032609E" w:rsidP="00E9160A">
            <w:pPr>
              <w:spacing w:after="100" w:afterAutospacing="1"/>
              <w:jc w:val="left"/>
              <w:rPr>
                <w:rFonts w:eastAsia="Times New Roman"/>
                <w:b/>
                <w:bCs/>
                <w:sz w:val="16"/>
                <w:szCs w:val="16"/>
                <w:lang w:eastAsia="ru-RU"/>
              </w:rPr>
            </w:pPr>
          </w:p>
        </w:tc>
        <w:tc>
          <w:tcPr>
            <w:tcW w:w="273" w:type="pct"/>
            <w:vMerge/>
            <w:vAlign w:val="center"/>
            <w:hideMark/>
          </w:tcPr>
          <w:p w14:paraId="185E3C0F" w14:textId="77777777" w:rsidR="0032609E" w:rsidRPr="0032609E" w:rsidRDefault="0032609E" w:rsidP="00E9160A">
            <w:pPr>
              <w:spacing w:after="100" w:afterAutospacing="1"/>
              <w:jc w:val="left"/>
              <w:rPr>
                <w:rFonts w:eastAsia="Times New Roman"/>
                <w:b/>
                <w:bCs/>
                <w:sz w:val="16"/>
                <w:szCs w:val="16"/>
                <w:lang w:eastAsia="ru-RU"/>
              </w:rPr>
            </w:pPr>
          </w:p>
        </w:tc>
        <w:tc>
          <w:tcPr>
            <w:tcW w:w="227" w:type="pct"/>
            <w:shd w:val="clear" w:color="auto" w:fill="auto"/>
            <w:noWrap/>
            <w:vAlign w:val="center"/>
            <w:hideMark/>
          </w:tcPr>
          <w:p w14:paraId="7232D8B3"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2</w:t>
            </w:r>
          </w:p>
        </w:tc>
        <w:tc>
          <w:tcPr>
            <w:tcW w:w="272" w:type="pct"/>
            <w:shd w:val="clear" w:color="auto" w:fill="auto"/>
            <w:noWrap/>
            <w:vAlign w:val="center"/>
            <w:hideMark/>
          </w:tcPr>
          <w:p w14:paraId="23B02F49" w14:textId="77777777" w:rsidR="0032609E" w:rsidRPr="0032609E" w:rsidRDefault="009610B6" w:rsidP="00E9160A">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227" w:type="pct"/>
            <w:shd w:val="clear" w:color="auto" w:fill="auto"/>
            <w:noWrap/>
            <w:vAlign w:val="center"/>
            <w:hideMark/>
          </w:tcPr>
          <w:p w14:paraId="3912B87F"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3</w:t>
            </w:r>
          </w:p>
        </w:tc>
        <w:tc>
          <w:tcPr>
            <w:tcW w:w="273" w:type="pct"/>
            <w:shd w:val="clear" w:color="auto" w:fill="auto"/>
            <w:noWrap/>
            <w:vAlign w:val="center"/>
            <w:hideMark/>
          </w:tcPr>
          <w:p w14:paraId="1E3CA3B9" w14:textId="77777777" w:rsidR="0032609E" w:rsidRPr="0032609E" w:rsidRDefault="009610B6" w:rsidP="00E9160A">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272" w:type="pct"/>
            <w:shd w:val="clear" w:color="auto" w:fill="auto"/>
            <w:noWrap/>
            <w:vAlign w:val="center"/>
            <w:hideMark/>
          </w:tcPr>
          <w:p w14:paraId="1761C3E8"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4</w:t>
            </w:r>
          </w:p>
        </w:tc>
        <w:tc>
          <w:tcPr>
            <w:tcW w:w="273" w:type="pct"/>
            <w:shd w:val="clear" w:color="auto" w:fill="auto"/>
            <w:noWrap/>
            <w:vAlign w:val="center"/>
            <w:hideMark/>
          </w:tcPr>
          <w:p w14:paraId="1CA54AA3" w14:textId="77777777" w:rsidR="0032609E" w:rsidRPr="0032609E" w:rsidRDefault="009610B6" w:rsidP="00E9160A">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226" w:type="pct"/>
            <w:shd w:val="clear" w:color="auto" w:fill="auto"/>
            <w:noWrap/>
            <w:vAlign w:val="center"/>
            <w:hideMark/>
          </w:tcPr>
          <w:p w14:paraId="0C2D2144" w14:textId="77777777" w:rsidR="0032609E" w:rsidRPr="0032609E" w:rsidRDefault="0032609E" w:rsidP="00E9160A">
            <w:pPr>
              <w:spacing w:after="100" w:afterAutospacing="1"/>
              <w:jc w:val="center"/>
              <w:rPr>
                <w:rFonts w:eastAsia="Times New Roman"/>
                <w:b/>
                <w:bCs/>
                <w:sz w:val="16"/>
                <w:szCs w:val="16"/>
                <w:lang w:eastAsia="ru-RU"/>
              </w:rPr>
            </w:pPr>
            <w:r w:rsidRPr="0032609E">
              <w:rPr>
                <w:rFonts w:eastAsia="Times New Roman"/>
                <w:b/>
                <w:bCs/>
                <w:sz w:val="16"/>
                <w:szCs w:val="16"/>
                <w:lang w:eastAsia="ru-RU"/>
              </w:rPr>
              <w:t>5</w:t>
            </w:r>
          </w:p>
        </w:tc>
        <w:tc>
          <w:tcPr>
            <w:tcW w:w="273" w:type="pct"/>
            <w:shd w:val="clear" w:color="auto" w:fill="auto"/>
            <w:noWrap/>
            <w:vAlign w:val="center"/>
            <w:hideMark/>
          </w:tcPr>
          <w:p w14:paraId="3A61DD35" w14:textId="77777777" w:rsidR="0032609E" w:rsidRPr="0032609E" w:rsidRDefault="009610B6" w:rsidP="00E9160A">
            <w:pPr>
              <w:spacing w:after="100" w:afterAutospacing="1"/>
              <w:jc w:val="center"/>
              <w:rPr>
                <w:rFonts w:eastAsia="Times New Roman"/>
                <w:b/>
                <w:bCs/>
                <w:sz w:val="16"/>
                <w:szCs w:val="16"/>
                <w:lang w:eastAsia="ru-RU"/>
              </w:rPr>
            </w:pPr>
            <w:r>
              <w:rPr>
                <w:rFonts w:eastAsia="Times New Roman"/>
                <w:b/>
                <w:bCs/>
                <w:sz w:val="16"/>
                <w:szCs w:val="16"/>
                <w:lang w:eastAsia="ru-RU"/>
              </w:rPr>
              <w:t>%</w:t>
            </w:r>
          </w:p>
        </w:tc>
        <w:tc>
          <w:tcPr>
            <w:tcW w:w="335" w:type="pct"/>
            <w:vMerge/>
            <w:vAlign w:val="center"/>
            <w:hideMark/>
          </w:tcPr>
          <w:p w14:paraId="57701A3C" w14:textId="77777777" w:rsidR="0032609E" w:rsidRPr="0032609E" w:rsidRDefault="0032609E" w:rsidP="00E9160A">
            <w:pPr>
              <w:spacing w:after="100" w:afterAutospacing="1"/>
              <w:jc w:val="left"/>
              <w:rPr>
                <w:rFonts w:eastAsia="Times New Roman"/>
                <w:b/>
                <w:bCs/>
                <w:sz w:val="16"/>
                <w:szCs w:val="16"/>
                <w:lang w:eastAsia="ru-RU"/>
              </w:rPr>
            </w:pPr>
          </w:p>
        </w:tc>
      </w:tr>
      <w:tr w:rsidR="00AA4FA6" w:rsidRPr="0032609E" w14:paraId="72131C50" w14:textId="77777777" w:rsidTr="00D518D2">
        <w:trPr>
          <w:trHeight w:val="284"/>
        </w:trPr>
        <w:tc>
          <w:tcPr>
            <w:tcW w:w="1533" w:type="pct"/>
            <w:shd w:val="clear" w:color="auto" w:fill="auto"/>
            <w:noWrap/>
            <w:vAlign w:val="center"/>
            <w:hideMark/>
          </w:tcPr>
          <w:p w14:paraId="041FF6C2" w14:textId="78E7A10C" w:rsidR="00AA4FA6" w:rsidRPr="00F81939" w:rsidRDefault="00AA4FA6" w:rsidP="00D518D2">
            <w:pPr>
              <w:spacing w:after="100" w:afterAutospacing="1"/>
              <w:jc w:val="left"/>
              <w:rPr>
                <w:color w:val="000000"/>
                <w:sz w:val="20"/>
                <w:szCs w:val="20"/>
              </w:rPr>
            </w:pPr>
            <w:r>
              <w:rPr>
                <w:color w:val="000000"/>
                <w:sz w:val="20"/>
                <w:szCs w:val="20"/>
              </w:rPr>
              <w:t xml:space="preserve">МБОУ Гобикская СОШ </w:t>
            </w:r>
          </w:p>
        </w:tc>
        <w:tc>
          <w:tcPr>
            <w:tcW w:w="363" w:type="pct"/>
            <w:shd w:val="clear" w:color="auto" w:fill="auto"/>
            <w:noWrap/>
            <w:vAlign w:val="center"/>
            <w:hideMark/>
          </w:tcPr>
          <w:p w14:paraId="594A10B2" w14:textId="691A4BA8" w:rsidR="00AA4FA6" w:rsidRPr="00F81939" w:rsidRDefault="00AA4FA6" w:rsidP="00D518D2">
            <w:pPr>
              <w:spacing w:after="100" w:afterAutospacing="1"/>
              <w:jc w:val="center"/>
              <w:rPr>
                <w:color w:val="000000"/>
                <w:sz w:val="20"/>
                <w:szCs w:val="20"/>
              </w:rPr>
            </w:pPr>
            <w:r>
              <w:rPr>
                <w:color w:val="000000"/>
                <w:sz w:val="20"/>
                <w:szCs w:val="20"/>
              </w:rPr>
              <w:t>6</w:t>
            </w:r>
          </w:p>
        </w:tc>
        <w:tc>
          <w:tcPr>
            <w:tcW w:w="453" w:type="pct"/>
            <w:shd w:val="clear" w:color="auto" w:fill="auto"/>
            <w:noWrap/>
            <w:vAlign w:val="center"/>
            <w:hideMark/>
          </w:tcPr>
          <w:p w14:paraId="096F718C" w14:textId="30D56770" w:rsidR="00AA4FA6" w:rsidRPr="00F81939" w:rsidRDefault="00AA4FA6" w:rsidP="00D518D2">
            <w:pPr>
              <w:spacing w:after="100" w:afterAutospacing="1"/>
              <w:jc w:val="center"/>
              <w:rPr>
                <w:color w:val="000000"/>
                <w:sz w:val="20"/>
                <w:szCs w:val="20"/>
              </w:rPr>
            </w:pPr>
            <w:r>
              <w:rPr>
                <w:color w:val="000000"/>
                <w:sz w:val="20"/>
                <w:szCs w:val="20"/>
              </w:rPr>
              <w:t>36,7</w:t>
            </w:r>
          </w:p>
        </w:tc>
        <w:tc>
          <w:tcPr>
            <w:tcW w:w="273" w:type="pct"/>
            <w:shd w:val="clear" w:color="auto" w:fill="auto"/>
            <w:noWrap/>
            <w:vAlign w:val="center"/>
            <w:hideMark/>
          </w:tcPr>
          <w:p w14:paraId="1363B9D7" w14:textId="05EE13C0" w:rsidR="00AA4FA6" w:rsidRPr="00F81939" w:rsidRDefault="00AA4FA6" w:rsidP="00D518D2">
            <w:pPr>
              <w:spacing w:after="100" w:afterAutospacing="1"/>
              <w:jc w:val="center"/>
              <w:rPr>
                <w:color w:val="000000"/>
                <w:sz w:val="20"/>
                <w:szCs w:val="20"/>
              </w:rPr>
            </w:pPr>
            <w:r>
              <w:rPr>
                <w:color w:val="000000"/>
                <w:sz w:val="20"/>
                <w:szCs w:val="20"/>
              </w:rPr>
              <w:t>4,5</w:t>
            </w:r>
          </w:p>
        </w:tc>
        <w:tc>
          <w:tcPr>
            <w:tcW w:w="227" w:type="pct"/>
            <w:shd w:val="clear" w:color="auto" w:fill="auto"/>
            <w:noWrap/>
            <w:vAlign w:val="center"/>
            <w:hideMark/>
          </w:tcPr>
          <w:p w14:paraId="73DD267F" w14:textId="77777777" w:rsidR="00AA4FA6" w:rsidRPr="00F81939" w:rsidRDefault="00AA4FA6" w:rsidP="00D518D2">
            <w:pPr>
              <w:spacing w:after="100" w:afterAutospacing="1"/>
              <w:jc w:val="center"/>
              <w:rPr>
                <w:color w:val="000000"/>
                <w:sz w:val="20"/>
                <w:szCs w:val="20"/>
              </w:rPr>
            </w:pPr>
          </w:p>
        </w:tc>
        <w:tc>
          <w:tcPr>
            <w:tcW w:w="272" w:type="pct"/>
            <w:shd w:val="clear" w:color="auto" w:fill="auto"/>
            <w:noWrap/>
            <w:vAlign w:val="center"/>
            <w:hideMark/>
          </w:tcPr>
          <w:p w14:paraId="061ADB96" w14:textId="77777777" w:rsidR="00AA4FA6" w:rsidRPr="00F81939" w:rsidRDefault="00AA4FA6" w:rsidP="00D518D2">
            <w:pPr>
              <w:spacing w:after="100" w:afterAutospacing="1"/>
              <w:jc w:val="center"/>
              <w:rPr>
                <w:color w:val="000000"/>
                <w:sz w:val="20"/>
                <w:szCs w:val="20"/>
              </w:rPr>
            </w:pPr>
          </w:p>
        </w:tc>
        <w:tc>
          <w:tcPr>
            <w:tcW w:w="227" w:type="pct"/>
            <w:shd w:val="clear" w:color="auto" w:fill="auto"/>
            <w:noWrap/>
            <w:vAlign w:val="center"/>
            <w:hideMark/>
          </w:tcPr>
          <w:p w14:paraId="4F66D04C" w14:textId="771B6A5F" w:rsidR="00AA4FA6" w:rsidRPr="00F81939" w:rsidRDefault="00AA4FA6" w:rsidP="00D518D2">
            <w:pPr>
              <w:spacing w:after="100" w:afterAutospacing="1"/>
              <w:jc w:val="center"/>
              <w:rPr>
                <w:color w:val="000000"/>
                <w:sz w:val="20"/>
                <w:szCs w:val="20"/>
              </w:rPr>
            </w:pPr>
            <w:r>
              <w:rPr>
                <w:color w:val="000000"/>
                <w:sz w:val="20"/>
                <w:szCs w:val="20"/>
              </w:rPr>
              <w:t>1</w:t>
            </w:r>
          </w:p>
        </w:tc>
        <w:tc>
          <w:tcPr>
            <w:tcW w:w="273" w:type="pct"/>
            <w:shd w:val="clear" w:color="auto" w:fill="auto"/>
            <w:noWrap/>
            <w:vAlign w:val="center"/>
            <w:hideMark/>
          </w:tcPr>
          <w:p w14:paraId="3651E667" w14:textId="26A4779D" w:rsidR="00AA4FA6" w:rsidRPr="00F81939" w:rsidRDefault="00AA4FA6" w:rsidP="00D518D2">
            <w:pPr>
              <w:spacing w:after="100" w:afterAutospacing="1"/>
              <w:jc w:val="center"/>
              <w:rPr>
                <w:color w:val="000000"/>
                <w:sz w:val="20"/>
                <w:szCs w:val="20"/>
              </w:rPr>
            </w:pPr>
            <w:r>
              <w:rPr>
                <w:color w:val="000000"/>
                <w:sz w:val="20"/>
                <w:szCs w:val="20"/>
              </w:rPr>
              <w:t>16,7</w:t>
            </w:r>
          </w:p>
        </w:tc>
        <w:tc>
          <w:tcPr>
            <w:tcW w:w="272" w:type="pct"/>
            <w:shd w:val="clear" w:color="auto" w:fill="auto"/>
            <w:noWrap/>
            <w:vAlign w:val="center"/>
            <w:hideMark/>
          </w:tcPr>
          <w:p w14:paraId="7F00BB61" w14:textId="559DD129" w:rsidR="00AA4FA6" w:rsidRPr="00F81939" w:rsidRDefault="00AA4FA6" w:rsidP="00D518D2">
            <w:pPr>
              <w:spacing w:after="100" w:afterAutospacing="1"/>
              <w:jc w:val="center"/>
              <w:rPr>
                <w:color w:val="000000"/>
                <w:sz w:val="20"/>
                <w:szCs w:val="20"/>
              </w:rPr>
            </w:pPr>
            <w:r>
              <w:rPr>
                <w:color w:val="000000"/>
                <w:sz w:val="20"/>
                <w:szCs w:val="20"/>
              </w:rPr>
              <w:t>1</w:t>
            </w:r>
          </w:p>
        </w:tc>
        <w:tc>
          <w:tcPr>
            <w:tcW w:w="273" w:type="pct"/>
            <w:shd w:val="clear" w:color="auto" w:fill="auto"/>
            <w:noWrap/>
            <w:vAlign w:val="center"/>
            <w:hideMark/>
          </w:tcPr>
          <w:p w14:paraId="5A2180C2" w14:textId="615F2E6A" w:rsidR="00AA4FA6" w:rsidRPr="00F81939" w:rsidRDefault="00AA4FA6" w:rsidP="00D518D2">
            <w:pPr>
              <w:spacing w:after="100" w:afterAutospacing="1"/>
              <w:jc w:val="center"/>
              <w:rPr>
                <w:color w:val="000000"/>
                <w:sz w:val="20"/>
                <w:szCs w:val="20"/>
              </w:rPr>
            </w:pPr>
            <w:r>
              <w:rPr>
                <w:color w:val="000000"/>
                <w:sz w:val="20"/>
                <w:szCs w:val="20"/>
              </w:rPr>
              <w:t>16,7</w:t>
            </w:r>
          </w:p>
        </w:tc>
        <w:tc>
          <w:tcPr>
            <w:tcW w:w="226" w:type="pct"/>
            <w:shd w:val="clear" w:color="auto" w:fill="auto"/>
            <w:noWrap/>
            <w:vAlign w:val="center"/>
            <w:hideMark/>
          </w:tcPr>
          <w:p w14:paraId="52556A84" w14:textId="6D7AE2A8" w:rsidR="00AA4FA6" w:rsidRPr="00F81939" w:rsidRDefault="00AA4FA6" w:rsidP="00D518D2">
            <w:pPr>
              <w:spacing w:after="100" w:afterAutospacing="1"/>
              <w:jc w:val="center"/>
              <w:rPr>
                <w:color w:val="000000"/>
                <w:sz w:val="20"/>
                <w:szCs w:val="20"/>
              </w:rPr>
            </w:pPr>
            <w:r>
              <w:rPr>
                <w:color w:val="000000"/>
                <w:sz w:val="20"/>
                <w:szCs w:val="20"/>
              </w:rPr>
              <w:t>4</w:t>
            </w:r>
          </w:p>
        </w:tc>
        <w:tc>
          <w:tcPr>
            <w:tcW w:w="273" w:type="pct"/>
            <w:shd w:val="clear" w:color="auto" w:fill="auto"/>
            <w:noWrap/>
            <w:vAlign w:val="center"/>
            <w:hideMark/>
          </w:tcPr>
          <w:p w14:paraId="31E43434" w14:textId="01FDBEAF" w:rsidR="00AA4FA6" w:rsidRPr="00F81939" w:rsidRDefault="00AA4FA6" w:rsidP="00D518D2">
            <w:pPr>
              <w:spacing w:after="100" w:afterAutospacing="1"/>
              <w:jc w:val="center"/>
              <w:rPr>
                <w:color w:val="000000"/>
                <w:sz w:val="20"/>
                <w:szCs w:val="20"/>
              </w:rPr>
            </w:pPr>
            <w:r>
              <w:rPr>
                <w:color w:val="000000"/>
                <w:sz w:val="20"/>
                <w:szCs w:val="20"/>
              </w:rPr>
              <w:t>66,7</w:t>
            </w:r>
          </w:p>
        </w:tc>
        <w:tc>
          <w:tcPr>
            <w:tcW w:w="335" w:type="pct"/>
            <w:shd w:val="clear" w:color="auto" w:fill="auto"/>
            <w:noWrap/>
            <w:vAlign w:val="center"/>
            <w:hideMark/>
          </w:tcPr>
          <w:p w14:paraId="1AB37819" w14:textId="07CCAF85" w:rsidR="00AA4FA6" w:rsidRPr="00F81939" w:rsidRDefault="00AA4FA6" w:rsidP="00D518D2">
            <w:pPr>
              <w:spacing w:after="100" w:afterAutospacing="1"/>
              <w:jc w:val="center"/>
              <w:rPr>
                <w:color w:val="000000"/>
                <w:sz w:val="20"/>
                <w:szCs w:val="20"/>
              </w:rPr>
            </w:pPr>
            <w:r>
              <w:rPr>
                <w:color w:val="000000"/>
                <w:sz w:val="20"/>
                <w:szCs w:val="20"/>
              </w:rPr>
              <w:t>83,3</w:t>
            </w:r>
          </w:p>
        </w:tc>
      </w:tr>
      <w:tr w:rsidR="00AA4FA6" w:rsidRPr="0032609E" w14:paraId="1F7DC913" w14:textId="77777777" w:rsidTr="00D518D2">
        <w:trPr>
          <w:trHeight w:val="284"/>
        </w:trPr>
        <w:tc>
          <w:tcPr>
            <w:tcW w:w="1533" w:type="pct"/>
            <w:shd w:val="clear" w:color="auto" w:fill="auto"/>
            <w:noWrap/>
            <w:vAlign w:val="center"/>
            <w:hideMark/>
          </w:tcPr>
          <w:p w14:paraId="623222F8" w14:textId="19785AFC" w:rsidR="00AA4FA6" w:rsidRPr="00F81939" w:rsidRDefault="00AA4FA6" w:rsidP="00D518D2">
            <w:pPr>
              <w:spacing w:after="100" w:afterAutospacing="1"/>
              <w:jc w:val="left"/>
              <w:rPr>
                <w:color w:val="000000"/>
                <w:sz w:val="20"/>
                <w:szCs w:val="20"/>
              </w:rPr>
            </w:pPr>
            <w:r>
              <w:rPr>
                <w:color w:val="000000"/>
                <w:sz w:val="20"/>
                <w:szCs w:val="20"/>
              </w:rPr>
              <w:t xml:space="preserve">МБОУ- Рогнединская СОШ </w:t>
            </w:r>
          </w:p>
        </w:tc>
        <w:tc>
          <w:tcPr>
            <w:tcW w:w="363" w:type="pct"/>
            <w:shd w:val="clear" w:color="auto" w:fill="auto"/>
            <w:noWrap/>
            <w:vAlign w:val="center"/>
            <w:hideMark/>
          </w:tcPr>
          <w:p w14:paraId="38747250" w14:textId="39472BCC" w:rsidR="00AA4FA6" w:rsidRPr="00F81939" w:rsidRDefault="00AA4FA6" w:rsidP="00D518D2">
            <w:pPr>
              <w:spacing w:after="100" w:afterAutospacing="1"/>
              <w:jc w:val="center"/>
              <w:rPr>
                <w:color w:val="000000"/>
                <w:sz w:val="20"/>
                <w:szCs w:val="20"/>
              </w:rPr>
            </w:pPr>
            <w:r>
              <w:rPr>
                <w:color w:val="000000"/>
                <w:sz w:val="20"/>
                <w:szCs w:val="20"/>
              </w:rPr>
              <w:t>15</w:t>
            </w:r>
          </w:p>
        </w:tc>
        <w:tc>
          <w:tcPr>
            <w:tcW w:w="453" w:type="pct"/>
            <w:shd w:val="clear" w:color="auto" w:fill="auto"/>
            <w:noWrap/>
            <w:vAlign w:val="center"/>
            <w:hideMark/>
          </w:tcPr>
          <w:p w14:paraId="66524851" w14:textId="7A67F810" w:rsidR="00AA4FA6" w:rsidRPr="00F81939" w:rsidRDefault="00AA4FA6" w:rsidP="00D518D2">
            <w:pPr>
              <w:spacing w:after="100" w:afterAutospacing="1"/>
              <w:jc w:val="center"/>
              <w:rPr>
                <w:color w:val="000000"/>
                <w:sz w:val="20"/>
                <w:szCs w:val="20"/>
              </w:rPr>
            </w:pPr>
            <w:r>
              <w:rPr>
                <w:color w:val="000000"/>
                <w:sz w:val="20"/>
                <w:szCs w:val="20"/>
              </w:rPr>
              <w:t>34,0</w:t>
            </w:r>
          </w:p>
        </w:tc>
        <w:tc>
          <w:tcPr>
            <w:tcW w:w="273" w:type="pct"/>
            <w:shd w:val="clear" w:color="auto" w:fill="auto"/>
            <w:noWrap/>
            <w:vAlign w:val="center"/>
            <w:hideMark/>
          </w:tcPr>
          <w:p w14:paraId="7DAD42C8" w14:textId="01A47E8B" w:rsidR="00AA4FA6" w:rsidRPr="00F81939" w:rsidRDefault="00AA4FA6" w:rsidP="00D518D2">
            <w:pPr>
              <w:spacing w:after="100" w:afterAutospacing="1"/>
              <w:jc w:val="center"/>
              <w:rPr>
                <w:color w:val="000000"/>
                <w:sz w:val="20"/>
                <w:szCs w:val="20"/>
              </w:rPr>
            </w:pPr>
            <w:r>
              <w:rPr>
                <w:color w:val="000000"/>
                <w:sz w:val="20"/>
                <w:szCs w:val="20"/>
              </w:rPr>
              <w:t>4,1</w:t>
            </w:r>
          </w:p>
        </w:tc>
        <w:tc>
          <w:tcPr>
            <w:tcW w:w="227" w:type="pct"/>
            <w:shd w:val="clear" w:color="auto" w:fill="auto"/>
            <w:noWrap/>
            <w:vAlign w:val="center"/>
            <w:hideMark/>
          </w:tcPr>
          <w:p w14:paraId="7AE8006B" w14:textId="77777777" w:rsidR="00AA4FA6" w:rsidRPr="00F81939" w:rsidRDefault="00AA4FA6" w:rsidP="00D518D2">
            <w:pPr>
              <w:spacing w:after="100" w:afterAutospacing="1"/>
              <w:jc w:val="center"/>
              <w:rPr>
                <w:color w:val="000000"/>
                <w:sz w:val="20"/>
                <w:szCs w:val="20"/>
              </w:rPr>
            </w:pPr>
          </w:p>
        </w:tc>
        <w:tc>
          <w:tcPr>
            <w:tcW w:w="272" w:type="pct"/>
            <w:shd w:val="clear" w:color="auto" w:fill="auto"/>
            <w:noWrap/>
            <w:vAlign w:val="center"/>
            <w:hideMark/>
          </w:tcPr>
          <w:p w14:paraId="3164FC30" w14:textId="77777777" w:rsidR="00AA4FA6" w:rsidRPr="00F81939" w:rsidRDefault="00AA4FA6" w:rsidP="00D518D2">
            <w:pPr>
              <w:spacing w:after="100" w:afterAutospacing="1"/>
              <w:jc w:val="center"/>
              <w:rPr>
                <w:color w:val="000000"/>
                <w:sz w:val="20"/>
                <w:szCs w:val="20"/>
              </w:rPr>
            </w:pPr>
          </w:p>
        </w:tc>
        <w:tc>
          <w:tcPr>
            <w:tcW w:w="227" w:type="pct"/>
            <w:shd w:val="clear" w:color="auto" w:fill="auto"/>
            <w:noWrap/>
            <w:vAlign w:val="center"/>
            <w:hideMark/>
          </w:tcPr>
          <w:p w14:paraId="0A2B85E6" w14:textId="47C842D1" w:rsidR="00AA4FA6" w:rsidRPr="00F81939" w:rsidRDefault="00AA4FA6" w:rsidP="00D518D2">
            <w:pPr>
              <w:spacing w:after="100" w:afterAutospacing="1"/>
              <w:jc w:val="center"/>
              <w:rPr>
                <w:color w:val="000000"/>
                <w:sz w:val="20"/>
                <w:szCs w:val="20"/>
              </w:rPr>
            </w:pPr>
            <w:r>
              <w:rPr>
                <w:color w:val="000000"/>
                <w:sz w:val="20"/>
                <w:szCs w:val="20"/>
              </w:rPr>
              <w:t>3</w:t>
            </w:r>
          </w:p>
        </w:tc>
        <w:tc>
          <w:tcPr>
            <w:tcW w:w="273" w:type="pct"/>
            <w:shd w:val="clear" w:color="auto" w:fill="auto"/>
            <w:noWrap/>
            <w:vAlign w:val="center"/>
            <w:hideMark/>
          </w:tcPr>
          <w:p w14:paraId="42BC6E78" w14:textId="0E8D9433" w:rsidR="00AA4FA6" w:rsidRPr="00F81939" w:rsidRDefault="00AA4FA6" w:rsidP="00D518D2">
            <w:pPr>
              <w:spacing w:after="100" w:afterAutospacing="1"/>
              <w:jc w:val="center"/>
              <w:rPr>
                <w:color w:val="000000"/>
                <w:sz w:val="20"/>
                <w:szCs w:val="20"/>
              </w:rPr>
            </w:pPr>
            <w:r>
              <w:rPr>
                <w:color w:val="000000"/>
                <w:sz w:val="20"/>
                <w:szCs w:val="20"/>
              </w:rPr>
              <w:t>20,0</w:t>
            </w:r>
          </w:p>
        </w:tc>
        <w:tc>
          <w:tcPr>
            <w:tcW w:w="272" w:type="pct"/>
            <w:shd w:val="clear" w:color="auto" w:fill="auto"/>
            <w:noWrap/>
            <w:vAlign w:val="center"/>
            <w:hideMark/>
          </w:tcPr>
          <w:p w14:paraId="51E6C7FC" w14:textId="7C7F1702" w:rsidR="00AA4FA6" w:rsidRPr="00F81939" w:rsidRDefault="00AA4FA6" w:rsidP="00D518D2">
            <w:pPr>
              <w:spacing w:after="100" w:afterAutospacing="1"/>
              <w:jc w:val="center"/>
              <w:rPr>
                <w:color w:val="000000"/>
                <w:sz w:val="20"/>
                <w:szCs w:val="20"/>
              </w:rPr>
            </w:pPr>
            <w:r>
              <w:rPr>
                <w:color w:val="000000"/>
                <w:sz w:val="20"/>
                <w:szCs w:val="20"/>
              </w:rPr>
              <w:t>7</w:t>
            </w:r>
          </w:p>
        </w:tc>
        <w:tc>
          <w:tcPr>
            <w:tcW w:w="273" w:type="pct"/>
            <w:shd w:val="clear" w:color="auto" w:fill="auto"/>
            <w:noWrap/>
            <w:vAlign w:val="center"/>
            <w:hideMark/>
          </w:tcPr>
          <w:p w14:paraId="1D92F8F3" w14:textId="1B847965" w:rsidR="00AA4FA6" w:rsidRPr="00F81939" w:rsidRDefault="00AA4FA6" w:rsidP="00D518D2">
            <w:pPr>
              <w:spacing w:after="100" w:afterAutospacing="1"/>
              <w:jc w:val="center"/>
              <w:rPr>
                <w:color w:val="000000"/>
                <w:sz w:val="20"/>
                <w:szCs w:val="20"/>
              </w:rPr>
            </w:pPr>
            <w:r>
              <w:rPr>
                <w:color w:val="000000"/>
                <w:sz w:val="20"/>
                <w:szCs w:val="20"/>
              </w:rPr>
              <w:t>46,7</w:t>
            </w:r>
          </w:p>
        </w:tc>
        <w:tc>
          <w:tcPr>
            <w:tcW w:w="226" w:type="pct"/>
            <w:shd w:val="clear" w:color="auto" w:fill="auto"/>
            <w:noWrap/>
            <w:vAlign w:val="center"/>
            <w:hideMark/>
          </w:tcPr>
          <w:p w14:paraId="2A65330F" w14:textId="24DD698A" w:rsidR="00AA4FA6" w:rsidRPr="00F81939" w:rsidRDefault="00AA4FA6" w:rsidP="00D518D2">
            <w:pPr>
              <w:spacing w:after="100" w:afterAutospacing="1"/>
              <w:jc w:val="center"/>
              <w:rPr>
                <w:color w:val="000000"/>
                <w:sz w:val="20"/>
                <w:szCs w:val="20"/>
              </w:rPr>
            </w:pPr>
            <w:r>
              <w:rPr>
                <w:color w:val="000000"/>
                <w:sz w:val="20"/>
                <w:szCs w:val="20"/>
              </w:rPr>
              <w:t>5</w:t>
            </w:r>
          </w:p>
        </w:tc>
        <w:tc>
          <w:tcPr>
            <w:tcW w:w="273" w:type="pct"/>
            <w:shd w:val="clear" w:color="auto" w:fill="auto"/>
            <w:noWrap/>
            <w:vAlign w:val="center"/>
            <w:hideMark/>
          </w:tcPr>
          <w:p w14:paraId="07648372" w14:textId="7E88F153" w:rsidR="00AA4FA6" w:rsidRPr="00F81939" w:rsidRDefault="00AA4FA6" w:rsidP="00D518D2">
            <w:pPr>
              <w:spacing w:after="100" w:afterAutospacing="1"/>
              <w:jc w:val="center"/>
              <w:rPr>
                <w:color w:val="000000"/>
                <w:sz w:val="20"/>
                <w:szCs w:val="20"/>
              </w:rPr>
            </w:pPr>
            <w:r>
              <w:rPr>
                <w:color w:val="000000"/>
                <w:sz w:val="20"/>
                <w:szCs w:val="20"/>
              </w:rPr>
              <w:t>33,3</w:t>
            </w:r>
          </w:p>
        </w:tc>
        <w:tc>
          <w:tcPr>
            <w:tcW w:w="335" w:type="pct"/>
            <w:shd w:val="clear" w:color="auto" w:fill="auto"/>
            <w:noWrap/>
            <w:vAlign w:val="center"/>
            <w:hideMark/>
          </w:tcPr>
          <w:p w14:paraId="36135A59" w14:textId="5276371D" w:rsidR="00AA4FA6" w:rsidRPr="00F81939" w:rsidRDefault="00AA4FA6" w:rsidP="00D518D2">
            <w:pPr>
              <w:spacing w:after="100" w:afterAutospacing="1"/>
              <w:jc w:val="center"/>
              <w:rPr>
                <w:color w:val="000000"/>
                <w:sz w:val="20"/>
                <w:szCs w:val="20"/>
              </w:rPr>
            </w:pPr>
            <w:r>
              <w:rPr>
                <w:color w:val="000000"/>
                <w:sz w:val="20"/>
                <w:szCs w:val="20"/>
              </w:rPr>
              <w:t>80,0</w:t>
            </w:r>
          </w:p>
        </w:tc>
      </w:tr>
      <w:tr w:rsidR="00AA4FA6" w:rsidRPr="0032609E" w14:paraId="25D17CF7" w14:textId="77777777" w:rsidTr="00D518D2">
        <w:trPr>
          <w:trHeight w:val="284"/>
        </w:trPr>
        <w:tc>
          <w:tcPr>
            <w:tcW w:w="1533" w:type="pct"/>
            <w:shd w:val="clear" w:color="auto" w:fill="auto"/>
            <w:noWrap/>
            <w:vAlign w:val="center"/>
            <w:hideMark/>
          </w:tcPr>
          <w:p w14:paraId="37978EFB" w14:textId="1E97505F" w:rsidR="00AA4FA6" w:rsidRPr="00F81939" w:rsidRDefault="00AA4FA6" w:rsidP="00D518D2">
            <w:pPr>
              <w:spacing w:after="100" w:afterAutospacing="1"/>
              <w:jc w:val="left"/>
              <w:rPr>
                <w:color w:val="000000"/>
                <w:sz w:val="20"/>
                <w:szCs w:val="20"/>
              </w:rPr>
            </w:pPr>
            <w:r>
              <w:rPr>
                <w:color w:val="000000"/>
                <w:sz w:val="20"/>
                <w:szCs w:val="20"/>
              </w:rPr>
              <w:t xml:space="preserve">МБОУ Снопотская СОШ </w:t>
            </w:r>
          </w:p>
        </w:tc>
        <w:tc>
          <w:tcPr>
            <w:tcW w:w="363" w:type="pct"/>
            <w:shd w:val="clear" w:color="auto" w:fill="auto"/>
            <w:noWrap/>
            <w:vAlign w:val="center"/>
            <w:hideMark/>
          </w:tcPr>
          <w:p w14:paraId="4C550C0C" w14:textId="2DF316FE" w:rsidR="00AA4FA6" w:rsidRPr="00F81939" w:rsidRDefault="00AA4FA6" w:rsidP="00D518D2">
            <w:pPr>
              <w:spacing w:after="100" w:afterAutospacing="1"/>
              <w:jc w:val="center"/>
              <w:rPr>
                <w:color w:val="000000"/>
                <w:sz w:val="20"/>
                <w:szCs w:val="20"/>
              </w:rPr>
            </w:pPr>
            <w:r>
              <w:rPr>
                <w:color w:val="000000"/>
                <w:sz w:val="20"/>
                <w:szCs w:val="20"/>
              </w:rPr>
              <w:t>3</w:t>
            </w:r>
          </w:p>
        </w:tc>
        <w:tc>
          <w:tcPr>
            <w:tcW w:w="453" w:type="pct"/>
            <w:shd w:val="clear" w:color="auto" w:fill="auto"/>
            <w:noWrap/>
            <w:vAlign w:val="center"/>
            <w:hideMark/>
          </w:tcPr>
          <w:p w14:paraId="75BC1288" w14:textId="61C5E261" w:rsidR="00AA4FA6" w:rsidRPr="00F81939" w:rsidRDefault="00AA4FA6" w:rsidP="00D518D2">
            <w:pPr>
              <w:spacing w:after="100" w:afterAutospacing="1"/>
              <w:jc w:val="center"/>
              <w:rPr>
                <w:color w:val="000000"/>
                <w:sz w:val="20"/>
                <w:szCs w:val="20"/>
              </w:rPr>
            </w:pPr>
            <w:r>
              <w:rPr>
                <w:color w:val="000000"/>
                <w:sz w:val="20"/>
                <w:szCs w:val="20"/>
              </w:rPr>
              <w:t>29,0</w:t>
            </w:r>
          </w:p>
        </w:tc>
        <w:tc>
          <w:tcPr>
            <w:tcW w:w="273" w:type="pct"/>
            <w:shd w:val="clear" w:color="auto" w:fill="auto"/>
            <w:noWrap/>
            <w:vAlign w:val="center"/>
            <w:hideMark/>
          </w:tcPr>
          <w:p w14:paraId="4B1FD401" w14:textId="7F8A8C19" w:rsidR="00AA4FA6" w:rsidRPr="00F81939" w:rsidRDefault="00AA4FA6" w:rsidP="00D518D2">
            <w:pPr>
              <w:spacing w:after="100" w:afterAutospacing="1"/>
              <w:jc w:val="center"/>
              <w:rPr>
                <w:color w:val="000000"/>
                <w:sz w:val="20"/>
                <w:szCs w:val="20"/>
              </w:rPr>
            </w:pPr>
            <w:r>
              <w:rPr>
                <w:color w:val="000000"/>
                <w:sz w:val="20"/>
                <w:szCs w:val="20"/>
              </w:rPr>
              <w:t>4,0</w:t>
            </w:r>
          </w:p>
        </w:tc>
        <w:tc>
          <w:tcPr>
            <w:tcW w:w="227" w:type="pct"/>
            <w:shd w:val="clear" w:color="auto" w:fill="auto"/>
            <w:noWrap/>
            <w:vAlign w:val="center"/>
            <w:hideMark/>
          </w:tcPr>
          <w:p w14:paraId="1F151A15" w14:textId="77777777" w:rsidR="00AA4FA6" w:rsidRPr="00F81939" w:rsidRDefault="00AA4FA6" w:rsidP="00D518D2">
            <w:pPr>
              <w:spacing w:after="100" w:afterAutospacing="1"/>
              <w:jc w:val="center"/>
              <w:rPr>
                <w:color w:val="000000"/>
                <w:sz w:val="20"/>
                <w:szCs w:val="20"/>
              </w:rPr>
            </w:pPr>
          </w:p>
        </w:tc>
        <w:tc>
          <w:tcPr>
            <w:tcW w:w="272" w:type="pct"/>
            <w:shd w:val="clear" w:color="auto" w:fill="auto"/>
            <w:noWrap/>
            <w:vAlign w:val="center"/>
            <w:hideMark/>
          </w:tcPr>
          <w:p w14:paraId="07966ACE" w14:textId="77777777" w:rsidR="00AA4FA6" w:rsidRPr="00F81939" w:rsidRDefault="00AA4FA6" w:rsidP="00D518D2">
            <w:pPr>
              <w:spacing w:after="100" w:afterAutospacing="1"/>
              <w:jc w:val="center"/>
              <w:rPr>
                <w:color w:val="000000"/>
                <w:sz w:val="20"/>
                <w:szCs w:val="20"/>
              </w:rPr>
            </w:pPr>
          </w:p>
        </w:tc>
        <w:tc>
          <w:tcPr>
            <w:tcW w:w="227" w:type="pct"/>
            <w:shd w:val="clear" w:color="auto" w:fill="auto"/>
            <w:noWrap/>
            <w:vAlign w:val="center"/>
            <w:hideMark/>
          </w:tcPr>
          <w:p w14:paraId="308C05C7" w14:textId="396D5590" w:rsidR="00AA4FA6" w:rsidRPr="00F81939" w:rsidRDefault="00AA4FA6" w:rsidP="00D518D2">
            <w:pPr>
              <w:spacing w:after="100" w:afterAutospacing="1"/>
              <w:jc w:val="center"/>
              <w:rPr>
                <w:color w:val="000000"/>
                <w:sz w:val="20"/>
                <w:szCs w:val="20"/>
              </w:rPr>
            </w:pPr>
            <w:r>
              <w:rPr>
                <w:color w:val="000000"/>
                <w:sz w:val="20"/>
                <w:szCs w:val="20"/>
              </w:rPr>
              <w:t>0</w:t>
            </w:r>
          </w:p>
        </w:tc>
        <w:tc>
          <w:tcPr>
            <w:tcW w:w="273" w:type="pct"/>
            <w:shd w:val="clear" w:color="auto" w:fill="auto"/>
            <w:noWrap/>
            <w:vAlign w:val="center"/>
            <w:hideMark/>
          </w:tcPr>
          <w:p w14:paraId="06C66BD4" w14:textId="687B0F4D" w:rsidR="00AA4FA6" w:rsidRPr="00F81939" w:rsidRDefault="00AA4FA6" w:rsidP="00D518D2">
            <w:pPr>
              <w:spacing w:after="100" w:afterAutospacing="1"/>
              <w:jc w:val="center"/>
              <w:rPr>
                <w:color w:val="000000"/>
                <w:sz w:val="20"/>
                <w:szCs w:val="20"/>
              </w:rPr>
            </w:pPr>
            <w:r>
              <w:rPr>
                <w:color w:val="000000"/>
                <w:sz w:val="20"/>
                <w:szCs w:val="20"/>
              </w:rPr>
              <w:t>0,0</w:t>
            </w:r>
          </w:p>
        </w:tc>
        <w:tc>
          <w:tcPr>
            <w:tcW w:w="272" w:type="pct"/>
            <w:shd w:val="clear" w:color="auto" w:fill="auto"/>
            <w:noWrap/>
            <w:vAlign w:val="center"/>
            <w:hideMark/>
          </w:tcPr>
          <w:p w14:paraId="052350E7" w14:textId="4DBD8E9D" w:rsidR="00AA4FA6" w:rsidRPr="00F81939" w:rsidRDefault="00AA4FA6" w:rsidP="00D518D2">
            <w:pPr>
              <w:spacing w:after="100" w:afterAutospacing="1"/>
              <w:jc w:val="center"/>
              <w:rPr>
                <w:color w:val="000000"/>
                <w:sz w:val="20"/>
                <w:szCs w:val="20"/>
              </w:rPr>
            </w:pPr>
            <w:r>
              <w:rPr>
                <w:color w:val="000000"/>
                <w:sz w:val="20"/>
                <w:szCs w:val="20"/>
              </w:rPr>
              <w:t>3</w:t>
            </w:r>
          </w:p>
        </w:tc>
        <w:tc>
          <w:tcPr>
            <w:tcW w:w="273" w:type="pct"/>
            <w:shd w:val="clear" w:color="auto" w:fill="auto"/>
            <w:noWrap/>
            <w:vAlign w:val="center"/>
            <w:hideMark/>
          </w:tcPr>
          <w:p w14:paraId="36E359D4" w14:textId="4431C5D9" w:rsidR="00AA4FA6" w:rsidRPr="00F81939" w:rsidRDefault="00AA4FA6" w:rsidP="00D518D2">
            <w:pPr>
              <w:spacing w:after="100" w:afterAutospacing="1"/>
              <w:jc w:val="center"/>
              <w:rPr>
                <w:color w:val="000000"/>
                <w:sz w:val="20"/>
                <w:szCs w:val="20"/>
              </w:rPr>
            </w:pPr>
            <w:r>
              <w:rPr>
                <w:color w:val="000000"/>
                <w:sz w:val="20"/>
                <w:szCs w:val="20"/>
              </w:rPr>
              <w:t>100</w:t>
            </w:r>
          </w:p>
        </w:tc>
        <w:tc>
          <w:tcPr>
            <w:tcW w:w="226" w:type="pct"/>
            <w:shd w:val="clear" w:color="auto" w:fill="auto"/>
            <w:noWrap/>
            <w:vAlign w:val="center"/>
            <w:hideMark/>
          </w:tcPr>
          <w:p w14:paraId="4AF9DE6D" w14:textId="4C4CB5AA" w:rsidR="00AA4FA6" w:rsidRPr="00F81939" w:rsidRDefault="00AA4FA6" w:rsidP="00D518D2">
            <w:pPr>
              <w:spacing w:after="100" w:afterAutospacing="1"/>
              <w:jc w:val="center"/>
              <w:rPr>
                <w:color w:val="000000"/>
                <w:sz w:val="20"/>
                <w:szCs w:val="20"/>
              </w:rPr>
            </w:pPr>
            <w:r>
              <w:rPr>
                <w:color w:val="000000"/>
                <w:sz w:val="20"/>
                <w:szCs w:val="20"/>
              </w:rPr>
              <w:t>0</w:t>
            </w:r>
          </w:p>
        </w:tc>
        <w:tc>
          <w:tcPr>
            <w:tcW w:w="273" w:type="pct"/>
            <w:shd w:val="clear" w:color="auto" w:fill="auto"/>
            <w:noWrap/>
            <w:vAlign w:val="center"/>
            <w:hideMark/>
          </w:tcPr>
          <w:p w14:paraId="6ED6CF37" w14:textId="669EEE5F" w:rsidR="00AA4FA6" w:rsidRPr="00F81939" w:rsidRDefault="00AA4FA6" w:rsidP="00D518D2">
            <w:pPr>
              <w:spacing w:after="100" w:afterAutospacing="1"/>
              <w:jc w:val="center"/>
              <w:rPr>
                <w:color w:val="000000"/>
                <w:sz w:val="20"/>
                <w:szCs w:val="20"/>
              </w:rPr>
            </w:pPr>
            <w:r>
              <w:rPr>
                <w:color w:val="000000"/>
                <w:sz w:val="20"/>
                <w:szCs w:val="20"/>
              </w:rPr>
              <w:t>0,0</w:t>
            </w:r>
          </w:p>
        </w:tc>
        <w:tc>
          <w:tcPr>
            <w:tcW w:w="335" w:type="pct"/>
            <w:shd w:val="clear" w:color="auto" w:fill="auto"/>
            <w:noWrap/>
            <w:vAlign w:val="center"/>
            <w:hideMark/>
          </w:tcPr>
          <w:p w14:paraId="41D86618" w14:textId="1C2D3D69" w:rsidR="00AA4FA6" w:rsidRPr="00F81939" w:rsidRDefault="00AA4FA6" w:rsidP="00D518D2">
            <w:pPr>
              <w:spacing w:after="100" w:afterAutospacing="1"/>
              <w:jc w:val="center"/>
              <w:rPr>
                <w:color w:val="000000"/>
                <w:sz w:val="20"/>
                <w:szCs w:val="20"/>
              </w:rPr>
            </w:pPr>
            <w:r>
              <w:rPr>
                <w:color w:val="000000"/>
                <w:sz w:val="20"/>
                <w:szCs w:val="20"/>
              </w:rPr>
              <w:t>100</w:t>
            </w:r>
          </w:p>
        </w:tc>
      </w:tr>
      <w:tr w:rsidR="00AA4FA6" w:rsidRPr="0032609E" w14:paraId="2899EDE3" w14:textId="77777777" w:rsidTr="00D518D2">
        <w:trPr>
          <w:trHeight w:val="284"/>
        </w:trPr>
        <w:tc>
          <w:tcPr>
            <w:tcW w:w="1533" w:type="pct"/>
            <w:shd w:val="clear" w:color="auto" w:fill="auto"/>
            <w:noWrap/>
            <w:vAlign w:val="center"/>
            <w:hideMark/>
          </w:tcPr>
          <w:p w14:paraId="70B3C5D3" w14:textId="012D8FF9" w:rsidR="00AA4FA6" w:rsidRPr="00F81939" w:rsidRDefault="00AA4FA6" w:rsidP="00D518D2">
            <w:pPr>
              <w:spacing w:after="100" w:afterAutospacing="1"/>
              <w:jc w:val="left"/>
              <w:rPr>
                <w:color w:val="000000"/>
                <w:sz w:val="20"/>
                <w:szCs w:val="20"/>
              </w:rPr>
            </w:pPr>
            <w:r>
              <w:rPr>
                <w:color w:val="000000"/>
                <w:sz w:val="20"/>
                <w:szCs w:val="20"/>
              </w:rPr>
              <w:t>МБОУ Старохотмировская СОШ</w:t>
            </w:r>
          </w:p>
        </w:tc>
        <w:tc>
          <w:tcPr>
            <w:tcW w:w="363" w:type="pct"/>
            <w:shd w:val="clear" w:color="auto" w:fill="auto"/>
            <w:noWrap/>
            <w:vAlign w:val="center"/>
            <w:hideMark/>
          </w:tcPr>
          <w:p w14:paraId="3BB93566" w14:textId="4BF904B8" w:rsidR="00AA4FA6" w:rsidRPr="00F81939" w:rsidRDefault="00AA4FA6" w:rsidP="00D518D2">
            <w:pPr>
              <w:spacing w:after="100" w:afterAutospacing="1"/>
              <w:jc w:val="center"/>
              <w:rPr>
                <w:color w:val="000000"/>
                <w:sz w:val="20"/>
                <w:szCs w:val="20"/>
              </w:rPr>
            </w:pPr>
            <w:r>
              <w:rPr>
                <w:color w:val="000000"/>
                <w:sz w:val="20"/>
                <w:szCs w:val="20"/>
              </w:rPr>
              <w:t>2</w:t>
            </w:r>
          </w:p>
        </w:tc>
        <w:tc>
          <w:tcPr>
            <w:tcW w:w="453" w:type="pct"/>
            <w:shd w:val="clear" w:color="auto" w:fill="auto"/>
            <w:noWrap/>
            <w:vAlign w:val="center"/>
            <w:hideMark/>
          </w:tcPr>
          <w:p w14:paraId="4B426CBC" w14:textId="2B36E8B4" w:rsidR="00AA4FA6" w:rsidRPr="00F81939" w:rsidRDefault="00AA4FA6" w:rsidP="00D518D2">
            <w:pPr>
              <w:spacing w:after="100" w:afterAutospacing="1"/>
              <w:jc w:val="center"/>
              <w:rPr>
                <w:color w:val="000000"/>
                <w:sz w:val="20"/>
                <w:szCs w:val="20"/>
              </w:rPr>
            </w:pPr>
            <w:r>
              <w:rPr>
                <w:color w:val="000000"/>
                <w:sz w:val="20"/>
                <w:szCs w:val="20"/>
              </w:rPr>
              <w:t>27,0</w:t>
            </w:r>
          </w:p>
        </w:tc>
        <w:tc>
          <w:tcPr>
            <w:tcW w:w="273" w:type="pct"/>
            <w:shd w:val="clear" w:color="auto" w:fill="auto"/>
            <w:noWrap/>
            <w:vAlign w:val="center"/>
            <w:hideMark/>
          </w:tcPr>
          <w:p w14:paraId="4E524A9A" w14:textId="748A08DF" w:rsidR="00AA4FA6" w:rsidRPr="00F81939" w:rsidRDefault="00AA4FA6" w:rsidP="00D518D2">
            <w:pPr>
              <w:spacing w:after="100" w:afterAutospacing="1"/>
              <w:jc w:val="center"/>
              <w:rPr>
                <w:color w:val="000000"/>
                <w:sz w:val="20"/>
                <w:szCs w:val="20"/>
              </w:rPr>
            </w:pPr>
            <w:r>
              <w:rPr>
                <w:color w:val="000000"/>
                <w:sz w:val="20"/>
                <w:szCs w:val="20"/>
              </w:rPr>
              <w:t>3,5</w:t>
            </w:r>
          </w:p>
        </w:tc>
        <w:tc>
          <w:tcPr>
            <w:tcW w:w="227" w:type="pct"/>
            <w:shd w:val="clear" w:color="auto" w:fill="auto"/>
            <w:noWrap/>
            <w:vAlign w:val="center"/>
            <w:hideMark/>
          </w:tcPr>
          <w:p w14:paraId="4604DBC6" w14:textId="77777777" w:rsidR="00AA4FA6" w:rsidRPr="00F81939" w:rsidRDefault="00AA4FA6" w:rsidP="00D518D2">
            <w:pPr>
              <w:spacing w:after="100" w:afterAutospacing="1"/>
              <w:jc w:val="center"/>
              <w:rPr>
                <w:color w:val="000000"/>
                <w:sz w:val="20"/>
                <w:szCs w:val="20"/>
              </w:rPr>
            </w:pPr>
          </w:p>
        </w:tc>
        <w:tc>
          <w:tcPr>
            <w:tcW w:w="272" w:type="pct"/>
            <w:shd w:val="clear" w:color="auto" w:fill="auto"/>
            <w:noWrap/>
            <w:vAlign w:val="center"/>
            <w:hideMark/>
          </w:tcPr>
          <w:p w14:paraId="43700F00" w14:textId="77777777" w:rsidR="00AA4FA6" w:rsidRPr="00F81939" w:rsidRDefault="00AA4FA6" w:rsidP="00D518D2">
            <w:pPr>
              <w:spacing w:after="100" w:afterAutospacing="1"/>
              <w:jc w:val="center"/>
              <w:rPr>
                <w:color w:val="000000"/>
                <w:sz w:val="20"/>
                <w:szCs w:val="20"/>
              </w:rPr>
            </w:pPr>
          </w:p>
        </w:tc>
        <w:tc>
          <w:tcPr>
            <w:tcW w:w="227" w:type="pct"/>
            <w:shd w:val="clear" w:color="auto" w:fill="auto"/>
            <w:noWrap/>
            <w:vAlign w:val="center"/>
            <w:hideMark/>
          </w:tcPr>
          <w:p w14:paraId="3CFC4532" w14:textId="4C9CD7D3" w:rsidR="00AA4FA6" w:rsidRPr="00F81939" w:rsidRDefault="00AA4FA6" w:rsidP="00D518D2">
            <w:pPr>
              <w:spacing w:after="100" w:afterAutospacing="1"/>
              <w:jc w:val="center"/>
              <w:rPr>
                <w:color w:val="000000"/>
                <w:sz w:val="20"/>
                <w:szCs w:val="20"/>
              </w:rPr>
            </w:pPr>
            <w:r>
              <w:rPr>
                <w:color w:val="000000"/>
                <w:sz w:val="20"/>
                <w:szCs w:val="20"/>
              </w:rPr>
              <w:t>1</w:t>
            </w:r>
          </w:p>
        </w:tc>
        <w:tc>
          <w:tcPr>
            <w:tcW w:w="273" w:type="pct"/>
            <w:shd w:val="clear" w:color="auto" w:fill="auto"/>
            <w:noWrap/>
            <w:vAlign w:val="center"/>
            <w:hideMark/>
          </w:tcPr>
          <w:p w14:paraId="34F772F8" w14:textId="5406E9F4" w:rsidR="00AA4FA6" w:rsidRPr="00F81939" w:rsidRDefault="00AA4FA6" w:rsidP="00D518D2">
            <w:pPr>
              <w:spacing w:after="100" w:afterAutospacing="1"/>
              <w:jc w:val="center"/>
              <w:rPr>
                <w:color w:val="000000"/>
                <w:sz w:val="20"/>
                <w:szCs w:val="20"/>
              </w:rPr>
            </w:pPr>
            <w:r>
              <w:rPr>
                <w:color w:val="000000"/>
                <w:sz w:val="20"/>
                <w:szCs w:val="20"/>
              </w:rPr>
              <w:t>50,0</w:t>
            </w:r>
          </w:p>
        </w:tc>
        <w:tc>
          <w:tcPr>
            <w:tcW w:w="272" w:type="pct"/>
            <w:shd w:val="clear" w:color="auto" w:fill="auto"/>
            <w:noWrap/>
            <w:vAlign w:val="center"/>
            <w:hideMark/>
          </w:tcPr>
          <w:p w14:paraId="14026BD6" w14:textId="7138E073" w:rsidR="00AA4FA6" w:rsidRPr="00F81939" w:rsidRDefault="00AA4FA6" w:rsidP="00D518D2">
            <w:pPr>
              <w:spacing w:after="100" w:afterAutospacing="1"/>
              <w:jc w:val="center"/>
              <w:rPr>
                <w:color w:val="000000"/>
                <w:sz w:val="20"/>
                <w:szCs w:val="20"/>
              </w:rPr>
            </w:pPr>
            <w:r>
              <w:rPr>
                <w:color w:val="000000"/>
                <w:sz w:val="20"/>
                <w:szCs w:val="20"/>
              </w:rPr>
              <w:t>1</w:t>
            </w:r>
          </w:p>
        </w:tc>
        <w:tc>
          <w:tcPr>
            <w:tcW w:w="273" w:type="pct"/>
            <w:shd w:val="clear" w:color="auto" w:fill="auto"/>
            <w:noWrap/>
            <w:vAlign w:val="center"/>
            <w:hideMark/>
          </w:tcPr>
          <w:p w14:paraId="3BEFBF1E" w14:textId="447FEB7A" w:rsidR="00AA4FA6" w:rsidRPr="00F81939" w:rsidRDefault="00AA4FA6" w:rsidP="00D518D2">
            <w:pPr>
              <w:spacing w:after="100" w:afterAutospacing="1"/>
              <w:jc w:val="center"/>
              <w:rPr>
                <w:color w:val="000000"/>
                <w:sz w:val="20"/>
                <w:szCs w:val="20"/>
              </w:rPr>
            </w:pPr>
            <w:r>
              <w:rPr>
                <w:color w:val="000000"/>
                <w:sz w:val="20"/>
                <w:szCs w:val="20"/>
              </w:rPr>
              <w:t>50,0</w:t>
            </w:r>
          </w:p>
        </w:tc>
        <w:tc>
          <w:tcPr>
            <w:tcW w:w="226" w:type="pct"/>
            <w:shd w:val="clear" w:color="auto" w:fill="auto"/>
            <w:noWrap/>
            <w:vAlign w:val="center"/>
            <w:hideMark/>
          </w:tcPr>
          <w:p w14:paraId="7783BB96" w14:textId="717F85F7" w:rsidR="00AA4FA6" w:rsidRPr="00F81939" w:rsidRDefault="00AA4FA6" w:rsidP="00D518D2">
            <w:pPr>
              <w:spacing w:after="100" w:afterAutospacing="1"/>
              <w:jc w:val="center"/>
              <w:rPr>
                <w:color w:val="000000"/>
                <w:sz w:val="20"/>
                <w:szCs w:val="20"/>
              </w:rPr>
            </w:pPr>
            <w:r>
              <w:rPr>
                <w:color w:val="000000"/>
                <w:sz w:val="20"/>
                <w:szCs w:val="20"/>
              </w:rPr>
              <w:t>0</w:t>
            </w:r>
          </w:p>
        </w:tc>
        <w:tc>
          <w:tcPr>
            <w:tcW w:w="273" w:type="pct"/>
            <w:shd w:val="clear" w:color="auto" w:fill="auto"/>
            <w:noWrap/>
            <w:vAlign w:val="center"/>
            <w:hideMark/>
          </w:tcPr>
          <w:p w14:paraId="13C05398" w14:textId="7A2B8E98" w:rsidR="00AA4FA6" w:rsidRPr="00F81939" w:rsidRDefault="00AA4FA6" w:rsidP="00D518D2">
            <w:pPr>
              <w:spacing w:after="100" w:afterAutospacing="1"/>
              <w:jc w:val="center"/>
              <w:rPr>
                <w:color w:val="000000"/>
                <w:sz w:val="20"/>
                <w:szCs w:val="20"/>
              </w:rPr>
            </w:pPr>
            <w:r>
              <w:rPr>
                <w:color w:val="000000"/>
                <w:sz w:val="20"/>
                <w:szCs w:val="20"/>
              </w:rPr>
              <w:t>0,0</w:t>
            </w:r>
          </w:p>
        </w:tc>
        <w:tc>
          <w:tcPr>
            <w:tcW w:w="335" w:type="pct"/>
            <w:shd w:val="clear" w:color="auto" w:fill="auto"/>
            <w:noWrap/>
            <w:vAlign w:val="center"/>
            <w:hideMark/>
          </w:tcPr>
          <w:p w14:paraId="5453A97C" w14:textId="0E99B1E0" w:rsidR="00AA4FA6" w:rsidRPr="00F81939" w:rsidRDefault="00AA4FA6" w:rsidP="00D518D2">
            <w:pPr>
              <w:spacing w:after="100" w:afterAutospacing="1"/>
              <w:jc w:val="center"/>
              <w:rPr>
                <w:color w:val="000000"/>
                <w:sz w:val="20"/>
                <w:szCs w:val="20"/>
              </w:rPr>
            </w:pPr>
            <w:r>
              <w:rPr>
                <w:color w:val="000000"/>
                <w:sz w:val="20"/>
                <w:szCs w:val="20"/>
              </w:rPr>
              <w:t>50,0</w:t>
            </w:r>
          </w:p>
        </w:tc>
      </w:tr>
      <w:tr w:rsidR="00AA4FA6" w:rsidRPr="0032609E" w14:paraId="706BD93F" w14:textId="77777777" w:rsidTr="00D518D2">
        <w:trPr>
          <w:trHeight w:val="284"/>
        </w:trPr>
        <w:tc>
          <w:tcPr>
            <w:tcW w:w="1533" w:type="pct"/>
            <w:shd w:val="clear" w:color="auto" w:fill="auto"/>
            <w:noWrap/>
            <w:vAlign w:val="center"/>
            <w:hideMark/>
          </w:tcPr>
          <w:p w14:paraId="3447F043" w14:textId="6E8337CA" w:rsidR="00AA4FA6" w:rsidRPr="00F81939" w:rsidRDefault="00AA4FA6" w:rsidP="00D518D2">
            <w:pPr>
              <w:spacing w:after="100" w:afterAutospacing="1"/>
              <w:jc w:val="left"/>
              <w:rPr>
                <w:color w:val="000000"/>
                <w:sz w:val="20"/>
                <w:szCs w:val="20"/>
              </w:rPr>
            </w:pPr>
            <w:r>
              <w:rPr>
                <w:color w:val="000000"/>
                <w:sz w:val="20"/>
                <w:szCs w:val="20"/>
              </w:rPr>
              <w:t xml:space="preserve">МБОУ Тюнинская СОШ им. Н.И. Рыленкова </w:t>
            </w:r>
          </w:p>
        </w:tc>
        <w:tc>
          <w:tcPr>
            <w:tcW w:w="363" w:type="pct"/>
            <w:shd w:val="clear" w:color="auto" w:fill="auto"/>
            <w:noWrap/>
            <w:vAlign w:val="center"/>
            <w:hideMark/>
          </w:tcPr>
          <w:p w14:paraId="46D9092A" w14:textId="3B002610" w:rsidR="00AA4FA6" w:rsidRPr="00F81939" w:rsidRDefault="00AA4FA6" w:rsidP="00D518D2">
            <w:pPr>
              <w:spacing w:after="100" w:afterAutospacing="1"/>
              <w:jc w:val="center"/>
              <w:rPr>
                <w:color w:val="000000"/>
                <w:sz w:val="20"/>
                <w:szCs w:val="20"/>
              </w:rPr>
            </w:pPr>
            <w:r>
              <w:rPr>
                <w:color w:val="000000"/>
                <w:sz w:val="20"/>
                <w:szCs w:val="20"/>
              </w:rPr>
              <w:t>3</w:t>
            </w:r>
          </w:p>
        </w:tc>
        <w:tc>
          <w:tcPr>
            <w:tcW w:w="453" w:type="pct"/>
            <w:shd w:val="clear" w:color="auto" w:fill="auto"/>
            <w:noWrap/>
            <w:vAlign w:val="center"/>
            <w:hideMark/>
          </w:tcPr>
          <w:p w14:paraId="0F416D66" w14:textId="0FC0FA06" w:rsidR="00AA4FA6" w:rsidRPr="00F81939" w:rsidRDefault="00AA4FA6" w:rsidP="00D518D2">
            <w:pPr>
              <w:spacing w:after="100" w:afterAutospacing="1"/>
              <w:jc w:val="center"/>
              <w:rPr>
                <w:color w:val="000000"/>
                <w:sz w:val="20"/>
                <w:szCs w:val="20"/>
              </w:rPr>
            </w:pPr>
            <w:r>
              <w:rPr>
                <w:color w:val="000000"/>
                <w:sz w:val="20"/>
                <w:szCs w:val="20"/>
              </w:rPr>
              <w:t>37,3</w:t>
            </w:r>
          </w:p>
        </w:tc>
        <w:tc>
          <w:tcPr>
            <w:tcW w:w="273" w:type="pct"/>
            <w:shd w:val="clear" w:color="auto" w:fill="auto"/>
            <w:noWrap/>
            <w:vAlign w:val="center"/>
            <w:hideMark/>
          </w:tcPr>
          <w:p w14:paraId="5C0E8D10" w14:textId="79447338" w:rsidR="00AA4FA6" w:rsidRPr="00F81939" w:rsidRDefault="00AA4FA6" w:rsidP="00D518D2">
            <w:pPr>
              <w:spacing w:after="100" w:afterAutospacing="1"/>
              <w:jc w:val="center"/>
              <w:rPr>
                <w:color w:val="000000"/>
                <w:sz w:val="20"/>
                <w:szCs w:val="20"/>
              </w:rPr>
            </w:pPr>
            <w:r>
              <w:rPr>
                <w:color w:val="000000"/>
                <w:sz w:val="20"/>
                <w:szCs w:val="20"/>
              </w:rPr>
              <w:t>4,7</w:t>
            </w:r>
          </w:p>
        </w:tc>
        <w:tc>
          <w:tcPr>
            <w:tcW w:w="227" w:type="pct"/>
            <w:shd w:val="clear" w:color="auto" w:fill="auto"/>
            <w:noWrap/>
            <w:vAlign w:val="center"/>
            <w:hideMark/>
          </w:tcPr>
          <w:p w14:paraId="354682B1" w14:textId="77777777" w:rsidR="00AA4FA6" w:rsidRPr="00F81939" w:rsidRDefault="00AA4FA6" w:rsidP="00D518D2">
            <w:pPr>
              <w:spacing w:after="100" w:afterAutospacing="1"/>
              <w:jc w:val="center"/>
              <w:rPr>
                <w:color w:val="000000"/>
                <w:sz w:val="20"/>
                <w:szCs w:val="20"/>
              </w:rPr>
            </w:pPr>
          </w:p>
        </w:tc>
        <w:tc>
          <w:tcPr>
            <w:tcW w:w="272" w:type="pct"/>
            <w:shd w:val="clear" w:color="auto" w:fill="auto"/>
            <w:noWrap/>
            <w:vAlign w:val="center"/>
            <w:hideMark/>
          </w:tcPr>
          <w:p w14:paraId="6D109F02" w14:textId="77777777" w:rsidR="00AA4FA6" w:rsidRPr="00F81939" w:rsidRDefault="00AA4FA6" w:rsidP="00D518D2">
            <w:pPr>
              <w:spacing w:after="100" w:afterAutospacing="1"/>
              <w:jc w:val="center"/>
              <w:rPr>
                <w:color w:val="000000"/>
                <w:sz w:val="20"/>
                <w:szCs w:val="20"/>
              </w:rPr>
            </w:pPr>
          </w:p>
        </w:tc>
        <w:tc>
          <w:tcPr>
            <w:tcW w:w="227" w:type="pct"/>
            <w:shd w:val="clear" w:color="auto" w:fill="auto"/>
            <w:noWrap/>
            <w:vAlign w:val="center"/>
            <w:hideMark/>
          </w:tcPr>
          <w:p w14:paraId="31B10058" w14:textId="4FA70EBE" w:rsidR="00AA4FA6" w:rsidRPr="00F81939" w:rsidRDefault="00AA4FA6" w:rsidP="00D518D2">
            <w:pPr>
              <w:spacing w:after="100" w:afterAutospacing="1"/>
              <w:jc w:val="center"/>
              <w:rPr>
                <w:color w:val="000000"/>
                <w:sz w:val="20"/>
                <w:szCs w:val="20"/>
              </w:rPr>
            </w:pPr>
            <w:r>
              <w:rPr>
                <w:color w:val="000000"/>
                <w:sz w:val="20"/>
                <w:szCs w:val="20"/>
              </w:rPr>
              <w:t>0</w:t>
            </w:r>
          </w:p>
        </w:tc>
        <w:tc>
          <w:tcPr>
            <w:tcW w:w="273" w:type="pct"/>
            <w:shd w:val="clear" w:color="auto" w:fill="auto"/>
            <w:noWrap/>
            <w:vAlign w:val="center"/>
            <w:hideMark/>
          </w:tcPr>
          <w:p w14:paraId="6E670A1B" w14:textId="284A2A3B" w:rsidR="00AA4FA6" w:rsidRPr="00F81939" w:rsidRDefault="00AA4FA6" w:rsidP="00D518D2">
            <w:pPr>
              <w:spacing w:after="100" w:afterAutospacing="1"/>
              <w:jc w:val="center"/>
              <w:rPr>
                <w:color w:val="000000"/>
                <w:sz w:val="20"/>
                <w:szCs w:val="20"/>
              </w:rPr>
            </w:pPr>
            <w:r>
              <w:rPr>
                <w:color w:val="000000"/>
                <w:sz w:val="20"/>
                <w:szCs w:val="20"/>
              </w:rPr>
              <w:t>0,0</w:t>
            </w:r>
          </w:p>
        </w:tc>
        <w:tc>
          <w:tcPr>
            <w:tcW w:w="272" w:type="pct"/>
            <w:shd w:val="clear" w:color="auto" w:fill="auto"/>
            <w:noWrap/>
            <w:vAlign w:val="center"/>
            <w:hideMark/>
          </w:tcPr>
          <w:p w14:paraId="01FB9B5C" w14:textId="6E0D6A3F" w:rsidR="00AA4FA6" w:rsidRPr="00F81939" w:rsidRDefault="00AA4FA6" w:rsidP="00D518D2">
            <w:pPr>
              <w:spacing w:after="100" w:afterAutospacing="1"/>
              <w:jc w:val="center"/>
              <w:rPr>
                <w:color w:val="000000"/>
                <w:sz w:val="20"/>
                <w:szCs w:val="20"/>
              </w:rPr>
            </w:pPr>
            <w:r>
              <w:rPr>
                <w:color w:val="000000"/>
                <w:sz w:val="20"/>
                <w:szCs w:val="20"/>
              </w:rPr>
              <w:t>1</w:t>
            </w:r>
          </w:p>
        </w:tc>
        <w:tc>
          <w:tcPr>
            <w:tcW w:w="273" w:type="pct"/>
            <w:shd w:val="clear" w:color="auto" w:fill="auto"/>
            <w:noWrap/>
            <w:vAlign w:val="center"/>
            <w:hideMark/>
          </w:tcPr>
          <w:p w14:paraId="2C83BB1D" w14:textId="7A797265" w:rsidR="00AA4FA6" w:rsidRPr="00F81939" w:rsidRDefault="00AA4FA6" w:rsidP="00D518D2">
            <w:pPr>
              <w:spacing w:after="100" w:afterAutospacing="1"/>
              <w:jc w:val="center"/>
              <w:rPr>
                <w:color w:val="000000"/>
                <w:sz w:val="20"/>
                <w:szCs w:val="20"/>
              </w:rPr>
            </w:pPr>
            <w:r>
              <w:rPr>
                <w:color w:val="000000"/>
                <w:sz w:val="20"/>
                <w:szCs w:val="20"/>
              </w:rPr>
              <w:t>33,3</w:t>
            </w:r>
          </w:p>
        </w:tc>
        <w:tc>
          <w:tcPr>
            <w:tcW w:w="226" w:type="pct"/>
            <w:shd w:val="clear" w:color="auto" w:fill="auto"/>
            <w:noWrap/>
            <w:vAlign w:val="center"/>
            <w:hideMark/>
          </w:tcPr>
          <w:p w14:paraId="54AE2532" w14:textId="2A7D257D" w:rsidR="00AA4FA6" w:rsidRPr="00F81939" w:rsidRDefault="00AA4FA6" w:rsidP="00D518D2">
            <w:pPr>
              <w:spacing w:after="100" w:afterAutospacing="1"/>
              <w:jc w:val="center"/>
              <w:rPr>
                <w:color w:val="000000"/>
                <w:sz w:val="20"/>
                <w:szCs w:val="20"/>
              </w:rPr>
            </w:pPr>
            <w:r>
              <w:rPr>
                <w:color w:val="000000"/>
                <w:sz w:val="20"/>
                <w:szCs w:val="20"/>
              </w:rPr>
              <w:t>2</w:t>
            </w:r>
          </w:p>
        </w:tc>
        <w:tc>
          <w:tcPr>
            <w:tcW w:w="273" w:type="pct"/>
            <w:shd w:val="clear" w:color="auto" w:fill="auto"/>
            <w:noWrap/>
            <w:vAlign w:val="center"/>
            <w:hideMark/>
          </w:tcPr>
          <w:p w14:paraId="37D5E1F4" w14:textId="740A667C" w:rsidR="00AA4FA6" w:rsidRPr="00F81939" w:rsidRDefault="00AA4FA6" w:rsidP="00D518D2">
            <w:pPr>
              <w:spacing w:after="100" w:afterAutospacing="1"/>
              <w:jc w:val="center"/>
              <w:rPr>
                <w:color w:val="000000"/>
                <w:sz w:val="20"/>
                <w:szCs w:val="20"/>
              </w:rPr>
            </w:pPr>
            <w:r>
              <w:rPr>
                <w:color w:val="000000"/>
                <w:sz w:val="20"/>
                <w:szCs w:val="20"/>
              </w:rPr>
              <w:t>66,7</w:t>
            </w:r>
          </w:p>
        </w:tc>
        <w:tc>
          <w:tcPr>
            <w:tcW w:w="335" w:type="pct"/>
            <w:shd w:val="clear" w:color="auto" w:fill="auto"/>
            <w:noWrap/>
            <w:vAlign w:val="center"/>
            <w:hideMark/>
          </w:tcPr>
          <w:p w14:paraId="234A31F9" w14:textId="394991DA" w:rsidR="00AA4FA6" w:rsidRPr="00F81939" w:rsidRDefault="00AA4FA6" w:rsidP="00D518D2">
            <w:pPr>
              <w:spacing w:after="100" w:afterAutospacing="1"/>
              <w:jc w:val="center"/>
              <w:rPr>
                <w:color w:val="000000"/>
                <w:sz w:val="20"/>
                <w:szCs w:val="20"/>
              </w:rPr>
            </w:pPr>
            <w:r>
              <w:rPr>
                <w:color w:val="000000"/>
                <w:sz w:val="20"/>
                <w:szCs w:val="20"/>
              </w:rPr>
              <w:t>100</w:t>
            </w:r>
          </w:p>
        </w:tc>
      </w:tr>
      <w:tr w:rsidR="00AA4FA6" w:rsidRPr="0032609E" w14:paraId="682DE9E2" w14:textId="77777777" w:rsidTr="00D518D2">
        <w:trPr>
          <w:trHeight w:val="284"/>
        </w:trPr>
        <w:tc>
          <w:tcPr>
            <w:tcW w:w="1533" w:type="pct"/>
            <w:shd w:val="clear" w:color="auto" w:fill="auto"/>
            <w:noWrap/>
            <w:vAlign w:val="center"/>
            <w:hideMark/>
          </w:tcPr>
          <w:p w14:paraId="05825C6D" w14:textId="4B4C30B6" w:rsidR="00AA4FA6" w:rsidRDefault="00AA4FA6" w:rsidP="00D518D2">
            <w:pPr>
              <w:spacing w:after="100" w:afterAutospacing="1"/>
              <w:jc w:val="left"/>
              <w:rPr>
                <w:b/>
                <w:bCs/>
                <w:sz w:val="20"/>
                <w:szCs w:val="20"/>
              </w:rPr>
            </w:pPr>
            <w:r>
              <w:rPr>
                <w:b/>
                <w:bCs/>
                <w:sz w:val="20"/>
                <w:szCs w:val="20"/>
              </w:rPr>
              <w:t>Рогнединский район</w:t>
            </w:r>
          </w:p>
        </w:tc>
        <w:tc>
          <w:tcPr>
            <w:tcW w:w="363" w:type="pct"/>
            <w:shd w:val="clear" w:color="auto" w:fill="auto"/>
            <w:noWrap/>
            <w:vAlign w:val="center"/>
            <w:hideMark/>
          </w:tcPr>
          <w:p w14:paraId="752072AC" w14:textId="6998C786" w:rsidR="00AA4FA6" w:rsidRPr="00AA4FA6" w:rsidRDefault="00AA4FA6" w:rsidP="00D518D2">
            <w:pPr>
              <w:spacing w:after="100" w:afterAutospacing="1"/>
              <w:jc w:val="center"/>
              <w:rPr>
                <w:b/>
                <w:bCs/>
                <w:color w:val="000000"/>
                <w:sz w:val="20"/>
                <w:szCs w:val="20"/>
              </w:rPr>
            </w:pPr>
            <w:r w:rsidRPr="00AA4FA6">
              <w:rPr>
                <w:b/>
                <w:bCs/>
                <w:color w:val="000000"/>
                <w:sz w:val="20"/>
                <w:szCs w:val="20"/>
              </w:rPr>
              <w:t>29</w:t>
            </w:r>
          </w:p>
        </w:tc>
        <w:tc>
          <w:tcPr>
            <w:tcW w:w="453" w:type="pct"/>
            <w:shd w:val="clear" w:color="auto" w:fill="auto"/>
            <w:noWrap/>
            <w:vAlign w:val="center"/>
            <w:hideMark/>
          </w:tcPr>
          <w:p w14:paraId="78DC2FB6" w14:textId="252B4D74" w:rsidR="00AA4FA6" w:rsidRPr="00AA4FA6" w:rsidRDefault="00AA4FA6" w:rsidP="00D518D2">
            <w:pPr>
              <w:spacing w:after="100" w:afterAutospacing="1"/>
              <w:jc w:val="center"/>
              <w:rPr>
                <w:b/>
                <w:bCs/>
                <w:color w:val="000000"/>
                <w:sz w:val="20"/>
                <w:szCs w:val="20"/>
              </w:rPr>
            </w:pPr>
            <w:r w:rsidRPr="00AA4FA6">
              <w:rPr>
                <w:b/>
                <w:bCs/>
                <w:color w:val="000000"/>
                <w:sz w:val="20"/>
                <w:szCs w:val="20"/>
              </w:rPr>
              <w:t>33,9</w:t>
            </w:r>
          </w:p>
        </w:tc>
        <w:tc>
          <w:tcPr>
            <w:tcW w:w="273" w:type="pct"/>
            <w:shd w:val="clear" w:color="auto" w:fill="auto"/>
            <w:noWrap/>
            <w:vAlign w:val="center"/>
            <w:hideMark/>
          </w:tcPr>
          <w:p w14:paraId="321F4371" w14:textId="09471297" w:rsidR="00AA4FA6" w:rsidRPr="00AA4FA6" w:rsidRDefault="00AA4FA6" w:rsidP="00D518D2">
            <w:pPr>
              <w:spacing w:after="100" w:afterAutospacing="1"/>
              <w:jc w:val="center"/>
              <w:rPr>
                <w:b/>
                <w:bCs/>
                <w:color w:val="000000"/>
                <w:sz w:val="20"/>
                <w:szCs w:val="20"/>
              </w:rPr>
            </w:pPr>
            <w:r w:rsidRPr="00AA4FA6">
              <w:rPr>
                <w:b/>
                <w:bCs/>
                <w:color w:val="000000"/>
                <w:sz w:val="20"/>
                <w:szCs w:val="20"/>
              </w:rPr>
              <w:t>4,2</w:t>
            </w:r>
          </w:p>
        </w:tc>
        <w:tc>
          <w:tcPr>
            <w:tcW w:w="227" w:type="pct"/>
            <w:shd w:val="clear" w:color="auto" w:fill="auto"/>
            <w:noWrap/>
            <w:vAlign w:val="center"/>
            <w:hideMark/>
          </w:tcPr>
          <w:p w14:paraId="746B164C" w14:textId="70E91340" w:rsidR="00AA4FA6" w:rsidRPr="00F81939" w:rsidRDefault="00D518D2" w:rsidP="00D518D2">
            <w:pPr>
              <w:spacing w:after="100" w:afterAutospacing="1"/>
              <w:jc w:val="center"/>
              <w:rPr>
                <w:b/>
                <w:bCs/>
                <w:color w:val="000000"/>
                <w:sz w:val="20"/>
                <w:szCs w:val="20"/>
              </w:rPr>
            </w:pPr>
            <w:r>
              <w:rPr>
                <w:b/>
                <w:bCs/>
                <w:color w:val="000000"/>
                <w:sz w:val="20"/>
                <w:szCs w:val="20"/>
              </w:rPr>
              <w:t>0</w:t>
            </w:r>
          </w:p>
        </w:tc>
        <w:tc>
          <w:tcPr>
            <w:tcW w:w="272" w:type="pct"/>
            <w:shd w:val="clear" w:color="auto" w:fill="auto"/>
            <w:noWrap/>
            <w:vAlign w:val="center"/>
            <w:hideMark/>
          </w:tcPr>
          <w:p w14:paraId="4B43500E" w14:textId="389471CA" w:rsidR="00AA4FA6" w:rsidRPr="00F81939" w:rsidRDefault="00D518D2" w:rsidP="00D518D2">
            <w:pPr>
              <w:spacing w:after="100" w:afterAutospacing="1"/>
              <w:jc w:val="center"/>
              <w:rPr>
                <w:b/>
                <w:color w:val="000000"/>
                <w:sz w:val="20"/>
                <w:szCs w:val="20"/>
              </w:rPr>
            </w:pPr>
            <w:r>
              <w:rPr>
                <w:b/>
                <w:color w:val="000000"/>
                <w:sz w:val="20"/>
                <w:szCs w:val="20"/>
              </w:rPr>
              <w:t>0</w:t>
            </w:r>
          </w:p>
        </w:tc>
        <w:tc>
          <w:tcPr>
            <w:tcW w:w="227" w:type="pct"/>
            <w:shd w:val="clear" w:color="auto" w:fill="auto"/>
            <w:noWrap/>
            <w:vAlign w:val="center"/>
            <w:hideMark/>
          </w:tcPr>
          <w:p w14:paraId="7062F908" w14:textId="4AFBAEE8" w:rsidR="00AA4FA6" w:rsidRPr="00AA4FA6" w:rsidRDefault="00AA4FA6" w:rsidP="00D518D2">
            <w:pPr>
              <w:spacing w:after="100" w:afterAutospacing="1"/>
              <w:jc w:val="center"/>
              <w:rPr>
                <w:b/>
                <w:bCs/>
                <w:color w:val="000000"/>
                <w:sz w:val="20"/>
                <w:szCs w:val="20"/>
              </w:rPr>
            </w:pPr>
            <w:r w:rsidRPr="00AA4FA6">
              <w:rPr>
                <w:b/>
                <w:bCs/>
                <w:color w:val="000000"/>
                <w:sz w:val="20"/>
                <w:szCs w:val="20"/>
              </w:rPr>
              <w:t>5</w:t>
            </w:r>
          </w:p>
        </w:tc>
        <w:tc>
          <w:tcPr>
            <w:tcW w:w="273" w:type="pct"/>
            <w:shd w:val="clear" w:color="auto" w:fill="auto"/>
            <w:noWrap/>
            <w:vAlign w:val="center"/>
            <w:hideMark/>
          </w:tcPr>
          <w:p w14:paraId="1FF8A0D8" w14:textId="4042E530" w:rsidR="00AA4FA6" w:rsidRPr="00AA4FA6" w:rsidRDefault="00AA4FA6" w:rsidP="00D518D2">
            <w:pPr>
              <w:spacing w:after="100" w:afterAutospacing="1"/>
              <w:jc w:val="center"/>
              <w:rPr>
                <w:b/>
                <w:bCs/>
                <w:color w:val="000000"/>
                <w:sz w:val="20"/>
                <w:szCs w:val="20"/>
              </w:rPr>
            </w:pPr>
            <w:r w:rsidRPr="00AA4FA6">
              <w:rPr>
                <w:b/>
                <w:bCs/>
                <w:color w:val="000000"/>
                <w:sz w:val="20"/>
                <w:szCs w:val="20"/>
              </w:rPr>
              <w:t>17,2</w:t>
            </w:r>
          </w:p>
        </w:tc>
        <w:tc>
          <w:tcPr>
            <w:tcW w:w="272" w:type="pct"/>
            <w:shd w:val="clear" w:color="auto" w:fill="auto"/>
            <w:noWrap/>
            <w:vAlign w:val="center"/>
            <w:hideMark/>
          </w:tcPr>
          <w:p w14:paraId="203F388A" w14:textId="10D4990E" w:rsidR="00AA4FA6" w:rsidRPr="00AA4FA6" w:rsidRDefault="00AA4FA6" w:rsidP="00D518D2">
            <w:pPr>
              <w:spacing w:after="100" w:afterAutospacing="1"/>
              <w:jc w:val="center"/>
              <w:rPr>
                <w:b/>
                <w:bCs/>
                <w:color w:val="000000"/>
                <w:sz w:val="20"/>
                <w:szCs w:val="20"/>
              </w:rPr>
            </w:pPr>
            <w:r w:rsidRPr="00AA4FA6">
              <w:rPr>
                <w:b/>
                <w:bCs/>
                <w:color w:val="000000"/>
                <w:sz w:val="20"/>
                <w:szCs w:val="20"/>
              </w:rPr>
              <w:t>13</w:t>
            </w:r>
          </w:p>
        </w:tc>
        <w:tc>
          <w:tcPr>
            <w:tcW w:w="273" w:type="pct"/>
            <w:shd w:val="clear" w:color="auto" w:fill="auto"/>
            <w:noWrap/>
            <w:vAlign w:val="center"/>
            <w:hideMark/>
          </w:tcPr>
          <w:p w14:paraId="3468D735" w14:textId="20268D0C" w:rsidR="00AA4FA6" w:rsidRPr="00AA4FA6" w:rsidRDefault="00AA4FA6" w:rsidP="00D518D2">
            <w:pPr>
              <w:spacing w:after="100" w:afterAutospacing="1"/>
              <w:jc w:val="center"/>
              <w:rPr>
                <w:b/>
                <w:bCs/>
                <w:color w:val="000000"/>
                <w:sz w:val="20"/>
                <w:szCs w:val="20"/>
              </w:rPr>
            </w:pPr>
            <w:r w:rsidRPr="00AA4FA6">
              <w:rPr>
                <w:b/>
                <w:bCs/>
                <w:color w:val="000000"/>
                <w:sz w:val="20"/>
                <w:szCs w:val="20"/>
              </w:rPr>
              <w:t>44,8</w:t>
            </w:r>
          </w:p>
        </w:tc>
        <w:tc>
          <w:tcPr>
            <w:tcW w:w="226" w:type="pct"/>
            <w:shd w:val="clear" w:color="auto" w:fill="auto"/>
            <w:noWrap/>
            <w:vAlign w:val="center"/>
            <w:hideMark/>
          </w:tcPr>
          <w:p w14:paraId="3514D443" w14:textId="73C5AD54" w:rsidR="00AA4FA6" w:rsidRPr="00AA4FA6" w:rsidRDefault="00AA4FA6" w:rsidP="00D518D2">
            <w:pPr>
              <w:spacing w:after="100" w:afterAutospacing="1"/>
              <w:jc w:val="center"/>
              <w:rPr>
                <w:b/>
                <w:bCs/>
                <w:color w:val="000000"/>
                <w:sz w:val="20"/>
                <w:szCs w:val="20"/>
              </w:rPr>
            </w:pPr>
            <w:r w:rsidRPr="00AA4FA6">
              <w:rPr>
                <w:b/>
                <w:bCs/>
                <w:color w:val="000000"/>
                <w:sz w:val="20"/>
                <w:szCs w:val="20"/>
              </w:rPr>
              <w:t>11</w:t>
            </w:r>
          </w:p>
        </w:tc>
        <w:tc>
          <w:tcPr>
            <w:tcW w:w="273" w:type="pct"/>
            <w:shd w:val="clear" w:color="auto" w:fill="auto"/>
            <w:noWrap/>
            <w:vAlign w:val="center"/>
            <w:hideMark/>
          </w:tcPr>
          <w:p w14:paraId="7B1FD72B" w14:textId="4E0A9A42" w:rsidR="00AA4FA6" w:rsidRPr="00AA4FA6" w:rsidRDefault="00AA4FA6" w:rsidP="00D518D2">
            <w:pPr>
              <w:spacing w:after="100" w:afterAutospacing="1"/>
              <w:jc w:val="center"/>
              <w:rPr>
                <w:b/>
                <w:bCs/>
                <w:color w:val="000000"/>
                <w:sz w:val="20"/>
                <w:szCs w:val="20"/>
              </w:rPr>
            </w:pPr>
            <w:r w:rsidRPr="00AA4FA6">
              <w:rPr>
                <w:b/>
                <w:bCs/>
                <w:color w:val="000000"/>
                <w:sz w:val="20"/>
                <w:szCs w:val="20"/>
              </w:rPr>
              <w:t>37,9</w:t>
            </w:r>
          </w:p>
        </w:tc>
        <w:tc>
          <w:tcPr>
            <w:tcW w:w="335" w:type="pct"/>
            <w:shd w:val="clear" w:color="auto" w:fill="auto"/>
            <w:noWrap/>
            <w:vAlign w:val="center"/>
            <w:hideMark/>
          </w:tcPr>
          <w:p w14:paraId="0F8E7BBE" w14:textId="566D29DE" w:rsidR="00AA4FA6" w:rsidRPr="00AA4FA6" w:rsidRDefault="00AA4FA6" w:rsidP="00D518D2">
            <w:pPr>
              <w:spacing w:after="100" w:afterAutospacing="1"/>
              <w:jc w:val="center"/>
              <w:rPr>
                <w:b/>
                <w:bCs/>
                <w:color w:val="000000"/>
                <w:sz w:val="20"/>
                <w:szCs w:val="20"/>
              </w:rPr>
            </w:pPr>
            <w:r w:rsidRPr="00AA4FA6">
              <w:rPr>
                <w:b/>
                <w:bCs/>
                <w:color w:val="000000"/>
                <w:sz w:val="20"/>
                <w:szCs w:val="20"/>
              </w:rPr>
              <w:t>82,8</w:t>
            </w:r>
          </w:p>
        </w:tc>
      </w:tr>
      <w:tr w:rsidR="00AA4FA6" w:rsidRPr="0032609E" w14:paraId="79A87F46" w14:textId="77777777" w:rsidTr="00D518D2">
        <w:trPr>
          <w:trHeight w:val="284"/>
        </w:trPr>
        <w:tc>
          <w:tcPr>
            <w:tcW w:w="1533" w:type="pct"/>
            <w:shd w:val="clear" w:color="auto" w:fill="auto"/>
            <w:noWrap/>
            <w:vAlign w:val="center"/>
            <w:hideMark/>
          </w:tcPr>
          <w:p w14:paraId="44727657" w14:textId="77777777" w:rsidR="00AA4FA6" w:rsidRDefault="00AA4FA6" w:rsidP="00D518D2">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63" w:type="pct"/>
            <w:shd w:val="clear" w:color="auto" w:fill="auto"/>
            <w:noWrap/>
            <w:vAlign w:val="center"/>
            <w:hideMark/>
          </w:tcPr>
          <w:p w14:paraId="7632CF61" w14:textId="2A47DBFD" w:rsidR="00AA4FA6" w:rsidRPr="00E9160A" w:rsidRDefault="00AA4FA6" w:rsidP="00D518D2">
            <w:pPr>
              <w:spacing w:after="100" w:afterAutospacing="1"/>
              <w:jc w:val="center"/>
              <w:rPr>
                <w:b/>
                <w:sz w:val="20"/>
                <w:szCs w:val="20"/>
              </w:rPr>
            </w:pPr>
            <w:r>
              <w:rPr>
                <w:b/>
                <w:bCs/>
                <w:color w:val="000000"/>
                <w:sz w:val="20"/>
                <w:szCs w:val="20"/>
              </w:rPr>
              <w:t>5341</w:t>
            </w:r>
          </w:p>
        </w:tc>
        <w:tc>
          <w:tcPr>
            <w:tcW w:w="453" w:type="pct"/>
            <w:shd w:val="clear" w:color="auto" w:fill="auto"/>
            <w:noWrap/>
            <w:vAlign w:val="center"/>
            <w:hideMark/>
          </w:tcPr>
          <w:p w14:paraId="164AAC09" w14:textId="21CF3AED" w:rsidR="00AA4FA6" w:rsidRPr="00E9160A" w:rsidRDefault="00AA4FA6" w:rsidP="00D518D2">
            <w:pPr>
              <w:spacing w:after="100" w:afterAutospacing="1"/>
              <w:jc w:val="center"/>
              <w:rPr>
                <w:b/>
                <w:sz w:val="20"/>
                <w:szCs w:val="20"/>
              </w:rPr>
            </w:pPr>
            <w:r>
              <w:rPr>
                <w:b/>
                <w:bCs/>
                <w:color w:val="000000"/>
                <w:sz w:val="20"/>
                <w:szCs w:val="20"/>
              </w:rPr>
              <w:t>32,8</w:t>
            </w:r>
          </w:p>
        </w:tc>
        <w:tc>
          <w:tcPr>
            <w:tcW w:w="273" w:type="pct"/>
            <w:shd w:val="clear" w:color="auto" w:fill="auto"/>
            <w:noWrap/>
            <w:vAlign w:val="center"/>
            <w:hideMark/>
          </w:tcPr>
          <w:p w14:paraId="49B6890B" w14:textId="26144A8D" w:rsidR="00AA4FA6" w:rsidRPr="00E9160A" w:rsidRDefault="00AA4FA6" w:rsidP="00D518D2">
            <w:pPr>
              <w:spacing w:after="100" w:afterAutospacing="1"/>
              <w:jc w:val="center"/>
              <w:rPr>
                <w:b/>
                <w:sz w:val="20"/>
                <w:szCs w:val="20"/>
              </w:rPr>
            </w:pPr>
            <w:r>
              <w:rPr>
                <w:b/>
                <w:bCs/>
                <w:color w:val="000000"/>
                <w:sz w:val="20"/>
                <w:szCs w:val="20"/>
              </w:rPr>
              <w:t>4,1</w:t>
            </w:r>
          </w:p>
        </w:tc>
        <w:tc>
          <w:tcPr>
            <w:tcW w:w="227" w:type="pct"/>
            <w:shd w:val="clear" w:color="auto" w:fill="auto"/>
            <w:noWrap/>
            <w:vAlign w:val="center"/>
            <w:hideMark/>
          </w:tcPr>
          <w:p w14:paraId="7AB4588A" w14:textId="737CBC64" w:rsidR="00AA4FA6" w:rsidRPr="00E9160A" w:rsidRDefault="00AA4FA6" w:rsidP="00D518D2">
            <w:pPr>
              <w:spacing w:after="100" w:afterAutospacing="1"/>
              <w:jc w:val="center"/>
              <w:rPr>
                <w:b/>
                <w:sz w:val="20"/>
                <w:szCs w:val="20"/>
              </w:rPr>
            </w:pPr>
            <w:r w:rsidRPr="00DB4AF3">
              <w:rPr>
                <w:b/>
                <w:bCs/>
                <w:color w:val="000000"/>
                <w:sz w:val="20"/>
                <w:szCs w:val="20"/>
              </w:rPr>
              <w:t>3</w:t>
            </w:r>
          </w:p>
        </w:tc>
        <w:tc>
          <w:tcPr>
            <w:tcW w:w="272" w:type="pct"/>
            <w:shd w:val="clear" w:color="auto" w:fill="auto"/>
            <w:noWrap/>
            <w:vAlign w:val="center"/>
            <w:hideMark/>
          </w:tcPr>
          <w:p w14:paraId="73B59566" w14:textId="135438E0" w:rsidR="00AA4FA6" w:rsidRPr="00E9160A" w:rsidRDefault="00AA4FA6" w:rsidP="00D518D2">
            <w:pPr>
              <w:spacing w:after="100" w:afterAutospacing="1"/>
              <w:jc w:val="center"/>
              <w:rPr>
                <w:b/>
                <w:sz w:val="20"/>
                <w:szCs w:val="20"/>
              </w:rPr>
            </w:pPr>
            <w:r w:rsidRPr="00DB4AF3">
              <w:rPr>
                <w:b/>
                <w:bCs/>
                <w:color w:val="000000"/>
                <w:sz w:val="20"/>
                <w:szCs w:val="20"/>
              </w:rPr>
              <w:t>0,1</w:t>
            </w:r>
          </w:p>
        </w:tc>
        <w:tc>
          <w:tcPr>
            <w:tcW w:w="227" w:type="pct"/>
            <w:shd w:val="clear" w:color="auto" w:fill="auto"/>
            <w:noWrap/>
            <w:vAlign w:val="center"/>
            <w:hideMark/>
          </w:tcPr>
          <w:p w14:paraId="18316038" w14:textId="21169642" w:rsidR="00AA4FA6" w:rsidRPr="00E9160A" w:rsidRDefault="00AA4FA6" w:rsidP="00D518D2">
            <w:pPr>
              <w:spacing w:after="100" w:afterAutospacing="1"/>
              <w:jc w:val="center"/>
              <w:rPr>
                <w:b/>
                <w:sz w:val="20"/>
                <w:szCs w:val="20"/>
              </w:rPr>
            </w:pPr>
            <w:r w:rsidRPr="00DB4AF3">
              <w:rPr>
                <w:b/>
                <w:bCs/>
                <w:color w:val="000000"/>
                <w:sz w:val="20"/>
                <w:szCs w:val="20"/>
              </w:rPr>
              <w:t>1063</w:t>
            </w:r>
          </w:p>
        </w:tc>
        <w:tc>
          <w:tcPr>
            <w:tcW w:w="273" w:type="pct"/>
            <w:shd w:val="clear" w:color="auto" w:fill="auto"/>
            <w:noWrap/>
            <w:vAlign w:val="center"/>
            <w:hideMark/>
          </w:tcPr>
          <w:p w14:paraId="3945090E" w14:textId="7A8F343F" w:rsidR="00AA4FA6" w:rsidRPr="00E9160A" w:rsidRDefault="00AA4FA6" w:rsidP="00D518D2">
            <w:pPr>
              <w:spacing w:after="100" w:afterAutospacing="1"/>
              <w:jc w:val="center"/>
              <w:rPr>
                <w:b/>
                <w:sz w:val="20"/>
                <w:szCs w:val="20"/>
              </w:rPr>
            </w:pPr>
            <w:r w:rsidRPr="00DB4AF3">
              <w:rPr>
                <w:b/>
                <w:bCs/>
                <w:color w:val="000000"/>
                <w:sz w:val="20"/>
                <w:szCs w:val="20"/>
              </w:rPr>
              <w:t>19,9</w:t>
            </w:r>
          </w:p>
        </w:tc>
        <w:tc>
          <w:tcPr>
            <w:tcW w:w="272" w:type="pct"/>
            <w:shd w:val="clear" w:color="auto" w:fill="auto"/>
            <w:noWrap/>
            <w:vAlign w:val="center"/>
            <w:hideMark/>
          </w:tcPr>
          <w:p w14:paraId="28792738" w14:textId="62D43FA8" w:rsidR="00AA4FA6" w:rsidRPr="00E9160A" w:rsidRDefault="00AA4FA6" w:rsidP="00D518D2">
            <w:pPr>
              <w:spacing w:after="100" w:afterAutospacing="1"/>
              <w:jc w:val="center"/>
              <w:rPr>
                <w:b/>
                <w:sz w:val="20"/>
                <w:szCs w:val="20"/>
              </w:rPr>
            </w:pPr>
            <w:r w:rsidRPr="00DB4AF3">
              <w:rPr>
                <w:b/>
                <w:bCs/>
                <w:color w:val="000000"/>
                <w:sz w:val="20"/>
                <w:szCs w:val="20"/>
              </w:rPr>
              <w:t>2621</w:t>
            </w:r>
          </w:p>
        </w:tc>
        <w:tc>
          <w:tcPr>
            <w:tcW w:w="273" w:type="pct"/>
            <w:shd w:val="clear" w:color="auto" w:fill="auto"/>
            <w:noWrap/>
            <w:vAlign w:val="center"/>
            <w:hideMark/>
          </w:tcPr>
          <w:p w14:paraId="4AE24D9C" w14:textId="039B0A18" w:rsidR="00AA4FA6" w:rsidRPr="00E9160A" w:rsidRDefault="00AA4FA6" w:rsidP="00D518D2">
            <w:pPr>
              <w:spacing w:after="100" w:afterAutospacing="1"/>
              <w:jc w:val="center"/>
              <w:rPr>
                <w:b/>
                <w:sz w:val="20"/>
                <w:szCs w:val="20"/>
              </w:rPr>
            </w:pPr>
            <w:r w:rsidRPr="00DB4AF3">
              <w:rPr>
                <w:b/>
                <w:bCs/>
                <w:color w:val="000000"/>
                <w:sz w:val="20"/>
                <w:szCs w:val="20"/>
              </w:rPr>
              <w:t>49,1</w:t>
            </w:r>
          </w:p>
        </w:tc>
        <w:tc>
          <w:tcPr>
            <w:tcW w:w="226" w:type="pct"/>
            <w:shd w:val="clear" w:color="auto" w:fill="auto"/>
            <w:noWrap/>
            <w:vAlign w:val="center"/>
            <w:hideMark/>
          </w:tcPr>
          <w:p w14:paraId="66C83156" w14:textId="6DDEEA12" w:rsidR="00AA4FA6" w:rsidRPr="00E9160A" w:rsidRDefault="00AA4FA6" w:rsidP="00D518D2">
            <w:pPr>
              <w:spacing w:after="100" w:afterAutospacing="1"/>
              <w:jc w:val="center"/>
              <w:rPr>
                <w:b/>
                <w:sz w:val="20"/>
                <w:szCs w:val="20"/>
              </w:rPr>
            </w:pPr>
            <w:r w:rsidRPr="00DB4AF3">
              <w:rPr>
                <w:b/>
                <w:bCs/>
                <w:color w:val="000000"/>
                <w:sz w:val="20"/>
                <w:szCs w:val="20"/>
              </w:rPr>
              <w:t>1654</w:t>
            </w:r>
          </w:p>
        </w:tc>
        <w:tc>
          <w:tcPr>
            <w:tcW w:w="273" w:type="pct"/>
            <w:shd w:val="clear" w:color="auto" w:fill="auto"/>
            <w:noWrap/>
            <w:vAlign w:val="center"/>
            <w:hideMark/>
          </w:tcPr>
          <w:p w14:paraId="29199E04" w14:textId="1BC6ACF4" w:rsidR="00AA4FA6" w:rsidRPr="00E9160A" w:rsidRDefault="00AA4FA6" w:rsidP="00D518D2">
            <w:pPr>
              <w:spacing w:after="100" w:afterAutospacing="1"/>
              <w:jc w:val="center"/>
              <w:rPr>
                <w:b/>
                <w:sz w:val="20"/>
                <w:szCs w:val="20"/>
              </w:rPr>
            </w:pPr>
            <w:r w:rsidRPr="00DB4AF3">
              <w:rPr>
                <w:b/>
                <w:bCs/>
                <w:color w:val="000000"/>
                <w:sz w:val="20"/>
                <w:szCs w:val="20"/>
              </w:rPr>
              <w:t>31,0</w:t>
            </w:r>
          </w:p>
        </w:tc>
        <w:tc>
          <w:tcPr>
            <w:tcW w:w="335" w:type="pct"/>
            <w:shd w:val="clear" w:color="auto" w:fill="auto"/>
            <w:noWrap/>
            <w:vAlign w:val="center"/>
            <w:hideMark/>
          </w:tcPr>
          <w:p w14:paraId="56CFB6E6" w14:textId="2FE5BC39" w:rsidR="00AA4FA6" w:rsidRPr="00E9160A" w:rsidRDefault="00AA4FA6" w:rsidP="00D518D2">
            <w:pPr>
              <w:spacing w:after="100" w:afterAutospacing="1"/>
              <w:jc w:val="center"/>
              <w:rPr>
                <w:b/>
                <w:sz w:val="20"/>
                <w:szCs w:val="20"/>
              </w:rPr>
            </w:pPr>
            <w:r>
              <w:rPr>
                <w:b/>
                <w:sz w:val="20"/>
                <w:szCs w:val="20"/>
              </w:rPr>
              <w:t>80,0</w:t>
            </w:r>
          </w:p>
        </w:tc>
      </w:tr>
    </w:tbl>
    <w:p w14:paraId="5027ABF2" w14:textId="77777777" w:rsidR="007F46DB" w:rsidRDefault="007F46DB" w:rsidP="00A07B04">
      <w:pPr>
        <w:spacing w:after="0"/>
        <w:rPr>
          <w:sz w:val="16"/>
          <w:szCs w:val="16"/>
        </w:rPr>
      </w:pPr>
    </w:p>
    <w:p w14:paraId="2888112A" w14:textId="405AA802" w:rsidR="00A32EFD" w:rsidRDefault="00A32EFD" w:rsidP="00A32EFD">
      <w:pPr>
        <w:spacing w:after="0"/>
        <w:jc w:val="center"/>
        <w:rPr>
          <w:b/>
          <w:bCs/>
        </w:rPr>
      </w:pPr>
      <w:r>
        <w:rPr>
          <w:b/>
          <w:bCs/>
        </w:rPr>
        <w:t xml:space="preserve">Диаграмма распределения первичных баллов участников ОГЭ по учебному предмету </w:t>
      </w:r>
      <w:r w:rsidR="001A034F">
        <w:rPr>
          <w:b/>
          <w:bCs/>
        </w:rPr>
        <w:t>«</w:t>
      </w:r>
      <w:r>
        <w:rPr>
          <w:b/>
          <w:bCs/>
        </w:rPr>
        <w:t>Биология</w:t>
      </w:r>
      <w:r w:rsidR="001A034F">
        <w:rPr>
          <w:b/>
          <w:bCs/>
        </w:rPr>
        <w:t>»</w:t>
      </w:r>
      <w:r>
        <w:rPr>
          <w:b/>
          <w:bCs/>
        </w:rPr>
        <w:t xml:space="preserve"> </w:t>
      </w:r>
    </w:p>
    <w:p w14:paraId="505F5287" w14:textId="77777777" w:rsidR="00FF3325" w:rsidRPr="00F35C9D" w:rsidRDefault="00FF3325" w:rsidP="00FF3325">
      <w:pPr>
        <w:pStyle w:val="af"/>
        <w:spacing w:after="0"/>
        <w:jc w:val="right"/>
        <w:rPr>
          <w:lang w:val="en-US"/>
        </w:rPr>
      </w:pPr>
      <w:r>
        <w:t xml:space="preserve">Диаграмма </w:t>
      </w:r>
      <w:r>
        <w:rPr>
          <w:lang w:val="en-US"/>
        </w:rPr>
        <w:t>16</w:t>
      </w:r>
    </w:p>
    <w:p w14:paraId="70EC1FF4" w14:textId="0AC9DCE6" w:rsidR="00FF3325" w:rsidRDefault="00903D9D" w:rsidP="00A32EFD">
      <w:pPr>
        <w:spacing w:after="0"/>
        <w:jc w:val="center"/>
        <w:rPr>
          <w:b/>
          <w:bCs/>
        </w:rPr>
      </w:pPr>
      <w:r>
        <w:rPr>
          <w:noProof/>
        </w:rPr>
        <w:drawing>
          <wp:inline distT="0" distB="0" distL="0" distR="0" wp14:anchorId="7D2C153B" wp14:editId="05BA3A12">
            <wp:extent cx="10002740" cy="1955800"/>
            <wp:effectExtent l="0" t="0" r="0" b="0"/>
            <wp:docPr id="8" name="Диаграмма 8">
              <a:extLst xmlns:a="http://schemas.openxmlformats.org/drawingml/2006/main">
                <a:ext uri="{FF2B5EF4-FFF2-40B4-BE49-F238E27FC236}">
                  <a16:creationId xmlns:a16="http://schemas.microsoft.com/office/drawing/2014/main" id="{90474C90-57C8-4FB3-9AE9-9AD03FA4C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D8C6313" w14:textId="77777777" w:rsidR="00C07E34" w:rsidRDefault="00C07E34" w:rsidP="00C07E34">
      <w:pPr>
        <w:shd w:val="clear" w:color="auto" w:fill="FFFFFF" w:themeFill="background1"/>
        <w:spacing w:after="0"/>
        <w:jc w:val="center"/>
        <w:rPr>
          <w:b/>
        </w:rPr>
      </w:pPr>
      <w:bookmarkStart w:id="26" w:name="_Hlk153267079"/>
      <w:r>
        <w:rPr>
          <w:b/>
        </w:rPr>
        <w:lastRenderedPageBreak/>
        <w:t>Изменения в КИМ ОГЭ 2025 года по сравнению с КИМ ОГЭ 2024 года</w:t>
      </w:r>
    </w:p>
    <w:p w14:paraId="2DC181BB" w14:textId="77777777" w:rsidR="00C07E34" w:rsidRDefault="00C07E34" w:rsidP="00C07E34">
      <w:pPr>
        <w:spacing w:after="0"/>
        <w:ind w:firstLine="709"/>
      </w:pPr>
      <w:r>
        <w:t xml:space="preserve">Изменения структуры и содержания КИМ отсутствуют. </w:t>
      </w:r>
    </w:p>
    <w:p w14:paraId="739AB4C1" w14:textId="77777777" w:rsidR="00C07E34" w:rsidRDefault="00C07E34" w:rsidP="00C07E34">
      <w:pPr>
        <w:spacing w:after="0"/>
        <w:ind w:firstLine="709"/>
      </w:pPr>
      <w:r>
        <w:t xml:space="preserve">Максимальный балл за выполнение задания 3 снижен с 2 до 1. </w:t>
      </w:r>
    </w:p>
    <w:p w14:paraId="11153771" w14:textId="77777777" w:rsidR="00C07E34" w:rsidRDefault="00C07E34" w:rsidP="00C07E34">
      <w:pPr>
        <w:spacing w:after="0"/>
        <w:ind w:firstLine="709"/>
        <w:rPr>
          <w:b/>
        </w:rPr>
      </w:pPr>
      <w:r>
        <w:t>Максимальный первичный балл за выполнение экзаменационной работы снижен с 48 до 47.</w:t>
      </w:r>
    </w:p>
    <w:p w14:paraId="75FCB01B" w14:textId="77777777" w:rsidR="00C07E34" w:rsidRDefault="00C07E34" w:rsidP="00C07E34">
      <w:pPr>
        <w:spacing w:after="0"/>
        <w:jc w:val="center"/>
        <w:rPr>
          <w:b/>
        </w:rPr>
      </w:pPr>
    </w:p>
    <w:p w14:paraId="79FCF5A4" w14:textId="739AED8C" w:rsidR="00C07E34" w:rsidRDefault="00C07E34" w:rsidP="00C07E34">
      <w:pPr>
        <w:spacing w:after="0"/>
        <w:ind w:firstLine="567"/>
        <w:jc w:val="center"/>
        <w:rPr>
          <w:b/>
        </w:rPr>
      </w:pPr>
      <w:r>
        <w:rPr>
          <w:b/>
        </w:rPr>
        <w:t xml:space="preserve">Анализ выполнения заданий ОГЭ по учебному предмету «Биология» выпускниками 9-х классов </w:t>
      </w:r>
      <w:r w:rsidRPr="00CB7E25">
        <w:rPr>
          <w:b/>
          <w:color w:val="FF0000"/>
        </w:rPr>
        <w:t xml:space="preserve"> </w:t>
      </w:r>
    </w:p>
    <w:p w14:paraId="78687BE7" w14:textId="77777777" w:rsidR="00C07E34" w:rsidRDefault="00C07E34" w:rsidP="00C07E34">
      <w:pPr>
        <w:spacing w:after="0"/>
        <w:jc w:val="center"/>
        <w:rPr>
          <w:b/>
        </w:rPr>
      </w:pPr>
    </w:p>
    <w:p w14:paraId="5B663956" w14:textId="77777777" w:rsidR="00C07E34" w:rsidRDefault="00C07E34" w:rsidP="00C07E34">
      <w:pPr>
        <w:spacing w:after="0"/>
        <w:jc w:val="center"/>
        <w:rPr>
          <w:b/>
        </w:rPr>
      </w:pPr>
      <w:r w:rsidRPr="00072D2D">
        <w:rPr>
          <w:b/>
        </w:rPr>
        <w:t>Обобщенный план варианта КИМ 20</w:t>
      </w:r>
      <w:r>
        <w:rPr>
          <w:b/>
        </w:rPr>
        <w:t>25</w:t>
      </w:r>
      <w:r w:rsidRPr="00072D2D">
        <w:rPr>
          <w:b/>
        </w:rPr>
        <w:t xml:space="preserve"> года</w:t>
      </w:r>
      <w:r>
        <w:rPr>
          <w:b/>
        </w:rPr>
        <w:t xml:space="preserve"> для ОГЭ выпускников </w:t>
      </w:r>
      <w:r>
        <w:rPr>
          <w:b/>
          <w:lang w:val="en-US"/>
        </w:rPr>
        <w:t>IX</w:t>
      </w:r>
      <w:r>
        <w:rPr>
          <w:b/>
        </w:rPr>
        <w:t xml:space="preserve"> классов </w:t>
      </w:r>
      <w:r w:rsidRPr="00072D2D">
        <w:rPr>
          <w:b/>
        </w:rPr>
        <w:t xml:space="preserve">по </w:t>
      </w:r>
      <w:r>
        <w:rPr>
          <w:b/>
        </w:rPr>
        <w:t>учебному предмету «</w:t>
      </w:r>
      <w:r w:rsidRPr="00072D2D">
        <w:rPr>
          <w:b/>
        </w:rPr>
        <w:t>БИОЛОГИ</w:t>
      </w:r>
      <w:r>
        <w:rPr>
          <w:b/>
        </w:rPr>
        <w:t>Я»</w:t>
      </w:r>
    </w:p>
    <w:p w14:paraId="7BB29226" w14:textId="3049B816" w:rsidR="00C07E34" w:rsidRPr="00E56717" w:rsidRDefault="00C07E34" w:rsidP="00C07E34">
      <w:pPr>
        <w:pStyle w:val="af"/>
        <w:spacing w:after="0"/>
        <w:jc w:val="right"/>
      </w:pPr>
      <w:r>
        <w:t xml:space="preserve">Таблица </w:t>
      </w:r>
      <w:r w:rsidR="00F35C9D" w:rsidRPr="00E56717">
        <w:t>21</w:t>
      </w:r>
    </w:p>
    <w:p w14:paraId="0C9DA9F4" w14:textId="77777777" w:rsidR="00C07E34" w:rsidRDefault="00C07E34" w:rsidP="00C07E34">
      <w:pPr>
        <w:spacing w:after="0"/>
        <w:rPr>
          <w:i/>
        </w:rPr>
      </w:pPr>
      <w:r>
        <w:rPr>
          <w:i/>
        </w:rPr>
        <w:t>Уровни сложности задания: Б - базовый; П - повышенный; В - высокий.</w:t>
      </w:r>
    </w:p>
    <w:tbl>
      <w:tblPr>
        <w:tblW w:w="5000" w:type="pct"/>
        <w:tblLook w:val="04A0" w:firstRow="1" w:lastRow="0" w:firstColumn="1" w:lastColumn="0" w:noHBand="0" w:noVBand="1"/>
      </w:tblPr>
      <w:tblGrid>
        <w:gridCol w:w="443"/>
        <w:gridCol w:w="9682"/>
        <w:gridCol w:w="1084"/>
        <w:gridCol w:w="1237"/>
        <w:gridCol w:w="954"/>
        <w:gridCol w:w="815"/>
        <w:gridCol w:w="957"/>
        <w:gridCol w:w="890"/>
      </w:tblGrid>
      <w:tr w:rsidR="00C07E34" w:rsidRPr="00660CE6" w14:paraId="0749A509" w14:textId="77777777" w:rsidTr="00213700">
        <w:trPr>
          <w:trHeight w:val="20"/>
          <w:tblHeader/>
        </w:trPr>
        <w:tc>
          <w:tcPr>
            <w:tcW w:w="145" w:type="pct"/>
            <w:vMerge w:val="restart"/>
            <w:tcBorders>
              <w:top w:val="single" w:sz="4" w:space="0" w:color="auto"/>
              <w:left w:val="single" w:sz="4" w:space="0" w:color="auto"/>
              <w:right w:val="single" w:sz="4" w:space="0" w:color="auto"/>
            </w:tcBorders>
            <w:vAlign w:val="center"/>
          </w:tcPr>
          <w:p w14:paraId="178DA9B8" w14:textId="77777777" w:rsidR="00C07E34" w:rsidRPr="00660CE6" w:rsidRDefault="00C07E34" w:rsidP="00C07E34">
            <w:pPr>
              <w:spacing w:after="0"/>
              <w:jc w:val="center"/>
              <w:rPr>
                <w:b/>
                <w:sz w:val="18"/>
                <w:szCs w:val="20"/>
              </w:rPr>
            </w:pPr>
            <w:r w:rsidRPr="00660CE6">
              <w:rPr>
                <w:b/>
                <w:sz w:val="18"/>
                <w:szCs w:val="20"/>
              </w:rPr>
              <w:t>№</w:t>
            </w:r>
          </w:p>
        </w:tc>
        <w:tc>
          <w:tcPr>
            <w:tcW w:w="3021" w:type="pct"/>
            <w:vMerge w:val="restart"/>
            <w:tcBorders>
              <w:top w:val="single" w:sz="4" w:space="0" w:color="auto"/>
              <w:left w:val="single" w:sz="4" w:space="0" w:color="auto"/>
              <w:right w:val="single" w:sz="4" w:space="0" w:color="auto"/>
            </w:tcBorders>
            <w:vAlign w:val="center"/>
          </w:tcPr>
          <w:p w14:paraId="30B4B489" w14:textId="77777777" w:rsidR="00C07E34" w:rsidRPr="00660CE6" w:rsidRDefault="00C07E34" w:rsidP="00C07E34">
            <w:pPr>
              <w:spacing w:after="0"/>
              <w:jc w:val="center"/>
              <w:rPr>
                <w:b/>
                <w:sz w:val="18"/>
                <w:szCs w:val="20"/>
              </w:rPr>
            </w:pPr>
            <w:r w:rsidRPr="00660CE6">
              <w:rPr>
                <w:b/>
                <w:sz w:val="18"/>
                <w:szCs w:val="20"/>
              </w:rPr>
              <w:t>Проверяемые элементы содержания</w:t>
            </w:r>
          </w:p>
        </w:tc>
        <w:tc>
          <w:tcPr>
            <w:tcW w:w="295" w:type="pct"/>
            <w:vMerge w:val="restart"/>
            <w:tcBorders>
              <w:top w:val="single" w:sz="4" w:space="0" w:color="auto"/>
              <w:left w:val="single" w:sz="4" w:space="0" w:color="auto"/>
              <w:right w:val="single" w:sz="4" w:space="0" w:color="auto"/>
            </w:tcBorders>
            <w:vAlign w:val="center"/>
          </w:tcPr>
          <w:p w14:paraId="1F7ECA8E" w14:textId="77777777" w:rsidR="00C07E34" w:rsidRPr="00660CE6" w:rsidRDefault="00C07E34" w:rsidP="00C07E34">
            <w:pPr>
              <w:spacing w:after="0"/>
              <w:jc w:val="center"/>
              <w:rPr>
                <w:b/>
                <w:sz w:val="18"/>
                <w:szCs w:val="20"/>
              </w:rPr>
            </w:pPr>
            <w:r w:rsidRPr="00660CE6">
              <w:rPr>
                <w:b/>
                <w:sz w:val="18"/>
                <w:szCs w:val="20"/>
              </w:rPr>
              <w:t>Уровень сложности</w:t>
            </w:r>
            <w:r w:rsidRPr="00660CE6">
              <w:rPr>
                <w:b/>
                <w:sz w:val="18"/>
                <w:szCs w:val="20"/>
                <w:lang w:val="en-US"/>
              </w:rPr>
              <w:t xml:space="preserve"> </w:t>
            </w:r>
            <w:r w:rsidRPr="00660CE6">
              <w:rPr>
                <w:b/>
                <w:sz w:val="18"/>
                <w:szCs w:val="20"/>
              </w:rPr>
              <w:t>задания</w:t>
            </w:r>
          </w:p>
        </w:tc>
        <w:tc>
          <w:tcPr>
            <w:tcW w:w="385" w:type="pct"/>
            <w:vMerge w:val="restart"/>
            <w:tcBorders>
              <w:top w:val="single" w:sz="4" w:space="0" w:color="auto"/>
              <w:left w:val="single" w:sz="4" w:space="0" w:color="auto"/>
              <w:right w:val="single" w:sz="4" w:space="0" w:color="auto"/>
            </w:tcBorders>
            <w:vAlign w:val="center"/>
          </w:tcPr>
          <w:p w14:paraId="5E2D7ACF" w14:textId="77777777" w:rsidR="00C07E34" w:rsidRPr="00660CE6" w:rsidRDefault="00C07E34" w:rsidP="00C07E34">
            <w:pPr>
              <w:spacing w:after="0"/>
              <w:jc w:val="center"/>
              <w:rPr>
                <w:b/>
                <w:sz w:val="18"/>
                <w:szCs w:val="20"/>
              </w:rPr>
            </w:pPr>
            <w:r w:rsidRPr="00660CE6">
              <w:rPr>
                <w:b/>
                <w:sz w:val="18"/>
                <w:szCs w:val="18"/>
              </w:rPr>
              <w:t xml:space="preserve">Средний процент выполнения по </w:t>
            </w:r>
            <w:r>
              <w:rPr>
                <w:b/>
                <w:sz w:val="18"/>
                <w:szCs w:val="18"/>
              </w:rPr>
              <w:t>ОО</w:t>
            </w:r>
          </w:p>
        </w:tc>
        <w:tc>
          <w:tcPr>
            <w:tcW w:w="1153" w:type="pct"/>
            <w:gridSpan w:val="4"/>
            <w:tcBorders>
              <w:top w:val="single" w:sz="4" w:space="0" w:color="auto"/>
              <w:left w:val="single" w:sz="4" w:space="0" w:color="auto"/>
              <w:bottom w:val="single" w:sz="4" w:space="0" w:color="auto"/>
              <w:right w:val="single" w:sz="4" w:space="0" w:color="auto"/>
            </w:tcBorders>
            <w:vAlign w:val="center"/>
          </w:tcPr>
          <w:p w14:paraId="11CD2D25" w14:textId="637CB0B7" w:rsidR="00C07E34" w:rsidRPr="00660CE6" w:rsidRDefault="00C07E34" w:rsidP="00C07E34">
            <w:pPr>
              <w:spacing w:after="0"/>
              <w:jc w:val="center"/>
              <w:rPr>
                <w:b/>
                <w:sz w:val="18"/>
                <w:szCs w:val="20"/>
              </w:rPr>
            </w:pPr>
            <w:r w:rsidRPr="00660CE6">
              <w:rPr>
                <w:b/>
                <w:sz w:val="18"/>
                <w:szCs w:val="18"/>
              </w:rPr>
              <w:t xml:space="preserve">Процент выполнения </w:t>
            </w:r>
            <w:r w:rsidR="000A4493">
              <w:rPr>
                <w:b/>
                <w:sz w:val="18"/>
                <w:szCs w:val="18"/>
              </w:rPr>
              <w:t xml:space="preserve">по району (городу) </w:t>
            </w:r>
            <w:r w:rsidRPr="00660CE6">
              <w:rPr>
                <w:b/>
                <w:sz w:val="18"/>
                <w:szCs w:val="18"/>
              </w:rPr>
              <w:t>в группах, получивших отметку</w:t>
            </w:r>
          </w:p>
        </w:tc>
      </w:tr>
      <w:tr w:rsidR="00213700" w:rsidRPr="00660CE6" w14:paraId="4A1C976F" w14:textId="77777777" w:rsidTr="00213700">
        <w:trPr>
          <w:trHeight w:val="20"/>
          <w:tblHeader/>
        </w:trPr>
        <w:tc>
          <w:tcPr>
            <w:tcW w:w="145" w:type="pct"/>
            <w:vMerge/>
            <w:tcBorders>
              <w:left w:val="single" w:sz="4" w:space="0" w:color="auto"/>
              <w:bottom w:val="single" w:sz="4" w:space="0" w:color="auto"/>
              <w:right w:val="single" w:sz="4" w:space="0" w:color="auto"/>
            </w:tcBorders>
            <w:vAlign w:val="center"/>
          </w:tcPr>
          <w:p w14:paraId="2F4CED6A" w14:textId="77777777" w:rsidR="00C07E34" w:rsidRPr="00660CE6" w:rsidRDefault="00C07E34" w:rsidP="00C07E34">
            <w:pPr>
              <w:spacing w:after="0"/>
              <w:jc w:val="center"/>
              <w:rPr>
                <w:b/>
                <w:sz w:val="18"/>
                <w:szCs w:val="20"/>
              </w:rPr>
            </w:pPr>
          </w:p>
        </w:tc>
        <w:tc>
          <w:tcPr>
            <w:tcW w:w="3021" w:type="pct"/>
            <w:vMerge/>
            <w:tcBorders>
              <w:left w:val="single" w:sz="4" w:space="0" w:color="auto"/>
              <w:bottom w:val="single" w:sz="4" w:space="0" w:color="auto"/>
              <w:right w:val="single" w:sz="4" w:space="0" w:color="auto"/>
            </w:tcBorders>
            <w:vAlign w:val="center"/>
          </w:tcPr>
          <w:p w14:paraId="353CB641" w14:textId="77777777" w:rsidR="00C07E34" w:rsidRPr="00660CE6" w:rsidRDefault="00C07E34" w:rsidP="00C07E34">
            <w:pPr>
              <w:spacing w:after="0"/>
              <w:jc w:val="center"/>
              <w:rPr>
                <w:b/>
                <w:sz w:val="18"/>
                <w:szCs w:val="20"/>
              </w:rPr>
            </w:pPr>
          </w:p>
        </w:tc>
        <w:tc>
          <w:tcPr>
            <w:tcW w:w="295" w:type="pct"/>
            <w:vMerge/>
            <w:tcBorders>
              <w:left w:val="single" w:sz="4" w:space="0" w:color="auto"/>
              <w:bottom w:val="single" w:sz="4" w:space="0" w:color="auto"/>
              <w:right w:val="single" w:sz="4" w:space="0" w:color="auto"/>
            </w:tcBorders>
            <w:vAlign w:val="center"/>
          </w:tcPr>
          <w:p w14:paraId="75289EAC" w14:textId="77777777" w:rsidR="00C07E34" w:rsidRPr="00660CE6" w:rsidRDefault="00C07E34" w:rsidP="00C07E34">
            <w:pPr>
              <w:spacing w:after="0"/>
              <w:jc w:val="center"/>
              <w:rPr>
                <w:b/>
                <w:sz w:val="18"/>
                <w:szCs w:val="20"/>
              </w:rPr>
            </w:pPr>
          </w:p>
        </w:tc>
        <w:tc>
          <w:tcPr>
            <w:tcW w:w="385" w:type="pct"/>
            <w:vMerge/>
            <w:tcBorders>
              <w:left w:val="single" w:sz="4" w:space="0" w:color="auto"/>
              <w:bottom w:val="single" w:sz="4" w:space="0" w:color="auto"/>
              <w:right w:val="single" w:sz="4" w:space="0" w:color="auto"/>
            </w:tcBorders>
            <w:vAlign w:val="center"/>
          </w:tcPr>
          <w:p w14:paraId="325C1C21" w14:textId="77777777" w:rsidR="00C07E34" w:rsidRPr="00660CE6" w:rsidRDefault="00C07E34" w:rsidP="00C07E34">
            <w:pPr>
              <w:spacing w:after="0"/>
              <w:jc w:val="center"/>
              <w:rPr>
                <w:b/>
                <w:sz w:val="18"/>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12AFEA58" w14:textId="77777777" w:rsidR="00C07E34" w:rsidRPr="00660CE6" w:rsidRDefault="00C07E34" w:rsidP="00C07E34">
            <w:pPr>
              <w:spacing w:after="0"/>
              <w:jc w:val="center"/>
              <w:rPr>
                <w:b/>
                <w:sz w:val="18"/>
                <w:szCs w:val="20"/>
              </w:rPr>
            </w:pPr>
            <w:r w:rsidRPr="00660CE6">
              <w:rPr>
                <w:b/>
                <w:sz w:val="18"/>
                <w:szCs w:val="18"/>
              </w:rPr>
              <w:t>«2»</w:t>
            </w:r>
          </w:p>
        </w:tc>
        <w:tc>
          <w:tcPr>
            <w:tcW w:w="261" w:type="pct"/>
            <w:tcBorders>
              <w:top w:val="single" w:sz="4" w:space="0" w:color="auto"/>
              <w:left w:val="single" w:sz="4" w:space="0" w:color="auto"/>
              <w:bottom w:val="single" w:sz="4" w:space="0" w:color="auto"/>
              <w:right w:val="single" w:sz="4" w:space="0" w:color="auto"/>
            </w:tcBorders>
            <w:vAlign w:val="center"/>
          </w:tcPr>
          <w:p w14:paraId="01BDE8F8" w14:textId="77777777" w:rsidR="00C07E34" w:rsidRPr="00660CE6" w:rsidRDefault="00C07E34" w:rsidP="00C07E34">
            <w:pPr>
              <w:spacing w:after="0"/>
              <w:jc w:val="center"/>
              <w:rPr>
                <w:b/>
                <w:sz w:val="18"/>
                <w:szCs w:val="20"/>
              </w:rPr>
            </w:pPr>
            <w:r w:rsidRPr="00660CE6">
              <w:rPr>
                <w:b/>
                <w:sz w:val="18"/>
                <w:szCs w:val="18"/>
              </w:rPr>
              <w:t>«3»</w:t>
            </w:r>
          </w:p>
        </w:tc>
        <w:tc>
          <w:tcPr>
            <w:tcW w:w="305" w:type="pct"/>
            <w:tcBorders>
              <w:top w:val="single" w:sz="4" w:space="0" w:color="auto"/>
              <w:left w:val="single" w:sz="4" w:space="0" w:color="auto"/>
              <w:bottom w:val="single" w:sz="4" w:space="0" w:color="auto"/>
              <w:right w:val="single" w:sz="4" w:space="0" w:color="auto"/>
            </w:tcBorders>
            <w:vAlign w:val="center"/>
          </w:tcPr>
          <w:p w14:paraId="6D9F3201" w14:textId="77777777" w:rsidR="00C07E34" w:rsidRPr="00660CE6" w:rsidRDefault="00C07E34" w:rsidP="00C07E34">
            <w:pPr>
              <w:spacing w:after="0"/>
              <w:jc w:val="center"/>
              <w:rPr>
                <w:b/>
                <w:sz w:val="18"/>
                <w:szCs w:val="20"/>
              </w:rPr>
            </w:pPr>
            <w:r w:rsidRPr="00660CE6">
              <w:rPr>
                <w:b/>
                <w:sz w:val="18"/>
                <w:szCs w:val="18"/>
              </w:rPr>
              <w:t>«4»</w:t>
            </w:r>
          </w:p>
        </w:tc>
        <w:tc>
          <w:tcPr>
            <w:tcW w:w="285" w:type="pct"/>
            <w:tcBorders>
              <w:top w:val="single" w:sz="4" w:space="0" w:color="auto"/>
              <w:left w:val="single" w:sz="4" w:space="0" w:color="auto"/>
              <w:bottom w:val="single" w:sz="4" w:space="0" w:color="auto"/>
              <w:right w:val="single" w:sz="4" w:space="0" w:color="auto"/>
            </w:tcBorders>
            <w:vAlign w:val="center"/>
          </w:tcPr>
          <w:p w14:paraId="0F4E4E40" w14:textId="77777777" w:rsidR="00C07E34" w:rsidRPr="00660CE6" w:rsidRDefault="00C07E34" w:rsidP="00C07E34">
            <w:pPr>
              <w:spacing w:after="0"/>
              <w:jc w:val="center"/>
              <w:rPr>
                <w:b/>
                <w:sz w:val="18"/>
                <w:szCs w:val="20"/>
              </w:rPr>
            </w:pPr>
            <w:r w:rsidRPr="00660CE6">
              <w:rPr>
                <w:b/>
                <w:sz w:val="18"/>
                <w:szCs w:val="18"/>
              </w:rPr>
              <w:t>«5»</w:t>
            </w:r>
          </w:p>
        </w:tc>
      </w:tr>
      <w:tr w:rsidR="00C07E34" w:rsidRPr="00660CE6" w14:paraId="4BA2C678" w14:textId="77777777" w:rsidTr="000A4493">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5EA6147" w14:textId="77777777" w:rsidR="00C07E34" w:rsidRPr="00660CE6" w:rsidRDefault="00C07E34" w:rsidP="00C07E34">
            <w:pPr>
              <w:spacing w:after="0"/>
              <w:jc w:val="center"/>
              <w:rPr>
                <w:b/>
              </w:rPr>
            </w:pPr>
            <w:r w:rsidRPr="00660CE6">
              <w:rPr>
                <w:b/>
              </w:rPr>
              <w:t>Часть 1</w:t>
            </w:r>
          </w:p>
        </w:tc>
      </w:tr>
      <w:tr w:rsidR="00213700" w:rsidRPr="00660CE6" w14:paraId="6D81D8E4"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3EA4D617" w14:textId="77777777" w:rsidR="00164CA1" w:rsidRPr="00660CE6" w:rsidRDefault="00164CA1" w:rsidP="00164CA1">
            <w:pPr>
              <w:spacing w:after="0"/>
              <w:jc w:val="center"/>
            </w:pPr>
            <w:r w:rsidRPr="00660CE6">
              <w:rPr>
                <w:sz w:val="22"/>
              </w:rPr>
              <w:t>1</w:t>
            </w:r>
          </w:p>
        </w:tc>
        <w:tc>
          <w:tcPr>
            <w:tcW w:w="3021" w:type="pct"/>
            <w:tcBorders>
              <w:top w:val="single" w:sz="4" w:space="0" w:color="auto"/>
              <w:left w:val="single" w:sz="4" w:space="0" w:color="auto"/>
              <w:bottom w:val="single" w:sz="4" w:space="0" w:color="auto"/>
              <w:right w:val="single" w:sz="4" w:space="0" w:color="auto"/>
            </w:tcBorders>
            <w:vAlign w:val="center"/>
          </w:tcPr>
          <w:p w14:paraId="54B60ACB" w14:textId="77777777" w:rsidR="00164CA1" w:rsidRPr="00660CE6" w:rsidRDefault="00164CA1" w:rsidP="00164CA1">
            <w:pPr>
              <w:autoSpaceDE w:val="0"/>
              <w:autoSpaceDN w:val="0"/>
              <w:adjustRightInd w:val="0"/>
              <w:spacing w:after="0"/>
            </w:pPr>
            <w:r w:rsidRPr="00660CE6">
              <w:t>Понятие о жизни. Признаки живого (клеточное строение, питание, дыхание, выделение, рост и др.)</w:t>
            </w:r>
          </w:p>
        </w:tc>
        <w:tc>
          <w:tcPr>
            <w:tcW w:w="295" w:type="pct"/>
            <w:tcBorders>
              <w:top w:val="single" w:sz="4" w:space="0" w:color="auto"/>
              <w:left w:val="single" w:sz="4" w:space="0" w:color="auto"/>
              <w:bottom w:val="single" w:sz="4" w:space="0" w:color="auto"/>
              <w:right w:val="single" w:sz="4" w:space="0" w:color="auto"/>
            </w:tcBorders>
            <w:vAlign w:val="center"/>
          </w:tcPr>
          <w:p w14:paraId="66C8F0CD"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45CAC742" w14:textId="075C0F9E" w:rsidR="00164CA1" w:rsidRPr="00277B43" w:rsidRDefault="00164CA1" w:rsidP="00164CA1">
            <w:pPr>
              <w:spacing w:after="0"/>
              <w:jc w:val="center"/>
              <w:rPr>
                <w:szCs w:val="24"/>
              </w:rPr>
            </w:pPr>
            <w:r w:rsidRPr="00277B43">
              <w:rPr>
                <w:color w:val="000000"/>
                <w:szCs w:val="24"/>
              </w:rPr>
              <w:t>96,6</w:t>
            </w:r>
          </w:p>
        </w:tc>
        <w:tc>
          <w:tcPr>
            <w:tcW w:w="304" w:type="pct"/>
            <w:tcBorders>
              <w:top w:val="single" w:sz="4" w:space="0" w:color="auto"/>
              <w:left w:val="single" w:sz="4" w:space="0" w:color="auto"/>
              <w:bottom w:val="single" w:sz="4" w:space="0" w:color="auto"/>
              <w:right w:val="single" w:sz="4" w:space="0" w:color="auto"/>
            </w:tcBorders>
            <w:vAlign w:val="center"/>
          </w:tcPr>
          <w:p w14:paraId="0F4B0034"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B537A78" w14:textId="020BF83F" w:rsidR="00164CA1" w:rsidRPr="00277B43" w:rsidRDefault="00164CA1" w:rsidP="00164CA1">
            <w:pPr>
              <w:spacing w:after="0"/>
              <w:jc w:val="center"/>
              <w:rPr>
                <w:szCs w:val="24"/>
              </w:rPr>
            </w:pPr>
            <w:r w:rsidRPr="00277B43">
              <w:rPr>
                <w:color w:val="000000"/>
                <w:szCs w:val="24"/>
              </w:rPr>
              <w:t>100</w:t>
            </w:r>
          </w:p>
        </w:tc>
        <w:tc>
          <w:tcPr>
            <w:tcW w:w="305" w:type="pct"/>
            <w:tcBorders>
              <w:top w:val="single" w:sz="4" w:space="0" w:color="auto"/>
              <w:left w:val="single" w:sz="4" w:space="0" w:color="auto"/>
              <w:bottom w:val="single" w:sz="4" w:space="0" w:color="auto"/>
              <w:right w:val="single" w:sz="4" w:space="0" w:color="auto"/>
            </w:tcBorders>
            <w:vAlign w:val="center"/>
          </w:tcPr>
          <w:p w14:paraId="5C8E348B" w14:textId="321A0353" w:rsidR="00164CA1" w:rsidRPr="00277B43" w:rsidRDefault="00164CA1" w:rsidP="00164CA1">
            <w:pPr>
              <w:spacing w:after="0"/>
              <w:jc w:val="center"/>
              <w:rPr>
                <w:szCs w:val="24"/>
              </w:rPr>
            </w:pPr>
            <w:r w:rsidRPr="00277B43">
              <w:rPr>
                <w:color w:val="000000"/>
                <w:szCs w:val="24"/>
              </w:rPr>
              <w:t>92,3</w:t>
            </w:r>
          </w:p>
        </w:tc>
        <w:tc>
          <w:tcPr>
            <w:tcW w:w="285" w:type="pct"/>
            <w:tcBorders>
              <w:top w:val="single" w:sz="4" w:space="0" w:color="auto"/>
              <w:left w:val="single" w:sz="4" w:space="0" w:color="auto"/>
              <w:bottom w:val="single" w:sz="4" w:space="0" w:color="auto"/>
              <w:right w:val="single" w:sz="4" w:space="0" w:color="auto"/>
            </w:tcBorders>
            <w:vAlign w:val="center"/>
          </w:tcPr>
          <w:p w14:paraId="5682A85D" w14:textId="2D0917D7" w:rsidR="00164CA1" w:rsidRPr="00277B43" w:rsidRDefault="00164CA1" w:rsidP="00164CA1">
            <w:pPr>
              <w:spacing w:after="0"/>
              <w:jc w:val="center"/>
              <w:rPr>
                <w:szCs w:val="24"/>
              </w:rPr>
            </w:pPr>
            <w:r w:rsidRPr="00277B43">
              <w:rPr>
                <w:color w:val="000000"/>
                <w:szCs w:val="24"/>
              </w:rPr>
              <w:t>100</w:t>
            </w:r>
          </w:p>
        </w:tc>
      </w:tr>
      <w:tr w:rsidR="00213700" w:rsidRPr="00660CE6" w14:paraId="0D9E3406"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296A8C41" w14:textId="77777777" w:rsidR="00164CA1" w:rsidRPr="00660CE6" w:rsidRDefault="00164CA1" w:rsidP="00164CA1">
            <w:pPr>
              <w:spacing w:after="0"/>
              <w:jc w:val="center"/>
            </w:pPr>
            <w:r w:rsidRPr="00660CE6">
              <w:rPr>
                <w:sz w:val="22"/>
              </w:rPr>
              <w:t>2</w:t>
            </w:r>
          </w:p>
        </w:tc>
        <w:tc>
          <w:tcPr>
            <w:tcW w:w="3021" w:type="pct"/>
            <w:tcBorders>
              <w:top w:val="single" w:sz="4" w:space="0" w:color="auto"/>
              <w:left w:val="single" w:sz="4" w:space="0" w:color="auto"/>
              <w:bottom w:val="single" w:sz="4" w:space="0" w:color="auto"/>
              <w:right w:val="single" w:sz="4" w:space="0" w:color="auto"/>
            </w:tcBorders>
          </w:tcPr>
          <w:p w14:paraId="779362F7" w14:textId="77777777" w:rsidR="00164CA1" w:rsidRPr="00660CE6" w:rsidRDefault="00164CA1" w:rsidP="00164CA1">
            <w:pPr>
              <w:spacing w:after="0"/>
            </w:pPr>
            <w:r w:rsidRPr="00660CE6">
              <w:t>Организмы и их многообразие (установление соответствия)</w:t>
            </w:r>
          </w:p>
        </w:tc>
        <w:tc>
          <w:tcPr>
            <w:tcW w:w="295" w:type="pct"/>
            <w:tcBorders>
              <w:top w:val="single" w:sz="4" w:space="0" w:color="auto"/>
              <w:left w:val="single" w:sz="4" w:space="0" w:color="auto"/>
              <w:bottom w:val="single" w:sz="4" w:space="0" w:color="auto"/>
              <w:right w:val="single" w:sz="4" w:space="0" w:color="auto"/>
            </w:tcBorders>
            <w:vAlign w:val="center"/>
          </w:tcPr>
          <w:p w14:paraId="6C489743"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37DFD728" w14:textId="71CFD8AB" w:rsidR="00164CA1" w:rsidRPr="00277B43" w:rsidRDefault="00164CA1" w:rsidP="00164CA1">
            <w:pPr>
              <w:spacing w:after="0"/>
              <w:jc w:val="center"/>
              <w:rPr>
                <w:szCs w:val="24"/>
              </w:rPr>
            </w:pPr>
            <w:r w:rsidRPr="00277B43">
              <w:rPr>
                <w:color w:val="000000"/>
                <w:szCs w:val="24"/>
              </w:rPr>
              <w:t>100</w:t>
            </w:r>
          </w:p>
        </w:tc>
        <w:tc>
          <w:tcPr>
            <w:tcW w:w="304" w:type="pct"/>
            <w:tcBorders>
              <w:top w:val="single" w:sz="4" w:space="0" w:color="auto"/>
              <w:left w:val="single" w:sz="4" w:space="0" w:color="auto"/>
              <w:bottom w:val="single" w:sz="4" w:space="0" w:color="auto"/>
              <w:right w:val="single" w:sz="4" w:space="0" w:color="auto"/>
            </w:tcBorders>
            <w:vAlign w:val="center"/>
          </w:tcPr>
          <w:p w14:paraId="214DF013"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5FFDAE0" w14:textId="203F43DC" w:rsidR="00164CA1" w:rsidRPr="00277B43" w:rsidRDefault="00164CA1" w:rsidP="00164CA1">
            <w:pPr>
              <w:spacing w:after="0"/>
              <w:jc w:val="center"/>
              <w:rPr>
                <w:szCs w:val="24"/>
              </w:rPr>
            </w:pPr>
            <w:r w:rsidRPr="00277B43">
              <w:rPr>
                <w:color w:val="000000"/>
                <w:szCs w:val="24"/>
              </w:rPr>
              <w:t>100</w:t>
            </w:r>
          </w:p>
        </w:tc>
        <w:tc>
          <w:tcPr>
            <w:tcW w:w="305" w:type="pct"/>
            <w:tcBorders>
              <w:top w:val="single" w:sz="4" w:space="0" w:color="auto"/>
              <w:left w:val="single" w:sz="4" w:space="0" w:color="auto"/>
              <w:bottom w:val="single" w:sz="4" w:space="0" w:color="auto"/>
              <w:right w:val="single" w:sz="4" w:space="0" w:color="auto"/>
            </w:tcBorders>
            <w:vAlign w:val="center"/>
          </w:tcPr>
          <w:p w14:paraId="037C9247" w14:textId="2AFE5ED2" w:rsidR="00164CA1" w:rsidRPr="00277B43" w:rsidRDefault="00164CA1" w:rsidP="00164CA1">
            <w:pPr>
              <w:spacing w:after="0"/>
              <w:jc w:val="center"/>
              <w:rPr>
                <w:szCs w:val="24"/>
              </w:rPr>
            </w:pPr>
            <w:r w:rsidRPr="00277B43">
              <w:rPr>
                <w:color w:val="000000"/>
                <w:szCs w:val="24"/>
              </w:rPr>
              <w:t>100</w:t>
            </w:r>
          </w:p>
        </w:tc>
        <w:tc>
          <w:tcPr>
            <w:tcW w:w="285" w:type="pct"/>
            <w:tcBorders>
              <w:top w:val="single" w:sz="4" w:space="0" w:color="auto"/>
              <w:left w:val="single" w:sz="4" w:space="0" w:color="auto"/>
              <w:bottom w:val="single" w:sz="4" w:space="0" w:color="auto"/>
              <w:right w:val="single" w:sz="4" w:space="0" w:color="auto"/>
            </w:tcBorders>
            <w:vAlign w:val="center"/>
          </w:tcPr>
          <w:p w14:paraId="5D046B88" w14:textId="50E45BDC" w:rsidR="00164CA1" w:rsidRPr="00277B43" w:rsidRDefault="00164CA1" w:rsidP="00164CA1">
            <w:pPr>
              <w:spacing w:after="0"/>
              <w:jc w:val="center"/>
              <w:rPr>
                <w:szCs w:val="24"/>
              </w:rPr>
            </w:pPr>
            <w:r w:rsidRPr="00277B43">
              <w:rPr>
                <w:color w:val="000000"/>
                <w:szCs w:val="24"/>
              </w:rPr>
              <w:t>100</w:t>
            </w:r>
          </w:p>
        </w:tc>
      </w:tr>
      <w:tr w:rsidR="00213700" w:rsidRPr="00660CE6" w14:paraId="3A3650FB"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093E8813" w14:textId="77777777" w:rsidR="00164CA1" w:rsidRPr="00660CE6" w:rsidRDefault="00164CA1" w:rsidP="00164CA1">
            <w:pPr>
              <w:spacing w:after="0"/>
              <w:jc w:val="center"/>
            </w:pPr>
            <w:r w:rsidRPr="00660CE6">
              <w:rPr>
                <w:sz w:val="22"/>
              </w:rPr>
              <w:t>3</w:t>
            </w:r>
          </w:p>
        </w:tc>
        <w:tc>
          <w:tcPr>
            <w:tcW w:w="3021" w:type="pct"/>
            <w:tcBorders>
              <w:top w:val="single" w:sz="4" w:space="0" w:color="auto"/>
              <w:left w:val="single" w:sz="4" w:space="0" w:color="auto"/>
              <w:bottom w:val="single" w:sz="4" w:space="0" w:color="auto"/>
              <w:right w:val="single" w:sz="4" w:space="0" w:color="auto"/>
            </w:tcBorders>
          </w:tcPr>
          <w:p w14:paraId="3EF6F5BA" w14:textId="77777777" w:rsidR="00164CA1" w:rsidRPr="00660CE6" w:rsidRDefault="00164CA1" w:rsidP="00164CA1">
            <w:pPr>
              <w:spacing w:after="0"/>
            </w:pPr>
            <w:r w:rsidRPr="00660CE6">
              <w:t>Систематика растений и животных (установление последовательности)</w:t>
            </w:r>
          </w:p>
        </w:tc>
        <w:tc>
          <w:tcPr>
            <w:tcW w:w="295" w:type="pct"/>
            <w:tcBorders>
              <w:top w:val="single" w:sz="4" w:space="0" w:color="auto"/>
              <w:left w:val="single" w:sz="4" w:space="0" w:color="auto"/>
              <w:bottom w:val="single" w:sz="4" w:space="0" w:color="auto"/>
              <w:right w:val="single" w:sz="4" w:space="0" w:color="auto"/>
            </w:tcBorders>
            <w:vAlign w:val="center"/>
          </w:tcPr>
          <w:p w14:paraId="233DBC96"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12787C12" w14:textId="4DB801C5" w:rsidR="00164CA1" w:rsidRPr="00277B43" w:rsidRDefault="00164CA1" w:rsidP="00164CA1">
            <w:pPr>
              <w:spacing w:after="0"/>
              <w:jc w:val="center"/>
              <w:rPr>
                <w:szCs w:val="24"/>
              </w:rPr>
            </w:pPr>
            <w:r w:rsidRPr="00277B43">
              <w:rPr>
                <w:color w:val="000000"/>
                <w:szCs w:val="24"/>
              </w:rPr>
              <w:t>86,2</w:t>
            </w:r>
          </w:p>
        </w:tc>
        <w:tc>
          <w:tcPr>
            <w:tcW w:w="304" w:type="pct"/>
            <w:tcBorders>
              <w:top w:val="single" w:sz="4" w:space="0" w:color="auto"/>
              <w:left w:val="single" w:sz="4" w:space="0" w:color="auto"/>
              <w:bottom w:val="single" w:sz="4" w:space="0" w:color="auto"/>
              <w:right w:val="single" w:sz="4" w:space="0" w:color="auto"/>
            </w:tcBorders>
            <w:vAlign w:val="center"/>
          </w:tcPr>
          <w:p w14:paraId="333C6D25"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3033FD88" w14:textId="361B0087" w:rsidR="00164CA1" w:rsidRPr="00277B43" w:rsidRDefault="00164CA1" w:rsidP="00164CA1">
            <w:pPr>
              <w:spacing w:after="0"/>
              <w:jc w:val="center"/>
              <w:rPr>
                <w:szCs w:val="24"/>
              </w:rPr>
            </w:pPr>
            <w:r w:rsidRPr="00277B43">
              <w:rPr>
                <w:color w:val="000000"/>
                <w:szCs w:val="24"/>
              </w:rPr>
              <w:t>60,0</w:t>
            </w:r>
          </w:p>
        </w:tc>
        <w:tc>
          <w:tcPr>
            <w:tcW w:w="305" w:type="pct"/>
            <w:tcBorders>
              <w:top w:val="single" w:sz="4" w:space="0" w:color="auto"/>
              <w:left w:val="single" w:sz="4" w:space="0" w:color="auto"/>
              <w:bottom w:val="single" w:sz="4" w:space="0" w:color="auto"/>
              <w:right w:val="single" w:sz="4" w:space="0" w:color="auto"/>
            </w:tcBorders>
            <w:vAlign w:val="center"/>
          </w:tcPr>
          <w:p w14:paraId="5592231F" w14:textId="7B8865B1" w:rsidR="00164CA1" w:rsidRPr="00277B43" w:rsidRDefault="00164CA1" w:rsidP="00164CA1">
            <w:pPr>
              <w:spacing w:after="0"/>
              <w:jc w:val="center"/>
              <w:rPr>
                <w:szCs w:val="24"/>
              </w:rPr>
            </w:pPr>
            <w:r w:rsidRPr="00277B43">
              <w:rPr>
                <w:color w:val="000000"/>
                <w:szCs w:val="24"/>
              </w:rPr>
              <w:t>84,6</w:t>
            </w:r>
          </w:p>
        </w:tc>
        <w:tc>
          <w:tcPr>
            <w:tcW w:w="285" w:type="pct"/>
            <w:tcBorders>
              <w:top w:val="single" w:sz="4" w:space="0" w:color="auto"/>
              <w:left w:val="single" w:sz="4" w:space="0" w:color="auto"/>
              <w:bottom w:val="single" w:sz="4" w:space="0" w:color="auto"/>
              <w:right w:val="single" w:sz="4" w:space="0" w:color="auto"/>
            </w:tcBorders>
            <w:vAlign w:val="center"/>
          </w:tcPr>
          <w:p w14:paraId="625A387F" w14:textId="63A4EF12" w:rsidR="00164CA1" w:rsidRPr="00277B43" w:rsidRDefault="00164CA1" w:rsidP="00164CA1">
            <w:pPr>
              <w:spacing w:after="0"/>
              <w:jc w:val="center"/>
              <w:rPr>
                <w:szCs w:val="24"/>
              </w:rPr>
            </w:pPr>
            <w:r w:rsidRPr="00277B43">
              <w:rPr>
                <w:color w:val="000000"/>
                <w:szCs w:val="24"/>
              </w:rPr>
              <w:t>100</w:t>
            </w:r>
          </w:p>
        </w:tc>
      </w:tr>
      <w:tr w:rsidR="00213700" w:rsidRPr="00660CE6" w14:paraId="393F8C9B"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50CD75CA" w14:textId="77777777" w:rsidR="00164CA1" w:rsidRPr="00660CE6" w:rsidRDefault="00164CA1" w:rsidP="00164CA1">
            <w:pPr>
              <w:spacing w:after="0"/>
              <w:jc w:val="center"/>
            </w:pPr>
            <w:r w:rsidRPr="00660CE6">
              <w:rPr>
                <w:sz w:val="22"/>
              </w:rPr>
              <w:t>4</w:t>
            </w:r>
          </w:p>
        </w:tc>
        <w:tc>
          <w:tcPr>
            <w:tcW w:w="3021" w:type="pct"/>
            <w:tcBorders>
              <w:top w:val="single" w:sz="4" w:space="0" w:color="auto"/>
              <w:left w:val="single" w:sz="4" w:space="0" w:color="auto"/>
              <w:bottom w:val="single" w:sz="4" w:space="0" w:color="auto"/>
              <w:right w:val="single" w:sz="4" w:space="0" w:color="auto"/>
            </w:tcBorders>
            <w:vAlign w:val="center"/>
          </w:tcPr>
          <w:p w14:paraId="752CA098" w14:textId="77777777" w:rsidR="00164CA1" w:rsidRPr="00660CE6" w:rsidRDefault="00164CA1" w:rsidP="00164CA1">
            <w:pPr>
              <w:spacing w:after="0"/>
            </w:pPr>
            <w:r w:rsidRPr="00660CE6">
              <w:t>Научные методы изучения живой природы. Работа с данными, представленными в графической форме (множественный выбор)</w:t>
            </w:r>
          </w:p>
        </w:tc>
        <w:tc>
          <w:tcPr>
            <w:tcW w:w="295" w:type="pct"/>
            <w:tcBorders>
              <w:top w:val="single" w:sz="4" w:space="0" w:color="auto"/>
              <w:left w:val="single" w:sz="4" w:space="0" w:color="auto"/>
              <w:bottom w:val="single" w:sz="4" w:space="0" w:color="auto"/>
              <w:right w:val="single" w:sz="4" w:space="0" w:color="auto"/>
            </w:tcBorders>
            <w:vAlign w:val="center"/>
          </w:tcPr>
          <w:p w14:paraId="4C19DBBB"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170F8029" w14:textId="2728C0E7" w:rsidR="00164CA1" w:rsidRPr="00277B43" w:rsidRDefault="00164CA1" w:rsidP="00164CA1">
            <w:pPr>
              <w:spacing w:after="0"/>
              <w:jc w:val="center"/>
              <w:rPr>
                <w:szCs w:val="24"/>
              </w:rPr>
            </w:pPr>
            <w:r w:rsidRPr="00277B43">
              <w:rPr>
                <w:color w:val="000000"/>
                <w:szCs w:val="24"/>
              </w:rPr>
              <w:t>93,1</w:t>
            </w:r>
          </w:p>
        </w:tc>
        <w:tc>
          <w:tcPr>
            <w:tcW w:w="304" w:type="pct"/>
            <w:tcBorders>
              <w:top w:val="single" w:sz="4" w:space="0" w:color="auto"/>
              <w:left w:val="single" w:sz="4" w:space="0" w:color="auto"/>
              <w:bottom w:val="single" w:sz="4" w:space="0" w:color="auto"/>
              <w:right w:val="single" w:sz="4" w:space="0" w:color="auto"/>
            </w:tcBorders>
            <w:vAlign w:val="center"/>
          </w:tcPr>
          <w:p w14:paraId="48B45599"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944AAF8" w14:textId="44F00EF6" w:rsidR="00164CA1" w:rsidRPr="00277B43" w:rsidRDefault="00164CA1" w:rsidP="00164CA1">
            <w:pPr>
              <w:spacing w:after="0"/>
              <w:jc w:val="center"/>
              <w:rPr>
                <w:szCs w:val="24"/>
              </w:rPr>
            </w:pPr>
            <w:r w:rsidRPr="00277B43">
              <w:rPr>
                <w:color w:val="000000"/>
                <w:szCs w:val="24"/>
              </w:rPr>
              <w:t>90,0</w:t>
            </w:r>
          </w:p>
        </w:tc>
        <w:tc>
          <w:tcPr>
            <w:tcW w:w="305" w:type="pct"/>
            <w:tcBorders>
              <w:top w:val="single" w:sz="4" w:space="0" w:color="auto"/>
              <w:left w:val="single" w:sz="4" w:space="0" w:color="auto"/>
              <w:bottom w:val="single" w:sz="4" w:space="0" w:color="auto"/>
              <w:right w:val="single" w:sz="4" w:space="0" w:color="auto"/>
            </w:tcBorders>
            <w:vAlign w:val="center"/>
          </w:tcPr>
          <w:p w14:paraId="6A5FC482" w14:textId="3AB23B7A" w:rsidR="00164CA1" w:rsidRPr="00277B43" w:rsidRDefault="00164CA1" w:rsidP="00164CA1">
            <w:pPr>
              <w:spacing w:after="0"/>
              <w:jc w:val="center"/>
              <w:rPr>
                <w:szCs w:val="24"/>
              </w:rPr>
            </w:pPr>
            <w:r w:rsidRPr="00277B43">
              <w:rPr>
                <w:color w:val="000000"/>
                <w:szCs w:val="24"/>
              </w:rPr>
              <w:t>92,3</w:t>
            </w:r>
          </w:p>
        </w:tc>
        <w:tc>
          <w:tcPr>
            <w:tcW w:w="285" w:type="pct"/>
            <w:tcBorders>
              <w:top w:val="single" w:sz="4" w:space="0" w:color="auto"/>
              <w:left w:val="single" w:sz="4" w:space="0" w:color="auto"/>
              <w:bottom w:val="single" w:sz="4" w:space="0" w:color="auto"/>
              <w:right w:val="single" w:sz="4" w:space="0" w:color="auto"/>
            </w:tcBorders>
            <w:vAlign w:val="center"/>
          </w:tcPr>
          <w:p w14:paraId="770295F3" w14:textId="497471CF" w:rsidR="00164CA1" w:rsidRPr="00277B43" w:rsidRDefault="00164CA1" w:rsidP="00164CA1">
            <w:pPr>
              <w:spacing w:after="0"/>
              <w:jc w:val="center"/>
              <w:rPr>
                <w:szCs w:val="24"/>
              </w:rPr>
            </w:pPr>
            <w:r w:rsidRPr="00277B43">
              <w:rPr>
                <w:color w:val="000000"/>
                <w:szCs w:val="24"/>
              </w:rPr>
              <w:t>95,5</w:t>
            </w:r>
          </w:p>
        </w:tc>
      </w:tr>
      <w:tr w:rsidR="00213700" w:rsidRPr="00660CE6" w14:paraId="251A3E77"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5601DD90" w14:textId="77777777" w:rsidR="00164CA1" w:rsidRPr="00660CE6" w:rsidRDefault="00164CA1" w:rsidP="00164CA1">
            <w:pPr>
              <w:spacing w:after="0"/>
              <w:jc w:val="center"/>
            </w:pPr>
            <w:r w:rsidRPr="00660CE6">
              <w:rPr>
                <w:sz w:val="22"/>
              </w:rPr>
              <w:t>5</w:t>
            </w:r>
          </w:p>
        </w:tc>
        <w:tc>
          <w:tcPr>
            <w:tcW w:w="3021" w:type="pct"/>
            <w:tcBorders>
              <w:top w:val="single" w:sz="4" w:space="0" w:color="auto"/>
              <w:left w:val="single" w:sz="4" w:space="0" w:color="auto"/>
              <w:bottom w:val="single" w:sz="4" w:space="0" w:color="auto"/>
              <w:right w:val="single" w:sz="4" w:space="0" w:color="auto"/>
            </w:tcBorders>
            <w:vAlign w:val="center"/>
          </w:tcPr>
          <w:p w14:paraId="209DD38D" w14:textId="77777777" w:rsidR="00164CA1" w:rsidRPr="00660CE6" w:rsidRDefault="00164CA1" w:rsidP="00164CA1">
            <w:pPr>
              <w:spacing w:after="0"/>
            </w:pPr>
            <w:r w:rsidRPr="00660CE6">
              <w:t>Научные методы изучения живой природы. Составление инструкций по выполнению практической (лабораторной) работы. Умение определять последовательность биологических процессов, явлений, объектов (установление последовательности)</w:t>
            </w:r>
          </w:p>
        </w:tc>
        <w:tc>
          <w:tcPr>
            <w:tcW w:w="295" w:type="pct"/>
            <w:tcBorders>
              <w:top w:val="single" w:sz="4" w:space="0" w:color="auto"/>
              <w:left w:val="single" w:sz="4" w:space="0" w:color="auto"/>
              <w:bottom w:val="single" w:sz="4" w:space="0" w:color="auto"/>
              <w:right w:val="single" w:sz="4" w:space="0" w:color="auto"/>
            </w:tcBorders>
            <w:vAlign w:val="center"/>
          </w:tcPr>
          <w:p w14:paraId="61C993D3"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0D38EA0F" w14:textId="617D2BB1" w:rsidR="00164CA1" w:rsidRPr="00277B43" w:rsidRDefault="00164CA1" w:rsidP="00164CA1">
            <w:pPr>
              <w:spacing w:after="0"/>
              <w:jc w:val="center"/>
              <w:rPr>
                <w:szCs w:val="24"/>
              </w:rPr>
            </w:pPr>
            <w:r w:rsidRPr="00277B43">
              <w:rPr>
                <w:color w:val="000000"/>
                <w:szCs w:val="24"/>
              </w:rPr>
              <w:t>77,6</w:t>
            </w:r>
          </w:p>
        </w:tc>
        <w:tc>
          <w:tcPr>
            <w:tcW w:w="304" w:type="pct"/>
            <w:tcBorders>
              <w:top w:val="single" w:sz="4" w:space="0" w:color="auto"/>
              <w:left w:val="single" w:sz="4" w:space="0" w:color="auto"/>
              <w:bottom w:val="single" w:sz="4" w:space="0" w:color="auto"/>
              <w:right w:val="single" w:sz="4" w:space="0" w:color="auto"/>
            </w:tcBorders>
            <w:vAlign w:val="center"/>
          </w:tcPr>
          <w:p w14:paraId="5B780435"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26465F64" w14:textId="487ADDFD" w:rsidR="00164CA1" w:rsidRPr="00277B43" w:rsidRDefault="00164CA1" w:rsidP="00164CA1">
            <w:pPr>
              <w:spacing w:after="0"/>
              <w:jc w:val="center"/>
              <w:rPr>
                <w:szCs w:val="24"/>
              </w:rPr>
            </w:pPr>
            <w:r w:rsidRPr="00277B43">
              <w:rPr>
                <w:color w:val="000000"/>
                <w:szCs w:val="24"/>
              </w:rPr>
              <w:t>20,0</w:t>
            </w:r>
          </w:p>
        </w:tc>
        <w:tc>
          <w:tcPr>
            <w:tcW w:w="305" w:type="pct"/>
            <w:tcBorders>
              <w:top w:val="single" w:sz="4" w:space="0" w:color="auto"/>
              <w:left w:val="single" w:sz="4" w:space="0" w:color="auto"/>
              <w:bottom w:val="single" w:sz="4" w:space="0" w:color="auto"/>
              <w:right w:val="single" w:sz="4" w:space="0" w:color="auto"/>
            </w:tcBorders>
            <w:vAlign w:val="center"/>
          </w:tcPr>
          <w:p w14:paraId="74C635A6" w14:textId="62A07AAE" w:rsidR="00164CA1" w:rsidRPr="00277B43" w:rsidRDefault="00164CA1" w:rsidP="00164CA1">
            <w:pPr>
              <w:spacing w:after="0"/>
              <w:jc w:val="center"/>
              <w:rPr>
                <w:szCs w:val="24"/>
              </w:rPr>
            </w:pPr>
            <w:r w:rsidRPr="00277B43">
              <w:rPr>
                <w:color w:val="000000"/>
                <w:szCs w:val="24"/>
              </w:rPr>
              <w:t>80,8</w:t>
            </w:r>
          </w:p>
        </w:tc>
        <w:tc>
          <w:tcPr>
            <w:tcW w:w="285" w:type="pct"/>
            <w:tcBorders>
              <w:top w:val="single" w:sz="4" w:space="0" w:color="auto"/>
              <w:left w:val="single" w:sz="4" w:space="0" w:color="auto"/>
              <w:bottom w:val="single" w:sz="4" w:space="0" w:color="auto"/>
              <w:right w:val="single" w:sz="4" w:space="0" w:color="auto"/>
            </w:tcBorders>
            <w:vAlign w:val="center"/>
          </w:tcPr>
          <w:p w14:paraId="73051597" w14:textId="133EFE19" w:rsidR="00164CA1" w:rsidRPr="00277B43" w:rsidRDefault="00164CA1" w:rsidP="00164CA1">
            <w:pPr>
              <w:spacing w:after="0"/>
              <w:jc w:val="center"/>
              <w:rPr>
                <w:szCs w:val="24"/>
              </w:rPr>
            </w:pPr>
            <w:r w:rsidRPr="00277B43">
              <w:rPr>
                <w:color w:val="000000"/>
                <w:szCs w:val="24"/>
              </w:rPr>
              <w:t>100</w:t>
            </w:r>
          </w:p>
        </w:tc>
      </w:tr>
      <w:tr w:rsidR="00213700" w:rsidRPr="00660CE6" w14:paraId="74AADD7D"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7ADB1166" w14:textId="77777777" w:rsidR="00164CA1" w:rsidRPr="00660CE6" w:rsidRDefault="00164CA1" w:rsidP="00164CA1">
            <w:pPr>
              <w:spacing w:after="0"/>
              <w:jc w:val="center"/>
            </w:pPr>
            <w:r w:rsidRPr="00660CE6">
              <w:rPr>
                <w:sz w:val="22"/>
              </w:rPr>
              <w:t>6</w:t>
            </w:r>
          </w:p>
        </w:tc>
        <w:tc>
          <w:tcPr>
            <w:tcW w:w="3021" w:type="pct"/>
            <w:tcBorders>
              <w:top w:val="single" w:sz="4" w:space="0" w:color="auto"/>
              <w:left w:val="single" w:sz="4" w:space="0" w:color="auto"/>
              <w:bottom w:val="single" w:sz="4" w:space="0" w:color="auto"/>
              <w:right w:val="single" w:sz="4" w:space="0" w:color="auto"/>
            </w:tcBorders>
            <w:vAlign w:val="center"/>
          </w:tcPr>
          <w:p w14:paraId="413782C5" w14:textId="77777777" w:rsidR="00164CA1" w:rsidRPr="00660CE6" w:rsidRDefault="00164CA1" w:rsidP="00164CA1">
            <w:pPr>
              <w:spacing w:after="0"/>
            </w:pPr>
            <w:r w:rsidRPr="00660CE6">
              <w:t>Научные методы изучения живой природы. Узнавание аналоговых и цифровых биологических приборов и инструментов</w:t>
            </w:r>
          </w:p>
        </w:tc>
        <w:tc>
          <w:tcPr>
            <w:tcW w:w="295" w:type="pct"/>
            <w:tcBorders>
              <w:top w:val="single" w:sz="4" w:space="0" w:color="auto"/>
              <w:left w:val="single" w:sz="4" w:space="0" w:color="auto"/>
              <w:bottom w:val="single" w:sz="4" w:space="0" w:color="auto"/>
              <w:right w:val="single" w:sz="4" w:space="0" w:color="auto"/>
            </w:tcBorders>
            <w:vAlign w:val="center"/>
          </w:tcPr>
          <w:p w14:paraId="09A09E34"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71E1F42C" w14:textId="1A0213F9" w:rsidR="00164CA1" w:rsidRPr="00277B43" w:rsidRDefault="00164CA1" w:rsidP="00164CA1">
            <w:pPr>
              <w:spacing w:after="0"/>
              <w:jc w:val="center"/>
              <w:rPr>
                <w:szCs w:val="24"/>
              </w:rPr>
            </w:pPr>
            <w:r w:rsidRPr="00277B43">
              <w:rPr>
                <w:color w:val="000000"/>
                <w:szCs w:val="24"/>
              </w:rPr>
              <w:t>96,6</w:t>
            </w:r>
          </w:p>
        </w:tc>
        <w:tc>
          <w:tcPr>
            <w:tcW w:w="304" w:type="pct"/>
            <w:tcBorders>
              <w:top w:val="single" w:sz="4" w:space="0" w:color="auto"/>
              <w:left w:val="single" w:sz="4" w:space="0" w:color="auto"/>
              <w:bottom w:val="single" w:sz="4" w:space="0" w:color="auto"/>
              <w:right w:val="single" w:sz="4" w:space="0" w:color="auto"/>
            </w:tcBorders>
            <w:vAlign w:val="center"/>
          </w:tcPr>
          <w:p w14:paraId="04614089"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21F587AF" w14:textId="2CA31EF5" w:rsidR="00164CA1" w:rsidRPr="00277B43" w:rsidRDefault="00164CA1" w:rsidP="00164CA1">
            <w:pPr>
              <w:spacing w:after="0"/>
              <w:jc w:val="center"/>
              <w:rPr>
                <w:szCs w:val="24"/>
              </w:rPr>
            </w:pPr>
            <w:r w:rsidRPr="00277B43">
              <w:rPr>
                <w:color w:val="000000"/>
                <w:szCs w:val="24"/>
              </w:rPr>
              <w:t>80,0</w:t>
            </w:r>
          </w:p>
        </w:tc>
        <w:tc>
          <w:tcPr>
            <w:tcW w:w="305" w:type="pct"/>
            <w:tcBorders>
              <w:top w:val="single" w:sz="4" w:space="0" w:color="auto"/>
              <w:left w:val="single" w:sz="4" w:space="0" w:color="auto"/>
              <w:bottom w:val="single" w:sz="4" w:space="0" w:color="auto"/>
              <w:right w:val="single" w:sz="4" w:space="0" w:color="auto"/>
            </w:tcBorders>
            <w:vAlign w:val="center"/>
          </w:tcPr>
          <w:p w14:paraId="63631C17" w14:textId="418F4A5D" w:rsidR="00164CA1" w:rsidRPr="00277B43" w:rsidRDefault="00164CA1" w:rsidP="00164CA1">
            <w:pPr>
              <w:spacing w:after="0"/>
              <w:jc w:val="center"/>
              <w:rPr>
                <w:szCs w:val="24"/>
              </w:rPr>
            </w:pPr>
            <w:r w:rsidRPr="00277B43">
              <w:rPr>
                <w:color w:val="000000"/>
                <w:szCs w:val="24"/>
              </w:rPr>
              <w:t>100</w:t>
            </w:r>
          </w:p>
        </w:tc>
        <w:tc>
          <w:tcPr>
            <w:tcW w:w="285" w:type="pct"/>
            <w:tcBorders>
              <w:top w:val="single" w:sz="4" w:space="0" w:color="auto"/>
              <w:left w:val="single" w:sz="4" w:space="0" w:color="auto"/>
              <w:bottom w:val="single" w:sz="4" w:space="0" w:color="auto"/>
              <w:right w:val="single" w:sz="4" w:space="0" w:color="auto"/>
            </w:tcBorders>
            <w:vAlign w:val="center"/>
          </w:tcPr>
          <w:p w14:paraId="6C397E30" w14:textId="72A6CE22" w:rsidR="00164CA1" w:rsidRPr="00277B43" w:rsidRDefault="00164CA1" w:rsidP="00164CA1">
            <w:pPr>
              <w:spacing w:after="0"/>
              <w:jc w:val="center"/>
              <w:rPr>
                <w:szCs w:val="24"/>
              </w:rPr>
            </w:pPr>
            <w:r w:rsidRPr="00277B43">
              <w:rPr>
                <w:color w:val="000000"/>
                <w:szCs w:val="24"/>
              </w:rPr>
              <w:t>100</w:t>
            </w:r>
          </w:p>
        </w:tc>
      </w:tr>
      <w:tr w:rsidR="00213700" w:rsidRPr="00660CE6" w14:paraId="24D2565B"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59FFED89" w14:textId="77777777" w:rsidR="00164CA1" w:rsidRPr="00660CE6" w:rsidRDefault="00164CA1" w:rsidP="00164CA1">
            <w:pPr>
              <w:spacing w:after="0"/>
              <w:jc w:val="center"/>
            </w:pPr>
            <w:r w:rsidRPr="00660CE6">
              <w:rPr>
                <w:sz w:val="22"/>
              </w:rPr>
              <w:t>7</w:t>
            </w:r>
          </w:p>
        </w:tc>
        <w:tc>
          <w:tcPr>
            <w:tcW w:w="3021" w:type="pct"/>
            <w:tcBorders>
              <w:top w:val="single" w:sz="4" w:space="0" w:color="auto"/>
              <w:left w:val="single" w:sz="4" w:space="0" w:color="auto"/>
              <w:bottom w:val="single" w:sz="4" w:space="0" w:color="auto"/>
              <w:right w:val="single" w:sz="4" w:space="0" w:color="auto"/>
            </w:tcBorders>
            <w:vAlign w:val="center"/>
          </w:tcPr>
          <w:p w14:paraId="4A48749D" w14:textId="77777777" w:rsidR="00164CA1" w:rsidRPr="00660CE6" w:rsidRDefault="00164CA1" w:rsidP="00164CA1">
            <w:pPr>
              <w:spacing w:after="0"/>
            </w:pPr>
            <w:r w:rsidRPr="00660CE6">
              <w:t>Определение характеристик объектов живой природы по их описанию (множественный выбор)</w:t>
            </w:r>
          </w:p>
        </w:tc>
        <w:tc>
          <w:tcPr>
            <w:tcW w:w="295" w:type="pct"/>
            <w:tcBorders>
              <w:top w:val="single" w:sz="4" w:space="0" w:color="auto"/>
              <w:left w:val="single" w:sz="4" w:space="0" w:color="auto"/>
              <w:bottom w:val="single" w:sz="4" w:space="0" w:color="auto"/>
              <w:right w:val="single" w:sz="4" w:space="0" w:color="auto"/>
            </w:tcBorders>
            <w:vAlign w:val="center"/>
          </w:tcPr>
          <w:p w14:paraId="58AE8EB0"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3BA4E61B" w14:textId="5CC4F5CC" w:rsidR="00164CA1" w:rsidRPr="00277B43" w:rsidRDefault="00164CA1" w:rsidP="00164CA1">
            <w:pPr>
              <w:spacing w:after="0"/>
              <w:jc w:val="center"/>
              <w:rPr>
                <w:szCs w:val="24"/>
              </w:rPr>
            </w:pPr>
            <w:r w:rsidRPr="00277B43">
              <w:rPr>
                <w:color w:val="000000"/>
                <w:szCs w:val="24"/>
              </w:rPr>
              <w:t>72,4</w:t>
            </w:r>
          </w:p>
        </w:tc>
        <w:tc>
          <w:tcPr>
            <w:tcW w:w="304" w:type="pct"/>
            <w:tcBorders>
              <w:top w:val="single" w:sz="4" w:space="0" w:color="auto"/>
              <w:left w:val="single" w:sz="4" w:space="0" w:color="auto"/>
              <w:bottom w:val="single" w:sz="4" w:space="0" w:color="auto"/>
              <w:right w:val="single" w:sz="4" w:space="0" w:color="auto"/>
            </w:tcBorders>
            <w:vAlign w:val="center"/>
          </w:tcPr>
          <w:p w14:paraId="401C706D"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1E11DE8A" w14:textId="08E77400" w:rsidR="00164CA1" w:rsidRPr="00277B43" w:rsidRDefault="00164CA1" w:rsidP="00164CA1">
            <w:pPr>
              <w:spacing w:after="0"/>
              <w:jc w:val="center"/>
              <w:rPr>
                <w:szCs w:val="24"/>
              </w:rPr>
            </w:pPr>
            <w:r w:rsidRPr="00277B43">
              <w:rPr>
                <w:color w:val="000000"/>
                <w:szCs w:val="24"/>
              </w:rPr>
              <w:t>40,0</w:t>
            </w:r>
          </w:p>
        </w:tc>
        <w:tc>
          <w:tcPr>
            <w:tcW w:w="305" w:type="pct"/>
            <w:tcBorders>
              <w:top w:val="single" w:sz="4" w:space="0" w:color="auto"/>
              <w:left w:val="single" w:sz="4" w:space="0" w:color="auto"/>
              <w:bottom w:val="single" w:sz="4" w:space="0" w:color="auto"/>
              <w:right w:val="single" w:sz="4" w:space="0" w:color="auto"/>
            </w:tcBorders>
            <w:vAlign w:val="center"/>
          </w:tcPr>
          <w:p w14:paraId="2E931EEA" w14:textId="3124B3DE" w:rsidR="00164CA1" w:rsidRPr="00277B43" w:rsidRDefault="00164CA1" w:rsidP="00164CA1">
            <w:pPr>
              <w:spacing w:after="0"/>
              <w:jc w:val="center"/>
              <w:rPr>
                <w:szCs w:val="24"/>
              </w:rPr>
            </w:pPr>
            <w:r w:rsidRPr="00277B43">
              <w:rPr>
                <w:color w:val="000000"/>
                <w:szCs w:val="24"/>
              </w:rPr>
              <w:t>61,5</w:t>
            </w:r>
          </w:p>
        </w:tc>
        <w:tc>
          <w:tcPr>
            <w:tcW w:w="285" w:type="pct"/>
            <w:tcBorders>
              <w:top w:val="single" w:sz="4" w:space="0" w:color="auto"/>
              <w:left w:val="single" w:sz="4" w:space="0" w:color="auto"/>
              <w:bottom w:val="single" w:sz="4" w:space="0" w:color="auto"/>
              <w:right w:val="single" w:sz="4" w:space="0" w:color="auto"/>
            </w:tcBorders>
            <w:vAlign w:val="center"/>
          </w:tcPr>
          <w:p w14:paraId="5D15B51F" w14:textId="043EF261" w:rsidR="00164CA1" w:rsidRPr="00277B43" w:rsidRDefault="00164CA1" w:rsidP="00164CA1">
            <w:pPr>
              <w:spacing w:after="0"/>
              <w:jc w:val="center"/>
              <w:rPr>
                <w:szCs w:val="24"/>
              </w:rPr>
            </w:pPr>
            <w:r w:rsidRPr="00277B43">
              <w:rPr>
                <w:color w:val="000000"/>
                <w:szCs w:val="24"/>
              </w:rPr>
              <w:t>100</w:t>
            </w:r>
          </w:p>
        </w:tc>
      </w:tr>
      <w:tr w:rsidR="00213700" w:rsidRPr="00660CE6" w14:paraId="3AC19AC5"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3447B0B5" w14:textId="77777777" w:rsidR="00164CA1" w:rsidRPr="00660CE6" w:rsidRDefault="00164CA1" w:rsidP="00164CA1">
            <w:pPr>
              <w:spacing w:after="0"/>
              <w:jc w:val="center"/>
            </w:pPr>
            <w:r w:rsidRPr="00660CE6">
              <w:rPr>
                <w:sz w:val="22"/>
              </w:rPr>
              <w:t>8</w:t>
            </w:r>
          </w:p>
        </w:tc>
        <w:tc>
          <w:tcPr>
            <w:tcW w:w="3021" w:type="pct"/>
            <w:tcBorders>
              <w:top w:val="single" w:sz="4" w:space="0" w:color="auto"/>
              <w:left w:val="single" w:sz="4" w:space="0" w:color="auto"/>
              <w:bottom w:val="single" w:sz="4" w:space="0" w:color="auto"/>
              <w:right w:val="single" w:sz="4" w:space="0" w:color="auto"/>
            </w:tcBorders>
            <w:vAlign w:val="center"/>
          </w:tcPr>
          <w:p w14:paraId="3D52ECD1" w14:textId="77777777" w:rsidR="00164CA1" w:rsidRPr="00660CE6" w:rsidRDefault="00164CA1" w:rsidP="00164CA1">
            <w:pPr>
              <w:spacing w:after="0"/>
            </w:pPr>
            <w:r w:rsidRPr="00660CE6">
              <w:t>Сопоставление структур, процессов и явлений, протекающих на уровне клетки и многоклеточного организма (установление соответствия)</w:t>
            </w:r>
          </w:p>
        </w:tc>
        <w:tc>
          <w:tcPr>
            <w:tcW w:w="295" w:type="pct"/>
            <w:tcBorders>
              <w:top w:val="single" w:sz="4" w:space="0" w:color="auto"/>
              <w:left w:val="single" w:sz="4" w:space="0" w:color="auto"/>
              <w:bottom w:val="single" w:sz="4" w:space="0" w:color="auto"/>
              <w:right w:val="single" w:sz="4" w:space="0" w:color="auto"/>
            </w:tcBorders>
            <w:vAlign w:val="center"/>
          </w:tcPr>
          <w:p w14:paraId="3153D855"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789EF683" w14:textId="0B1671BF" w:rsidR="00164CA1" w:rsidRPr="00277B43" w:rsidRDefault="00164CA1" w:rsidP="00164CA1">
            <w:pPr>
              <w:spacing w:after="0"/>
              <w:jc w:val="center"/>
              <w:rPr>
                <w:szCs w:val="24"/>
              </w:rPr>
            </w:pPr>
            <w:r w:rsidRPr="00277B43">
              <w:rPr>
                <w:color w:val="000000"/>
                <w:szCs w:val="24"/>
              </w:rPr>
              <w:t>75,9</w:t>
            </w:r>
          </w:p>
        </w:tc>
        <w:tc>
          <w:tcPr>
            <w:tcW w:w="304" w:type="pct"/>
            <w:tcBorders>
              <w:top w:val="single" w:sz="4" w:space="0" w:color="auto"/>
              <w:left w:val="single" w:sz="4" w:space="0" w:color="auto"/>
              <w:bottom w:val="single" w:sz="4" w:space="0" w:color="auto"/>
              <w:right w:val="single" w:sz="4" w:space="0" w:color="auto"/>
            </w:tcBorders>
            <w:vAlign w:val="center"/>
          </w:tcPr>
          <w:p w14:paraId="0564044B"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690558BB" w14:textId="3259D30E" w:rsidR="00164CA1" w:rsidRPr="00277B43" w:rsidRDefault="00164CA1" w:rsidP="00164CA1">
            <w:pPr>
              <w:spacing w:after="0"/>
              <w:jc w:val="center"/>
              <w:rPr>
                <w:szCs w:val="24"/>
              </w:rPr>
            </w:pPr>
            <w:r w:rsidRPr="00277B43">
              <w:rPr>
                <w:color w:val="000000"/>
                <w:szCs w:val="24"/>
              </w:rPr>
              <w:t>40,0</w:t>
            </w:r>
          </w:p>
        </w:tc>
        <w:tc>
          <w:tcPr>
            <w:tcW w:w="305" w:type="pct"/>
            <w:tcBorders>
              <w:top w:val="single" w:sz="4" w:space="0" w:color="auto"/>
              <w:left w:val="single" w:sz="4" w:space="0" w:color="auto"/>
              <w:bottom w:val="single" w:sz="4" w:space="0" w:color="auto"/>
              <w:right w:val="single" w:sz="4" w:space="0" w:color="auto"/>
            </w:tcBorders>
            <w:vAlign w:val="center"/>
          </w:tcPr>
          <w:p w14:paraId="0D29F393" w14:textId="68151C92" w:rsidR="00164CA1" w:rsidRPr="00277B43" w:rsidRDefault="00164CA1" w:rsidP="00164CA1">
            <w:pPr>
              <w:spacing w:after="0"/>
              <w:jc w:val="center"/>
              <w:rPr>
                <w:szCs w:val="24"/>
              </w:rPr>
            </w:pPr>
            <w:r w:rsidRPr="00277B43">
              <w:rPr>
                <w:color w:val="000000"/>
                <w:szCs w:val="24"/>
              </w:rPr>
              <w:t>69,2</w:t>
            </w:r>
          </w:p>
        </w:tc>
        <w:tc>
          <w:tcPr>
            <w:tcW w:w="285" w:type="pct"/>
            <w:tcBorders>
              <w:top w:val="single" w:sz="4" w:space="0" w:color="auto"/>
              <w:left w:val="single" w:sz="4" w:space="0" w:color="auto"/>
              <w:bottom w:val="single" w:sz="4" w:space="0" w:color="auto"/>
              <w:right w:val="single" w:sz="4" w:space="0" w:color="auto"/>
            </w:tcBorders>
            <w:vAlign w:val="center"/>
          </w:tcPr>
          <w:p w14:paraId="1D7208A0" w14:textId="7DE528CF" w:rsidR="00164CA1" w:rsidRPr="00277B43" w:rsidRDefault="00164CA1" w:rsidP="00164CA1">
            <w:pPr>
              <w:spacing w:after="0"/>
              <w:jc w:val="center"/>
              <w:rPr>
                <w:szCs w:val="24"/>
              </w:rPr>
            </w:pPr>
            <w:r w:rsidRPr="00277B43">
              <w:rPr>
                <w:color w:val="000000"/>
                <w:szCs w:val="24"/>
              </w:rPr>
              <w:t>100</w:t>
            </w:r>
          </w:p>
        </w:tc>
      </w:tr>
      <w:tr w:rsidR="00213700" w:rsidRPr="00660CE6" w14:paraId="64D3EDAC"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305B5DB2" w14:textId="77777777" w:rsidR="00164CA1" w:rsidRPr="00660CE6" w:rsidRDefault="00164CA1" w:rsidP="00164CA1">
            <w:pPr>
              <w:spacing w:after="0"/>
              <w:jc w:val="center"/>
            </w:pPr>
            <w:r w:rsidRPr="00660CE6">
              <w:rPr>
                <w:sz w:val="22"/>
              </w:rPr>
              <w:t>9</w:t>
            </w:r>
          </w:p>
        </w:tc>
        <w:tc>
          <w:tcPr>
            <w:tcW w:w="3021" w:type="pct"/>
            <w:tcBorders>
              <w:top w:val="single" w:sz="4" w:space="0" w:color="auto"/>
              <w:left w:val="single" w:sz="4" w:space="0" w:color="auto"/>
              <w:bottom w:val="single" w:sz="4" w:space="0" w:color="auto"/>
              <w:right w:val="single" w:sz="4" w:space="0" w:color="auto"/>
            </w:tcBorders>
            <w:vAlign w:val="center"/>
          </w:tcPr>
          <w:p w14:paraId="3C263F3F" w14:textId="77777777" w:rsidR="00164CA1" w:rsidRPr="00660CE6" w:rsidRDefault="00164CA1" w:rsidP="00164CA1">
            <w:pPr>
              <w:spacing w:after="0"/>
            </w:pPr>
            <w:r w:rsidRPr="00660CE6">
              <w:t>Сравнение признаков и свойств растений и животных (множественный выбор)</w:t>
            </w:r>
          </w:p>
        </w:tc>
        <w:tc>
          <w:tcPr>
            <w:tcW w:w="295" w:type="pct"/>
            <w:tcBorders>
              <w:top w:val="single" w:sz="4" w:space="0" w:color="auto"/>
              <w:left w:val="single" w:sz="4" w:space="0" w:color="auto"/>
              <w:bottom w:val="single" w:sz="4" w:space="0" w:color="auto"/>
              <w:right w:val="single" w:sz="4" w:space="0" w:color="auto"/>
            </w:tcBorders>
            <w:vAlign w:val="center"/>
          </w:tcPr>
          <w:p w14:paraId="2255159A"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352A73E3" w14:textId="77166FAB" w:rsidR="00164CA1" w:rsidRPr="00277B43" w:rsidRDefault="00164CA1" w:rsidP="00164CA1">
            <w:pPr>
              <w:spacing w:after="0"/>
              <w:jc w:val="center"/>
              <w:rPr>
                <w:szCs w:val="24"/>
              </w:rPr>
            </w:pPr>
            <w:r w:rsidRPr="00277B43">
              <w:rPr>
                <w:color w:val="000000"/>
                <w:szCs w:val="24"/>
              </w:rPr>
              <w:t>82,8</w:t>
            </w:r>
          </w:p>
        </w:tc>
        <w:tc>
          <w:tcPr>
            <w:tcW w:w="304" w:type="pct"/>
            <w:tcBorders>
              <w:top w:val="single" w:sz="4" w:space="0" w:color="auto"/>
              <w:left w:val="single" w:sz="4" w:space="0" w:color="auto"/>
              <w:bottom w:val="single" w:sz="4" w:space="0" w:color="auto"/>
              <w:right w:val="single" w:sz="4" w:space="0" w:color="auto"/>
            </w:tcBorders>
            <w:vAlign w:val="center"/>
          </w:tcPr>
          <w:p w14:paraId="38AC951F"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FE18EF1" w14:textId="3B029C9F" w:rsidR="00164CA1" w:rsidRPr="00277B43" w:rsidRDefault="00164CA1" w:rsidP="00164CA1">
            <w:pPr>
              <w:spacing w:after="0"/>
              <w:jc w:val="center"/>
              <w:rPr>
                <w:szCs w:val="24"/>
              </w:rPr>
            </w:pPr>
            <w:r w:rsidRPr="00277B43">
              <w:rPr>
                <w:color w:val="000000"/>
                <w:szCs w:val="24"/>
              </w:rPr>
              <w:t>30,0</w:t>
            </w:r>
          </w:p>
        </w:tc>
        <w:tc>
          <w:tcPr>
            <w:tcW w:w="305" w:type="pct"/>
            <w:tcBorders>
              <w:top w:val="single" w:sz="4" w:space="0" w:color="auto"/>
              <w:left w:val="single" w:sz="4" w:space="0" w:color="auto"/>
              <w:bottom w:val="single" w:sz="4" w:space="0" w:color="auto"/>
              <w:right w:val="single" w:sz="4" w:space="0" w:color="auto"/>
            </w:tcBorders>
            <w:vAlign w:val="center"/>
          </w:tcPr>
          <w:p w14:paraId="1B3594BC" w14:textId="0CF5ED7A" w:rsidR="00164CA1" w:rsidRPr="00277B43" w:rsidRDefault="00164CA1" w:rsidP="00164CA1">
            <w:pPr>
              <w:spacing w:after="0"/>
              <w:jc w:val="center"/>
              <w:rPr>
                <w:szCs w:val="24"/>
              </w:rPr>
            </w:pPr>
            <w:r w:rsidRPr="00277B43">
              <w:rPr>
                <w:color w:val="000000"/>
                <w:szCs w:val="24"/>
              </w:rPr>
              <w:t>88,5</w:t>
            </w:r>
          </w:p>
        </w:tc>
        <w:tc>
          <w:tcPr>
            <w:tcW w:w="285" w:type="pct"/>
            <w:tcBorders>
              <w:top w:val="single" w:sz="4" w:space="0" w:color="auto"/>
              <w:left w:val="single" w:sz="4" w:space="0" w:color="auto"/>
              <w:bottom w:val="single" w:sz="4" w:space="0" w:color="auto"/>
              <w:right w:val="single" w:sz="4" w:space="0" w:color="auto"/>
            </w:tcBorders>
            <w:vAlign w:val="center"/>
          </w:tcPr>
          <w:p w14:paraId="7197BA53" w14:textId="5B5B8888" w:rsidR="00164CA1" w:rsidRPr="00277B43" w:rsidRDefault="00164CA1" w:rsidP="00164CA1">
            <w:pPr>
              <w:spacing w:after="0"/>
              <w:jc w:val="center"/>
              <w:rPr>
                <w:szCs w:val="24"/>
              </w:rPr>
            </w:pPr>
            <w:r w:rsidRPr="00277B43">
              <w:rPr>
                <w:color w:val="000000"/>
                <w:szCs w:val="24"/>
              </w:rPr>
              <w:t>100</w:t>
            </w:r>
          </w:p>
        </w:tc>
      </w:tr>
      <w:tr w:rsidR="00213700" w:rsidRPr="00660CE6" w14:paraId="5B96F5B1"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3151D280" w14:textId="77777777" w:rsidR="00164CA1" w:rsidRPr="00660CE6" w:rsidRDefault="00164CA1" w:rsidP="00164CA1">
            <w:pPr>
              <w:spacing w:after="0"/>
              <w:jc w:val="center"/>
            </w:pPr>
            <w:r w:rsidRPr="00660CE6">
              <w:rPr>
                <w:sz w:val="22"/>
              </w:rPr>
              <w:t>10</w:t>
            </w:r>
          </w:p>
        </w:tc>
        <w:tc>
          <w:tcPr>
            <w:tcW w:w="3021" w:type="pct"/>
            <w:tcBorders>
              <w:top w:val="single" w:sz="4" w:space="0" w:color="auto"/>
              <w:left w:val="single" w:sz="4" w:space="0" w:color="auto"/>
              <w:bottom w:val="single" w:sz="4" w:space="0" w:color="auto"/>
              <w:right w:val="single" w:sz="4" w:space="0" w:color="auto"/>
            </w:tcBorders>
            <w:vAlign w:val="center"/>
          </w:tcPr>
          <w:p w14:paraId="2B054B5F" w14:textId="77777777" w:rsidR="00164CA1" w:rsidRPr="00660CE6" w:rsidRDefault="00164CA1" w:rsidP="00164CA1">
            <w:pPr>
              <w:spacing w:after="0"/>
            </w:pPr>
            <w:r w:rsidRPr="00660CE6">
              <w:t>Дополнение недостающей информации, представленной в биологическом тексте из числа предложенных терминов и понятий</w:t>
            </w:r>
          </w:p>
        </w:tc>
        <w:tc>
          <w:tcPr>
            <w:tcW w:w="295" w:type="pct"/>
            <w:tcBorders>
              <w:top w:val="single" w:sz="4" w:space="0" w:color="auto"/>
              <w:left w:val="single" w:sz="4" w:space="0" w:color="auto"/>
              <w:bottom w:val="single" w:sz="4" w:space="0" w:color="auto"/>
              <w:right w:val="single" w:sz="4" w:space="0" w:color="auto"/>
            </w:tcBorders>
            <w:vAlign w:val="center"/>
          </w:tcPr>
          <w:p w14:paraId="0529514F"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1D20F65A" w14:textId="32C6F7AC" w:rsidR="00164CA1" w:rsidRPr="00277B43" w:rsidRDefault="00164CA1" w:rsidP="00164CA1">
            <w:pPr>
              <w:spacing w:after="0"/>
              <w:jc w:val="center"/>
              <w:rPr>
                <w:szCs w:val="24"/>
              </w:rPr>
            </w:pPr>
            <w:r w:rsidRPr="00277B43">
              <w:rPr>
                <w:color w:val="000000"/>
                <w:szCs w:val="24"/>
              </w:rPr>
              <w:t>77,6</w:t>
            </w:r>
          </w:p>
        </w:tc>
        <w:tc>
          <w:tcPr>
            <w:tcW w:w="304" w:type="pct"/>
            <w:tcBorders>
              <w:top w:val="single" w:sz="4" w:space="0" w:color="auto"/>
              <w:left w:val="single" w:sz="4" w:space="0" w:color="auto"/>
              <w:bottom w:val="single" w:sz="4" w:space="0" w:color="auto"/>
              <w:right w:val="single" w:sz="4" w:space="0" w:color="auto"/>
            </w:tcBorders>
            <w:vAlign w:val="center"/>
          </w:tcPr>
          <w:p w14:paraId="1497AC72"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19BF4B69" w14:textId="6E3F661C" w:rsidR="00164CA1" w:rsidRPr="00277B43" w:rsidRDefault="00164CA1" w:rsidP="00164CA1">
            <w:pPr>
              <w:spacing w:after="0"/>
              <w:jc w:val="center"/>
              <w:rPr>
                <w:szCs w:val="24"/>
              </w:rPr>
            </w:pPr>
            <w:r w:rsidRPr="00277B43">
              <w:rPr>
                <w:color w:val="000000"/>
                <w:szCs w:val="24"/>
              </w:rPr>
              <w:t>30,0</w:t>
            </w:r>
          </w:p>
        </w:tc>
        <w:tc>
          <w:tcPr>
            <w:tcW w:w="305" w:type="pct"/>
            <w:tcBorders>
              <w:top w:val="single" w:sz="4" w:space="0" w:color="auto"/>
              <w:left w:val="single" w:sz="4" w:space="0" w:color="auto"/>
              <w:bottom w:val="single" w:sz="4" w:space="0" w:color="auto"/>
              <w:right w:val="single" w:sz="4" w:space="0" w:color="auto"/>
            </w:tcBorders>
            <w:vAlign w:val="center"/>
          </w:tcPr>
          <w:p w14:paraId="5ABCC53F" w14:textId="51A40C07" w:rsidR="00164CA1" w:rsidRPr="00277B43" w:rsidRDefault="00164CA1" w:rsidP="00164CA1">
            <w:pPr>
              <w:spacing w:after="0"/>
              <w:jc w:val="center"/>
              <w:rPr>
                <w:szCs w:val="24"/>
              </w:rPr>
            </w:pPr>
            <w:r w:rsidRPr="00277B43">
              <w:rPr>
                <w:color w:val="000000"/>
                <w:szCs w:val="24"/>
              </w:rPr>
              <w:t>88,5</w:t>
            </w:r>
          </w:p>
        </w:tc>
        <w:tc>
          <w:tcPr>
            <w:tcW w:w="285" w:type="pct"/>
            <w:tcBorders>
              <w:top w:val="single" w:sz="4" w:space="0" w:color="auto"/>
              <w:left w:val="single" w:sz="4" w:space="0" w:color="auto"/>
              <w:bottom w:val="single" w:sz="4" w:space="0" w:color="auto"/>
              <w:right w:val="single" w:sz="4" w:space="0" w:color="auto"/>
            </w:tcBorders>
            <w:vAlign w:val="center"/>
          </w:tcPr>
          <w:p w14:paraId="16E7F461" w14:textId="6191A2A5" w:rsidR="00164CA1" w:rsidRPr="00277B43" w:rsidRDefault="00164CA1" w:rsidP="00164CA1">
            <w:pPr>
              <w:spacing w:after="0"/>
              <w:jc w:val="center"/>
              <w:rPr>
                <w:szCs w:val="24"/>
              </w:rPr>
            </w:pPr>
            <w:r w:rsidRPr="00277B43">
              <w:rPr>
                <w:color w:val="000000"/>
                <w:szCs w:val="24"/>
              </w:rPr>
              <w:t>86,4</w:t>
            </w:r>
          </w:p>
        </w:tc>
      </w:tr>
      <w:tr w:rsidR="00213700" w:rsidRPr="00660CE6" w14:paraId="2B53FB8E"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495C79F1" w14:textId="77777777" w:rsidR="00164CA1" w:rsidRPr="00660CE6" w:rsidRDefault="00164CA1" w:rsidP="00164CA1">
            <w:pPr>
              <w:spacing w:after="0"/>
              <w:jc w:val="center"/>
            </w:pPr>
            <w:r w:rsidRPr="00660CE6">
              <w:rPr>
                <w:sz w:val="22"/>
              </w:rPr>
              <w:t>11</w:t>
            </w:r>
          </w:p>
        </w:tc>
        <w:tc>
          <w:tcPr>
            <w:tcW w:w="3021" w:type="pct"/>
            <w:tcBorders>
              <w:top w:val="single" w:sz="4" w:space="0" w:color="auto"/>
              <w:left w:val="single" w:sz="4" w:space="0" w:color="auto"/>
              <w:bottom w:val="single" w:sz="4" w:space="0" w:color="auto"/>
              <w:right w:val="single" w:sz="4" w:space="0" w:color="auto"/>
            </w:tcBorders>
            <w:vAlign w:val="center"/>
          </w:tcPr>
          <w:p w14:paraId="7BBEE8F1" w14:textId="77777777" w:rsidR="00164CA1" w:rsidRPr="00660CE6" w:rsidRDefault="00164CA1" w:rsidP="00164CA1">
            <w:pPr>
              <w:autoSpaceDE w:val="0"/>
              <w:autoSpaceDN w:val="0"/>
              <w:adjustRightInd w:val="0"/>
              <w:spacing w:after="0"/>
            </w:pPr>
            <w:r w:rsidRPr="00660CE6">
              <w:t>Сравнение признаков биологических объектов (установление соответствия)</w:t>
            </w:r>
          </w:p>
        </w:tc>
        <w:tc>
          <w:tcPr>
            <w:tcW w:w="295" w:type="pct"/>
            <w:tcBorders>
              <w:top w:val="single" w:sz="4" w:space="0" w:color="auto"/>
              <w:left w:val="single" w:sz="4" w:space="0" w:color="auto"/>
              <w:bottom w:val="single" w:sz="4" w:space="0" w:color="auto"/>
              <w:right w:val="single" w:sz="4" w:space="0" w:color="auto"/>
            </w:tcBorders>
            <w:vAlign w:val="center"/>
          </w:tcPr>
          <w:p w14:paraId="65FB4FF2"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7536F46B" w14:textId="16184167" w:rsidR="00164CA1" w:rsidRPr="00277B43" w:rsidRDefault="00164CA1" w:rsidP="00164CA1">
            <w:pPr>
              <w:spacing w:after="0"/>
              <w:jc w:val="center"/>
              <w:rPr>
                <w:szCs w:val="24"/>
              </w:rPr>
            </w:pPr>
            <w:r w:rsidRPr="00277B43">
              <w:rPr>
                <w:color w:val="000000"/>
                <w:szCs w:val="24"/>
              </w:rPr>
              <w:t>79,3</w:t>
            </w:r>
          </w:p>
        </w:tc>
        <w:tc>
          <w:tcPr>
            <w:tcW w:w="304" w:type="pct"/>
            <w:tcBorders>
              <w:top w:val="single" w:sz="4" w:space="0" w:color="auto"/>
              <w:left w:val="single" w:sz="4" w:space="0" w:color="auto"/>
              <w:bottom w:val="single" w:sz="4" w:space="0" w:color="auto"/>
              <w:right w:val="single" w:sz="4" w:space="0" w:color="auto"/>
            </w:tcBorders>
            <w:vAlign w:val="center"/>
          </w:tcPr>
          <w:p w14:paraId="584B903A"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65E8D583" w14:textId="113D4506" w:rsidR="00164CA1" w:rsidRPr="00277B43" w:rsidRDefault="00164CA1" w:rsidP="00164CA1">
            <w:pPr>
              <w:spacing w:after="0"/>
              <w:jc w:val="center"/>
              <w:rPr>
                <w:szCs w:val="24"/>
              </w:rPr>
            </w:pPr>
            <w:r w:rsidRPr="00277B43">
              <w:rPr>
                <w:color w:val="000000"/>
                <w:szCs w:val="24"/>
              </w:rPr>
              <w:t>50,0</w:t>
            </w:r>
          </w:p>
        </w:tc>
        <w:tc>
          <w:tcPr>
            <w:tcW w:w="305" w:type="pct"/>
            <w:tcBorders>
              <w:top w:val="single" w:sz="4" w:space="0" w:color="auto"/>
              <w:left w:val="single" w:sz="4" w:space="0" w:color="auto"/>
              <w:bottom w:val="single" w:sz="4" w:space="0" w:color="auto"/>
              <w:right w:val="single" w:sz="4" w:space="0" w:color="auto"/>
            </w:tcBorders>
            <w:vAlign w:val="center"/>
          </w:tcPr>
          <w:p w14:paraId="3053F7A1" w14:textId="1D6E56EA" w:rsidR="00164CA1" w:rsidRPr="00277B43" w:rsidRDefault="00164CA1" w:rsidP="00164CA1">
            <w:pPr>
              <w:spacing w:after="0"/>
              <w:jc w:val="center"/>
              <w:rPr>
                <w:szCs w:val="24"/>
              </w:rPr>
            </w:pPr>
            <w:r w:rsidRPr="00277B43">
              <w:rPr>
                <w:color w:val="000000"/>
                <w:szCs w:val="24"/>
              </w:rPr>
              <w:t>73,1</w:t>
            </w:r>
          </w:p>
        </w:tc>
        <w:tc>
          <w:tcPr>
            <w:tcW w:w="285" w:type="pct"/>
            <w:tcBorders>
              <w:top w:val="single" w:sz="4" w:space="0" w:color="auto"/>
              <w:left w:val="single" w:sz="4" w:space="0" w:color="auto"/>
              <w:bottom w:val="single" w:sz="4" w:space="0" w:color="auto"/>
              <w:right w:val="single" w:sz="4" w:space="0" w:color="auto"/>
            </w:tcBorders>
            <w:vAlign w:val="center"/>
          </w:tcPr>
          <w:p w14:paraId="204FAAB1" w14:textId="2B197A98" w:rsidR="00164CA1" w:rsidRPr="00277B43" w:rsidRDefault="00164CA1" w:rsidP="00164CA1">
            <w:pPr>
              <w:spacing w:after="0"/>
              <w:jc w:val="center"/>
              <w:rPr>
                <w:szCs w:val="24"/>
              </w:rPr>
            </w:pPr>
            <w:r w:rsidRPr="00277B43">
              <w:rPr>
                <w:color w:val="000000"/>
                <w:szCs w:val="24"/>
              </w:rPr>
              <w:t>100</w:t>
            </w:r>
          </w:p>
        </w:tc>
      </w:tr>
      <w:tr w:rsidR="00213700" w:rsidRPr="00660CE6" w14:paraId="1A64DB34"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4FE6335A" w14:textId="77777777" w:rsidR="00164CA1" w:rsidRPr="00660CE6" w:rsidRDefault="00164CA1" w:rsidP="00164CA1">
            <w:pPr>
              <w:spacing w:after="0"/>
              <w:jc w:val="center"/>
            </w:pPr>
            <w:r w:rsidRPr="00660CE6">
              <w:rPr>
                <w:sz w:val="22"/>
              </w:rPr>
              <w:t>12</w:t>
            </w:r>
          </w:p>
        </w:tc>
        <w:tc>
          <w:tcPr>
            <w:tcW w:w="3021" w:type="pct"/>
            <w:tcBorders>
              <w:top w:val="single" w:sz="4" w:space="0" w:color="auto"/>
              <w:left w:val="single" w:sz="4" w:space="0" w:color="auto"/>
              <w:bottom w:val="single" w:sz="4" w:space="0" w:color="auto"/>
              <w:right w:val="single" w:sz="4" w:space="0" w:color="auto"/>
            </w:tcBorders>
            <w:vAlign w:val="center"/>
          </w:tcPr>
          <w:p w14:paraId="4D4CE973" w14:textId="77777777" w:rsidR="00164CA1" w:rsidRPr="00660CE6" w:rsidRDefault="00164CA1" w:rsidP="00164CA1">
            <w:pPr>
              <w:spacing w:after="0"/>
            </w:pPr>
            <w:r w:rsidRPr="00660CE6">
              <w:t>Анализ информации и простейшие способы оценки её достоверности</w:t>
            </w:r>
          </w:p>
        </w:tc>
        <w:tc>
          <w:tcPr>
            <w:tcW w:w="295" w:type="pct"/>
            <w:tcBorders>
              <w:top w:val="single" w:sz="4" w:space="0" w:color="auto"/>
              <w:left w:val="single" w:sz="4" w:space="0" w:color="auto"/>
              <w:bottom w:val="single" w:sz="4" w:space="0" w:color="auto"/>
              <w:right w:val="single" w:sz="4" w:space="0" w:color="auto"/>
            </w:tcBorders>
            <w:vAlign w:val="center"/>
          </w:tcPr>
          <w:p w14:paraId="1AA4ADE2"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3AAF670E" w14:textId="3B91BD92" w:rsidR="00164CA1" w:rsidRPr="00277B43" w:rsidRDefault="00164CA1" w:rsidP="00164CA1">
            <w:pPr>
              <w:spacing w:after="0"/>
              <w:jc w:val="center"/>
              <w:rPr>
                <w:szCs w:val="24"/>
              </w:rPr>
            </w:pPr>
            <w:r w:rsidRPr="00277B43">
              <w:rPr>
                <w:color w:val="000000"/>
                <w:szCs w:val="24"/>
              </w:rPr>
              <w:t>72,4</w:t>
            </w:r>
          </w:p>
        </w:tc>
        <w:tc>
          <w:tcPr>
            <w:tcW w:w="304" w:type="pct"/>
            <w:tcBorders>
              <w:top w:val="single" w:sz="4" w:space="0" w:color="auto"/>
              <w:left w:val="single" w:sz="4" w:space="0" w:color="auto"/>
              <w:bottom w:val="single" w:sz="4" w:space="0" w:color="auto"/>
              <w:right w:val="single" w:sz="4" w:space="0" w:color="auto"/>
            </w:tcBorders>
            <w:vAlign w:val="center"/>
          </w:tcPr>
          <w:p w14:paraId="76116783"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14BD0E38" w14:textId="768DAC9A" w:rsidR="00164CA1" w:rsidRPr="00277B43" w:rsidRDefault="00164CA1" w:rsidP="00164CA1">
            <w:pPr>
              <w:spacing w:after="0"/>
              <w:jc w:val="center"/>
              <w:rPr>
                <w:szCs w:val="24"/>
              </w:rPr>
            </w:pPr>
            <w:r w:rsidRPr="00277B43">
              <w:rPr>
                <w:color w:val="000000"/>
                <w:szCs w:val="24"/>
              </w:rPr>
              <w:t>60,0</w:t>
            </w:r>
          </w:p>
        </w:tc>
        <w:tc>
          <w:tcPr>
            <w:tcW w:w="305" w:type="pct"/>
            <w:tcBorders>
              <w:top w:val="single" w:sz="4" w:space="0" w:color="auto"/>
              <w:left w:val="single" w:sz="4" w:space="0" w:color="auto"/>
              <w:bottom w:val="single" w:sz="4" w:space="0" w:color="auto"/>
              <w:right w:val="single" w:sz="4" w:space="0" w:color="auto"/>
            </w:tcBorders>
            <w:vAlign w:val="center"/>
          </w:tcPr>
          <w:p w14:paraId="33D7371D" w14:textId="0B80ED38" w:rsidR="00164CA1" w:rsidRPr="00277B43" w:rsidRDefault="00164CA1" w:rsidP="00164CA1">
            <w:pPr>
              <w:spacing w:after="0"/>
              <w:jc w:val="center"/>
              <w:rPr>
                <w:szCs w:val="24"/>
              </w:rPr>
            </w:pPr>
            <w:r w:rsidRPr="00277B43">
              <w:rPr>
                <w:color w:val="000000"/>
                <w:szCs w:val="24"/>
              </w:rPr>
              <w:t>53,8</w:t>
            </w:r>
          </w:p>
        </w:tc>
        <w:tc>
          <w:tcPr>
            <w:tcW w:w="285" w:type="pct"/>
            <w:tcBorders>
              <w:top w:val="single" w:sz="4" w:space="0" w:color="auto"/>
              <w:left w:val="single" w:sz="4" w:space="0" w:color="auto"/>
              <w:bottom w:val="single" w:sz="4" w:space="0" w:color="auto"/>
              <w:right w:val="single" w:sz="4" w:space="0" w:color="auto"/>
            </w:tcBorders>
            <w:vAlign w:val="center"/>
          </w:tcPr>
          <w:p w14:paraId="626A12EC" w14:textId="5E90C76E" w:rsidR="00164CA1" w:rsidRPr="00277B43" w:rsidRDefault="00164CA1" w:rsidP="00164CA1">
            <w:pPr>
              <w:spacing w:after="0"/>
              <w:jc w:val="center"/>
              <w:rPr>
                <w:szCs w:val="24"/>
              </w:rPr>
            </w:pPr>
            <w:r w:rsidRPr="00277B43">
              <w:rPr>
                <w:color w:val="000000"/>
                <w:szCs w:val="24"/>
              </w:rPr>
              <w:t>100</w:t>
            </w:r>
          </w:p>
        </w:tc>
      </w:tr>
      <w:tr w:rsidR="00213700" w:rsidRPr="00660CE6" w14:paraId="06744C0C"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2A3A09D9" w14:textId="77777777" w:rsidR="00164CA1" w:rsidRPr="00660CE6" w:rsidRDefault="00164CA1" w:rsidP="00164CA1">
            <w:pPr>
              <w:spacing w:after="0"/>
              <w:jc w:val="center"/>
            </w:pPr>
            <w:r w:rsidRPr="00660CE6">
              <w:rPr>
                <w:sz w:val="22"/>
              </w:rPr>
              <w:t>13</w:t>
            </w:r>
          </w:p>
        </w:tc>
        <w:tc>
          <w:tcPr>
            <w:tcW w:w="3021" w:type="pct"/>
            <w:tcBorders>
              <w:top w:val="single" w:sz="4" w:space="0" w:color="auto"/>
              <w:left w:val="single" w:sz="4" w:space="0" w:color="auto"/>
              <w:bottom w:val="single" w:sz="4" w:space="0" w:color="auto"/>
              <w:right w:val="single" w:sz="4" w:space="0" w:color="auto"/>
            </w:tcBorders>
            <w:vAlign w:val="center"/>
          </w:tcPr>
          <w:p w14:paraId="0F9886E7" w14:textId="77777777" w:rsidR="00164CA1" w:rsidRPr="00660CE6" w:rsidRDefault="00164CA1" w:rsidP="00164CA1">
            <w:pPr>
              <w:spacing w:after="0"/>
            </w:pPr>
            <w:r w:rsidRPr="00660CE6">
              <w:t xml:space="preserve">Соотношение морфологических признаков животных или его отдельных частей с </w:t>
            </w:r>
            <w:r w:rsidRPr="00660CE6">
              <w:lastRenderedPageBreak/>
              <w:t>предложенными моделями по заданному алгоритму</w:t>
            </w:r>
          </w:p>
        </w:tc>
        <w:tc>
          <w:tcPr>
            <w:tcW w:w="295" w:type="pct"/>
            <w:tcBorders>
              <w:top w:val="single" w:sz="4" w:space="0" w:color="auto"/>
              <w:left w:val="single" w:sz="4" w:space="0" w:color="auto"/>
              <w:bottom w:val="single" w:sz="4" w:space="0" w:color="auto"/>
              <w:right w:val="single" w:sz="4" w:space="0" w:color="auto"/>
            </w:tcBorders>
            <w:vAlign w:val="center"/>
          </w:tcPr>
          <w:p w14:paraId="697C00D1" w14:textId="77777777" w:rsidR="00164CA1" w:rsidRPr="00660CE6" w:rsidRDefault="00164CA1" w:rsidP="00164CA1">
            <w:pPr>
              <w:spacing w:after="0"/>
              <w:jc w:val="center"/>
            </w:pPr>
            <w:r w:rsidRPr="00660CE6">
              <w:lastRenderedPageBreak/>
              <w:t>П</w:t>
            </w:r>
          </w:p>
        </w:tc>
        <w:tc>
          <w:tcPr>
            <w:tcW w:w="385" w:type="pct"/>
            <w:tcBorders>
              <w:top w:val="single" w:sz="4" w:space="0" w:color="auto"/>
              <w:left w:val="single" w:sz="4" w:space="0" w:color="auto"/>
              <w:bottom w:val="single" w:sz="4" w:space="0" w:color="auto"/>
              <w:right w:val="single" w:sz="4" w:space="0" w:color="auto"/>
            </w:tcBorders>
            <w:vAlign w:val="center"/>
          </w:tcPr>
          <w:p w14:paraId="553834E8" w14:textId="612269DF" w:rsidR="00164CA1" w:rsidRPr="00277B43" w:rsidRDefault="00164CA1" w:rsidP="00164CA1">
            <w:pPr>
              <w:spacing w:after="0"/>
              <w:jc w:val="center"/>
              <w:rPr>
                <w:szCs w:val="24"/>
              </w:rPr>
            </w:pPr>
            <w:r w:rsidRPr="00277B43">
              <w:rPr>
                <w:color w:val="000000"/>
                <w:szCs w:val="24"/>
              </w:rPr>
              <w:t>83,9</w:t>
            </w:r>
          </w:p>
        </w:tc>
        <w:tc>
          <w:tcPr>
            <w:tcW w:w="304" w:type="pct"/>
            <w:tcBorders>
              <w:top w:val="single" w:sz="4" w:space="0" w:color="auto"/>
              <w:left w:val="single" w:sz="4" w:space="0" w:color="auto"/>
              <w:bottom w:val="single" w:sz="4" w:space="0" w:color="auto"/>
              <w:right w:val="single" w:sz="4" w:space="0" w:color="auto"/>
            </w:tcBorders>
            <w:vAlign w:val="center"/>
          </w:tcPr>
          <w:p w14:paraId="68528018"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009146D" w14:textId="34237D57" w:rsidR="00164CA1" w:rsidRPr="00277B43" w:rsidRDefault="00164CA1" w:rsidP="00164CA1">
            <w:pPr>
              <w:spacing w:after="0"/>
              <w:jc w:val="center"/>
              <w:rPr>
                <w:szCs w:val="24"/>
              </w:rPr>
            </w:pPr>
            <w:r w:rsidRPr="00277B43">
              <w:rPr>
                <w:color w:val="000000"/>
                <w:szCs w:val="24"/>
              </w:rPr>
              <w:t>60,0</w:t>
            </w:r>
          </w:p>
        </w:tc>
        <w:tc>
          <w:tcPr>
            <w:tcW w:w="305" w:type="pct"/>
            <w:tcBorders>
              <w:top w:val="single" w:sz="4" w:space="0" w:color="auto"/>
              <w:left w:val="single" w:sz="4" w:space="0" w:color="auto"/>
              <w:bottom w:val="single" w:sz="4" w:space="0" w:color="auto"/>
              <w:right w:val="single" w:sz="4" w:space="0" w:color="auto"/>
            </w:tcBorders>
            <w:vAlign w:val="center"/>
          </w:tcPr>
          <w:p w14:paraId="37616F2B" w14:textId="6C192235" w:rsidR="00164CA1" w:rsidRPr="00277B43" w:rsidRDefault="00164CA1" w:rsidP="00164CA1">
            <w:pPr>
              <w:spacing w:after="0"/>
              <w:jc w:val="center"/>
              <w:rPr>
                <w:szCs w:val="24"/>
              </w:rPr>
            </w:pPr>
            <w:r w:rsidRPr="00277B43">
              <w:rPr>
                <w:color w:val="000000"/>
                <w:szCs w:val="24"/>
              </w:rPr>
              <w:t>82,1</w:t>
            </w:r>
          </w:p>
        </w:tc>
        <w:tc>
          <w:tcPr>
            <w:tcW w:w="285" w:type="pct"/>
            <w:tcBorders>
              <w:top w:val="single" w:sz="4" w:space="0" w:color="auto"/>
              <w:left w:val="single" w:sz="4" w:space="0" w:color="auto"/>
              <w:bottom w:val="single" w:sz="4" w:space="0" w:color="auto"/>
              <w:right w:val="single" w:sz="4" w:space="0" w:color="auto"/>
            </w:tcBorders>
            <w:vAlign w:val="center"/>
          </w:tcPr>
          <w:p w14:paraId="2FF288BB" w14:textId="733FC091" w:rsidR="00164CA1" w:rsidRPr="00277B43" w:rsidRDefault="00164CA1" w:rsidP="00164CA1">
            <w:pPr>
              <w:spacing w:after="0"/>
              <w:jc w:val="center"/>
              <w:rPr>
                <w:szCs w:val="24"/>
              </w:rPr>
            </w:pPr>
            <w:r w:rsidRPr="00277B43">
              <w:rPr>
                <w:color w:val="000000"/>
                <w:szCs w:val="24"/>
              </w:rPr>
              <w:t>97,0</w:t>
            </w:r>
          </w:p>
        </w:tc>
      </w:tr>
      <w:tr w:rsidR="00213700" w:rsidRPr="00660CE6" w14:paraId="5B757774"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3696213B" w14:textId="77777777" w:rsidR="00164CA1" w:rsidRPr="00660CE6" w:rsidRDefault="00164CA1" w:rsidP="00164CA1">
            <w:pPr>
              <w:spacing w:after="0"/>
              <w:jc w:val="center"/>
            </w:pPr>
            <w:r w:rsidRPr="00660CE6">
              <w:rPr>
                <w:sz w:val="22"/>
              </w:rPr>
              <w:t>14</w:t>
            </w:r>
          </w:p>
        </w:tc>
        <w:tc>
          <w:tcPr>
            <w:tcW w:w="3021" w:type="pct"/>
            <w:tcBorders>
              <w:top w:val="single" w:sz="4" w:space="0" w:color="auto"/>
              <w:left w:val="single" w:sz="4" w:space="0" w:color="auto"/>
              <w:bottom w:val="single" w:sz="4" w:space="0" w:color="auto"/>
              <w:right w:val="single" w:sz="4" w:space="0" w:color="auto"/>
            </w:tcBorders>
            <w:vAlign w:val="center"/>
          </w:tcPr>
          <w:p w14:paraId="3885A91A" w14:textId="77777777" w:rsidR="00164CA1" w:rsidRPr="00660CE6" w:rsidRDefault="00164CA1" w:rsidP="00164CA1">
            <w:pPr>
              <w:spacing w:after="0"/>
            </w:pPr>
            <w:r w:rsidRPr="00660CE6">
              <w:t>Узнавание на рисунках (изображениях) органов человека и их частей</w:t>
            </w:r>
          </w:p>
        </w:tc>
        <w:tc>
          <w:tcPr>
            <w:tcW w:w="295" w:type="pct"/>
            <w:tcBorders>
              <w:top w:val="single" w:sz="4" w:space="0" w:color="auto"/>
              <w:left w:val="single" w:sz="4" w:space="0" w:color="auto"/>
              <w:bottom w:val="single" w:sz="4" w:space="0" w:color="auto"/>
              <w:right w:val="single" w:sz="4" w:space="0" w:color="auto"/>
            </w:tcBorders>
            <w:vAlign w:val="center"/>
          </w:tcPr>
          <w:p w14:paraId="7AB52E06"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13B38562" w14:textId="00447611" w:rsidR="00164CA1" w:rsidRPr="00277B43" w:rsidRDefault="00164CA1" w:rsidP="00164CA1">
            <w:pPr>
              <w:spacing w:after="0"/>
              <w:jc w:val="center"/>
              <w:rPr>
                <w:szCs w:val="24"/>
              </w:rPr>
            </w:pPr>
            <w:r w:rsidRPr="00277B43">
              <w:rPr>
                <w:color w:val="000000"/>
                <w:szCs w:val="24"/>
              </w:rPr>
              <w:t>100</w:t>
            </w:r>
          </w:p>
        </w:tc>
        <w:tc>
          <w:tcPr>
            <w:tcW w:w="304" w:type="pct"/>
            <w:tcBorders>
              <w:top w:val="single" w:sz="4" w:space="0" w:color="auto"/>
              <w:left w:val="single" w:sz="4" w:space="0" w:color="auto"/>
              <w:bottom w:val="single" w:sz="4" w:space="0" w:color="auto"/>
              <w:right w:val="single" w:sz="4" w:space="0" w:color="auto"/>
            </w:tcBorders>
            <w:vAlign w:val="center"/>
          </w:tcPr>
          <w:p w14:paraId="6910B4F9"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0FBB363" w14:textId="7EFC1972" w:rsidR="00164CA1" w:rsidRPr="00277B43" w:rsidRDefault="00164CA1" w:rsidP="00164CA1">
            <w:pPr>
              <w:spacing w:after="0"/>
              <w:jc w:val="center"/>
              <w:rPr>
                <w:szCs w:val="24"/>
              </w:rPr>
            </w:pPr>
            <w:r w:rsidRPr="00277B43">
              <w:rPr>
                <w:color w:val="000000"/>
                <w:szCs w:val="24"/>
              </w:rPr>
              <w:t>100</w:t>
            </w:r>
          </w:p>
        </w:tc>
        <w:tc>
          <w:tcPr>
            <w:tcW w:w="305" w:type="pct"/>
            <w:tcBorders>
              <w:top w:val="single" w:sz="4" w:space="0" w:color="auto"/>
              <w:left w:val="single" w:sz="4" w:space="0" w:color="auto"/>
              <w:bottom w:val="single" w:sz="4" w:space="0" w:color="auto"/>
              <w:right w:val="single" w:sz="4" w:space="0" w:color="auto"/>
            </w:tcBorders>
            <w:vAlign w:val="center"/>
          </w:tcPr>
          <w:p w14:paraId="131DAB45" w14:textId="1B42332F" w:rsidR="00164CA1" w:rsidRPr="00277B43" w:rsidRDefault="00164CA1" w:rsidP="00164CA1">
            <w:pPr>
              <w:spacing w:after="0"/>
              <w:jc w:val="center"/>
              <w:rPr>
                <w:szCs w:val="24"/>
              </w:rPr>
            </w:pPr>
            <w:r w:rsidRPr="00277B43">
              <w:rPr>
                <w:color w:val="000000"/>
                <w:szCs w:val="24"/>
              </w:rPr>
              <w:t>100</w:t>
            </w:r>
          </w:p>
        </w:tc>
        <w:tc>
          <w:tcPr>
            <w:tcW w:w="285" w:type="pct"/>
            <w:tcBorders>
              <w:top w:val="single" w:sz="4" w:space="0" w:color="auto"/>
              <w:left w:val="single" w:sz="4" w:space="0" w:color="auto"/>
              <w:bottom w:val="single" w:sz="4" w:space="0" w:color="auto"/>
              <w:right w:val="single" w:sz="4" w:space="0" w:color="auto"/>
            </w:tcBorders>
            <w:vAlign w:val="center"/>
          </w:tcPr>
          <w:p w14:paraId="7440226C" w14:textId="6FCB734F" w:rsidR="00164CA1" w:rsidRPr="00277B43" w:rsidRDefault="00164CA1" w:rsidP="00164CA1">
            <w:pPr>
              <w:spacing w:after="0"/>
              <w:jc w:val="center"/>
              <w:rPr>
                <w:szCs w:val="24"/>
              </w:rPr>
            </w:pPr>
            <w:r w:rsidRPr="00277B43">
              <w:rPr>
                <w:color w:val="000000"/>
                <w:szCs w:val="24"/>
              </w:rPr>
              <w:t>100</w:t>
            </w:r>
          </w:p>
        </w:tc>
      </w:tr>
      <w:tr w:rsidR="00213700" w:rsidRPr="00660CE6" w14:paraId="063A2411"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44747E79" w14:textId="77777777" w:rsidR="00164CA1" w:rsidRPr="00660CE6" w:rsidRDefault="00164CA1" w:rsidP="00164CA1">
            <w:pPr>
              <w:spacing w:after="0"/>
              <w:jc w:val="center"/>
            </w:pPr>
            <w:r w:rsidRPr="00660CE6">
              <w:rPr>
                <w:sz w:val="22"/>
              </w:rPr>
              <w:t>15</w:t>
            </w:r>
          </w:p>
        </w:tc>
        <w:tc>
          <w:tcPr>
            <w:tcW w:w="3021" w:type="pct"/>
            <w:tcBorders>
              <w:top w:val="single" w:sz="4" w:space="0" w:color="auto"/>
              <w:left w:val="single" w:sz="4" w:space="0" w:color="auto"/>
              <w:bottom w:val="single" w:sz="4" w:space="0" w:color="auto"/>
              <w:right w:val="single" w:sz="4" w:space="0" w:color="auto"/>
            </w:tcBorders>
            <w:vAlign w:val="center"/>
          </w:tcPr>
          <w:p w14:paraId="4424BFEC" w14:textId="77777777" w:rsidR="00164CA1" w:rsidRPr="00660CE6" w:rsidRDefault="00164CA1" w:rsidP="00164CA1">
            <w:pPr>
              <w:spacing w:after="0"/>
            </w:pPr>
            <w:r w:rsidRPr="00660CE6">
              <w:t>Определение особенностей жизнедеятельности организма человека</w:t>
            </w:r>
          </w:p>
        </w:tc>
        <w:tc>
          <w:tcPr>
            <w:tcW w:w="295" w:type="pct"/>
            <w:tcBorders>
              <w:top w:val="single" w:sz="4" w:space="0" w:color="auto"/>
              <w:left w:val="single" w:sz="4" w:space="0" w:color="auto"/>
              <w:bottom w:val="single" w:sz="4" w:space="0" w:color="auto"/>
              <w:right w:val="single" w:sz="4" w:space="0" w:color="auto"/>
            </w:tcBorders>
            <w:vAlign w:val="center"/>
          </w:tcPr>
          <w:p w14:paraId="50E3A403"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4817FAC7" w14:textId="5D722CC9" w:rsidR="00164CA1" w:rsidRPr="00277B43" w:rsidRDefault="00164CA1" w:rsidP="00164CA1">
            <w:pPr>
              <w:spacing w:after="0"/>
              <w:jc w:val="center"/>
              <w:rPr>
                <w:szCs w:val="24"/>
              </w:rPr>
            </w:pPr>
            <w:r w:rsidRPr="00277B43">
              <w:rPr>
                <w:color w:val="000000"/>
                <w:szCs w:val="24"/>
              </w:rPr>
              <w:t>79,3</w:t>
            </w:r>
          </w:p>
        </w:tc>
        <w:tc>
          <w:tcPr>
            <w:tcW w:w="304" w:type="pct"/>
            <w:tcBorders>
              <w:top w:val="single" w:sz="4" w:space="0" w:color="auto"/>
              <w:left w:val="single" w:sz="4" w:space="0" w:color="auto"/>
              <w:bottom w:val="single" w:sz="4" w:space="0" w:color="auto"/>
              <w:right w:val="single" w:sz="4" w:space="0" w:color="auto"/>
            </w:tcBorders>
            <w:vAlign w:val="center"/>
          </w:tcPr>
          <w:p w14:paraId="5AFC8F84"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261A9206" w14:textId="28691E1B" w:rsidR="00164CA1" w:rsidRPr="00277B43" w:rsidRDefault="00164CA1" w:rsidP="00164CA1">
            <w:pPr>
              <w:spacing w:after="0"/>
              <w:jc w:val="center"/>
              <w:rPr>
                <w:szCs w:val="24"/>
              </w:rPr>
            </w:pPr>
            <w:r w:rsidRPr="00277B43">
              <w:rPr>
                <w:color w:val="000000"/>
                <w:szCs w:val="24"/>
              </w:rPr>
              <w:t>40,0</w:t>
            </w:r>
          </w:p>
        </w:tc>
        <w:tc>
          <w:tcPr>
            <w:tcW w:w="305" w:type="pct"/>
            <w:tcBorders>
              <w:top w:val="single" w:sz="4" w:space="0" w:color="auto"/>
              <w:left w:val="single" w:sz="4" w:space="0" w:color="auto"/>
              <w:bottom w:val="single" w:sz="4" w:space="0" w:color="auto"/>
              <w:right w:val="single" w:sz="4" w:space="0" w:color="auto"/>
            </w:tcBorders>
            <w:vAlign w:val="center"/>
          </w:tcPr>
          <w:p w14:paraId="6460A633" w14:textId="55B24327" w:rsidR="00164CA1" w:rsidRPr="00277B43" w:rsidRDefault="00164CA1" w:rsidP="00164CA1">
            <w:pPr>
              <w:spacing w:after="0"/>
              <w:jc w:val="center"/>
              <w:rPr>
                <w:szCs w:val="24"/>
              </w:rPr>
            </w:pPr>
            <w:r w:rsidRPr="00277B43">
              <w:rPr>
                <w:color w:val="000000"/>
                <w:szCs w:val="24"/>
              </w:rPr>
              <w:t>76,9</w:t>
            </w:r>
          </w:p>
        </w:tc>
        <w:tc>
          <w:tcPr>
            <w:tcW w:w="285" w:type="pct"/>
            <w:tcBorders>
              <w:top w:val="single" w:sz="4" w:space="0" w:color="auto"/>
              <w:left w:val="single" w:sz="4" w:space="0" w:color="auto"/>
              <w:bottom w:val="single" w:sz="4" w:space="0" w:color="auto"/>
              <w:right w:val="single" w:sz="4" w:space="0" w:color="auto"/>
            </w:tcBorders>
            <w:vAlign w:val="center"/>
          </w:tcPr>
          <w:p w14:paraId="6AD4F14E" w14:textId="6B13889F" w:rsidR="00164CA1" w:rsidRPr="00277B43" w:rsidRDefault="00164CA1" w:rsidP="00164CA1">
            <w:pPr>
              <w:spacing w:after="0"/>
              <w:jc w:val="center"/>
              <w:rPr>
                <w:szCs w:val="24"/>
              </w:rPr>
            </w:pPr>
            <w:r w:rsidRPr="00277B43">
              <w:rPr>
                <w:color w:val="000000"/>
                <w:szCs w:val="24"/>
              </w:rPr>
              <w:t>100</w:t>
            </w:r>
          </w:p>
        </w:tc>
      </w:tr>
      <w:tr w:rsidR="00213700" w:rsidRPr="00660CE6" w14:paraId="42212587"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7F8654D9" w14:textId="77777777" w:rsidR="00164CA1" w:rsidRPr="00660CE6" w:rsidRDefault="00164CA1" w:rsidP="00164CA1">
            <w:pPr>
              <w:spacing w:after="0"/>
              <w:jc w:val="center"/>
            </w:pPr>
            <w:r w:rsidRPr="00660CE6">
              <w:rPr>
                <w:sz w:val="22"/>
              </w:rPr>
              <w:t>16</w:t>
            </w:r>
          </w:p>
        </w:tc>
        <w:tc>
          <w:tcPr>
            <w:tcW w:w="3021" w:type="pct"/>
            <w:tcBorders>
              <w:top w:val="single" w:sz="4" w:space="0" w:color="auto"/>
              <w:left w:val="single" w:sz="4" w:space="0" w:color="auto"/>
              <w:bottom w:val="single" w:sz="4" w:space="0" w:color="auto"/>
              <w:right w:val="single" w:sz="4" w:space="0" w:color="auto"/>
            </w:tcBorders>
            <w:vAlign w:val="center"/>
          </w:tcPr>
          <w:p w14:paraId="5F71FD45" w14:textId="77777777" w:rsidR="00164CA1" w:rsidRPr="00660CE6" w:rsidRDefault="00164CA1" w:rsidP="00164CA1">
            <w:pPr>
              <w:spacing w:after="0"/>
            </w:pPr>
            <w:r w:rsidRPr="00660CE6">
              <w:t>Узнавание на рисунках особенностей организма человека, его строения, жизнедеятельности, высшей нервной деятельности и поведения</w:t>
            </w:r>
          </w:p>
        </w:tc>
        <w:tc>
          <w:tcPr>
            <w:tcW w:w="295" w:type="pct"/>
            <w:tcBorders>
              <w:top w:val="single" w:sz="4" w:space="0" w:color="auto"/>
              <w:left w:val="single" w:sz="4" w:space="0" w:color="auto"/>
              <w:bottom w:val="single" w:sz="4" w:space="0" w:color="auto"/>
              <w:right w:val="single" w:sz="4" w:space="0" w:color="auto"/>
            </w:tcBorders>
            <w:vAlign w:val="center"/>
          </w:tcPr>
          <w:p w14:paraId="330E2466"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409718D9" w14:textId="002D0739" w:rsidR="00164CA1" w:rsidRPr="00277B43" w:rsidRDefault="00164CA1" w:rsidP="00164CA1">
            <w:pPr>
              <w:spacing w:after="0"/>
              <w:jc w:val="center"/>
              <w:rPr>
                <w:szCs w:val="24"/>
              </w:rPr>
            </w:pPr>
            <w:r w:rsidRPr="00277B43">
              <w:rPr>
                <w:color w:val="000000"/>
                <w:szCs w:val="24"/>
              </w:rPr>
              <w:t>81,0</w:t>
            </w:r>
          </w:p>
        </w:tc>
        <w:tc>
          <w:tcPr>
            <w:tcW w:w="304" w:type="pct"/>
            <w:tcBorders>
              <w:top w:val="single" w:sz="4" w:space="0" w:color="auto"/>
              <w:left w:val="single" w:sz="4" w:space="0" w:color="auto"/>
              <w:bottom w:val="single" w:sz="4" w:space="0" w:color="auto"/>
              <w:right w:val="single" w:sz="4" w:space="0" w:color="auto"/>
            </w:tcBorders>
            <w:vAlign w:val="center"/>
          </w:tcPr>
          <w:p w14:paraId="7FA114B8"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61A4D984" w14:textId="63B4B6AA" w:rsidR="00164CA1" w:rsidRPr="00277B43" w:rsidRDefault="00164CA1" w:rsidP="00164CA1">
            <w:pPr>
              <w:spacing w:after="0"/>
              <w:jc w:val="center"/>
              <w:rPr>
                <w:szCs w:val="24"/>
              </w:rPr>
            </w:pPr>
            <w:r w:rsidRPr="00277B43">
              <w:rPr>
                <w:color w:val="000000"/>
                <w:szCs w:val="24"/>
              </w:rPr>
              <w:t>50,0</w:t>
            </w:r>
          </w:p>
        </w:tc>
        <w:tc>
          <w:tcPr>
            <w:tcW w:w="305" w:type="pct"/>
            <w:tcBorders>
              <w:top w:val="single" w:sz="4" w:space="0" w:color="auto"/>
              <w:left w:val="single" w:sz="4" w:space="0" w:color="auto"/>
              <w:bottom w:val="single" w:sz="4" w:space="0" w:color="auto"/>
              <w:right w:val="single" w:sz="4" w:space="0" w:color="auto"/>
            </w:tcBorders>
            <w:vAlign w:val="center"/>
          </w:tcPr>
          <w:p w14:paraId="0C3994C4" w14:textId="32C70809" w:rsidR="00164CA1" w:rsidRPr="00277B43" w:rsidRDefault="00164CA1" w:rsidP="00164CA1">
            <w:pPr>
              <w:spacing w:after="0"/>
              <w:jc w:val="center"/>
              <w:rPr>
                <w:szCs w:val="24"/>
              </w:rPr>
            </w:pPr>
            <w:r w:rsidRPr="00277B43">
              <w:rPr>
                <w:color w:val="000000"/>
                <w:szCs w:val="24"/>
              </w:rPr>
              <w:t>80,8</w:t>
            </w:r>
          </w:p>
        </w:tc>
        <w:tc>
          <w:tcPr>
            <w:tcW w:w="285" w:type="pct"/>
            <w:tcBorders>
              <w:top w:val="single" w:sz="4" w:space="0" w:color="auto"/>
              <w:left w:val="single" w:sz="4" w:space="0" w:color="auto"/>
              <w:bottom w:val="single" w:sz="4" w:space="0" w:color="auto"/>
              <w:right w:val="single" w:sz="4" w:space="0" w:color="auto"/>
            </w:tcBorders>
            <w:vAlign w:val="center"/>
          </w:tcPr>
          <w:p w14:paraId="180CE7B1" w14:textId="676D1D64" w:rsidR="00164CA1" w:rsidRPr="00277B43" w:rsidRDefault="00164CA1" w:rsidP="00164CA1">
            <w:pPr>
              <w:spacing w:after="0"/>
              <w:jc w:val="center"/>
              <w:rPr>
                <w:szCs w:val="24"/>
              </w:rPr>
            </w:pPr>
            <w:r w:rsidRPr="00277B43">
              <w:rPr>
                <w:color w:val="000000"/>
                <w:szCs w:val="24"/>
              </w:rPr>
              <w:t>95,5</w:t>
            </w:r>
          </w:p>
        </w:tc>
      </w:tr>
      <w:tr w:rsidR="00213700" w:rsidRPr="00660CE6" w14:paraId="05866E9A"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0CA976AD" w14:textId="77777777" w:rsidR="00164CA1" w:rsidRPr="00660CE6" w:rsidRDefault="00164CA1" w:rsidP="00164CA1">
            <w:pPr>
              <w:spacing w:after="0"/>
              <w:jc w:val="center"/>
            </w:pPr>
            <w:r w:rsidRPr="00660CE6">
              <w:rPr>
                <w:sz w:val="22"/>
              </w:rPr>
              <w:t>17</w:t>
            </w:r>
          </w:p>
        </w:tc>
        <w:tc>
          <w:tcPr>
            <w:tcW w:w="3021" w:type="pct"/>
            <w:tcBorders>
              <w:top w:val="single" w:sz="4" w:space="0" w:color="auto"/>
              <w:left w:val="single" w:sz="4" w:space="0" w:color="auto"/>
              <w:bottom w:val="single" w:sz="4" w:space="0" w:color="auto"/>
              <w:right w:val="single" w:sz="4" w:space="0" w:color="auto"/>
            </w:tcBorders>
            <w:vAlign w:val="center"/>
          </w:tcPr>
          <w:p w14:paraId="5C3A7B06" w14:textId="77777777" w:rsidR="00164CA1" w:rsidRPr="00660CE6" w:rsidRDefault="00164CA1" w:rsidP="00164CA1">
            <w:pPr>
              <w:spacing w:after="0"/>
            </w:pPr>
            <w:r w:rsidRPr="00660CE6">
              <w:t>Определение признаков и свойств организма человека, его строения, жизнедеятельности, высшей нервной деятельности и поведения (множественный выбор)</w:t>
            </w:r>
          </w:p>
        </w:tc>
        <w:tc>
          <w:tcPr>
            <w:tcW w:w="295" w:type="pct"/>
            <w:tcBorders>
              <w:top w:val="single" w:sz="4" w:space="0" w:color="auto"/>
              <w:left w:val="single" w:sz="4" w:space="0" w:color="auto"/>
              <w:bottom w:val="single" w:sz="4" w:space="0" w:color="auto"/>
              <w:right w:val="single" w:sz="4" w:space="0" w:color="auto"/>
            </w:tcBorders>
            <w:vAlign w:val="center"/>
          </w:tcPr>
          <w:p w14:paraId="4A8E8D84"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59D7CFDA" w14:textId="5A7ABC4B" w:rsidR="00164CA1" w:rsidRPr="00277B43" w:rsidRDefault="00164CA1" w:rsidP="00164CA1">
            <w:pPr>
              <w:spacing w:after="0"/>
              <w:jc w:val="center"/>
              <w:rPr>
                <w:szCs w:val="24"/>
              </w:rPr>
            </w:pPr>
            <w:r w:rsidRPr="00277B43">
              <w:rPr>
                <w:color w:val="000000"/>
                <w:szCs w:val="24"/>
              </w:rPr>
              <w:t>79,3</w:t>
            </w:r>
          </w:p>
        </w:tc>
        <w:tc>
          <w:tcPr>
            <w:tcW w:w="304" w:type="pct"/>
            <w:tcBorders>
              <w:top w:val="single" w:sz="4" w:space="0" w:color="auto"/>
              <w:left w:val="single" w:sz="4" w:space="0" w:color="auto"/>
              <w:bottom w:val="single" w:sz="4" w:space="0" w:color="auto"/>
              <w:right w:val="single" w:sz="4" w:space="0" w:color="auto"/>
            </w:tcBorders>
            <w:vAlign w:val="center"/>
          </w:tcPr>
          <w:p w14:paraId="474DC24D"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0D23D13A" w14:textId="26D09531" w:rsidR="00164CA1" w:rsidRPr="00277B43" w:rsidRDefault="00164CA1" w:rsidP="00164CA1">
            <w:pPr>
              <w:spacing w:after="0"/>
              <w:jc w:val="center"/>
              <w:rPr>
                <w:szCs w:val="24"/>
              </w:rPr>
            </w:pPr>
            <w:r w:rsidRPr="00277B43">
              <w:rPr>
                <w:color w:val="000000"/>
                <w:szCs w:val="24"/>
              </w:rPr>
              <w:t>30,0</w:t>
            </w:r>
          </w:p>
        </w:tc>
        <w:tc>
          <w:tcPr>
            <w:tcW w:w="305" w:type="pct"/>
            <w:tcBorders>
              <w:top w:val="single" w:sz="4" w:space="0" w:color="auto"/>
              <w:left w:val="single" w:sz="4" w:space="0" w:color="auto"/>
              <w:bottom w:val="single" w:sz="4" w:space="0" w:color="auto"/>
              <w:right w:val="single" w:sz="4" w:space="0" w:color="auto"/>
            </w:tcBorders>
            <w:vAlign w:val="center"/>
          </w:tcPr>
          <w:p w14:paraId="321E5BF6" w14:textId="188C0515" w:rsidR="00164CA1" w:rsidRPr="00277B43" w:rsidRDefault="00164CA1" w:rsidP="00164CA1">
            <w:pPr>
              <w:spacing w:after="0"/>
              <w:jc w:val="center"/>
              <w:rPr>
                <w:szCs w:val="24"/>
              </w:rPr>
            </w:pPr>
            <w:r w:rsidRPr="00277B43">
              <w:rPr>
                <w:color w:val="000000"/>
                <w:szCs w:val="24"/>
              </w:rPr>
              <w:t>84,6</w:t>
            </w:r>
          </w:p>
        </w:tc>
        <w:tc>
          <w:tcPr>
            <w:tcW w:w="285" w:type="pct"/>
            <w:tcBorders>
              <w:top w:val="single" w:sz="4" w:space="0" w:color="auto"/>
              <w:left w:val="single" w:sz="4" w:space="0" w:color="auto"/>
              <w:bottom w:val="single" w:sz="4" w:space="0" w:color="auto"/>
              <w:right w:val="single" w:sz="4" w:space="0" w:color="auto"/>
            </w:tcBorders>
            <w:vAlign w:val="center"/>
          </w:tcPr>
          <w:p w14:paraId="51BAC78E" w14:textId="600D793E" w:rsidR="00164CA1" w:rsidRPr="00277B43" w:rsidRDefault="00164CA1" w:rsidP="00164CA1">
            <w:pPr>
              <w:spacing w:after="0"/>
              <w:jc w:val="center"/>
              <w:rPr>
                <w:szCs w:val="24"/>
              </w:rPr>
            </w:pPr>
            <w:r w:rsidRPr="00277B43">
              <w:rPr>
                <w:color w:val="000000"/>
                <w:szCs w:val="24"/>
              </w:rPr>
              <w:t>95,5</w:t>
            </w:r>
          </w:p>
        </w:tc>
      </w:tr>
      <w:tr w:rsidR="00213700" w:rsidRPr="00660CE6" w14:paraId="48E32A68"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114DBF86" w14:textId="77777777" w:rsidR="00164CA1" w:rsidRPr="00660CE6" w:rsidRDefault="00164CA1" w:rsidP="00164CA1">
            <w:pPr>
              <w:spacing w:after="0"/>
              <w:jc w:val="center"/>
            </w:pPr>
            <w:r w:rsidRPr="00660CE6">
              <w:rPr>
                <w:sz w:val="22"/>
              </w:rPr>
              <w:t>18</w:t>
            </w:r>
          </w:p>
        </w:tc>
        <w:tc>
          <w:tcPr>
            <w:tcW w:w="3021" w:type="pct"/>
            <w:tcBorders>
              <w:top w:val="single" w:sz="4" w:space="0" w:color="auto"/>
              <w:left w:val="single" w:sz="4" w:space="0" w:color="auto"/>
              <w:bottom w:val="single" w:sz="4" w:space="0" w:color="auto"/>
              <w:right w:val="single" w:sz="4" w:space="0" w:color="auto"/>
            </w:tcBorders>
            <w:vAlign w:val="center"/>
          </w:tcPr>
          <w:p w14:paraId="6EB92648" w14:textId="77777777" w:rsidR="00164CA1" w:rsidRPr="00660CE6" w:rsidRDefault="00164CA1" w:rsidP="00164CA1">
            <w:pPr>
              <w:spacing w:after="0"/>
            </w:pPr>
            <w:r w:rsidRPr="00660CE6">
              <w:t>Сравнение отдельных частей (клеток, тканей, органов) и систем органов человека</w:t>
            </w:r>
          </w:p>
        </w:tc>
        <w:tc>
          <w:tcPr>
            <w:tcW w:w="295" w:type="pct"/>
            <w:tcBorders>
              <w:top w:val="single" w:sz="4" w:space="0" w:color="auto"/>
              <w:left w:val="single" w:sz="4" w:space="0" w:color="auto"/>
              <w:bottom w:val="single" w:sz="4" w:space="0" w:color="auto"/>
              <w:right w:val="single" w:sz="4" w:space="0" w:color="auto"/>
            </w:tcBorders>
            <w:vAlign w:val="center"/>
          </w:tcPr>
          <w:p w14:paraId="4FFE979C"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750B1476" w14:textId="319677FE" w:rsidR="00164CA1" w:rsidRPr="00277B43" w:rsidRDefault="00164CA1" w:rsidP="00164CA1">
            <w:pPr>
              <w:spacing w:after="0"/>
              <w:jc w:val="center"/>
              <w:rPr>
                <w:szCs w:val="24"/>
              </w:rPr>
            </w:pPr>
            <w:r w:rsidRPr="00277B43">
              <w:rPr>
                <w:color w:val="000000"/>
                <w:szCs w:val="24"/>
              </w:rPr>
              <w:t>82,8</w:t>
            </w:r>
          </w:p>
        </w:tc>
        <w:tc>
          <w:tcPr>
            <w:tcW w:w="304" w:type="pct"/>
            <w:tcBorders>
              <w:top w:val="single" w:sz="4" w:space="0" w:color="auto"/>
              <w:left w:val="single" w:sz="4" w:space="0" w:color="auto"/>
              <w:bottom w:val="single" w:sz="4" w:space="0" w:color="auto"/>
              <w:right w:val="single" w:sz="4" w:space="0" w:color="auto"/>
            </w:tcBorders>
            <w:vAlign w:val="center"/>
          </w:tcPr>
          <w:p w14:paraId="451CD612"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7E4D5D42" w14:textId="2AF82ED3" w:rsidR="00164CA1" w:rsidRPr="00277B43" w:rsidRDefault="00164CA1" w:rsidP="00164CA1">
            <w:pPr>
              <w:spacing w:after="0"/>
              <w:jc w:val="center"/>
              <w:rPr>
                <w:szCs w:val="24"/>
              </w:rPr>
            </w:pPr>
            <w:r w:rsidRPr="00277B43">
              <w:rPr>
                <w:color w:val="000000"/>
                <w:szCs w:val="24"/>
              </w:rPr>
              <w:t>70,0</w:t>
            </w:r>
          </w:p>
        </w:tc>
        <w:tc>
          <w:tcPr>
            <w:tcW w:w="305" w:type="pct"/>
            <w:tcBorders>
              <w:top w:val="single" w:sz="4" w:space="0" w:color="auto"/>
              <w:left w:val="single" w:sz="4" w:space="0" w:color="auto"/>
              <w:bottom w:val="single" w:sz="4" w:space="0" w:color="auto"/>
              <w:right w:val="single" w:sz="4" w:space="0" w:color="auto"/>
            </w:tcBorders>
            <w:vAlign w:val="center"/>
          </w:tcPr>
          <w:p w14:paraId="78FF9C51" w14:textId="4EABB8DD" w:rsidR="00164CA1" w:rsidRPr="00277B43" w:rsidRDefault="00164CA1" w:rsidP="00164CA1">
            <w:pPr>
              <w:spacing w:after="0"/>
              <w:jc w:val="center"/>
              <w:rPr>
                <w:szCs w:val="24"/>
              </w:rPr>
            </w:pPr>
            <w:r w:rsidRPr="00277B43">
              <w:rPr>
                <w:color w:val="000000"/>
                <w:szCs w:val="24"/>
              </w:rPr>
              <w:t>80,8</w:t>
            </w:r>
          </w:p>
        </w:tc>
        <w:tc>
          <w:tcPr>
            <w:tcW w:w="285" w:type="pct"/>
            <w:tcBorders>
              <w:top w:val="single" w:sz="4" w:space="0" w:color="auto"/>
              <w:left w:val="single" w:sz="4" w:space="0" w:color="auto"/>
              <w:bottom w:val="single" w:sz="4" w:space="0" w:color="auto"/>
              <w:right w:val="single" w:sz="4" w:space="0" w:color="auto"/>
            </w:tcBorders>
            <w:vAlign w:val="center"/>
          </w:tcPr>
          <w:p w14:paraId="011CCCA3" w14:textId="7FF11949" w:rsidR="00164CA1" w:rsidRPr="00277B43" w:rsidRDefault="00164CA1" w:rsidP="00164CA1">
            <w:pPr>
              <w:spacing w:after="0"/>
              <w:jc w:val="center"/>
              <w:rPr>
                <w:szCs w:val="24"/>
              </w:rPr>
            </w:pPr>
            <w:r w:rsidRPr="00277B43">
              <w:rPr>
                <w:color w:val="000000"/>
                <w:szCs w:val="24"/>
              </w:rPr>
              <w:t>90,9</w:t>
            </w:r>
          </w:p>
        </w:tc>
      </w:tr>
      <w:tr w:rsidR="00213700" w:rsidRPr="00660CE6" w14:paraId="385D9E9D"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4DDEC387" w14:textId="77777777" w:rsidR="00164CA1" w:rsidRPr="00660CE6" w:rsidRDefault="00164CA1" w:rsidP="00164CA1">
            <w:pPr>
              <w:spacing w:after="0"/>
              <w:jc w:val="center"/>
            </w:pPr>
            <w:r w:rsidRPr="00660CE6">
              <w:rPr>
                <w:sz w:val="22"/>
              </w:rPr>
              <w:t>19</w:t>
            </w:r>
          </w:p>
        </w:tc>
        <w:tc>
          <w:tcPr>
            <w:tcW w:w="3021" w:type="pct"/>
            <w:tcBorders>
              <w:top w:val="single" w:sz="4" w:space="0" w:color="auto"/>
              <w:left w:val="single" w:sz="4" w:space="0" w:color="auto"/>
              <w:bottom w:val="single" w:sz="4" w:space="0" w:color="auto"/>
              <w:right w:val="single" w:sz="4" w:space="0" w:color="auto"/>
            </w:tcBorders>
            <w:vAlign w:val="center"/>
          </w:tcPr>
          <w:p w14:paraId="75FFFEFC" w14:textId="77777777" w:rsidR="00164CA1" w:rsidRPr="00660CE6" w:rsidRDefault="00164CA1" w:rsidP="00164CA1">
            <w:pPr>
              <w:spacing w:after="0"/>
            </w:pPr>
            <w:r w:rsidRPr="00660CE6">
              <w:t>Экосистемная организация живой природы. Работа с информацией биологического содержания, представленной в виде схемы фрагмента экосистемы (множественный выбор)</w:t>
            </w:r>
          </w:p>
        </w:tc>
        <w:tc>
          <w:tcPr>
            <w:tcW w:w="295" w:type="pct"/>
            <w:tcBorders>
              <w:top w:val="single" w:sz="4" w:space="0" w:color="auto"/>
              <w:left w:val="single" w:sz="4" w:space="0" w:color="auto"/>
              <w:bottom w:val="single" w:sz="4" w:space="0" w:color="auto"/>
              <w:right w:val="single" w:sz="4" w:space="0" w:color="auto"/>
            </w:tcBorders>
            <w:vAlign w:val="center"/>
          </w:tcPr>
          <w:p w14:paraId="78E60DCB"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2CAC1584" w14:textId="74861EF7" w:rsidR="00164CA1" w:rsidRPr="00277B43" w:rsidRDefault="00164CA1" w:rsidP="00164CA1">
            <w:pPr>
              <w:spacing w:after="0"/>
              <w:jc w:val="center"/>
              <w:rPr>
                <w:szCs w:val="24"/>
              </w:rPr>
            </w:pPr>
            <w:r w:rsidRPr="00277B43">
              <w:rPr>
                <w:color w:val="000000"/>
                <w:szCs w:val="24"/>
              </w:rPr>
              <w:t>82,8</w:t>
            </w:r>
          </w:p>
        </w:tc>
        <w:tc>
          <w:tcPr>
            <w:tcW w:w="304" w:type="pct"/>
            <w:tcBorders>
              <w:top w:val="single" w:sz="4" w:space="0" w:color="auto"/>
              <w:left w:val="single" w:sz="4" w:space="0" w:color="auto"/>
              <w:bottom w:val="single" w:sz="4" w:space="0" w:color="auto"/>
              <w:right w:val="single" w:sz="4" w:space="0" w:color="auto"/>
            </w:tcBorders>
            <w:vAlign w:val="center"/>
          </w:tcPr>
          <w:p w14:paraId="60C22AAA"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13EBA110" w14:textId="0E292D12" w:rsidR="00164CA1" w:rsidRPr="00277B43" w:rsidRDefault="00164CA1" w:rsidP="00164CA1">
            <w:pPr>
              <w:spacing w:after="0"/>
              <w:jc w:val="center"/>
              <w:rPr>
                <w:szCs w:val="24"/>
              </w:rPr>
            </w:pPr>
            <w:r w:rsidRPr="00277B43">
              <w:rPr>
                <w:color w:val="000000"/>
                <w:szCs w:val="24"/>
              </w:rPr>
              <w:t>50,0</w:t>
            </w:r>
          </w:p>
        </w:tc>
        <w:tc>
          <w:tcPr>
            <w:tcW w:w="305" w:type="pct"/>
            <w:tcBorders>
              <w:top w:val="single" w:sz="4" w:space="0" w:color="auto"/>
              <w:left w:val="single" w:sz="4" w:space="0" w:color="auto"/>
              <w:bottom w:val="single" w:sz="4" w:space="0" w:color="auto"/>
              <w:right w:val="single" w:sz="4" w:space="0" w:color="auto"/>
            </w:tcBorders>
            <w:vAlign w:val="center"/>
          </w:tcPr>
          <w:p w14:paraId="518EAC77" w14:textId="2CDFE601" w:rsidR="00164CA1" w:rsidRPr="00277B43" w:rsidRDefault="00164CA1" w:rsidP="00164CA1">
            <w:pPr>
              <w:spacing w:after="0"/>
              <w:jc w:val="center"/>
              <w:rPr>
                <w:szCs w:val="24"/>
              </w:rPr>
            </w:pPr>
            <w:r w:rsidRPr="00277B43">
              <w:rPr>
                <w:color w:val="000000"/>
                <w:szCs w:val="24"/>
              </w:rPr>
              <w:t>88,5</w:t>
            </w:r>
          </w:p>
        </w:tc>
        <w:tc>
          <w:tcPr>
            <w:tcW w:w="285" w:type="pct"/>
            <w:tcBorders>
              <w:top w:val="single" w:sz="4" w:space="0" w:color="auto"/>
              <w:left w:val="single" w:sz="4" w:space="0" w:color="auto"/>
              <w:bottom w:val="single" w:sz="4" w:space="0" w:color="auto"/>
              <w:right w:val="single" w:sz="4" w:space="0" w:color="auto"/>
            </w:tcBorders>
            <w:vAlign w:val="center"/>
          </w:tcPr>
          <w:p w14:paraId="697B4046" w14:textId="5F63F696" w:rsidR="00164CA1" w:rsidRPr="00277B43" w:rsidRDefault="00164CA1" w:rsidP="00164CA1">
            <w:pPr>
              <w:spacing w:after="0"/>
              <w:jc w:val="center"/>
              <w:rPr>
                <w:szCs w:val="24"/>
              </w:rPr>
            </w:pPr>
            <w:r w:rsidRPr="00277B43">
              <w:rPr>
                <w:color w:val="000000"/>
                <w:szCs w:val="24"/>
              </w:rPr>
              <w:t>90,9</w:t>
            </w:r>
          </w:p>
        </w:tc>
      </w:tr>
      <w:tr w:rsidR="00213700" w:rsidRPr="00660CE6" w14:paraId="4B950FFB"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7A9AB710" w14:textId="77777777" w:rsidR="00164CA1" w:rsidRPr="00660CE6" w:rsidRDefault="00164CA1" w:rsidP="00164CA1">
            <w:pPr>
              <w:spacing w:after="0"/>
              <w:jc w:val="center"/>
            </w:pPr>
            <w:r w:rsidRPr="00660CE6">
              <w:rPr>
                <w:sz w:val="22"/>
              </w:rPr>
              <w:t>20</w:t>
            </w:r>
          </w:p>
        </w:tc>
        <w:tc>
          <w:tcPr>
            <w:tcW w:w="3021" w:type="pct"/>
            <w:tcBorders>
              <w:top w:val="single" w:sz="4" w:space="0" w:color="auto"/>
              <w:left w:val="single" w:sz="4" w:space="0" w:color="auto"/>
              <w:bottom w:val="single" w:sz="4" w:space="0" w:color="auto"/>
              <w:right w:val="single" w:sz="4" w:space="0" w:color="auto"/>
            </w:tcBorders>
            <w:vAlign w:val="center"/>
          </w:tcPr>
          <w:p w14:paraId="1C6DCC56" w14:textId="77777777" w:rsidR="00164CA1" w:rsidRPr="00660CE6" w:rsidRDefault="00164CA1" w:rsidP="00164CA1">
            <w:pPr>
              <w:spacing w:after="0"/>
            </w:pPr>
            <w:r w:rsidRPr="00660CE6">
              <w:t>Экосистемная организация живой природы. Работа с информацией биологического содержания, представленной в виде фрагмента экосистемы (составление последовательности)</w:t>
            </w:r>
          </w:p>
        </w:tc>
        <w:tc>
          <w:tcPr>
            <w:tcW w:w="295" w:type="pct"/>
            <w:tcBorders>
              <w:top w:val="single" w:sz="4" w:space="0" w:color="auto"/>
              <w:left w:val="single" w:sz="4" w:space="0" w:color="auto"/>
              <w:bottom w:val="single" w:sz="4" w:space="0" w:color="auto"/>
              <w:right w:val="single" w:sz="4" w:space="0" w:color="auto"/>
            </w:tcBorders>
            <w:vAlign w:val="center"/>
          </w:tcPr>
          <w:p w14:paraId="3B44CBE5"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594EE310" w14:textId="585EE5D0" w:rsidR="00164CA1" w:rsidRPr="00277B43" w:rsidRDefault="00164CA1" w:rsidP="00164CA1">
            <w:pPr>
              <w:spacing w:after="0"/>
              <w:jc w:val="center"/>
              <w:rPr>
                <w:szCs w:val="24"/>
              </w:rPr>
            </w:pPr>
            <w:r w:rsidRPr="00277B43">
              <w:rPr>
                <w:color w:val="000000"/>
                <w:szCs w:val="24"/>
              </w:rPr>
              <w:t>82,8</w:t>
            </w:r>
          </w:p>
        </w:tc>
        <w:tc>
          <w:tcPr>
            <w:tcW w:w="304" w:type="pct"/>
            <w:tcBorders>
              <w:top w:val="single" w:sz="4" w:space="0" w:color="auto"/>
              <w:left w:val="single" w:sz="4" w:space="0" w:color="auto"/>
              <w:bottom w:val="single" w:sz="4" w:space="0" w:color="auto"/>
              <w:right w:val="single" w:sz="4" w:space="0" w:color="auto"/>
            </w:tcBorders>
            <w:vAlign w:val="center"/>
          </w:tcPr>
          <w:p w14:paraId="4269B29B"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6BF5BD52" w14:textId="5CB2CBE7" w:rsidR="00164CA1" w:rsidRPr="00277B43" w:rsidRDefault="00164CA1" w:rsidP="00164CA1">
            <w:pPr>
              <w:spacing w:after="0"/>
              <w:jc w:val="center"/>
              <w:rPr>
                <w:szCs w:val="24"/>
              </w:rPr>
            </w:pPr>
            <w:r w:rsidRPr="00277B43">
              <w:rPr>
                <w:color w:val="000000"/>
                <w:szCs w:val="24"/>
              </w:rPr>
              <w:t>80,0</w:t>
            </w:r>
          </w:p>
        </w:tc>
        <w:tc>
          <w:tcPr>
            <w:tcW w:w="305" w:type="pct"/>
            <w:tcBorders>
              <w:top w:val="single" w:sz="4" w:space="0" w:color="auto"/>
              <w:left w:val="single" w:sz="4" w:space="0" w:color="auto"/>
              <w:bottom w:val="single" w:sz="4" w:space="0" w:color="auto"/>
              <w:right w:val="single" w:sz="4" w:space="0" w:color="auto"/>
            </w:tcBorders>
            <w:vAlign w:val="center"/>
          </w:tcPr>
          <w:p w14:paraId="4D6CEAE6" w14:textId="24878789" w:rsidR="00164CA1" w:rsidRPr="00277B43" w:rsidRDefault="00164CA1" w:rsidP="00164CA1">
            <w:pPr>
              <w:spacing w:after="0"/>
              <w:jc w:val="center"/>
              <w:rPr>
                <w:szCs w:val="24"/>
              </w:rPr>
            </w:pPr>
            <w:r w:rsidRPr="00277B43">
              <w:rPr>
                <w:color w:val="000000"/>
                <w:szCs w:val="24"/>
              </w:rPr>
              <w:t>84,6</w:t>
            </w:r>
          </w:p>
        </w:tc>
        <w:tc>
          <w:tcPr>
            <w:tcW w:w="285" w:type="pct"/>
            <w:tcBorders>
              <w:top w:val="single" w:sz="4" w:space="0" w:color="auto"/>
              <w:left w:val="single" w:sz="4" w:space="0" w:color="auto"/>
              <w:bottom w:val="single" w:sz="4" w:space="0" w:color="auto"/>
              <w:right w:val="single" w:sz="4" w:space="0" w:color="auto"/>
            </w:tcBorders>
            <w:vAlign w:val="center"/>
          </w:tcPr>
          <w:p w14:paraId="667C59FC" w14:textId="18F7B615" w:rsidR="00164CA1" w:rsidRPr="00277B43" w:rsidRDefault="00164CA1" w:rsidP="00164CA1">
            <w:pPr>
              <w:spacing w:after="0"/>
              <w:jc w:val="center"/>
              <w:rPr>
                <w:szCs w:val="24"/>
              </w:rPr>
            </w:pPr>
            <w:r w:rsidRPr="00277B43">
              <w:rPr>
                <w:color w:val="000000"/>
                <w:szCs w:val="24"/>
              </w:rPr>
              <w:t>81,8</w:t>
            </w:r>
          </w:p>
        </w:tc>
      </w:tr>
      <w:tr w:rsidR="00213700" w:rsidRPr="00660CE6" w14:paraId="1968F6CE"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3092FE8E" w14:textId="77777777" w:rsidR="00164CA1" w:rsidRPr="00660CE6" w:rsidRDefault="00164CA1" w:rsidP="00164CA1">
            <w:pPr>
              <w:spacing w:after="0"/>
              <w:jc w:val="center"/>
            </w:pPr>
            <w:r w:rsidRPr="00660CE6">
              <w:rPr>
                <w:sz w:val="22"/>
              </w:rPr>
              <w:t>21</w:t>
            </w:r>
          </w:p>
        </w:tc>
        <w:tc>
          <w:tcPr>
            <w:tcW w:w="3021" w:type="pct"/>
            <w:tcBorders>
              <w:top w:val="single" w:sz="4" w:space="0" w:color="auto"/>
              <w:left w:val="single" w:sz="4" w:space="0" w:color="auto"/>
              <w:bottom w:val="single" w:sz="4" w:space="0" w:color="auto"/>
              <w:right w:val="single" w:sz="4" w:space="0" w:color="auto"/>
            </w:tcBorders>
            <w:vAlign w:val="center"/>
          </w:tcPr>
          <w:p w14:paraId="123C566B" w14:textId="77777777" w:rsidR="00164CA1" w:rsidRPr="00660CE6" w:rsidRDefault="00164CA1" w:rsidP="00164CA1">
            <w:pPr>
              <w:autoSpaceDE w:val="0"/>
              <w:autoSpaceDN w:val="0"/>
              <w:adjustRightInd w:val="0"/>
              <w:spacing w:after="0"/>
            </w:pPr>
            <w:r w:rsidRPr="00660CE6">
              <w:t>Экосистемная организация живой природы. Работа с информацией биологического содержания, представленной в виде фрагмента экосистемы (сопоставление объектов)</w:t>
            </w:r>
          </w:p>
        </w:tc>
        <w:tc>
          <w:tcPr>
            <w:tcW w:w="295" w:type="pct"/>
            <w:tcBorders>
              <w:top w:val="single" w:sz="4" w:space="0" w:color="auto"/>
              <w:left w:val="single" w:sz="4" w:space="0" w:color="auto"/>
              <w:bottom w:val="single" w:sz="4" w:space="0" w:color="auto"/>
              <w:right w:val="single" w:sz="4" w:space="0" w:color="auto"/>
            </w:tcBorders>
            <w:vAlign w:val="center"/>
          </w:tcPr>
          <w:p w14:paraId="2FCC0FA1" w14:textId="77777777" w:rsidR="00164CA1" w:rsidRPr="00660CE6" w:rsidRDefault="00164CA1" w:rsidP="00164CA1">
            <w:pPr>
              <w:spacing w:after="0"/>
              <w:jc w:val="center"/>
            </w:pPr>
            <w:r w:rsidRPr="00660CE6">
              <w:t>Б</w:t>
            </w:r>
          </w:p>
        </w:tc>
        <w:tc>
          <w:tcPr>
            <w:tcW w:w="385" w:type="pct"/>
            <w:tcBorders>
              <w:top w:val="single" w:sz="4" w:space="0" w:color="auto"/>
              <w:left w:val="single" w:sz="4" w:space="0" w:color="auto"/>
              <w:bottom w:val="single" w:sz="4" w:space="0" w:color="auto"/>
              <w:right w:val="single" w:sz="4" w:space="0" w:color="auto"/>
            </w:tcBorders>
            <w:vAlign w:val="center"/>
          </w:tcPr>
          <w:p w14:paraId="42805547" w14:textId="4BA32E9C" w:rsidR="00164CA1" w:rsidRPr="00277B43" w:rsidRDefault="00164CA1" w:rsidP="00164CA1">
            <w:pPr>
              <w:spacing w:after="0"/>
              <w:jc w:val="center"/>
              <w:rPr>
                <w:szCs w:val="24"/>
              </w:rPr>
            </w:pPr>
            <w:r w:rsidRPr="00277B43">
              <w:rPr>
                <w:color w:val="000000"/>
                <w:szCs w:val="24"/>
              </w:rPr>
              <w:t>91,4</w:t>
            </w:r>
          </w:p>
        </w:tc>
        <w:tc>
          <w:tcPr>
            <w:tcW w:w="304" w:type="pct"/>
            <w:tcBorders>
              <w:top w:val="single" w:sz="4" w:space="0" w:color="auto"/>
              <w:left w:val="single" w:sz="4" w:space="0" w:color="auto"/>
              <w:bottom w:val="single" w:sz="4" w:space="0" w:color="auto"/>
              <w:right w:val="single" w:sz="4" w:space="0" w:color="auto"/>
            </w:tcBorders>
            <w:vAlign w:val="center"/>
          </w:tcPr>
          <w:p w14:paraId="50544AB3"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CC2A0EC" w14:textId="524537E1" w:rsidR="00164CA1" w:rsidRPr="00277B43" w:rsidRDefault="00164CA1" w:rsidP="00164CA1">
            <w:pPr>
              <w:spacing w:after="0"/>
              <w:jc w:val="center"/>
              <w:rPr>
                <w:szCs w:val="24"/>
              </w:rPr>
            </w:pPr>
            <w:r w:rsidRPr="00277B43">
              <w:rPr>
                <w:color w:val="000000"/>
                <w:szCs w:val="24"/>
              </w:rPr>
              <w:t>80,0</w:t>
            </w:r>
          </w:p>
        </w:tc>
        <w:tc>
          <w:tcPr>
            <w:tcW w:w="305" w:type="pct"/>
            <w:tcBorders>
              <w:top w:val="single" w:sz="4" w:space="0" w:color="auto"/>
              <w:left w:val="single" w:sz="4" w:space="0" w:color="auto"/>
              <w:bottom w:val="single" w:sz="4" w:space="0" w:color="auto"/>
              <w:right w:val="single" w:sz="4" w:space="0" w:color="auto"/>
            </w:tcBorders>
            <w:vAlign w:val="center"/>
          </w:tcPr>
          <w:p w14:paraId="61A46D27" w14:textId="7E675E12" w:rsidR="00164CA1" w:rsidRPr="00277B43" w:rsidRDefault="00164CA1" w:rsidP="00164CA1">
            <w:pPr>
              <w:spacing w:after="0"/>
              <w:jc w:val="center"/>
              <w:rPr>
                <w:szCs w:val="24"/>
              </w:rPr>
            </w:pPr>
            <w:r w:rsidRPr="00277B43">
              <w:rPr>
                <w:color w:val="000000"/>
                <w:szCs w:val="24"/>
              </w:rPr>
              <w:t>88,5</w:t>
            </w:r>
          </w:p>
        </w:tc>
        <w:tc>
          <w:tcPr>
            <w:tcW w:w="285" w:type="pct"/>
            <w:tcBorders>
              <w:top w:val="single" w:sz="4" w:space="0" w:color="auto"/>
              <w:left w:val="single" w:sz="4" w:space="0" w:color="auto"/>
              <w:bottom w:val="single" w:sz="4" w:space="0" w:color="auto"/>
              <w:right w:val="single" w:sz="4" w:space="0" w:color="auto"/>
            </w:tcBorders>
            <w:vAlign w:val="center"/>
          </w:tcPr>
          <w:p w14:paraId="7BFC4ED3" w14:textId="7210F215" w:rsidR="00164CA1" w:rsidRPr="00277B43" w:rsidRDefault="00164CA1" w:rsidP="00164CA1">
            <w:pPr>
              <w:spacing w:after="0"/>
              <w:jc w:val="center"/>
              <w:rPr>
                <w:szCs w:val="24"/>
              </w:rPr>
            </w:pPr>
            <w:r w:rsidRPr="00277B43">
              <w:rPr>
                <w:color w:val="000000"/>
                <w:szCs w:val="24"/>
              </w:rPr>
              <w:t>100</w:t>
            </w:r>
          </w:p>
        </w:tc>
      </w:tr>
      <w:tr w:rsidR="00C07E34" w:rsidRPr="00660CE6" w14:paraId="6F911CD9" w14:textId="77777777" w:rsidTr="000A4493">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AD103F1" w14:textId="77777777" w:rsidR="00C07E34" w:rsidRPr="00660CE6" w:rsidRDefault="00C07E34" w:rsidP="00C07E34">
            <w:pPr>
              <w:spacing w:after="0"/>
              <w:jc w:val="center"/>
              <w:rPr>
                <w:b/>
              </w:rPr>
            </w:pPr>
            <w:r w:rsidRPr="00660CE6">
              <w:rPr>
                <w:b/>
                <w:sz w:val="22"/>
              </w:rPr>
              <w:t>Часть 2</w:t>
            </w:r>
          </w:p>
        </w:tc>
      </w:tr>
      <w:tr w:rsidR="00213700" w:rsidRPr="00660CE6" w14:paraId="37D4FA13"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2D0CAB0B" w14:textId="77777777" w:rsidR="00164CA1" w:rsidRPr="00660CE6" w:rsidRDefault="00164CA1" w:rsidP="00164CA1">
            <w:pPr>
              <w:spacing w:after="0"/>
              <w:jc w:val="center"/>
            </w:pPr>
            <w:r w:rsidRPr="00660CE6">
              <w:rPr>
                <w:sz w:val="22"/>
              </w:rPr>
              <w:t>22</w:t>
            </w:r>
          </w:p>
        </w:tc>
        <w:tc>
          <w:tcPr>
            <w:tcW w:w="3021" w:type="pct"/>
            <w:tcBorders>
              <w:top w:val="single" w:sz="4" w:space="0" w:color="auto"/>
              <w:left w:val="single" w:sz="4" w:space="0" w:color="auto"/>
              <w:bottom w:val="single" w:sz="4" w:space="0" w:color="auto"/>
              <w:right w:val="single" w:sz="4" w:space="0" w:color="auto"/>
            </w:tcBorders>
            <w:vAlign w:val="center"/>
          </w:tcPr>
          <w:p w14:paraId="5A0A825C" w14:textId="77777777" w:rsidR="00164CA1" w:rsidRPr="00660CE6" w:rsidRDefault="00164CA1" w:rsidP="00164CA1">
            <w:pPr>
              <w:autoSpaceDE w:val="0"/>
              <w:autoSpaceDN w:val="0"/>
              <w:adjustRightInd w:val="0"/>
              <w:spacing w:after="0"/>
            </w:pPr>
            <w:r w:rsidRPr="00660CE6">
              <w:t>Объяснять роль биологии в формировании современной естественно-научной картины мира, в практической деятельности людей. Распознавать и описывать на рисунках (изображениях) признаки строения биологических объектов на разных уровнях организации живого</w:t>
            </w:r>
          </w:p>
        </w:tc>
        <w:tc>
          <w:tcPr>
            <w:tcW w:w="295" w:type="pct"/>
            <w:tcBorders>
              <w:top w:val="single" w:sz="4" w:space="0" w:color="auto"/>
              <w:left w:val="single" w:sz="4" w:space="0" w:color="auto"/>
              <w:bottom w:val="single" w:sz="4" w:space="0" w:color="auto"/>
              <w:right w:val="single" w:sz="4" w:space="0" w:color="auto"/>
            </w:tcBorders>
            <w:vAlign w:val="center"/>
          </w:tcPr>
          <w:p w14:paraId="6037FA8E"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5E941272" w14:textId="4E3FEC8A" w:rsidR="00164CA1" w:rsidRPr="00277B43" w:rsidRDefault="00164CA1" w:rsidP="00164CA1">
            <w:pPr>
              <w:spacing w:after="0"/>
              <w:jc w:val="center"/>
              <w:rPr>
                <w:szCs w:val="24"/>
              </w:rPr>
            </w:pPr>
            <w:r w:rsidRPr="00277B43">
              <w:rPr>
                <w:color w:val="000000"/>
                <w:szCs w:val="24"/>
              </w:rPr>
              <w:t>41,4</w:t>
            </w:r>
          </w:p>
        </w:tc>
        <w:tc>
          <w:tcPr>
            <w:tcW w:w="304" w:type="pct"/>
            <w:tcBorders>
              <w:top w:val="single" w:sz="4" w:space="0" w:color="auto"/>
              <w:left w:val="single" w:sz="4" w:space="0" w:color="auto"/>
              <w:bottom w:val="single" w:sz="4" w:space="0" w:color="auto"/>
              <w:right w:val="single" w:sz="4" w:space="0" w:color="auto"/>
            </w:tcBorders>
            <w:vAlign w:val="center"/>
          </w:tcPr>
          <w:p w14:paraId="719478BA"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67E86530" w14:textId="447DA035" w:rsidR="00164CA1" w:rsidRPr="00277B43" w:rsidRDefault="00164CA1" w:rsidP="00164CA1">
            <w:pPr>
              <w:spacing w:after="0"/>
              <w:jc w:val="center"/>
              <w:rPr>
                <w:szCs w:val="24"/>
              </w:rPr>
            </w:pPr>
            <w:r w:rsidRPr="00277B43">
              <w:rPr>
                <w:color w:val="000000"/>
                <w:szCs w:val="24"/>
              </w:rPr>
              <w:t>10,0</w:t>
            </w:r>
          </w:p>
        </w:tc>
        <w:tc>
          <w:tcPr>
            <w:tcW w:w="305" w:type="pct"/>
            <w:tcBorders>
              <w:top w:val="single" w:sz="4" w:space="0" w:color="auto"/>
              <w:left w:val="single" w:sz="4" w:space="0" w:color="auto"/>
              <w:bottom w:val="single" w:sz="4" w:space="0" w:color="auto"/>
              <w:right w:val="single" w:sz="4" w:space="0" w:color="auto"/>
            </w:tcBorders>
            <w:vAlign w:val="center"/>
          </w:tcPr>
          <w:p w14:paraId="597ED8BF" w14:textId="0F240126" w:rsidR="00164CA1" w:rsidRPr="00277B43" w:rsidRDefault="00164CA1" w:rsidP="00164CA1">
            <w:pPr>
              <w:spacing w:after="0"/>
              <w:jc w:val="center"/>
              <w:rPr>
                <w:szCs w:val="24"/>
              </w:rPr>
            </w:pPr>
            <w:r w:rsidRPr="00277B43">
              <w:rPr>
                <w:color w:val="000000"/>
                <w:szCs w:val="24"/>
              </w:rPr>
              <w:t>42,3</w:t>
            </w:r>
          </w:p>
        </w:tc>
        <w:tc>
          <w:tcPr>
            <w:tcW w:w="285" w:type="pct"/>
            <w:tcBorders>
              <w:top w:val="single" w:sz="4" w:space="0" w:color="auto"/>
              <w:left w:val="single" w:sz="4" w:space="0" w:color="auto"/>
              <w:bottom w:val="single" w:sz="4" w:space="0" w:color="auto"/>
              <w:right w:val="single" w:sz="4" w:space="0" w:color="auto"/>
            </w:tcBorders>
            <w:vAlign w:val="center"/>
          </w:tcPr>
          <w:p w14:paraId="724E1051" w14:textId="734CC979" w:rsidR="00164CA1" w:rsidRPr="00277B43" w:rsidRDefault="00164CA1" w:rsidP="00164CA1">
            <w:pPr>
              <w:spacing w:after="0"/>
              <w:jc w:val="center"/>
              <w:rPr>
                <w:szCs w:val="24"/>
              </w:rPr>
            </w:pPr>
            <w:r w:rsidRPr="00277B43">
              <w:rPr>
                <w:color w:val="000000"/>
                <w:szCs w:val="24"/>
              </w:rPr>
              <w:t>54,5</w:t>
            </w:r>
          </w:p>
        </w:tc>
      </w:tr>
      <w:tr w:rsidR="00213700" w:rsidRPr="00660CE6" w14:paraId="5B561610"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008A6E1E" w14:textId="77777777" w:rsidR="00164CA1" w:rsidRPr="00660CE6" w:rsidRDefault="00164CA1" w:rsidP="00164CA1">
            <w:pPr>
              <w:spacing w:after="0"/>
              <w:jc w:val="center"/>
            </w:pPr>
            <w:r w:rsidRPr="00660CE6">
              <w:rPr>
                <w:sz w:val="22"/>
              </w:rPr>
              <w:t>23</w:t>
            </w:r>
          </w:p>
        </w:tc>
        <w:tc>
          <w:tcPr>
            <w:tcW w:w="3021" w:type="pct"/>
            <w:tcBorders>
              <w:top w:val="single" w:sz="4" w:space="0" w:color="auto"/>
              <w:left w:val="single" w:sz="4" w:space="0" w:color="auto"/>
              <w:bottom w:val="single" w:sz="4" w:space="0" w:color="auto"/>
              <w:right w:val="single" w:sz="4" w:space="0" w:color="auto"/>
            </w:tcBorders>
            <w:vAlign w:val="center"/>
          </w:tcPr>
          <w:p w14:paraId="59AF25C0" w14:textId="77777777" w:rsidR="00164CA1" w:rsidRPr="00660CE6" w:rsidRDefault="00164CA1" w:rsidP="00164CA1">
            <w:pPr>
              <w:autoSpaceDE w:val="0"/>
              <w:autoSpaceDN w:val="0"/>
              <w:adjustRightInd w:val="0"/>
              <w:spacing w:after="0"/>
            </w:pPr>
            <w:r w:rsidRPr="00660CE6">
              <w:t>Объяснение результатов биологических экспериментов</w:t>
            </w:r>
          </w:p>
        </w:tc>
        <w:tc>
          <w:tcPr>
            <w:tcW w:w="295" w:type="pct"/>
            <w:tcBorders>
              <w:top w:val="single" w:sz="4" w:space="0" w:color="auto"/>
              <w:left w:val="single" w:sz="4" w:space="0" w:color="auto"/>
              <w:bottom w:val="single" w:sz="4" w:space="0" w:color="auto"/>
              <w:right w:val="single" w:sz="4" w:space="0" w:color="auto"/>
            </w:tcBorders>
            <w:vAlign w:val="center"/>
          </w:tcPr>
          <w:p w14:paraId="2F482113" w14:textId="77777777" w:rsidR="00164CA1" w:rsidRPr="00660CE6" w:rsidRDefault="00164CA1" w:rsidP="00164CA1">
            <w:pPr>
              <w:spacing w:after="0"/>
              <w:jc w:val="center"/>
            </w:pPr>
            <w:r w:rsidRPr="00660CE6">
              <w:t>В</w:t>
            </w:r>
          </w:p>
        </w:tc>
        <w:tc>
          <w:tcPr>
            <w:tcW w:w="385" w:type="pct"/>
            <w:tcBorders>
              <w:top w:val="single" w:sz="4" w:space="0" w:color="auto"/>
              <w:left w:val="single" w:sz="4" w:space="0" w:color="auto"/>
              <w:bottom w:val="single" w:sz="4" w:space="0" w:color="auto"/>
              <w:right w:val="single" w:sz="4" w:space="0" w:color="auto"/>
            </w:tcBorders>
            <w:vAlign w:val="center"/>
          </w:tcPr>
          <w:p w14:paraId="7D29B189" w14:textId="05624A1F" w:rsidR="00164CA1" w:rsidRPr="00277B43" w:rsidRDefault="00164CA1" w:rsidP="00164CA1">
            <w:pPr>
              <w:spacing w:after="0"/>
              <w:jc w:val="center"/>
              <w:rPr>
                <w:szCs w:val="24"/>
              </w:rPr>
            </w:pPr>
            <w:r w:rsidRPr="00277B43">
              <w:rPr>
                <w:color w:val="000000"/>
                <w:szCs w:val="24"/>
              </w:rPr>
              <w:t>46,6</w:t>
            </w:r>
          </w:p>
        </w:tc>
        <w:tc>
          <w:tcPr>
            <w:tcW w:w="304" w:type="pct"/>
            <w:tcBorders>
              <w:top w:val="single" w:sz="4" w:space="0" w:color="auto"/>
              <w:left w:val="single" w:sz="4" w:space="0" w:color="auto"/>
              <w:bottom w:val="single" w:sz="4" w:space="0" w:color="auto"/>
              <w:right w:val="single" w:sz="4" w:space="0" w:color="auto"/>
            </w:tcBorders>
            <w:vAlign w:val="center"/>
          </w:tcPr>
          <w:p w14:paraId="438CDA97"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0DAABC95" w14:textId="2277F98E" w:rsidR="00164CA1" w:rsidRPr="00277B43" w:rsidRDefault="00164CA1" w:rsidP="00164CA1">
            <w:pPr>
              <w:spacing w:after="0"/>
              <w:jc w:val="center"/>
              <w:rPr>
                <w:szCs w:val="24"/>
              </w:rPr>
            </w:pPr>
            <w:r w:rsidRPr="00277B43">
              <w:rPr>
                <w:color w:val="000000"/>
                <w:szCs w:val="24"/>
              </w:rPr>
              <w:t>50,0</w:t>
            </w:r>
          </w:p>
        </w:tc>
        <w:tc>
          <w:tcPr>
            <w:tcW w:w="305" w:type="pct"/>
            <w:tcBorders>
              <w:top w:val="single" w:sz="4" w:space="0" w:color="auto"/>
              <w:left w:val="single" w:sz="4" w:space="0" w:color="auto"/>
              <w:bottom w:val="single" w:sz="4" w:space="0" w:color="auto"/>
              <w:right w:val="single" w:sz="4" w:space="0" w:color="auto"/>
            </w:tcBorders>
            <w:vAlign w:val="center"/>
          </w:tcPr>
          <w:p w14:paraId="6A115EEB" w14:textId="7BFA6915" w:rsidR="00164CA1" w:rsidRPr="00277B43" w:rsidRDefault="00164CA1" w:rsidP="00164CA1">
            <w:pPr>
              <w:spacing w:after="0"/>
              <w:jc w:val="center"/>
              <w:rPr>
                <w:szCs w:val="24"/>
              </w:rPr>
            </w:pPr>
            <w:r w:rsidRPr="00277B43">
              <w:rPr>
                <w:color w:val="000000"/>
                <w:szCs w:val="24"/>
              </w:rPr>
              <w:t>26,9</w:t>
            </w:r>
          </w:p>
        </w:tc>
        <w:tc>
          <w:tcPr>
            <w:tcW w:w="285" w:type="pct"/>
            <w:tcBorders>
              <w:top w:val="single" w:sz="4" w:space="0" w:color="auto"/>
              <w:left w:val="single" w:sz="4" w:space="0" w:color="auto"/>
              <w:bottom w:val="single" w:sz="4" w:space="0" w:color="auto"/>
              <w:right w:val="single" w:sz="4" w:space="0" w:color="auto"/>
            </w:tcBorders>
            <w:vAlign w:val="center"/>
          </w:tcPr>
          <w:p w14:paraId="37733F74" w14:textId="63DA0969" w:rsidR="00164CA1" w:rsidRPr="00277B43" w:rsidRDefault="00164CA1" w:rsidP="00164CA1">
            <w:pPr>
              <w:spacing w:after="0"/>
              <w:jc w:val="center"/>
              <w:rPr>
                <w:szCs w:val="24"/>
              </w:rPr>
            </w:pPr>
            <w:r w:rsidRPr="00277B43">
              <w:rPr>
                <w:color w:val="000000"/>
                <w:szCs w:val="24"/>
              </w:rPr>
              <w:t>68,2</w:t>
            </w:r>
          </w:p>
        </w:tc>
      </w:tr>
      <w:tr w:rsidR="00213700" w:rsidRPr="00660CE6" w14:paraId="32705088"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10994440" w14:textId="77777777" w:rsidR="00164CA1" w:rsidRPr="00660CE6" w:rsidRDefault="00164CA1" w:rsidP="00164CA1">
            <w:pPr>
              <w:spacing w:after="0"/>
              <w:jc w:val="center"/>
            </w:pPr>
            <w:r w:rsidRPr="00660CE6">
              <w:rPr>
                <w:sz w:val="22"/>
              </w:rPr>
              <w:t>24</w:t>
            </w:r>
          </w:p>
        </w:tc>
        <w:tc>
          <w:tcPr>
            <w:tcW w:w="3021" w:type="pct"/>
            <w:tcBorders>
              <w:top w:val="single" w:sz="4" w:space="0" w:color="auto"/>
              <w:left w:val="single" w:sz="4" w:space="0" w:color="auto"/>
              <w:bottom w:val="single" w:sz="4" w:space="0" w:color="auto"/>
              <w:right w:val="single" w:sz="4" w:space="0" w:color="auto"/>
            </w:tcBorders>
            <w:vAlign w:val="center"/>
          </w:tcPr>
          <w:p w14:paraId="62DBF5F5" w14:textId="77777777" w:rsidR="00164CA1" w:rsidRPr="00660CE6" w:rsidRDefault="00164CA1" w:rsidP="00164CA1">
            <w:pPr>
              <w:autoSpaceDE w:val="0"/>
              <w:autoSpaceDN w:val="0"/>
              <w:adjustRightInd w:val="0"/>
              <w:spacing w:after="0"/>
            </w:pPr>
            <w:r w:rsidRPr="00660CE6">
              <w:t>Работа с текстом биологического содержания (понимать, сравнивать, обобщать)</w:t>
            </w:r>
          </w:p>
        </w:tc>
        <w:tc>
          <w:tcPr>
            <w:tcW w:w="295" w:type="pct"/>
            <w:tcBorders>
              <w:top w:val="single" w:sz="4" w:space="0" w:color="auto"/>
              <w:left w:val="single" w:sz="4" w:space="0" w:color="auto"/>
              <w:bottom w:val="single" w:sz="4" w:space="0" w:color="auto"/>
              <w:right w:val="single" w:sz="4" w:space="0" w:color="auto"/>
            </w:tcBorders>
            <w:vAlign w:val="center"/>
          </w:tcPr>
          <w:p w14:paraId="2B77A660" w14:textId="77777777" w:rsidR="00164CA1" w:rsidRPr="00660CE6" w:rsidRDefault="00164CA1" w:rsidP="00164CA1">
            <w:pPr>
              <w:spacing w:after="0"/>
              <w:jc w:val="center"/>
            </w:pPr>
            <w:r w:rsidRPr="00660CE6">
              <w:t>П</w:t>
            </w:r>
          </w:p>
        </w:tc>
        <w:tc>
          <w:tcPr>
            <w:tcW w:w="385" w:type="pct"/>
            <w:tcBorders>
              <w:top w:val="single" w:sz="4" w:space="0" w:color="auto"/>
              <w:left w:val="single" w:sz="4" w:space="0" w:color="auto"/>
              <w:bottom w:val="single" w:sz="4" w:space="0" w:color="auto"/>
              <w:right w:val="single" w:sz="4" w:space="0" w:color="auto"/>
            </w:tcBorders>
            <w:vAlign w:val="center"/>
          </w:tcPr>
          <w:p w14:paraId="283679B5" w14:textId="26C22E87" w:rsidR="00164CA1" w:rsidRPr="00277B43" w:rsidRDefault="00164CA1" w:rsidP="00164CA1">
            <w:pPr>
              <w:spacing w:after="0"/>
              <w:jc w:val="center"/>
              <w:rPr>
                <w:szCs w:val="24"/>
              </w:rPr>
            </w:pPr>
            <w:r w:rsidRPr="00277B43">
              <w:rPr>
                <w:color w:val="000000"/>
                <w:szCs w:val="24"/>
              </w:rPr>
              <w:t>50,6</w:t>
            </w:r>
          </w:p>
        </w:tc>
        <w:tc>
          <w:tcPr>
            <w:tcW w:w="304" w:type="pct"/>
            <w:tcBorders>
              <w:top w:val="single" w:sz="4" w:space="0" w:color="auto"/>
              <w:left w:val="single" w:sz="4" w:space="0" w:color="auto"/>
              <w:bottom w:val="single" w:sz="4" w:space="0" w:color="auto"/>
              <w:right w:val="single" w:sz="4" w:space="0" w:color="auto"/>
            </w:tcBorders>
            <w:vAlign w:val="center"/>
          </w:tcPr>
          <w:p w14:paraId="4CE7DD82"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7629AC60" w14:textId="6FAD906E" w:rsidR="00164CA1" w:rsidRPr="00277B43" w:rsidRDefault="00164CA1" w:rsidP="00164CA1">
            <w:pPr>
              <w:spacing w:after="0"/>
              <w:jc w:val="center"/>
              <w:rPr>
                <w:szCs w:val="24"/>
              </w:rPr>
            </w:pPr>
            <w:r w:rsidRPr="00277B43">
              <w:rPr>
                <w:color w:val="000000"/>
                <w:szCs w:val="24"/>
              </w:rPr>
              <w:t>46,7</w:t>
            </w:r>
          </w:p>
        </w:tc>
        <w:tc>
          <w:tcPr>
            <w:tcW w:w="305" w:type="pct"/>
            <w:tcBorders>
              <w:top w:val="single" w:sz="4" w:space="0" w:color="auto"/>
              <w:left w:val="single" w:sz="4" w:space="0" w:color="auto"/>
              <w:bottom w:val="single" w:sz="4" w:space="0" w:color="auto"/>
              <w:right w:val="single" w:sz="4" w:space="0" w:color="auto"/>
            </w:tcBorders>
            <w:vAlign w:val="center"/>
          </w:tcPr>
          <w:p w14:paraId="37C6CB26" w14:textId="509E3ED8" w:rsidR="00164CA1" w:rsidRPr="00277B43" w:rsidRDefault="00164CA1" w:rsidP="00164CA1">
            <w:pPr>
              <w:spacing w:after="0"/>
              <w:jc w:val="center"/>
              <w:rPr>
                <w:szCs w:val="24"/>
              </w:rPr>
            </w:pPr>
            <w:r w:rsidRPr="00277B43">
              <w:rPr>
                <w:color w:val="000000"/>
                <w:szCs w:val="24"/>
              </w:rPr>
              <w:t>33,3</w:t>
            </w:r>
          </w:p>
        </w:tc>
        <w:tc>
          <w:tcPr>
            <w:tcW w:w="285" w:type="pct"/>
            <w:tcBorders>
              <w:top w:val="single" w:sz="4" w:space="0" w:color="auto"/>
              <w:left w:val="single" w:sz="4" w:space="0" w:color="auto"/>
              <w:bottom w:val="single" w:sz="4" w:space="0" w:color="auto"/>
              <w:right w:val="single" w:sz="4" w:space="0" w:color="auto"/>
            </w:tcBorders>
            <w:vAlign w:val="center"/>
          </w:tcPr>
          <w:p w14:paraId="606C3669" w14:textId="3EA7F50F" w:rsidR="00164CA1" w:rsidRPr="00277B43" w:rsidRDefault="00164CA1" w:rsidP="00164CA1">
            <w:pPr>
              <w:spacing w:after="0"/>
              <w:jc w:val="center"/>
              <w:rPr>
                <w:szCs w:val="24"/>
              </w:rPr>
            </w:pPr>
            <w:r w:rsidRPr="00277B43">
              <w:rPr>
                <w:color w:val="000000"/>
                <w:szCs w:val="24"/>
              </w:rPr>
              <w:t>72,7</w:t>
            </w:r>
          </w:p>
        </w:tc>
      </w:tr>
      <w:tr w:rsidR="00213700" w:rsidRPr="00660CE6" w14:paraId="2404F80F"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19CE4AF3" w14:textId="77777777" w:rsidR="00164CA1" w:rsidRPr="00660CE6" w:rsidRDefault="00164CA1" w:rsidP="00164CA1">
            <w:pPr>
              <w:spacing w:after="0"/>
              <w:jc w:val="center"/>
            </w:pPr>
            <w:r w:rsidRPr="00660CE6">
              <w:rPr>
                <w:sz w:val="22"/>
              </w:rPr>
              <w:t>25</w:t>
            </w:r>
          </w:p>
        </w:tc>
        <w:tc>
          <w:tcPr>
            <w:tcW w:w="3021" w:type="pct"/>
            <w:tcBorders>
              <w:top w:val="single" w:sz="4" w:space="0" w:color="auto"/>
              <w:left w:val="single" w:sz="4" w:space="0" w:color="auto"/>
              <w:bottom w:val="single" w:sz="4" w:space="0" w:color="auto"/>
              <w:right w:val="single" w:sz="4" w:space="0" w:color="auto"/>
            </w:tcBorders>
            <w:vAlign w:val="center"/>
          </w:tcPr>
          <w:p w14:paraId="1A1E0214" w14:textId="77777777" w:rsidR="00164CA1" w:rsidRPr="00660CE6" w:rsidRDefault="00164CA1" w:rsidP="00164CA1">
            <w:pPr>
              <w:autoSpaceDE w:val="0"/>
              <w:autoSpaceDN w:val="0"/>
              <w:adjustRightInd w:val="0"/>
              <w:spacing w:after="0"/>
            </w:pPr>
            <w:r w:rsidRPr="00660CE6">
              <w:t>Работа со статистическими данными, представленными в табличной форме</w:t>
            </w:r>
          </w:p>
        </w:tc>
        <w:tc>
          <w:tcPr>
            <w:tcW w:w="295" w:type="pct"/>
            <w:tcBorders>
              <w:top w:val="single" w:sz="4" w:space="0" w:color="auto"/>
              <w:left w:val="single" w:sz="4" w:space="0" w:color="auto"/>
              <w:bottom w:val="single" w:sz="4" w:space="0" w:color="auto"/>
              <w:right w:val="single" w:sz="4" w:space="0" w:color="auto"/>
            </w:tcBorders>
            <w:vAlign w:val="center"/>
          </w:tcPr>
          <w:p w14:paraId="0C427CC8" w14:textId="77777777" w:rsidR="00164CA1" w:rsidRPr="00660CE6" w:rsidRDefault="00164CA1" w:rsidP="00164CA1">
            <w:pPr>
              <w:spacing w:after="0"/>
              <w:jc w:val="center"/>
            </w:pPr>
            <w:r w:rsidRPr="00660CE6">
              <w:t>В</w:t>
            </w:r>
          </w:p>
        </w:tc>
        <w:tc>
          <w:tcPr>
            <w:tcW w:w="385" w:type="pct"/>
            <w:tcBorders>
              <w:top w:val="single" w:sz="4" w:space="0" w:color="auto"/>
              <w:left w:val="single" w:sz="4" w:space="0" w:color="auto"/>
              <w:bottom w:val="single" w:sz="4" w:space="0" w:color="auto"/>
              <w:right w:val="single" w:sz="4" w:space="0" w:color="auto"/>
            </w:tcBorders>
            <w:vAlign w:val="center"/>
          </w:tcPr>
          <w:p w14:paraId="6DB9AB04" w14:textId="027FAB6B" w:rsidR="00164CA1" w:rsidRPr="00277B43" w:rsidRDefault="00164CA1" w:rsidP="00164CA1">
            <w:pPr>
              <w:spacing w:after="0"/>
              <w:jc w:val="center"/>
              <w:rPr>
                <w:szCs w:val="24"/>
              </w:rPr>
            </w:pPr>
            <w:r w:rsidRPr="00277B43">
              <w:rPr>
                <w:color w:val="000000"/>
                <w:szCs w:val="24"/>
              </w:rPr>
              <w:t>35,6</w:t>
            </w:r>
          </w:p>
        </w:tc>
        <w:tc>
          <w:tcPr>
            <w:tcW w:w="304" w:type="pct"/>
            <w:tcBorders>
              <w:top w:val="single" w:sz="4" w:space="0" w:color="auto"/>
              <w:left w:val="single" w:sz="4" w:space="0" w:color="auto"/>
              <w:bottom w:val="single" w:sz="4" w:space="0" w:color="auto"/>
              <w:right w:val="single" w:sz="4" w:space="0" w:color="auto"/>
            </w:tcBorders>
            <w:vAlign w:val="center"/>
          </w:tcPr>
          <w:p w14:paraId="06E2B8A9"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2D2D6C7" w14:textId="708AAF9D" w:rsidR="00164CA1" w:rsidRPr="00277B43" w:rsidRDefault="00164CA1" w:rsidP="00164CA1">
            <w:pPr>
              <w:spacing w:after="0"/>
              <w:jc w:val="center"/>
              <w:rPr>
                <w:szCs w:val="24"/>
              </w:rPr>
            </w:pPr>
            <w:r w:rsidRPr="00277B43">
              <w:rPr>
                <w:color w:val="000000"/>
                <w:szCs w:val="24"/>
              </w:rPr>
              <w:t>6,7</w:t>
            </w:r>
          </w:p>
        </w:tc>
        <w:tc>
          <w:tcPr>
            <w:tcW w:w="305" w:type="pct"/>
            <w:tcBorders>
              <w:top w:val="single" w:sz="4" w:space="0" w:color="auto"/>
              <w:left w:val="single" w:sz="4" w:space="0" w:color="auto"/>
              <w:bottom w:val="single" w:sz="4" w:space="0" w:color="auto"/>
              <w:right w:val="single" w:sz="4" w:space="0" w:color="auto"/>
            </w:tcBorders>
            <w:vAlign w:val="center"/>
          </w:tcPr>
          <w:p w14:paraId="2D8670A7" w14:textId="61DDB3D1" w:rsidR="00164CA1" w:rsidRPr="00277B43" w:rsidRDefault="00164CA1" w:rsidP="00164CA1">
            <w:pPr>
              <w:spacing w:after="0"/>
              <w:jc w:val="center"/>
              <w:rPr>
                <w:szCs w:val="24"/>
              </w:rPr>
            </w:pPr>
            <w:r w:rsidRPr="00277B43">
              <w:rPr>
                <w:color w:val="000000"/>
                <w:szCs w:val="24"/>
              </w:rPr>
              <w:t>23,1</w:t>
            </w:r>
          </w:p>
        </w:tc>
        <w:tc>
          <w:tcPr>
            <w:tcW w:w="285" w:type="pct"/>
            <w:tcBorders>
              <w:top w:val="single" w:sz="4" w:space="0" w:color="auto"/>
              <w:left w:val="single" w:sz="4" w:space="0" w:color="auto"/>
              <w:bottom w:val="single" w:sz="4" w:space="0" w:color="auto"/>
              <w:right w:val="single" w:sz="4" w:space="0" w:color="auto"/>
            </w:tcBorders>
            <w:vAlign w:val="center"/>
          </w:tcPr>
          <w:p w14:paraId="199C80C6" w14:textId="4C711A36" w:rsidR="00164CA1" w:rsidRPr="00277B43" w:rsidRDefault="00164CA1" w:rsidP="00164CA1">
            <w:pPr>
              <w:spacing w:after="0"/>
              <w:jc w:val="center"/>
              <w:rPr>
                <w:szCs w:val="24"/>
              </w:rPr>
            </w:pPr>
            <w:r w:rsidRPr="00277B43">
              <w:rPr>
                <w:color w:val="000000"/>
                <w:szCs w:val="24"/>
              </w:rPr>
              <w:t>63,6</w:t>
            </w:r>
          </w:p>
        </w:tc>
      </w:tr>
      <w:tr w:rsidR="00213700" w:rsidRPr="00660CE6" w14:paraId="0440732E" w14:textId="77777777" w:rsidTr="00213700">
        <w:trPr>
          <w:trHeight w:val="20"/>
        </w:trPr>
        <w:tc>
          <w:tcPr>
            <w:tcW w:w="145" w:type="pct"/>
            <w:tcBorders>
              <w:top w:val="single" w:sz="4" w:space="0" w:color="auto"/>
              <w:left w:val="single" w:sz="4" w:space="0" w:color="auto"/>
              <w:bottom w:val="single" w:sz="4" w:space="0" w:color="auto"/>
              <w:right w:val="single" w:sz="4" w:space="0" w:color="auto"/>
            </w:tcBorders>
            <w:vAlign w:val="center"/>
          </w:tcPr>
          <w:p w14:paraId="6DAD1FE7" w14:textId="77777777" w:rsidR="00164CA1" w:rsidRPr="00660CE6" w:rsidRDefault="00164CA1" w:rsidP="00164CA1">
            <w:pPr>
              <w:spacing w:after="0"/>
              <w:jc w:val="center"/>
            </w:pPr>
            <w:r w:rsidRPr="00660CE6">
              <w:rPr>
                <w:sz w:val="22"/>
              </w:rPr>
              <w:t>26</w:t>
            </w:r>
          </w:p>
        </w:tc>
        <w:tc>
          <w:tcPr>
            <w:tcW w:w="3021" w:type="pct"/>
            <w:tcBorders>
              <w:top w:val="single" w:sz="4" w:space="0" w:color="auto"/>
              <w:left w:val="single" w:sz="4" w:space="0" w:color="auto"/>
              <w:bottom w:val="single" w:sz="4" w:space="0" w:color="auto"/>
              <w:right w:val="single" w:sz="4" w:space="0" w:color="auto"/>
            </w:tcBorders>
            <w:vAlign w:val="center"/>
          </w:tcPr>
          <w:p w14:paraId="25ADD38F" w14:textId="77777777" w:rsidR="00164CA1" w:rsidRPr="00660CE6" w:rsidRDefault="00164CA1" w:rsidP="00164CA1">
            <w:pPr>
              <w:autoSpaceDE w:val="0"/>
              <w:autoSpaceDN w:val="0"/>
              <w:adjustRightInd w:val="0"/>
              <w:spacing w:after="0"/>
            </w:pPr>
            <w:r w:rsidRPr="00660CE6">
              <w:t>Решение учебных задач биологического содержания: проводить качественные и количественные расчёты, делать выводы на основании полученных результатов. Умение обосновывать необходимость рационального и здорового питания</w:t>
            </w:r>
          </w:p>
        </w:tc>
        <w:tc>
          <w:tcPr>
            <w:tcW w:w="295" w:type="pct"/>
            <w:tcBorders>
              <w:top w:val="single" w:sz="4" w:space="0" w:color="auto"/>
              <w:left w:val="single" w:sz="4" w:space="0" w:color="auto"/>
              <w:bottom w:val="single" w:sz="4" w:space="0" w:color="auto"/>
              <w:right w:val="single" w:sz="4" w:space="0" w:color="auto"/>
            </w:tcBorders>
            <w:vAlign w:val="center"/>
          </w:tcPr>
          <w:p w14:paraId="1899EB7E" w14:textId="77777777" w:rsidR="00164CA1" w:rsidRPr="00660CE6" w:rsidRDefault="00164CA1" w:rsidP="00164CA1">
            <w:pPr>
              <w:spacing w:after="0"/>
              <w:jc w:val="center"/>
            </w:pPr>
            <w:r w:rsidRPr="00660CE6">
              <w:t>В</w:t>
            </w:r>
          </w:p>
        </w:tc>
        <w:tc>
          <w:tcPr>
            <w:tcW w:w="385" w:type="pct"/>
            <w:tcBorders>
              <w:top w:val="single" w:sz="4" w:space="0" w:color="auto"/>
              <w:left w:val="single" w:sz="4" w:space="0" w:color="auto"/>
              <w:bottom w:val="single" w:sz="4" w:space="0" w:color="auto"/>
              <w:right w:val="single" w:sz="4" w:space="0" w:color="auto"/>
            </w:tcBorders>
            <w:vAlign w:val="center"/>
          </w:tcPr>
          <w:p w14:paraId="63EC12BE" w14:textId="76DFC816" w:rsidR="00164CA1" w:rsidRPr="00277B43" w:rsidRDefault="00164CA1" w:rsidP="00164CA1">
            <w:pPr>
              <w:spacing w:after="0"/>
              <w:jc w:val="center"/>
              <w:rPr>
                <w:szCs w:val="24"/>
              </w:rPr>
            </w:pPr>
            <w:r w:rsidRPr="00277B43">
              <w:rPr>
                <w:color w:val="000000"/>
                <w:szCs w:val="24"/>
              </w:rPr>
              <w:t>37,9</w:t>
            </w:r>
          </w:p>
        </w:tc>
        <w:tc>
          <w:tcPr>
            <w:tcW w:w="304" w:type="pct"/>
            <w:tcBorders>
              <w:top w:val="single" w:sz="4" w:space="0" w:color="auto"/>
              <w:left w:val="single" w:sz="4" w:space="0" w:color="auto"/>
              <w:bottom w:val="single" w:sz="4" w:space="0" w:color="auto"/>
              <w:right w:val="single" w:sz="4" w:space="0" w:color="auto"/>
            </w:tcBorders>
            <w:vAlign w:val="center"/>
          </w:tcPr>
          <w:p w14:paraId="7297F849" w14:textId="77777777" w:rsidR="00164CA1" w:rsidRPr="00277B43" w:rsidRDefault="00164CA1" w:rsidP="00164CA1">
            <w:pPr>
              <w:spacing w:after="0"/>
              <w:jc w:val="center"/>
              <w:rPr>
                <w:szCs w:val="24"/>
              </w:rPr>
            </w:pPr>
          </w:p>
        </w:tc>
        <w:tc>
          <w:tcPr>
            <w:tcW w:w="261" w:type="pct"/>
            <w:tcBorders>
              <w:top w:val="single" w:sz="4" w:space="0" w:color="auto"/>
              <w:left w:val="single" w:sz="4" w:space="0" w:color="auto"/>
              <w:bottom w:val="single" w:sz="4" w:space="0" w:color="auto"/>
              <w:right w:val="single" w:sz="4" w:space="0" w:color="auto"/>
            </w:tcBorders>
            <w:vAlign w:val="center"/>
          </w:tcPr>
          <w:p w14:paraId="4B1CECA0" w14:textId="13800A5B" w:rsidR="00164CA1" w:rsidRPr="00277B43" w:rsidRDefault="00164CA1" w:rsidP="00164CA1">
            <w:pPr>
              <w:spacing w:after="0"/>
              <w:jc w:val="center"/>
              <w:rPr>
                <w:szCs w:val="24"/>
              </w:rPr>
            </w:pPr>
            <w:r w:rsidRPr="00277B43">
              <w:rPr>
                <w:color w:val="000000"/>
                <w:szCs w:val="24"/>
              </w:rPr>
              <w:t>13,3</w:t>
            </w:r>
          </w:p>
        </w:tc>
        <w:tc>
          <w:tcPr>
            <w:tcW w:w="305" w:type="pct"/>
            <w:tcBorders>
              <w:top w:val="single" w:sz="4" w:space="0" w:color="auto"/>
              <w:left w:val="single" w:sz="4" w:space="0" w:color="auto"/>
              <w:bottom w:val="single" w:sz="4" w:space="0" w:color="auto"/>
              <w:right w:val="single" w:sz="4" w:space="0" w:color="auto"/>
            </w:tcBorders>
            <w:vAlign w:val="center"/>
          </w:tcPr>
          <w:p w14:paraId="2FAE8361" w14:textId="1148407B" w:rsidR="00164CA1" w:rsidRPr="00277B43" w:rsidRDefault="00164CA1" w:rsidP="00164CA1">
            <w:pPr>
              <w:spacing w:after="0"/>
              <w:jc w:val="center"/>
              <w:rPr>
                <w:szCs w:val="24"/>
              </w:rPr>
            </w:pPr>
            <w:r w:rsidRPr="00277B43">
              <w:rPr>
                <w:color w:val="000000"/>
                <w:szCs w:val="24"/>
              </w:rPr>
              <w:t>38,5</w:t>
            </w:r>
          </w:p>
        </w:tc>
        <w:tc>
          <w:tcPr>
            <w:tcW w:w="285" w:type="pct"/>
            <w:tcBorders>
              <w:top w:val="single" w:sz="4" w:space="0" w:color="auto"/>
              <w:left w:val="single" w:sz="4" w:space="0" w:color="auto"/>
              <w:bottom w:val="single" w:sz="4" w:space="0" w:color="auto"/>
              <w:right w:val="single" w:sz="4" w:space="0" w:color="auto"/>
            </w:tcBorders>
            <w:vAlign w:val="center"/>
          </w:tcPr>
          <w:p w14:paraId="54F2DE21" w14:textId="2A077AB0" w:rsidR="00164CA1" w:rsidRPr="00277B43" w:rsidRDefault="00164CA1" w:rsidP="00164CA1">
            <w:pPr>
              <w:spacing w:after="0"/>
              <w:jc w:val="center"/>
              <w:rPr>
                <w:szCs w:val="24"/>
              </w:rPr>
            </w:pPr>
            <w:r w:rsidRPr="00277B43">
              <w:rPr>
                <w:color w:val="000000"/>
                <w:szCs w:val="24"/>
              </w:rPr>
              <w:t>48,5</w:t>
            </w:r>
          </w:p>
        </w:tc>
      </w:tr>
      <w:tr w:rsidR="00C07E34" w:rsidRPr="0053314C" w14:paraId="028CAD6C" w14:textId="77777777" w:rsidTr="000A4493">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78F615C" w14:textId="77777777" w:rsidR="00C07E34" w:rsidRDefault="00C07E34" w:rsidP="00C07E34">
            <w:pPr>
              <w:spacing w:after="0"/>
            </w:pPr>
            <w:r w:rsidRPr="00660CE6">
              <w:t>Всего заданий -</w:t>
            </w:r>
            <w:r w:rsidRPr="00660CE6">
              <w:rPr>
                <w:b/>
              </w:rPr>
              <w:t>26</w:t>
            </w:r>
            <w:r w:rsidRPr="00660CE6">
              <w:t xml:space="preserve">; из них по типу заданий: с записью краткого ответа - </w:t>
            </w:r>
            <w:r w:rsidRPr="00660CE6">
              <w:rPr>
                <w:b/>
              </w:rPr>
              <w:t>21;</w:t>
            </w:r>
            <w:r w:rsidRPr="00660CE6">
              <w:t xml:space="preserve"> с развернутым ответом - </w:t>
            </w:r>
            <w:r w:rsidRPr="00660CE6">
              <w:rPr>
                <w:b/>
              </w:rPr>
              <w:t>5</w:t>
            </w:r>
            <w:r w:rsidRPr="00660CE6">
              <w:t xml:space="preserve">; </w:t>
            </w:r>
          </w:p>
          <w:p w14:paraId="1296E25D" w14:textId="77777777" w:rsidR="00C07E34" w:rsidRPr="00660CE6" w:rsidRDefault="00C07E34" w:rsidP="00C07E34">
            <w:pPr>
              <w:spacing w:after="0"/>
              <w:rPr>
                <w:sz w:val="28"/>
                <w:szCs w:val="28"/>
              </w:rPr>
            </w:pPr>
            <w:r w:rsidRPr="00660CE6">
              <w:t xml:space="preserve">по уровню сложности: Б - </w:t>
            </w:r>
            <w:r w:rsidRPr="00660CE6">
              <w:rPr>
                <w:b/>
              </w:rPr>
              <w:t>14</w:t>
            </w:r>
            <w:r w:rsidRPr="00660CE6">
              <w:t xml:space="preserve">, П - </w:t>
            </w:r>
            <w:r w:rsidRPr="00660CE6">
              <w:rPr>
                <w:b/>
                <w:bCs/>
              </w:rPr>
              <w:t>9</w:t>
            </w:r>
            <w:r w:rsidRPr="00660CE6">
              <w:t xml:space="preserve">, В - </w:t>
            </w:r>
            <w:r w:rsidRPr="00660CE6">
              <w:rPr>
                <w:b/>
                <w:bCs/>
              </w:rPr>
              <w:t>3</w:t>
            </w:r>
            <w:r w:rsidRPr="00660CE6">
              <w:t>.</w:t>
            </w:r>
          </w:p>
          <w:p w14:paraId="4176B864" w14:textId="77777777" w:rsidR="00C07E34" w:rsidRPr="00660CE6" w:rsidRDefault="00C07E34" w:rsidP="00C07E34">
            <w:pPr>
              <w:spacing w:after="0"/>
            </w:pPr>
            <w:r w:rsidRPr="00660CE6">
              <w:t xml:space="preserve">Максимальный первичный балл за работу - </w:t>
            </w:r>
            <w:r w:rsidRPr="00660CE6">
              <w:rPr>
                <w:b/>
              </w:rPr>
              <w:t>4</w:t>
            </w:r>
            <w:r>
              <w:rPr>
                <w:b/>
              </w:rPr>
              <w:t>7</w:t>
            </w:r>
            <w:r w:rsidRPr="00660CE6">
              <w:t xml:space="preserve">. Общее время выполнения работы - </w:t>
            </w:r>
            <w:r w:rsidRPr="00660CE6">
              <w:rPr>
                <w:b/>
              </w:rPr>
              <w:t>2 часа 30 минут (150 минут).</w:t>
            </w:r>
          </w:p>
        </w:tc>
      </w:tr>
    </w:tbl>
    <w:p w14:paraId="02DAFEC2" w14:textId="72E55A3B" w:rsidR="00C07E34" w:rsidRDefault="00C07E34" w:rsidP="00C07E34">
      <w:pPr>
        <w:spacing w:after="0"/>
        <w:ind w:firstLine="709"/>
        <w:contextualSpacing/>
        <w:rPr>
          <w:b/>
          <w:i/>
        </w:rPr>
      </w:pPr>
    </w:p>
    <w:p w14:paraId="6AD4A815" w14:textId="77777777" w:rsidR="00616527" w:rsidRDefault="00616527" w:rsidP="00616527">
      <w:pPr>
        <w:pStyle w:val="af"/>
        <w:jc w:val="right"/>
      </w:pPr>
    </w:p>
    <w:p w14:paraId="42656691" w14:textId="1B7FFD2C" w:rsidR="00616527" w:rsidRPr="00AD3663" w:rsidRDefault="00616527" w:rsidP="00616527">
      <w:pPr>
        <w:pStyle w:val="af"/>
        <w:jc w:val="right"/>
        <w:rPr>
          <w:iCs/>
        </w:rPr>
      </w:pPr>
      <w:r>
        <w:lastRenderedPageBreak/>
        <w:t xml:space="preserve">Таблица </w:t>
      </w:r>
      <w:fldSimple w:instr=" SEQ Таблица \* ARABIC ">
        <w:r w:rsidR="00D441B6">
          <w:rPr>
            <w:noProof/>
          </w:rPr>
          <w:t>10</w:t>
        </w:r>
      </w:fldSimple>
    </w:p>
    <w:tbl>
      <w:tblPr>
        <w:tblW w:w="5000" w:type="pct"/>
        <w:tblLook w:val="04A0" w:firstRow="1" w:lastRow="0" w:firstColumn="1" w:lastColumn="0" w:noHBand="0" w:noVBand="1"/>
      </w:tblPr>
      <w:tblGrid>
        <w:gridCol w:w="2654"/>
        <w:gridCol w:w="2503"/>
        <w:gridCol w:w="2727"/>
        <w:gridCol w:w="2727"/>
        <w:gridCol w:w="2727"/>
        <w:gridCol w:w="2724"/>
      </w:tblGrid>
      <w:tr w:rsidR="00616527" w:rsidRPr="00DC77F2" w14:paraId="6A4C22EC" w14:textId="77777777" w:rsidTr="00616527">
        <w:trPr>
          <w:trHeight w:val="20"/>
          <w:tblHeader/>
        </w:trPr>
        <w:tc>
          <w:tcPr>
            <w:tcW w:w="8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1CA67C" w14:textId="77777777" w:rsidR="00616527" w:rsidRPr="001725A8" w:rsidRDefault="00616527" w:rsidP="00616527">
            <w:pPr>
              <w:spacing w:after="0"/>
              <w:jc w:val="center"/>
              <w:rPr>
                <w:rFonts w:eastAsia="Times New Roman"/>
                <w:b/>
                <w:bCs/>
                <w:sz w:val="22"/>
              </w:rPr>
            </w:pPr>
            <w:r w:rsidRPr="001725A8">
              <w:rPr>
                <w:rFonts w:eastAsia="Times New Roman"/>
                <w:b/>
                <w:bCs/>
                <w:sz w:val="22"/>
              </w:rPr>
              <w:t>Номер задания / критерия оценивания в КИМ</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2BCCC6" w14:textId="77777777" w:rsidR="00616527" w:rsidRPr="001725A8" w:rsidRDefault="00616527" w:rsidP="00616527">
            <w:pPr>
              <w:spacing w:after="0"/>
              <w:jc w:val="center"/>
              <w:rPr>
                <w:rFonts w:eastAsia="Times New Roman"/>
                <w:b/>
                <w:bCs/>
                <w:sz w:val="22"/>
              </w:rPr>
            </w:pPr>
            <w:r w:rsidRPr="001725A8">
              <w:rPr>
                <w:rFonts w:eastAsia="Times New Roman"/>
                <w:b/>
                <w:bCs/>
                <w:sz w:val="22"/>
              </w:rPr>
              <w:t>Количество полученных первичных баллов</w:t>
            </w:r>
          </w:p>
        </w:tc>
        <w:tc>
          <w:tcPr>
            <w:tcW w:w="3395" w:type="pct"/>
            <w:gridSpan w:val="4"/>
            <w:tcBorders>
              <w:top w:val="single" w:sz="4" w:space="0" w:color="auto"/>
              <w:left w:val="nil"/>
              <w:bottom w:val="single" w:sz="4" w:space="0" w:color="auto"/>
              <w:right w:val="single" w:sz="4" w:space="0" w:color="auto"/>
            </w:tcBorders>
            <w:shd w:val="clear" w:color="auto" w:fill="auto"/>
            <w:vAlign w:val="center"/>
            <w:hideMark/>
          </w:tcPr>
          <w:p w14:paraId="785B86B7" w14:textId="1A3A9BE3" w:rsidR="00616527" w:rsidRPr="001725A8" w:rsidRDefault="00616527" w:rsidP="00616527">
            <w:pPr>
              <w:spacing w:after="0"/>
              <w:jc w:val="center"/>
              <w:rPr>
                <w:rFonts w:eastAsia="Times New Roman"/>
                <w:b/>
                <w:bCs/>
                <w:sz w:val="22"/>
              </w:rPr>
            </w:pPr>
            <w:r w:rsidRPr="001725A8">
              <w:rPr>
                <w:rFonts w:eastAsia="Times New Roman"/>
                <w:b/>
                <w:bCs/>
                <w:sz w:val="22"/>
              </w:rPr>
              <w:t xml:space="preserve">Процент (%) участников экзамена </w:t>
            </w:r>
            <w:r w:rsidRPr="001725A8">
              <w:rPr>
                <w:b/>
                <w:sz w:val="22"/>
              </w:rPr>
              <w:t>по району</w:t>
            </w:r>
            <w:r w:rsidRPr="001725A8">
              <w:rPr>
                <w:rFonts w:eastAsia="Times New Roman"/>
                <w:b/>
                <w:bCs/>
                <w:sz w:val="22"/>
              </w:rPr>
              <w:t>, получивших соответствующий первичный балл за выполнения задания в группах участников экзамен, получивших отметку</w:t>
            </w:r>
          </w:p>
        </w:tc>
      </w:tr>
      <w:tr w:rsidR="00616527" w:rsidRPr="00DC77F2" w14:paraId="28BE4C54" w14:textId="77777777" w:rsidTr="00616527">
        <w:trPr>
          <w:trHeight w:val="20"/>
          <w:tblHeader/>
        </w:trPr>
        <w:tc>
          <w:tcPr>
            <w:tcW w:w="826" w:type="pct"/>
            <w:vMerge/>
            <w:tcBorders>
              <w:top w:val="single" w:sz="4" w:space="0" w:color="auto"/>
              <w:left w:val="single" w:sz="4" w:space="0" w:color="auto"/>
              <w:bottom w:val="single" w:sz="4" w:space="0" w:color="auto"/>
              <w:right w:val="single" w:sz="4" w:space="0" w:color="auto"/>
            </w:tcBorders>
            <w:vAlign w:val="center"/>
            <w:hideMark/>
          </w:tcPr>
          <w:p w14:paraId="05E4AF19" w14:textId="77777777" w:rsidR="00616527" w:rsidRPr="001725A8" w:rsidRDefault="00616527" w:rsidP="00616527">
            <w:pPr>
              <w:spacing w:after="0"/>
              <w:rPr>
                <w:rFonts w:eastAsia="Times New Roman"/>
                <w:b/>
                <w:bCs/>
                <w:sz w:val="22"/>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311E131F" w14:textId="77777777" w:rsidR="00616527" w:rsidRPr="001725A8" w:rsidRDefault="00616527" w:rsidP="00616527">
            <w:pPr>
              <w:spacing w:after="0"/>
              <w:rPr>
                <w:rFonts w:eastAsia="Times New Roman"/>
                <w:b/>
                <w:bCs/>
                <w:sz w:val="22"/>
              </w:rPr>
            </w:pPr>
          </w:p>
        </w:tc>
        <w:tc>
          <w:tcPr>
            <w:tcW w:w="849" w:type="pct"/>
            <w:tcBorders>
              <w:top w:val="nil"/>
              <w:left w:val="nil"/>
              <w:bottom w:val="single" w:sz="4" w:space="0" w:color="auto"/>
              <w:right w:val="single" w:sz="4" w:space="0" w:color="auto"/>
            </w:tcBorders>
            <w:shd w:val="clear" w:color="auto" w:fill="auto"/>
            <w:vAlign w:val="center"/>
            <w:hideMark/>
          </w:tcPr>
          <w:p w14:paraId="69D05936" w14:textId="77777777" w:rsidR="00616527" w:rsidRPr="001725A8" w:rsidRDefault="00616527" w:rsidP="00616527">
            <w:pPr>
              <w:spacing w:after="0"/>
              <w:jc w:val="center"/>
              <w:rPr>
                <w:rFonts w:eastAsia="Times New Roman"/>
                <w:b/>
                <w:bCs/>
                <w:sz w:val="22"/>
              </w:rPr>
            </w:pPr>
            <w:r w:rsidRPr="001725A8">
              <w:rPr>
                <w:rFonts w:eastAsia="Times New Roman"/>
                <w:b/>
                <w:bCs/>
                <w:sz w:val="22"/>
              </w:rPr>
              <w:t>«2»</w:t>
            </w:r>
          </w:p>
        </w:tc>
        <w:tc>
          <w:tcPr>
            <w:tcW w:w="849" w:type="pct"/>
            <w:tcBorders>
              <w:top w:val="nil"/>
              <w:left w:val="nil"/>
              <w:bottom w:val="single" w:sz="4" w:space="0" w:color="auto"/>
              <w:right w:val="single" w:sz="4" w:space="0" w:color="auto"/>
            </w:tcBorders>
            <w:shd w:val="clear" w:color="auto" w:fill="auto"/>
            <w:vAlign w:val="center"/>
            <w:hideMark/>
          </w:tcPr>
          <w:p w14:paraId="78FB5B5C" w14:textId="77777777" w:rsidR="00616527" w:rsidRPr="001725A8" w:rsidRDefault="00616527" w:rsidP="00616527">
            <w:pPr>
              <w:spacing w:after="0"/>
              <w:jc w:val="center"/>
              <w:rPr>
                <w:rFonts w:eastAsia="Times New Roman"/>
                <w:b/>
                <w:bCs/>
                <w:sz w:val="22"/>
              </w:rPr>
            </w:pPr>
            <w:r w:rsidRPr="001725A8">
              <w:rPr>
                <w:rFonts w:eastAsia="Times New Roman"/>
                <w:b/>
                <w:bCs/>
                <w:sz w:val="22"/>
              </w:rPr>
              <w:t>«3»</w:t>
            </w:r>
          </w:p>
        </w:tc>
        <w:tc>
          <w:tcPr>
            <w:tcW w:w="849" w:type="pct"/>
            <w:tcBorders>
              <w:top w:val="nil"/>
              <w:left w:val="nil"/>
              <w:bottom w:val="single" w:sz="4" w:space="0" w:color="auto"/>
              <w:right w:val="single" w:sz="4" w:space="0" w:color="auto"/>
            </w:tcBorders>
            <w:shd w:val="clear" w:color="auto" w:fill="auto"/>
            <w:vAlign w:val="center"/>
            <w:hideMark/>
          </w:tcPr>
          <w:p w14:paraId="5DECC418" w14:textId="77777777" w:rsidR="00616527" w:rsidRPr="001725A8" w:rsidRDefault="00616527" w:rsidP="00616527">
            <w:pPr>
              <w:spacing w:after="0"/>
              <w:jc w:val="center"/>
              <w:rPr>
                <w:rFonts w:eastAsia="Times New Roman"/>
                <w:b/>
                <w:bCs/>
                <w:sz w:val="22"/>
              </w:rPr>
            </w:pPr>
            <w:r w:rsidRPr="001725A8">
              <w:rPr>
                <w:rFonts w:eastAsia="Times New Roman"/>
                <w:b/>
                <w:bCs/>
                <w:sz w:val="22"/>
              </w:rPr>
              <w:t>«4»</w:t>
            </w:r>
          </w:p>
        </w:tc>
        <w:tc>
          <w:tcPr>
            <w:tcW w:w="848" w:type="pct"/>
            <w:tcBorders>
              <w:top w:val="nil"/>
              <w:left w:val="nil"/>
              <w:bottom w:val="single" w:sz="4" w:space="0" w:color="auto"/>
              <w:right w:val="single" w:sz="4" w:space="0" w:color="auto"/>
            </w:tcBorders>
            <w:shd w:val="clear" w:color="auto" w:fill="auto"/>
            <w:vAlign w:val="center"/>
            <w:hideMark/>
          </w:tcPr>
          <w:p w14:paraId="5F2BA74E" w14:textId="77777777" w:rsidR="00616527" w:rsidRPr="001725A8" w:rsidRDefault="00616527" w:rsidP="00616527">
            <w:pPr>
              <w:spacing w:after="0"/>
              <w:jc w:val="center"/>
              <w:rPr>
                <w:rFonts w:eastAsia="Times New Roman"/>
                <w:b/>
                <w:bCs/>
                <w:sz w:val="22"/>
              </w:rPr>
            </w:pPr>
            <w:r w:rsidRPr="001725A8">
              <w:rPr>
                <w:rFonts w:eastAsia="Times New Roman"/>
                <w:b/>
                <w:bCs/>
                <w:sz w:val="22"/>
              </w:rPr>
              <w:t>«5»</w:t>
            </w:r>
          </w:p>
        </w:tc>
      </w:tr>
      <w:tr w:rsidR="00616527" w:rsidRPr="00DC77F2" w14:paraId="495F2656"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783090F"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779" w:type="pct"/>
            <w:tcBorders>
              <w:top w:val="nil"/>
              <w:left w:val="nil"/>
              <w:bottom w:val="single" w:sz="4" w:space="0" w:color="auto"/>
              <w:right w:val="single" w:sz="4" w:space="0" w:color="auto"/>
            </w:tcBorders>
            <w:shd w:val="clear" w:color="auto" w:fill="auto"/>
            <w:noWrap/>
            <w:vAlign w:val="center"/>
            <w:hideMark/>
          </w:tcPr>
          <w:p w14:paraId="68FF566B"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6A33C23"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F46C874" w14:textId="3B15EB2A"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3984FDC1" w14:textId="4E3E30DF"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3E07B95E" w14:textId="2F358858"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0C5B122F"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24E8D41"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7A8DD28C"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2DD34031"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C52710B" w14:textId="7F69771C" w:rsidR="00616527" w:rsidRPr="001725A8" w:rsidRDefault="00616527" w:rsidP="00616527">
            <w:pPr>
              <w:spacing w:after="0"/>
              <w:jc w:val="center"/>
              <w:rPr>
                <w:rFonts w:eastAsia="Times New Roman"/>
                <w:color w:val="000000"/>
                <w:sz w:val="22"/>
              </w:rPr>
            </w:pPr>
            <w:r w:rsidRPr="001725A8">
              <w:rPr>
                <w:color w:val="000000"/>
                <w:sz w:val="22"/>
              </w:rPr>
              <w:t>100</w:t>
            </w:r>
          </w:p>
        </w:tc>
        <w:tc>
          <w:tcPr>
            <w:tcW w:w="849" w:type="pct"/>
            <w:tcBorders>
              <w:top w:val="nil"/>
              <w:left w:val="nil"/>
              <w:bottom w:val="single" w:sz="4" w:space="0" w:color="auto"/>
              <w:right w:val="single" w:sz="4" w:space="0" w:color="auto"/>
            </w:tcBorders>
            <w:shd w:val="clear" w:color="auto" w:fill="auto"/>
            <w:noWrap/>
            <w:vAlign w:val="bottom"/>
          </w:tcPr>
          <w:p w14:paraId="21C77349" w14:textId="0C0B58D9" w:rsidR="00616527" w:rsidRPr="001725A8" w:rsidRDefault="00616527" w:rsidP="00616527">
            <w:pPr>
              <w:spacing w:after="0"/>
              <w:jc w:val="center"/>
              <w:rPr>
                <w:rFonts w:eastAsia="Times New Roman"/>
                <w:color w:val="000000"/>
                <w:sz w:val="22"/>
              </w:rPr>
            </w:pPr>
            <w:r w:rsidRPr="001725A8">
              <w:rPr>
                <w:color w:val="000000"/>
                <w:sz w:val="22"/>
              </w:rPr>
              <w:t>92,3</w:t>
            </w:r>
          </w:p>
        </w:tc>
        <w:tc>
          <w:tcPr>
            <w:tcW w:w="848" w:type="pct"/>
            <w:tcBorders>
              <w:top w:val="nil"/>
              <w:left w:val="nil"/>
              <w:bottom w:val="single" w:sz="4" w:space="0" w:color="auto"/>
              <w:right w:val="single" w:sz="4" w:space="0" w:color="auto"/>
            </w:tcBorders>
            <w:shd w:val="clear" w:color="auto" w:fill="auto"/>
            <w:noWrap/>
            <w:vAlign w:val="bottom"/>
          </w:tcPr>
          <w:p w14:paraId="7B9E8B83" w14:textId="2A5C310F"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3817CB0E"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CD556A4" w14:textId="77777777" w:rsidR="00616527" w:rsidRPr="001725A8" w:rsidRDefault="00616527" w:rsidP="00616527">
            <w:pPr>
              <w:spacing w:after="0"/>
              <w:jc w:val="center"/>
              <w:rPr>
                <w:rFonts w:eastAsia="Times New Roman"/>
                <w:sz w:val="22"/>
              </w:rPr>
            </w:pPr>
            <w:r w:rsidRPr="001725A8">
              <w:rPr>
                <w:rFonts w:eastAsia="Times New Roman"/>
                <w:sz w:val="22"/>
              </w:rPr>
              <w:t>2</w:t>
            </w:r>
          </w:p>
        </w:tc>
        <w:tc>
          <w:tcPr>
            <w:tcW w:w="779" w:type="pct"/>
            <w:tcBorders>
              <w:top w:val="nil"/>
              <w:left w:val="nil"/>
              <w:bottom w:val="single" w:sz="4" w:space="0" w:color="auto"/>
              <w:right w:val="single" w:sz="4" w:space="0" w:color="auto"/>
            </w:tcBorders>
            <w:shd w:val="clear" w:color="auto" w:fill="auto"/>
            <w:noWrap/>
            <w:vAlign w:val="center"/>
            <w:hideMark/>
          </w:tcPr>
          <w:p w14:paraId="3F698295"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4DC3600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B47B479" w14:textId="5D029F6B"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68E36E2E" w14:textId="59F983C4"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7806CDF3" w14:textId="55D0072B" w:rsidR="00616527" w:rsidRPr="001725A8" w:rsidRDefault="00616527" w:rsidP="00616527">
            <w:pPr>
              <w:spacing w:after="0"/>
              <w:jc w:val="center"/>
              <w:rPr>
                <w:rFonts w:eastAsia="Times New Roman"/>
                <w:color w:val="000000"/>
                <w:sz w:val="22"/>
              </w:rPr>
            </w:pPr>
            <w:r w:rsidRPr="001725A8">
              <w:rPr>
                <w:color w:val="000000"/>
                <w:sz w:val="22"/>
              </w:rPr>
              <w:t>0,0</w:t>
            </w:r>
          </w:p>
        </w:tc>
      </w:tr>
      <w:tr w:rsidR="00616527" w:rsidRPr="00DC77F2" w14:paraId="28B756B8"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3D5A198"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35A4FEF7"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15D60CCB"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FB59106" w14:textId="28AFF1E3" w:rsidR="00616527" w:rsidRPr="001725A8" w:rsidRDefault="00616527" w:rsidP="00616527">
            <w:pPr>
              <w:spacing w:after="0"/>
              <w:jc w:val="center"/>
              <w:rPr>
                <w:rFonts w:eastAsia="Times New Roman"/>
                <w:color w:val="000000"/>
                <w:sz w:val="22"/>
              </w:rPr>
            </w:pPr>
            <w:r w:rsidRPr="001725A8">
              <w:rPr>
                <w:color w:val="000000"/>
                <w:sz w:val="22"/>
              </w:rPr>
              <w:t>100</w:t>
            </w:r>
          </w:p>
        </w:tc>
        <w:tc>
          <w:tcPr>
            <w:tcW w:w="849" w:type="pct"/>
            <w:tcBorders>
              <w:top w:val="nil"/>
              <w:left w:val="nil"/>
              <w:bottom w:val="single" w:sz="4" w:space="0" w:color="auto"/>
              <w:right w:val="single" w:sz="4" w:space="0" w:color="auto"/>
            </w:tcBorders>
            <w:shd w:val="clear" w:color="auto" w:fill="auto"/>
            <w:noWrap/>
            <w:vAlign w:val="bottom"/>
          </w:tcPr>
          <w:p w14:paraId="038985C0" w14:textId="00DF4F36" w:rsidR="00616527" w:rsidRPr="001725A8" w:rsidRDefault="00616527" w:rsidP="00616527">
            <w:pPr>
              <w:spacing w:after="0"/>
              <w:jc w:val="center"/>
              <w:rPr>
                <w:rFonts w:eastAsia="Times New Roman"/>
                <w:color w:val="000000"/>
                <w:sz w:val="22"/>
              </w:rPr>
            </w:pPr>
            <w:r w:rsidRPr="001725A8">
              <w:rPr>
                <w:color w:val="000000"/>
                <w:sz w:val="22"/>
              </w:rPr>
              <w:t>100</w:t>
            </w:r>
          </w:p>
        </w:tc>
        <w:tc>
          <w:tcPr>
            <w:tcW w:w="848" w:type="pct"/>
            <w:tcBorders>
              <w:top w:val="nil"/>
              <w:left w:val="nil"/>
              <w:bottom w:val="single" w:sz="4" w:space="0" w:color="auto"/>
              <w:right w:val="single" w:sz="4" w:space="0" w:color="auto"/>
            </w:tcBorders>
            <w:shd w:val="clear" w:color="auto" w:fill="auto"/>
            <w:noWrap/>
            <w:vAlign w:val="bottom"/>
          </w:tcPr>
          <w:p w14:paraId="4DDCBFCF" w14:textId="11EE7182"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4A45DCBE"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C86A79D" w14:textId="77777777" w:rsidR="00616527" w:rsidRPr="001725A8" w:rsidRDefault="00616527" w:rsidP="00616527">
            <w:pPr>
              <w:spacing w:after="0"/>
              <w:jc w:val="center"/>
              <w:rPr>
                <w:rFonts w:eastAsia="Times New Roman"/>
                <w:sz w:val="22"/>
              </w:rPr>
            </w:pPr>
            <w:r w:rsidRPr="001725A8">
              <w:rPr>
                <w:rFonts w:eastAsia="Times New Roman"/>
                <w:sz w:val="22"/>
              </w:rPr>
              <w:t>3</w:t>
            </w:r>
          </w:p>
        </w:tc>
        <w:tc>
          <w:tcPr>
            <w:tcW w:w="779" w:type="pct"/>
            <w:tcBorders>
              <w:top w:val="nil"/>
              <w:left w:val="nil"/>
              <w:bottom w:val="single" w:sz="4" w:space="0" w:color="auto"/>
              <w:right w:val="single" w:sz="4" w:space="0" w:color="auto"/>
            </w:tcBorders>
            <w:shd w:val="clear" w:color="auto" w:fill="auto"/>
            <w:noWrap/>
            <w:vAlign w:val="center"/>
            <w:hideMark/>
          </w:tcPr>
          <w:p w14:paraId="74D8F28C"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41DDCDC2"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52B70B4" w14:textId="0385461F"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1E8F9271" w14:textId="2ADFD397" w:rsidR="00616527" w:rsidRPr="001725A8" w:rsidRDefault="00616527" w:rsidP="00616527">
            <w:pPr>
              <w:spacing w:after="0"/>
              <w:jc w:val="center"/>
              <w:rPr>
                <w:rFonts w:eastAsia="Times New Roman"/>
                <w:color w:val="000000"/>
                <w:sz w:val="22"/>
              </w:rPr>
            </w:pPr>
            <w:r w:rsidRPr="001725A8">
              <w:rPr>
                <w:color w:val="000000"/>
                <w:sz w:val="22"/>
              </w:rPr>
              <w:t>15,4</w:t>
            </w:r>
          </w:p>
        </w:tc>
        <w:tc>
          <w:tcPr>
            <w:tcW w:w="848" w:type="pct"/>
            <w:tcBorders>
              <w:top w:val="nil"/>
              <w:left w:val="nil"/>
              <w:bottom w:val="single" w:sz="4" w:space="0" w:color="auto"/>
              <w:right w:val="single" w:sz="4" w:space="0" w:color="auto"/>
            </w:tcBorders>
            <w:shd w:val="clear" w:color="auto" w:fill="auto"/>
            <w:noWrap/>
            <w:vAlign w:val="bottom"/>
          </w:tcPr>
          <w:p w14:paraId="04F1C602" w14:textId="7415AD2F"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22EA6097"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753250B1"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264E972E"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300A835F"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E5EAE2D" w14:textId="0D701085"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314CC5F2" w14:textId="1F36801B" w:rsidR="00616527" w:rsidRPr="001725A8" w:rsidRDefault="00616527" w:rsidP="00616527">
            <w:pPr>
              <w:spacing w:after="0"/>
              <w:jc w:val="center"/>
              <w:rPr>
                <w:rFonts w:eastAsia="Times New Roman"/>
                <w:color w:val="000000"/>
                <w:sz w:val="22"/>
              </w:rPr>
            </w:pPr>
            <w:r w:rsidRPr="001725A8">
              <w:rPr>
                <w:color w:val="000000"/>
                <w:sz w:val="22"/>
              </w:rPr>
              <w:t>84,6</w:t>
            </w:r>
          </w:p>
        </w:tc>
        <w:tc>
          <w:tcPr>
            <w:tcW w:w="848" w:type="pct"/>
            <w:tcBorders>
              <w:top w:val="nil"/>
              <w:left w:val="nil"/>
              <w:bottom w:val="single" w:sz="4" w:space="0" w:color="auto"/>
              <w:right w:val="single" w:sz="4" w:space="0" w:color="auto"/>
            </w:tcBorders>
            <w:shd w:val="clear" w:color="auto" w:fill="auto"/>
            <w:noWrap/>
            <w:vAlign w:val="bottom"/>
          </w:tcPr>
          <w:p w14:paraId="6952A755" w14:textId="08DD51B8"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22A9A5D2"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4884C3C" w14:textId="77777777" w:rsidR="00616527" w:rsidRPr="001725A8" w:rsidRDefault="00616527" w:rsidP="00616527">
            <w:pPr>
              <w:spacing w:after="0"/>
              <w:jc w:val="center"/>
              <w:rPr>
                <w:rFonts w:eastAsia="Times New Roman"/>
                <w:sz w:val="22"/>
              </w:rPr>
            </w:pPr>
            <w:r w:rsidRPr="001725A8">
              <w:rPr>
                <w:rFonts w:eastAsia="Times New Roman"/>
                <w:sz w:val="22"/>
              </w:rPr>
              <w:t>4</w:t>
            </w:r>
          </w:p>
        </w:tc>
        <w:tc>
          <w:tcPr>
            <w:tcW w:w="779" w:type="pct"/>
            <w:tcBorders>
              <w:top w:val="nil"/>
              <w:left w:val="nil"/>
              <w:bottom w:val="single" w:sz="4" w:space="0" w:color="auto"/>
              <w:right w:val="single" w:sz="4" w:space="0" w:color="auto"/>
            </w:tcBorders>
            <w:shd w:val="clear" w:color="auto" w:fill="auto"/>
            <w:noWrap/>
            <w:vAlign w:val="center"/>
            <w:hideMark/>
          </w:tcPr>
          <w:p w14:paraId="4BE1694C"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19157BC"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FDF99F1" w14:textId="54E37174"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02199CE" w14:textId="3F64E34B"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441632DA" w14:textId="22C814AA"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73D73A99"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14B2DD9"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C2ABF64"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2EFD25D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0A159A9" w14:textId="259A4D12"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08F976D9" w14:textId="54F8C47D"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65511D20" w14:textId="1FB72C60"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12F1C41E"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22F007F4"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D6DE598"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2C0DDCC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ADB68C7" w14:textId="512E107A" w:rsidR="00616527" w:rsidRPr="001725A8" w:rsidRDefault="00616527" w:rsidP="00616527">
            <w:pPr>
              <w:spacing w:after="0"/>
              <w:jc w:val="center"/>
              <w:rPr>
                <w:rFonts w:eastAsia="Times New Roman"/>
                <w:color w:val="000000"/>
                <w:sz w:val="22"/>
              </w:rPr>
            </w:pPr>
            <w:r w:rsidRPr="001725A8">
              <w:rPr>
                <w:color w:val="000000"/>
                <w:sz w:val="22"/>
              </w:rPr>
              <w:t>80,0</w:t>
            </w:r>
          </w:p>
        </w:tc>
        <w:tc>
          <w:tcPr>
            <w:tcW w:w="849" w:type="pct"/>
            <w:tcBorders>
              <w:top w:val="nil"/>
              <w:left w:val="nil"/>
              <w:bottom w:val="single" w:sz="4" w:space="0" w:color="auto"/>
              <w:right w:val="single" w:sz="4" w:space="0" w:color="auto"/>
            </w:tcBorders>
            <w:shd w:val="clear" w:color="auto" w:fill="auto"/>
            <w:noWrap/>
            <w:vAlign w:val="bottom"/>
          </w:tcPr>
          <w:p w14:paraId="3E4F73C2" w14:textId="6F3AFB99" w:rsidR="00616527" w:rsidRPr="001725A8" w:rsidRDefault="00616527" w:rsidP="00616527">
            <w:pPr>
              <w:spacing w:after="0"/>
              <w:jc w:val="center"/>
              <w:rPr>
                <w:rFonts w:eastAsia="Times New Roman"/>
                <w:color w:val="000000"/>
                <w:sz w:val="22"/>
              </w:rPr>
            </w:pPr>
            <w:r w:rsidRPr="001725A8">
              <w:rPr>
                <w:color w:val="000000"/>
                <w:sz w:val="22"/>
              </w:rPr>
              <w:t>92,3</w:t>
            </w:r>
          </w:p>
        </w:tc>
        <w:tc>
          <w:tcPr>
            <w:tcW w:w="848" w:type="pct"/>
            <w:tcBorders>
              <w:top w:val="nil"/>
              <w:left w:val="nil"/>
              <w:bottom w:val="single" w:sz="4" w:space="0" w:color="auto"/>
              <w:right w:val="single" w:sz="4" w:space="0" w:color="auto"/>
            </w:tcBorders>
            <w:shd w:val="clear" w:color="auto" w:fill="auto"/>
            <w:noWrap/>
            <w:vAlign w:val="bottom"/>
          </w:tcPr>
          <w:p w14:paraId="0918AEAC" w14:textId="44D31045" w:rsidR="00616527" w:rsidRPr="001725A8" w:rsidRDefault="00616527" w:rsidP="00616527">
            <w:pPr>
              <w:spacing w:after="0"/>
              <w:jc w:val="center"/>
              <w:rPr>
                <w:rFonts w:eastAsia="Times New Roman"/>
                <w:color w:val="000000"/>
                <w:sz w:val="22"/>
              </w:rPr>
            </w:pPr>
            <w:r w:rsidRPr="001725A8">
              <w:rPr>
                <w:color w:val="000000"/>
                <w:sz w:val="22"/>
              </w:rPr>
              <w:t>90,9</w:t>
            </w:r>
          </w:p>
        </w:tc>
      </w:tr>
      <w:tr w:rsidR="00616527" w:rsidRPr="00DC77F2" w14:paraId="3D893AE7"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FFD7F40" w14:textId="77777777" w:rsidR="00616527" w:rsidRPr="001725A8" w:rsidRDefault="00616527" w:rsidP="00616527">
            <w:pPr>
              <w:spacing w:after="0"/>
              <w:jc w:val="center"/>
              <w:rPr>
                <w:rFonts w:eastAsia="Times New Roman"/>
                <w:sz w:val="22"/>
              </w:rPr>
            </w:pPr>
            <w:r w:rsidRPr="001725A8">
              <w:rPr>
                <w:rFonts w:eastAsia="Times New Roman"/>
                <w:sz w:val="22"/>
              </w:rPr>
              <w:t>5</w:t>
            </w:r>
          </w:p>
        </w:tc>
        <w:tc>
          <w:tcPr>
            <w:tcW w:w="779" w:type="pct"/>
            <w:tcBorders>
              <w:top w:val="nil"/>
              <w:left w:val="nil"/>
              <w:bottom w:val="single" w:sz="4" w:space="0" w:color="auto"/>
              <w:right w:val="single" w:sz="4" w:space="0" w:color="auto"/>
            </w:tcBorders>
            <w:shd w:val="clear" w:color="auto" w:fill="auto"/>
            <w:noWrap/>
            <w:vAlign w:val="center"/>
            <w:hideMark/>
          </w:tcPr>
          <w:p w14:paraId="1B07979D"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0D5021F4"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6333ECB" w14:textId="70241249" w:rsidR="00616527" w:rsidRPr="001725A8" w:rsidRDefault="00616527" w:rsidP="00616527">
            <w:pPr>
              <w:spacing w:after="0"/>
              <w:jc w:val="center"/>
              <w:rPr>
                <w:rFonts w:eastAsia="Times New Roman"/>
                <w:color w:val="000000"/>
                <w:sz w:val="22"/>
              </w:rPr>
            </w:pPr>
            <w:r w:rsidRPr="001725A8">
              <w:rPr>
                <w:color w:val="000000"/>
                <w:sz w:val="22"/>
              </w:rPr>
              <w:t>80,0</w:t>
            </w:r>
          </w:p>
        </w:tc>
        <w:tc>
          <w:tcPr>
            <w:tcW w:w="849" w:type="pct"/>
            <w:tcBorders>
              <w:top w:val="nil"/>
              <w:left w:val="nil"/>
              <w:bottom w:val="single" w:sz="4" w:space="0" w:color="auto"/>
              <w:right w:val="single" w:sz="4" w:space="0" w:color="auto"/>
            </w:tcBorders>
            <w:shd w:val="clear" w:color="auto" w:fill="auto"/>
            <w:noWrap/>
            <w:vAlign w:val="bottom"/>
          </w:tcPr>
          <w:p w14:paraId="06FCD195" w14:textId="32DE77F3" w:rsidR="00616527" w:rsidRPr="001725A8" w:rsidRDefault="00616527" w:rsidP="00616527">
            <w:pPr>
              <w:spacing w:after="0"/>
              <w:jc w:val="center"/>
              <w:rPr>
                <w:rFonts w:eastAsia="Times New Roman"/>
                <w:color w:val="000000"/>
                <w:sz w:val="22"/>
              </w:rPr>
            </w:pPr>
            <w:r w:rsidRPr="001725A8">
              <w:rPr>
                <w:color w:val="000000"/>
                <w:sz w:val="22"/>
              </w:rPr>
              <w:t>15,4</w:t>
            </w:r>
          </w:p>
        </w:tc>
        <w:tc>
          <w:tcPr>
            <w:tcW w:w="848" w:type="pct"/>
            <w:tcBorders>
              <w:top w:val="nil"/>
              <w:left w:val="nil"/>
              <w:bottom w:val="single" w:sz="4" w:space="0" w:color="auto"/>
              <w:right w:val="single" w:sz="4" w:space="0" w:color="auto"/>
            </w:tcBorders>
            <w:shd w:val="clear" w:color="auto" w:fill="auto"/>
            <w:noWrap/>
            <w:vAlign w:val="bottom"/>
          </w:tcPr>
          <w:p w14:paraId="2C0100D2" w14:textId="16D98150"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3B10B2F4"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54A575C0"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AA32BAD"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10CF7F64"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0356D641" w14:textId="5301AA92"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3566348F" w14:textId="5966657E"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2CFB2D97" w14:textId="63B51C5A"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1CE3499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AADFDDB"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4FF06B69"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55558578"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CEE1CC4" w14:textId="50AB7179"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65D272AD" w14:textId="5C2D1469" w:rsidR="00616527" w:rsidRPr="001725A8" w:rsidRDefault="00616527" w:rsidP="00616527">
            <w:pPr>
              <w:spacing w:after="0"/>
              <w:jc w:val="center"/>
              <w:rPr>
                <w:rFonts w:eastAsia="Times New Roman"/>
                <w:color w:val="000000"/>
                <w:sz w:val="22"/>
              </w:rPr>
            </w:pPr>
            <w:r w:rsidRPr="001725A8">
              <w:rPr>
                <w:color w:val="000000"/>
                <w:sz w:val="22"/>
              </w:rPr>
              <w:t>76,9</w:t>
            </w:r>
          </w:p>
        </w:tc>
        <w:tc>
          <w:tcPr>
            <w:tcW w:w="848" w:type="pct"/>
            <w:tcBorders>
              <w:top w:val="nil"/>
              <w:left w:val="nil"/>
              <w:bottom w:val="single" w:sz="4" w:space="0" w:color="auto"/>
              <w:right w:val="single" w:sz="4" w:space="0" w:color="auto"/>
            </w:tcBorders>
            <w:shd w:val="clear" w:color="auto" w:fill="auto"/>
            <w:noWrap/>
            <w:vAlign w:val="bottom"/>
          </w:tcPr>
          <w:p w14:paraId="55865121" w14:textId="4874D7BC"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62D49192"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68BD1B8" w14:textId="77777777" w:rsidR="00616527" w:rsidRPr="001725A8" w:rsidRDefault="00616527" w:rsidP="00616527">
            <w:pPr>
              <w:spacing w:after="0"/>
              <w:jc w:val="center"/>
              <w:rPr>
                <w:rFonts w:eastAsia="Times New Roman"/>
                <w:sz w:val="22"/>
              </w:rPr>
            </w:pPr>
            <w:r w:rsidRPr="001725A8">
              <w:rPr>
                <w:rFonts w:eastAsia="Times New Roman"/>
                <w:sz w:val="22"/>
              </w:rPr>
              <w:t>6</w:t>
            </w:r>
          </w:p>
        </w:tc>
        <w:tc>
          <w:tcPr>
            <w:tcW w:w="779" w:type="pct"/>
            <w:tcBorders>
              <w:top w:val="nil"/>
              <w:left w:val="nil"/>
              <w:bottom w:val="single" w:sz="4" w:space="0" w:color="auto"/>
              <w:right w:val="single" w:sz="4" w:space="0" w:color="auto"/>
            </w:tcBorders>
            <w:shd w:val="clear" w:color="auto" w:fill="auto"/>
            <w:noWrap/>
            <w:vAlign w:val="center"/>
            <w:hideMark/>
          </w:tcPr>
          <w:p w14:paraId="4CF956D6"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1485252A"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2EF726E" w14:textId="45852E19"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4705CC50" w14:textId="4511C720"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447BF78C" w14:textId="4160BBE8"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66C0172A"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FE17478"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573DDEAF"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B94B729"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343AD10" w14:textId="62156C5C" w:rsidR="00616527" w:rsidRPr="001725A8" w:rsidRDefault="00616527" w:rsidP="00616527">
            <w:pPr>
              <w:spacing w:after="0"/>
              <w:jc w:val="center"/>
              <w:rPr>
                <w:rFonts w:eastAsia="Times New Roman"/>
                <w:color w:val="000000"/>
                <w:sz w:val="22"/>
              </w:rPr>
            </w:pPr>
            <w:r w:rsidRPr="001725A8">
              <w:rPr>
                <w:color w:val="000000"/>
                <w:sz w:val="22"/>
              </w:rPr>
              <w:t>80,0</w:t>
            </w:r>
          </w:p>
        </w:tc>
        <w:tc>
          <w:tcPr>
            <w:tcW w:w="849" w:type="pct"/>
            <w:tcBorders>
              <w:top w:val="nil"/>
              <w:left w:val="nil"/>
              <w:bottom w:val="single" w:sz="4" w:space="0" w:color="auto"/>
              <w:right w:val="single" w:sz="4" w:space="0" w:color="auto"/>
            </w:tcBorders>
            <w:shd w:val="clear" w:color="auto" w:fill="auto"/>
            <w:noWrap/>
            <w:vAlign w:val="bottom"/>
          </w:tcPr>
          <w:p w14:paraId="2652FA62" w14:textId="6AEAFC1B" w:rsidR="00616527" w:rsidRPr="001725A8" w:rsidRDefault="00616527" w:rsidP="00616527">
            <w:pPr>
              <w:spacing w:after="0"/>
              <w:jc w:val="center"/>
              <w:rPr>
                <w:rFonts w:eastAsia="Times New Roman"/>
                <w:color w:val="000000"/>
                <w:sz w:val="22"/>
              </w:rPr>
            </w:pPr>
            <w:r w:rsidRPr="001725A8">
              <w:rPr>
                <w:color w:val="000000"/>
                <w:sz w:val="22"/>
              </w:rPr>
              <w:t>100</w:t>
            </w:r>
          </w:p>
        </w:tc>
        <w:tc>
          <w:tcPr>
            <w:tcW w:w="848" w:type="pct"/>
            <w:tcBorders>
              <w:top w:val="nil"/>
              <w:left w:val="nil"/>
              <w:bottom w:val="single" w:sz="4" w:space="0" w:color="auto"/>
              <w:right w:val="single" w:sz="4" w:space="0" w:color="auto"/>
            </w:tcBorders>
            <w:shd w:val="clear" w:color="auto" w:fill="auto"/>
            <w:noWrap/>
            <w:vAlign w:val="bottom"/>
          </w:tcPr>
          <w:p w14:paraId="585C4496" w14:textId="53D68D38"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69CFFDB9"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2459CF1" w14:textId="77777777" w:rsidR="00616527" w:rsidRPr="001725A8" w:rsidRDefault="00616527" w:rsidP="00616527">
            <w:pPr>
              <w:spacing w:after="0"/>
              <w:jc w:val="center"/>
              <w:rPr>
                <w:rFonts w:eastAsia="Times New Roman"/>
                <w:sz w:val="22"/>
              </w:rPr>
            </w:pPr>
            <w:r w:rsidRPr="001725A8">
              <w:rPr>
                <w:rFonts w:eastAsia="Times New Roman"/>
                <w:sz w:val="22"/>
              </w:rPr>
              <w:t>7</w:t>
            </w:r>
          </w:p>
        </w:tc>
        <w:tc>
          <w:tcPr>
            <w:tcW w:w="779" w:type="pct"/>
            <w:tcBorders>
              <w:top w:val="nil"/>
              <w:left w:val="nil"/>
              <w:bottom w:val="single" w:sz="4" w:space="0" w:color="auto"/>
              <w:right w:val="single" w:sz="4" w:space="0" w:color="auto"/>
            </w:tcBorders>
            <w:shd w:val="clear" w:color="auto" w:fill="auto"/>
            <w:noWrap/>
            <w:vAlign w:val="center"/>
            <w:hideMark/>
          </w:tcPr>
          <w:p w14:paraId="73A2BEF6"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4584D57C"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3FEC21A" w14:textId="68F48F75"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2F6920EF" w14:textId="09306DD9"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6F214138" w14:textId="4D97D52E"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039F9D6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B459020"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6B7075F"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16A2A925"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93FBDEA" w14:textId="7C62C936"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1D65B32B" w14:textId="74CE189F" w:rsidR="00616527" w:rsidRPr="001725A8" w:rsidRDefault="00616527" w:rsidP="00616527">
            <w:pPr>
              <w:spacing w:after="0"/>
              <w:jc w:val="center"/>
              <w:rPr>
                <w:rFonts w:eastAsia="Times New Roman"/>
                <w:color w:val="000000"/>
                <w:sz w:val="22"/>
              </w:rPr>
            </w:pPr>
            <w:r w:rsidRPr="001725A8">
              <w:rPr>
                <w:color w:val="000000"/>
                <w:sz w:val="22"/>
              </w:rPr>
              <w:t>30,8</w:t>
            </w:r>
          </w:p>
        </w:tc>
        <w:tc>
          <w:tcPr>
            <w:tcW w:w="848" w:type="pct"/>
            <w:tcBorders>
              <w:top w:val="nil"/>
              <w:left w:val="nil"/>
              <w:bottom w:val="single" w:sz="4" w:space="0" w:color="auto"/>
              <w:right w:val="single" w:sz="4" w:space="0" w:color="auto"/>
            </w:tcBorders>
            <w:shd w:val="clear" w:color="auto" w:fill="auto"/>
            <w:noWrap/>
            <w:vAlign w:val="bottom"/>
          </w:tcPr>
          <w:p w14:paraId="61974785" w14:textId="4E8BFACF"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0D8D5E44"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1D67057D"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44A4A4E"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0111472A"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0EE3CBE9" w14:textId="3239EDD4"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54125F38" w14:textId="73659A1B" w:rsidR="00616527" w:rsidRPr="001725A8" w:rsidRDefault="00616527" w:rsidP="00616527">
            <w:pPr>
              <w:spacing w:after="0"/>
              <w:jc w:val="center"/>
              <w:rPr>
                <w:rFonts w:eastAsia="Times New Roman"/>
                <w:color w:val="000000"/>
                <w:sz w:val="22"/>
              </w:rPr>
            </w:pPr>
            <w:r w:rsidRPr="001725A8">
              <w:rPr>
                <w:color w:val="000000"/>
                <w:sz w:val="22"/>
              </w:rPr>
              <w:t>46,2</w:t>
            </w:r>
          </w:p>
        </w:tc>
        <w:tc>
          <w:tcPr>
            <w:tcW w:w="848" w:type="pct"/>
            <w:tcBorders>
              <w:top w:val="nil"/>
              <w:left w:val="nil"/>
              <w:bottom w:val="single" w:sz="4" w:space="0" w:color="auto"/>
              <w:right w:val="single" w:sz="4" w:space="0" w:color="auto"/>
            </w:tcBorders>
            <w:shd w:val="clear" w:color="auto" w:fill="auto"/>
            <w:noWrap/>
            <w:vAlign w:val="bottom"/>
          </w:tcPr>
          <w:p w14:paraId="5FDBC7D0" w14:textId="1BD5F193"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74BE3FB8"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366192B" w14:textId="77777777" w:rsidR="00616527" w:rsidRPr="001725A8" w:rsidRDefault="00616527" w:rsidP="00616527">
            <w:pPr>
              <w:spacing w:after="0"/>
              <w:jc w:val="center"/>
              <w:rPr>
                <w:rFonts w:eastAsia="Times New Roman"/>
                <w:sz w:val="22"/>
              </w:rPr>
            </w:pPr>
            <w:r w:rsidRPr="001725A8">
              <w:rPr>
                <w:rFonts w:eastAsia="Times New Roman"/>
                <w:sz w:val="22"/>
              </w:rPr>
              <w:t>8</w:t>
            </w:r>
          </w:p>
        </w:tc>
        <w:tc>
          <w:tcPr>
            <w:tcW w:w="779" w:type="pct"/>
            <w:tcBorders>
              <w:top w:val="nil"/>
              <w:left w:val="nil"/>
              <w:bottom w:val="single" w:sz="4" w:space="0" w:color="auto"/>
              <w:right w:val="single" w:sz="4" w:space="0" w:color="auto"/>
            </w:tcBorders>
            <w:shd w:val="clear" w:color="auto" w:fill="auto"/>
            <w:noWrap/>
            <w:vAlign w:val="center"/>
            <w:hideMark/>
          </w:tcPr>
          <w:p w14:paraId="7EE03E84"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7BCB3B1F"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3EA80721" w14:textId="79A1604D"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4F2641FF" w14:textId="3EF86A40" w:rsidR="00616527" w:rsidRPr="001725A8" w:rsidRDefault="00616527" w:rsidP="00616527">
            <w:pPr>
              <w:spacing w:after="0"/>
              <w:jc w:val="center"/>
              <w:rPr>
                <w:rFonts w:eastAsia="Times New Roman"/>
                <w:color w:val="000000"/>
                <w:sz w:val="22"/>
              </w:rPr>
            </w:pPr>
            <w:r w:rsidRPr="001725A8">
              <w:rPr>
                <w:color w:val="000000"/>
                <w:sz w:val="22"/>
              </w:rPr>
              <w:t>30,8</w:t>
            </w:r>
          </w:p>
        </w:tc>
        <w:tc>
          <w:tcPr>
            <w:tcW w:w="848" w:type="pct"/>
            <w:tcBorders>
              <w:top w:val="nil"/>
              <w:left w:val="nil"/>
              <w:bottom w:val="single" w:sz="4" w:space="0" w:color="auto"/>
              <w:right w:val="single" w:sz="4" w:space="0" w:color="auto"/>
            </w:tcBorders>
            <w:shd w:val="clear" w:color="auto" w:fill="auto"/>
            <w:noWrap/>
            <w:vAlign w:val="bottom"/>
          </w:tcPr>
          <w:p w14:paraId="09BEB8A5" w14:textId="06F919A7"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459D13D7"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19F755F"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D669D59"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04AF1F0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D45EBCA" w14:textId="341C8D19"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0E739095" w14:textId="465DC6AF" w:rsidR="00616527" w:rsidRPr="001725A8" w:rsidRDefault="00616527" w:rsidP="00616527">
            <w:pPr>
              <w:spacing w:after="0"/>
              <w:jc w:val="center"/>
              <w:rPr>
                <w:rFonts w:eastAsia="Times New Roman"/>
                <w:color w:val="000000"/>
                <w:sz w:val="22"/>
              </w:rPr>
            </w:pPr>
            <w:r w:rsidRPr="001725A8">
              <w:rPr>
                <w:color w:val="000000"/>
                <w:sz w:val="22"/>
              </w:rPr>
              <w:t>69,2</w:t>
            </w:r>
          </w:p>
        </w:tc>
        <w:tc>
          <w:tcPr>
            <w:tcW w:w="848" w:type="pct"/>
            <w:tcBorders>
              <w:top w:val="nil"/>
              <w:left w:val="nil"/>
              <w:bottom w:val="single" w:sz="4" w:space="0" w:color="auto"/>
              <w:right w:val="single" w:sz="4" w:space="0" w:color="auto"/>
            </w:tcBorders>
            <w:shd w:val="clear" w:color="auto" w:fill="auto"/>
            <w:noWrap/>
            <w:vAlign w:val="bottom"/>
          </w:tcPr>
          <w:p w14:paraId="027E62B3" w14:textId="169BEFCF"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42431B68"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0EFC65" w14:textId="77777777" w:rsidR="00616527" w:rsidRPr="001725A8" w:rsidRDefault="00616527" w:rsidP="00616527">
            <w:pPr>
              <w:spacing w:after="0"/>
              <w:jc w:val="center"/>
              <w:rPr>
                <w:rFonts w:eastAsia="Times New Roman"/>
                <w:sz w:val="22"/>
              </w:rPr>
            </w:pPr>
            <w:r w:rsidRPr="001725A8">
              <w:rPr>
                <w:rFonts w:eastAsia="Times New Roman"/>
                <w:sz w:val="22"/>
              </w:rPr>
              <w:t>9</w:t>
            </w:r>
          </w:p>
        </w:tc>
        <w:tc>
          <w:tcPr>
            <w:tcW w:w="779" w:type="pct"/>
            <w:tcBorders>
              <w:top w:val="nil"/>
              <w:left w:val="nil"/>
              <w:bottom w:val="single" w:sz="4" w:space="0" w:color="auto"/>
              <w:right w:val="single" w:sz="4" w:space="0" w:color="auto"/>
            </w:tcBorders>
            <w:shd w:val="clear" w:color="auto" w:fill="auto"/>
            <w:noWrap/>
            <w:vAlign w:val="center"/>
            <w:hideMark/>
          </w:tcPr>
          <w:p w14:paraId="77F57EA3"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0082C27"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4928E3C" w14:textId="774B8F91"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35678B3C" w14:textId="618726AE"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605544F4" w14:textId="1A2487D7"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4763C46E"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237F4BA9"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58654EE"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6D7513B0"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3F812FFD" w14:textId="16E32844"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5A1AC9DC" w14:textId="238C84E8"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50BEEBAA" w14:textId="5D563C4C"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0F4DCEA9"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59738A79"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40942DFB"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0FB4D0DA"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6BCE66E" w14:textId="2E09F2E9"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37E0DC62" w14:textId="4EB8AB69" w:rsidR="00616527" w:rsidRPr="001725A8" w:rsidRDefault="00616527" w:rsidP="00616527">
            <w:pPr>
              <w:spacing w:after="0"/>
              <w:jc w:val="center"/>
              <w:rPr>
                <w:rFonts w:eastAsia="Times New Roman"/>
                <w:color w:val="000000"/>
                <w:sz w:val="22"/>
              </w:rPr>
            </w:pPr>
            <w:r w:rsidRPr="001725A8">
              <w:rPr>
                <w:color w:val="000000"/>
                <w:sz w:val="22"/>
              </w:rPr>
              <w:t>76,9</w:t>
            </w:r>
          </w:p>
        </w:tc>
        <w:tc>
          <w:tcPr>
            <w:tcW w:w="848" w:type="pct"/>
            <w:tcBorders>
              <w:top w:val="nil"/>
              <w:left w:val="nil"/>
              <w:bottom w:val="single" w:sz="4" w:space="0" w:color="auto"/>
              <w:right w:val="single" w:sz="4" w:space="0" w:color="auto"/>
            </w:tcBorders>
            <w:shd w:val="clear" w:color="auto" w:fill="auto"/>
            <w:noWrap/>
            <w:vAlign w:val="bottom"/>
          </w:tcPr>
          <w:p w14:paraId="48736DF3" w14:textId="1D94C206"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68C11494"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FDD288" w14:textId="77777777" w:rsidR="00616527" w:rsidRPr="001725A8" w:rsidRDefault="00616527" w:rsidP="00616527">
            <w:pPr>
              <w:spacing w:after="0"/>
              <w:jc w:val="center"/>
              <w:rPr>
                <w:rFonts w:eastAsia="Times New Roman"/>
                <w:sz w:val="22"/>
              </w:rPr>
            </w:pPr>
            <w:r w:rsidRPr="001725A8">
              <w:rPr>
                <w:rFonts w:eastAsia="Times New Roman"/>
                <w:sz w:val="22"/>
              </w:rPr>
              <w:t>10</w:t>
            </w:r>
          </w:p>
        </w:tc>
        <w:tc>
          <w:tcPr>
            <w:tcW w:w="779" w:type="pct"/>
            <w:tcBorders>
              <w:top w:val="nil"/>
              <w:left w:val="nil"/>
              <w:bottom w:val="single" w:sz="4" w:space="0" w:color="auto"/>
              <w:right w:val="single" w:sz="4" w:space="0" w:color="auto"/>
            </w:tcBorders>
            <w:shd w:val="clear" w:color="auto" w:fill="auto"/>
            <w:noWrap/>
            <w:vAlign w:val="center"/>
            <w:hideMark/>
          </w:tcPr>
          <w:p w14:paraId="42827A88"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2A3860E"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65A87F9" w14:textId="6EE422B7"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0A1F40D7" w14:textId="4114ABB5"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6C072270" w14:textId="510C27E1"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00DA61C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523F4F33"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1CE44C5"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41313353"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78AD75D" w14:textId="5A62B682"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4474C6F4" w14:textId="180075EA"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4F015302" w14:textId="64B85FEE"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6BF161FE"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54E6A26E"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2EF22F34"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1C09A9A5"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39BDEAEB" w14:textId="10452A12"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45EA1A41" w14:textId="486BAAA3" w:rsidR="00616527" w:rsidRPr="001725A8" w:rsidRDefault="00616527" w:rsidP="00616527">
            <w:pPr>
              <w:spacing w:after="0"/>
              <w:jc w:val="center"/>
              <w:rPr>
                <w:rFonts w:eastAsia="Times New Roman"/>
                <w:color w:val="000000"/>
                <w:sz w:val="22"/>
              </w:rPr>
            </w:pPr>
            <w:r w:rsidRPr="001725A8">
              <w:rPr>
                <w:color w:val="000000"/>
                <w:sz w:val="22"/>
              </w:rPr>
              <w:t>84,6</w:t>
            </w:r>
          </w:p>
        </w:tc>
        <w:tc>
          <w:tcPr>
            <w:tcW w:w="848" w:type="pct"/>
            <w:tcBorders>
              <w:top w:val="nil"/>
              <w:left w:val="nil"/>
              <w:bottom w:val="single" w:sz="4" w:space="0" w:color="auto"/>
              <w:right w:val="single" w:sz="4" w:space="0" w:color="auto"/>
            </w:tcBorders>
            <w:shd w:val="clear" w:color="auto" w:fill="auto"/>
            <w:noWrap/>
            <w:vAlign w:val="bottom"/>
          </w:tcPr>
          <w:p w14:paraId="40FE0422" w14:textId="657E0E99" w:rsidR="00616527" w:rsidRPr="001725A8" w:rsidRDefault="00616527" w:rsidP="00616527">
            <w:pPr>
              <w:spacing w:after="0"/>
              <w:jc w:val="center"/>
              <w:rPr>
                <w:rFonts w:eastAsia="Times New Roman"/>
                <w:color w:val="000000"/>
                <w:sz w:val="22"/>
              </w:rPr>
            </w:pPr>
            <w:r w:rsidRPr="001725A8">
              <w:rPr>
                <w:color w:val="000000"/>
                <w:sz w:val="22"/>
              </w:rPr>
              <w:t>81,8</w:t>
            </w:r>
          </w:p>
        </w:tc>
      </w:tr>
      <w:tr w:rsidR="00616527" w:rsidRPr="00DC77F2" w14:paraId="4A25608B"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6493EB7" w14:textId="77777777" w:rsidR="00616527" w:rsidRPr="001725A8" w:rsidRDefault="00616527" w:rsidP="00616527">
            <w:pPr>
              <w:spacing w:after="0"/>
              <w:jc w:val="center"/>
              <w:rPr>
                <w:rFonts w:eastAsia="Times New Roman"/>
                <w:sz w:val="22"/>
              </w:rPr>
            </w:pPr>
            <w:r w:rsidRPr="001725A8">
              <w:rPr>
                <w:rFonts w:eastAsia="Times New Roman"/>
                <w:sz w:val="22"/>
              </w:rPr>
              <w:t>11</w:t>
            </w:r>
          </w:p>
        </w:tc>
        <w:tc>
          <w:tcPr>
            <w:tcW w:w="779" w:type="pct"/>
            <w:tcBorders>
              <w:top w:val="nil"/>
              <w:left w:val="nil"/>
              <w:bottom w:val="single" w:sz="4" w:space="0" w:color="auto"/>
              <w:right w:val="single" w:sz="4" w:space="0" w:color="auto"/>
            </w:tcBorders>
            <w:shd w:val="clear" w:color="auto" w:fill="auto"/>
            <w:noWrap/>
            <w:vAlign w:val="center"/>
            <w:hideMark/>
          </w:tcPr>
          <w:p w14:paraId="62F7CC9E"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5771B6F1"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0842AD2" w14:textId="3002E630"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296B8A04" w14:textId="7A459AC6"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1D9A791F" w14:textId="4756A045"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2DDE4C7B"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16F59CE0"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78FF1D3"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183D0B30"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8E2FA9D" w14:textId="151C9696"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36B5527F" w14:textId="04C9B5CA"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652A968B" w14:textId="3CA5D185"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6A6972AC"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428D96F"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E2A4D7D"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67EBB044"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7D60448" w14:textId="1032DA46"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486F275B" w14:textId="09EC6203" w:rsidR="00616527" w:rsidRPr="001725A8" w:rsidRDefault="00616527" w:rsidP="00616527">
            <w:pPr>
              <w:spacing w:after="0"/>
              <w:jc w:val="center"/>
              <w:rPr>
                <w:rFonts w:eastAsia="Times New Roman"/>
                <w:color w:val="000000"/>
                <w:sz w:val="22"/>
              </w:rPr>
            </w:pPr>
            <w:r w:rsidRPr="001725A8">
              <w:rPr>
                <w:color w:val="000000"/>
                <w:sz w:val="22"/>
              </w:rPr>
              <w:t>69,2</w:t>
            </w:r>
          </w:p>
        </w:tc>
        <w:tc>
          <w:tcPr>
            <w:tcW w:w="848" w:type="pct"/>
            <w:tcBorders>
              <w:top w:val="nil"/>
              <w:left w:val="nil"/>
              <w:bottom w:val="single" w:sz="4" w:space="0" w:color="auto"/>
              <w:right w:val="single" w:sz="4" w:space="0" w:color="auto"/>
            </w:tcBorders>
            <w:shd w:val="clear" w:color="auto" w:fill="auto"/>
            <w:noWrap/>
            <w:vAlign w:val="bottom"/>
          </w:tcPr>
          <w:p w14:paraId="6B45A8CB" w14:textId="4C78B181"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7DFDB1F4"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A61254C" w14:textId="77777777" w:rsidR="00616527" w:rsidRPr="001725A8" w:rsidRDefault="00616527" w:rsidP="00616527">
            <w:pPr>
              <w:spacing w:after="0"/>
              <w:jc w:val="center"/>
              <w:rPr>
                <w:rFonts w:eastAsia="Times New Roman"/>
                <w:sz w:val="22"/>
              </w:rPr>
            </w:pPr>
            <w:r w:rsidRPr="001725A8">
              <w:rPr>
                <w:rFonts w:eastAsia="Times New Roman"/>
                <w:sz w:val="22"/>
              </w:rPr>
              <w:t>12</w:t>
            </w:r>
          </w:p>
        </w:tc>
        <w:tc>
          <w:tcPr>
            <w:tcW w:w="779" w:type="pct"/>
            <w:tcBorders>
              <w:top w:val="nil"/>
              <w:left w:val="nil"/>
              <w:bottom w:val="single" w:sz="4" w:space="0" w:color="auto"/>
              <w:right w:val="single" w:sz="4" w:space="0" w:color="auto"/>
            </w:tcBorders>
            <w:shd w:val="clear" w:color="auto" w:fill="auto"/>
            <w:noWrap/>
            <w:vAlign w:val="center"/>
            <w:hideMark/>
          </w:tcPr>
          <w:p w14:paraId="2BE0B545"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6696D7AE"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3DD1038" w14:textId="4D3E8657"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12C3FE4D" w14:textId="72B4A7B2" w:rsidR="00616527" w:rsidRPr="001725A8" w:rsidRDefault="00616527" w:rsidP="00616527">
            <w:pPr>
              <w:spacing w:after="0"/>
              <w:jc w:val="center"/>
              <w:rPr>
                <w:rFonts w:eastAsia="Times New Roman"/>
                <w:color w:val="000000"/>
                <w:sz w:val="22"/>
              </w:rPr>
            </w:pPr>
            <w:r w:rsidRPr="001725A8">
              <w:rPr>
                <w:color w:val="000000"/>
                <w:sz w:val="22"/>
              </w:rPr>
              <w:t>46,2</w:t>
            </w:r>
          </w:p>
        </w:tc>
        <w:tc>
          <w:tcPr>
            <w:tcW w:w="848" w:type="pct"/>
            <w:tcBorders>
              <w:top w:val="nil"/>
              <w:left w:val="nil"/>
              <w:bottom w:val="single" w:sz="4" w:space="0" w:color="auto"/>
              <w:right w:val="single" w:sz="4" w:space="0" w:color="auto"/>
            </w:tcBorders>
            <w:shd w:val="clear" w:color="auto" w:fill="auto"/>
            <w:noWrap/>
            <w:vAlign w:val="bottom"/>
          </w:tcPr>
          <w:p w14:paraId="03FF8E2B" w14:textId="4C40902B"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4484D4D7"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8A0CF89"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C4671D8"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558A325A"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31BA7A17" w14:textId="62BAC2FB"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59EAA490" w14:textId="31D70EEC" w:rsidR="00616527" w:rsidRPr="001725A8" w:rsidRDefault="00616527" w:rsidP="00616527">
            <w:pPr>
              <w:spacing w:after="0"/>
              <w:jc w:val="center"/>
              <w:rPr>
                <w:rFonts w:eastAsia="Times New Roman"/>
                <w:color w:val="000000"/>
                <w:sz w:val="22"/>
              </w:rPr>
            </w:pPr>
            <w:r w:rsidRPr="001725A8">
              <w:rPr>
                <w:color w:val="000000"/>
                <w:sz w:val="22"/>
              </w:rPr>
              <w:t>53,8</w:t>
            </w:r>
          </w:p>
        </w:tc>
        <w:tc>
          <w:tcPr>
            <w:tcW w:w="848" w:type="pct"/>
            <w:tcBorders>
              <w:top w:val="nil"/>
              <w:left w:val="nil"/>
              <w:bottom w:val="single" w:sz="4" w:space="0" w:color="auto"/>
              <w:right w:val="single" w:sz="4" w:space="0" w:color="auto"/>
            </w:tcBorders>
            <w:shd w:val="clear" w:color="auto" w:fill="auto"/>
            <w:noWrap/>
            <w:vAlign w:val="bottom"/>
          </w:tcPr>
          <w:p w14:paraId="19B80AD9" w14:textId="22643141"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5F3F075E"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E603D0" w14:textId="77777777" w:rsidR="00616527" w:rsidRPr="001725A8" w:rsidRDefault="00616527" w:rsidP="00616527">
            <w:pPr>
              <w:spacing w:after="0"/>
              <w:jc w:val="center"/>
              <w:rPr>
                <w:rFonts w:eastAsia="Times New Roman"/>
                <w:sz w:val="22"/>
              </w:rPr>
            </w:pPr>
            <w:r w:rsidRPr="001725A8">
              <w:rPr>
                <w:rFonts w:eastAsia="Times New Roman"/>
                <w:sz w:val="22"/>
              </w:rPr>
              <w:t>13</w:t>
            </w:r>
          </w:p>
        </w:tc>
        <w:tc>
          <w:tcPr>
            <w:tcW w:w="779" w:type="pct"/>
            <w:tcBorders>
              <w:top w:val="nil"/>
              <w:left w:val="nil"/>
              <w:bottom w:val="single" w:sz="4" w:space="0" w:color="auto"/>
              <w:right w:val="single" w:sz="4" w:space="0" w:color="auto"/>
            </w:tcBorders>
            <w:shd w:val="clear" w:color="auto" w:fill="auto"/>
            <w:noWrap/>
            <w:vAlign w:val="center"/>
            <w:hideMark/>
          </w:tcPr>
          <w:p w14:paraId="312D15E2"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9AD5858"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A22E841" w14:textId="48018701"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834FFF9" w14:textId="4F8FA19F"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144CBEC3" w14:textId="06AB7955"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5422A040"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100A9AC3"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01DFD6C0"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033E482A"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07632085" w14:textId="09D2A71A"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00E34DB5" w14:textId="71615959"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2B28B7DF" w14:textId="583F4B17"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5A4A373E"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F6A99E4"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479EB1DE"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2E1A7D0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93B0DD2" w14:textId="261669E7"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798E056E" w14:textId="44E98933" w:rsidR="00616527" w:rsidRPr="001725A8" w:rsidRDefault="00616527" w:rsidP="00616527">
            <w:pPr>
              <w:spacing w:after="0"/>
              <w:jc w:val="center"/>
              <w:rPr>
                <w:rFonts w:eastAsia="Times New Roman"/>
                <w:color w:val="000000"/>
                <w:sz w:val="22"/>
              </w:rPr>
            </w:pPr>
            <w:r w:rsidRPr="001725A8">
              <w:rPr>
                <w:color w:val="000000"/>
                <w:sz w:val="22"/>
              </w:rPr>
              <w:t>15,4</w:t>
            </w:r>
          </w:p>
        </w:tc>
        <w:tc>
          <w:tcPr>
            <w:tcW w:w="848" w:type="pct"/>
            <w:tcBorders>
              <w:top w:val="nil"/>
              <w:left w:val="nil"/>
              <w:bottom w:val="single" w:sz="4" w:space="0" w:color="auto"/>
              <w:right w:val="single" w:sz="4" w:space="0" w:color="auto"/>
            </w:tcBorders>
            <w:shd w:val="clear" w:color="auto" w:fill="auto"/>
            <w:noWrap/>
            <w:vAlign w:val="bottom"/>
          </w:tcPr>
          <w:p w14:paraId="58734C7D" w14:textId="4E4151E7"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060C2914"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C362B93"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75328F60"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3</w:t>
            </w:r>
          </w:p>
        </w:tc>
        <w:tc>
          <w:tcPr>
            <w:tcW w:w="849" w:type="pct"/>
            <w:tcBorders>
              <w:top w:val="nil"/>
              <w:left w:val="nil"/>
              <w:bottom w:val="single" w:sz="4" w:space="0" w:color="auto"/>
              <w:right w:val="single" w:sz="4" w:space="0" w:color="auto"/>
            </w:tcBorders>
            <w:shd w:val="clear" w:color="auto" w:fill="auto"/>
            <w:noWrap/>
            <w:vAlign w:val="bottom"/>
          </w:tcPr>
          <w:p w14:paraId="2FB3422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0AFD716B" w14:textId="3AEFE5BB"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37F4BF88" w14:textId="204D1678" w:rsidR="00616527" w:rsidRPr="001725A8" w:rsidRDefault="00616527" w:rsidP="00616527">
            <w:pPr>
              <w:spacing w:after="0"/>
              <w:jc w:val="center"/>
              <w:rPr>
                <w:rFonts w:eastAsia="Times New Roman"/>
                <w:color w:val="000000"/>
                <w:sz w:val="22"/>
              </w:rPr>
            </w:pPr>
            <w:r w:rsidRPr="001725A8">
              <w:rPr>
                <w:color w:val="000000"/>
                <w:sz w:val="22"/>
              </w:rPr>
              <w:t>69,2</w:t>
            </w:r>
          </w:p>
        </w:tc>
        <w:tc>
          <w:tcPr>
            <w:tcW w:w="848" w:type="pct"/>
            <w:tcBorders>
              <w:top w:val="nil"/>
              <w:left w:val="nil"/>
              <w:bottom w:val="single" w:sz="4" w:space="0" w:color="auto"/>
              <w:right w:val="single" w:sz="4" w:space="0" w:color="auto"/>
            </w:tcBorders>
            <w:shd w:val="clear" w:color="auto" w:fill="auto"/>
            <w:noWrap/>
            <w:vAlign w:val="bottom"/>
          </w:tcPr>
          <w:p w14:paraId="43649DF2" w14:textId="4863C3C6" w:rsidR="00616527" w:rsidRPr="001725A8" w:rsidRDefault="00616527" w:rsidP="00616527">
            <w:pPr>
              <w:spacing w:after="0"/>
              <w:jc w:val="center"/>
              <w:rPr>
                <w:rFonts w:eastAsia="Times New Roman"/>
                <w:color w:val="000000"/>
                <w:sz w:val="22"/>
              </w:rPr>
            </w:pPr>
            <w:r w:rsidRPr="001725A8">
              <w:rPr>
                <w:color w:val="000000"/>
                <w:sz w:val="22"/>
              </w:rPr>
              <w:t>90,9</w:t>
            </w:r>
          </w:p>
        </w:tc>
      </w:tr>
      <w:tr w:rsidR="00616527" w:rsidRPr="00DC77F2" w14:paraId="794ADADA"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B90A7C7" w14:textId="77777777" w:rsidR="00616527" w:rsidRPr="001725A8" w:rsidRDefault="00616527" w:rsidP="00616527">
            <w:pPr>
              <w:spacing w:after="0"/>
              <w:jc w:val="center"/>
              <w:rPr>
                <w:rFonts w:eastAsia="Times New Roman"/>
                <w:sz w:val="22"/>
              </w:rPr>
            </w:pPr>
            <w:r w:rsidRPr="001725A8">
              <w:rPr>
                <w:rFonts w:eastAsia="Times New Roman"/>
                <w:sz w:val="22"/>
              </w:rPr>
              <w:t>14</w:t>
            </w:r>
          </w:p>
        </w:tc>
        <w:tc>
          <w:tcPr>
            <w:tcW w:w="779" w:type="pct"/>
            <w:tcBorders>
              <w:top w:val="nil"/>
              <w:left w:val="nil"/>
              <w:bottom w:val="single" w:sz="4" w:space="0" w:color="auto"/>
              <w:right w:val="single" w:sz="4" w:space="0" w:color="auto"/>
            </w:tcBorders>
            <w:shd w:val="clear" w:color="auto" w:fill="auto"/>
            <w:noWrap/>
            <w:vAlign w:val="center"/>
            <w:hideMark/>
          </w:tcPr>
          <w:p w14:paraId="17814A06"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6017BA8"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1F1ADB5" w14:textId="3F16224A"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7FA1ABC7" w14:textId="568C8A7B"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7847E5E1" w14:textId="5389D826"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206FADB2"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7BACF9C"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4BB7B98"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078173F4"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0C4A032D" w14:textId="07F5C134" w:rsidR="00616527" w:rsidRPr="001725A8" w:rsidRDefault="00616527" w:rsidP="00616527">
            <w:pPr>
              <w:spacing w:after="0"/>
              <w:jc w:val="center"/>
              <w:rPr>
                <w:rFonts w:eastAsia="Times New Roman"/>
                <w:color w:val="000000"/>
                <w:sz w:val="22"/>
              </w:rPr>
            </w:pPr>
            <w:r w:rsidRPr="001725A8">
              <w:rPr>
                <w:color w:val="000000"/>
                <w:sz w:val="22"/>
              </w:rPr>
              <w:t>100</w:t>
            </w:r>
          </w:p>
        </w:tc>
        <w:tc>
          <w:tcPr>
            <w:tcW w:w="849" w:type="pct"/>
            <w:tcBorders>
              <w:top w:val="nil"/>
              <w:left w:val="nil"/>
              <w:bottom w:val="single" w:sz="4" w:space="0" w:color="auto"/>
              <w:right w:val="single" w:sz="4" w:space="0" w:color="auto"/>
            </w:tcBorders>
            <w:shd w:val="clear" w:color="auto" w:fill="auto"/>
            <w:noWrap/>
            <w:vAlign w:val="bottom"/>
          </w:tcPr>
          <w:p w14:paraId="0E689D48" w14:textId="7A019751" w:rsidR="00616527" w:rsidRPr="001725A8" w:rsidRDefault="00616527" w:rsidP="00616527">
            <w:pPr>
              <w:spacing w:after="0"/>
              <w:jc w:val="center"/>
              <w:rPr>
                <w:rFonts w:eastAsia="Times New Roman"/>
                <w:color w:val="000000"/>
                <w:sz w:val="22"/>
              </w:rPr>
            </w:pPr>
            <w:r w:rsidRPr="001725A8">
              <w:rPr>
                <w:color w:val="000000"/>
                <w:sz w:val="22"/>
              </w:rPr>
              <w:t>100</w:t>
            </w:r>
          </w:p>
        </w:tc>
        <w:tc>
          <w:tcPr>
            <w:tcW w:w="848" w:type="pct"/>
            <w:tcBorders>
              <w:top w:val="nil"/>
              <w:left w:val="nil"/>
              <w:bottom w:val="single" w:sz="4" w:space="0" w:color="auto"/>
              <w:right w:val="single" w:sz="4" w:space="0" w:color="auto"/>
            </w:tcBorders>
            <w:shd w:val="clear" w:color="auto" w:fill="auto"/>
            <w:noWrap/>
            <w:vAlign w:val="bottom"/>
          </w:tcPr>
          <w:p w14:paraId="5E669504" w14:textId="2A16FDCE"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001F595D"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7674713" w14:textId="77777777" w:rsidR="00616527" w:rsidRPr="001725A8" w:rsidRDefault="00616527" w:rsidP="00616527">
            <w:pPr>
              <w:spacing w:after="0"/>
              <w:jc w:val="center"/>
              <w:rPr>
                <w:rFonts w:eastAsia="Times New Roman"/>
                <w:sz w:val="22"/>
              </w:rPr>
            </w:pPr>
            <w:r w:rsidRPr="001725A8">
              <w:rPr>
                <w:rFonts w:eastAsia="Times New Roman"/>
                <w:sz w:val="22"/>
              </w:rPr>
              <w:t>15</w:t>
            </w:r>
          </w:p>
        </w:tc>
        <w:tc>
          <w:tcPr>
            <w:tcW w:w="779" w:type="pct"/>
            <w:tcBorders>
              <w:top w:val="nil"/>
              <w:left w:val="nil"/>
              <w:bottom w:val="single" w:sz="4" w:space="0" w:color="auto"/>
              <w:right w:val="single" w:sz="4" w:space="0" w:color="auto"/>
            </w:tcBorders>
            <w:shd w:val="clear" w:color="auto" w:fill="auto"/>
            <w:noWrap/>
            <w:vAlign w:val="center"/>
            <w:hideMark/>
          </w:tcPr>
          <w:p w14:paraId="501E93B2"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4014EDCE"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DF3BF04" w14:textId="4F139995"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0AF3EBBA" w14:textId="3DF7C97D"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4AA6E801" w14:textId="339E74FB"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0F705BEA"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DB406F2"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0E7B5AAB"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2D521170"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073BBD2" w14:textId="3143B615"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32F941BB" w14:textId="0DAD0C17" w:rsidR="00616527" w:rsidRPr="001725A8" w:rsidRDefault="00616527" w:rsidP="00616527">
            <w:pPr>
              <w:spacing w:after="0"/>
              <w:jc w:val="center"/>
              <w:rPr>
                <w:rFonts w:eastAsia="Times New Roman"/>
                <w:color w:val="000000"/>
                <w:sz w:val="22"/>
              </w:rPr>
            </w:pPr>
            <w:r w:rsidRPr="001725A8">
              <w:rPr>
                <w:color w:val="000000"/>
                <w:sz w:val="22"/>
              </w:rPr>
              <w:t>76,9</w:t>
            </w:r>
          </w:p>
        </w:tc>
        <w:tc>
          <w:tcPr>
            <w:tcW w:w="848" w:type="pct"/>
            <w:tcBorders>
              <w:top w:val="nil"/>
              <w:left w:val="nil"/>
              <w:bottom w:val="single" w:sz="4" w:space="0" w:color="auto"/>
              <w:right w:val="single" w:sz="4" w:space="0" w:color="auto"/>
            </w:tcBorders>
            <w:shd w:val="clear" w:color="auto" w:fill="auto"/>
            <w:noWrap/>
            <w:vAlign w:val="bottom"/>
          </w:tcPr>
          <w:p w14:paraId="1F5B5FA1" w14:textId="42B57445"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30FA95E4"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482CADD" w14:textId="77777777" w:rsidR="00616527" w:rsidRPr="001725A8" w:rsidRDefault="00616527" w:rsidP="00616527">
            <w:pPr>
              <w:spacing w:after="0"/>
              <w:jc w:val="center"/>
              <w:rPr>
                <w:rFonts w:eastAsia="Times New Roman"/>
                <w:sz w:val="22"/>
              </w:rPr>
            </w:pPr>
            <w:r w:rsidRPr="001725A8">
              <w:rPr>
                <w:rFonts w:eastAsia="Times New Roman"/>
                <w:sz w:val="22"/>
              </w:rPr>
              <w:t>16</w:t>
            </w:r>
          </w:p>
        </w:tc>
        <w:tc>
          <w:tcPr>
            <w:tcW w:w="779" w:type="pct"/>
            <w:tcBorders>
              <w:top w:val="nil"/>
              <w:left w:val="nil"/>
              <w:bottom w:val="single" w:sz="4" w:space="0" w:color="auto"/>
              <w:right w:val="single" w:sz="4" w:space="0" w:color="auto"/>
            </w:tcBorders>
            <w:shd w:val="clear" w:color="auto" w:fill="auto"/>
            <w:noWrap/>
            <w:vAlign w:val="center"/>
            <w:hideMark/>
          </w:tcPr>
          <w:p w14:paraId="08AD7C98"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029193D0"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5E035B5" w14:textId="463A5175"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25791B81" w14:textId="4653DFE7"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3220D791" w14:textId="04BEB909"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59B94B88"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185518DB"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3A758E9"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160AA3D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313BFD45" w14:textId="0B27BACF"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65700034" w14:textId="0E364522"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14C4B751" w14:textId="5306EA17"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6CB5C3E4"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34938795"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AC53D8B"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1BD6ABE1"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58C9AED" w14:textId="4B4F4BCC"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4E2034D0" w14:textId="3C1BA9FA" w:rsidR="00616527" w:rsidRPr="001725A8" w:rsidRDefault="00616527" w:rsidP="00616527">
            <w:pPr>
              <w:spacing w:after="0"/>
              <w:jc w:val="center"/>
              <w:rPr>
                <w:rFonts w:eastAsia="Times New Roman"/>
                <w:color w:val="000000"/>
                <w:sz w:val="22"/>
              </w:rPr>
            </w:pPr>
            <w:r w:rsidRPr="001725A8">
              <w:rPr>
                <w:color w:val="000000"/>
                <w:sz w:val="22"/>
              </w:rPr>
              <w:t>69,2</w:t>
            </w:r>
          </w:p>
        </w:tc>
        <w:tc>
          <w:tcPr>
            <w:tcW w:w="848" w:type="pct"/>
            <w:tcBorders>
              <w:top w:val="nil"/>
              <w:left w:val="nil"/>
              <w:bottom w:val="single" w:sz="4" w:space="0" w:color="auto"/>
              <w:right w:val="single" w:sz="4" w:space="0" w:color="auto"/>
            </w:tcBorders>
            <w:shd w:val="clear" w:color="auto" w:fill="auto"/>
            <w:noWrap/>
            <w:vAlign w:val="bottom"/>
          </w:tcPr>
          <w:p w14:paraId="4496EAAD" w14:textId="0C549FA2" w:rsidR="00616527" w:rsidRPr="001725A8" w:rsidRDefault="00616527" w:rsidP="00616527">
            <w:pPr>
              <w:spacing w:after="0"/>
              <w:jc w:val="center"/>
              <w:rPr>
                <w:rFonts w:eastAsia="Times New Roman"/>
                <w:color w:val="000000"/>
                <w:sz w:val="22"/>
              </w:rPr>
            </w:pPr>
            <w:r w:rsidRPr="001725A8">
              <w:rPr>
                <w:color w:val="000000"/>
                <w:sz w:val="22"/>
              </w:rPr>
              <w:t>90,9</w:t>
            </w:r>
          </w:p>
        </w:tc>
      </w:tr>
      <w:tr w:rsidR="00616527" w:rsidRPr="00DC77F2" w14:paraId="3941DEFC"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428E1E4" w14:textId="77777777" w:rsidR="00616527" w:rsidRPr="001725A8" w:rsidRDefault="00616527" w:rsidP="00616527">
            <w:pPr>
              <w:spacing w:after="0"/>
              <w:jc w:val="center"/>
              <w:rPr>
                <w:rFonts w:eastAsia="Times New Roman"/>
                <w:sz w:val="22"/>
              </w:rPr>
            </w:pPr>
            <w:r w:rsidRPr="001725A8">
              <w:rPr>
                <w:rFonts w:eastAsia="Times New Roman"/>
                <w:sz w:val="22"/>
              </w:rPr>
              <w:t>17</w:t>
            </w:r>
          </w:p>
        </w:tc>
        <w:tc>
          <w:tcPr>
            <w:tcW w:w="779" w:type="pct"/>
            <w:tcBorders>
              <w:top w:val="nil"/>
              <w:left w:val="nil"/>
              <w:bottom w:val="single" w:sz="4" w:space="0" w:color="auto"/>
              <w:right w:val="single" w:sz="4" w:space="0" w:color="auto"/>
            </w:tcBorders>
            <w:shd w:val="clear" w:color="auto" w:fill="auto"/>
            <w:noWrap/>
            <w:vAlign w:val="center"/>
            <w:hideMark/>
          </w:tcPr>
          <w:p w14:paraId="7F6E9635"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508559CD"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6D2F2B4" w14:textId="257CCC17"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05B5A615" w14:textId="4A117E31"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24B11A12" w14:textId="1277640C"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48B1F395"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2F143719"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359293D9"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533EB689"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7ED8348" w14:textId="0B7C4630"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5DD22F01" w14:textId="399D67F8" w:rsidR="00616527" w:rsidRPr="001725A8" w:rsidRDefault="00616527" w:rsidP="00616527">
            <w:pPr>
              <w:spacing w:after="0"/>
              <w:jc w:val="center"/>
              <w:rPr>
                <w:rFonts w:eastAsia="Times New Roman"/>
                <w:color w:val="000000"/>
                <w:sz w:val="22"/>
              </w:rPr>
            </w:pPr>
            <w:r w:rsidRPr="001725A8">
              <w:rPr>
                <w:color w:val="000000"/>
                <w:sz w:val="22"/>
              </w:rPr>
              <w:t>30,8</w:t>
            </w:r>
          </w:p>
        </w:tc>
        <w:tc>
          <w:tcPr>
            <w:tcW w:w="848" w:type="pct"/>
            <w:tcBorders>
              <w:top w:val="nil"/>
              <w:left w:val="nil"/>
              <w:bottom w:val="single" w:sz="4" w:space="0" w:color="auto"/>
              <w:right w:val="single" w:sz="4" w:space="0" w:color="auto"/>
            </w:tcBorders>
            <w:shd w:val="clear" w:color="auto" w:fill="auto"/>
            <w:noWrap/>
            <w:vAlign w:val="bottom"/>
          </w:tcPr>
          <w:p w14:paraId="63622F00" w14:textId="66AA6856"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008EE6B3"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DDA7A23"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718C76D7"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34B80620"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2CFC262" w14:textId="3271A3E1"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4760EB63" w14:textId="4CA8B326" w:rsidR="00616527" w:rsidRPr="001725A8" w:rsidRDefault="00616527" w:rsidP="00616527">
            <w:pPr>
              <w:spacing w:after="0"/>
              <w:jc w:val="center"/>
              <w:rPr>
                <w:rFonts w:eastAsia="Times New Roman"/>
                <w:color w:val="000000"/>
                <w:sz w:val="22"/>
              </w:rPr>
            </w:pPr>
            <w:r w:rsidRPr="001725A8">
              <w:rPr>
                <w:color w:val="000000"/>
                <w:sz w:val="22"/>
              </w:rPr>
              <w:t>69,2</w:t>
            </w:r>
          </w:p>
        </w:tc>
        <w:tc>
          <w:tcPr>
            <w:tcW w:w="848" w:type="pct"/>
            <w:tcBorders>
              <w:top w:val="nil"/>
              <w:left w:val="nil"/>
              <w:bottom w:val="single" w:sz="4" w:space="0" w:color="auto"/>
              <w:right w:val="single" w:sz="4" w:space="0" w:color="auto"/>
            </w:tcBorders>
            <w:shd w:val="clear" w:color="auto" w:fill="auto"/>
            <w:noWrap/>
            <w:vAlign w:val="bottom"/>
          </w:tcPr>
          <w:p w14:paraId="6C33213C" w14:textId="7EED8C6C" w:rsidR="00616527" w:rsidRPr="001725A8" w:rsidRDefault="00616527" w:rsidP="00616527">
            <w:pPr>
              <w:spacing w:after="0"/>
              <w:jc w:val="center"/>
              <w:rPr>
                <w:rFonts w:eastAsia="Times New Roman"/>
                <w:color w:val="000000"/>
                <w:sz w:val="22"/>
              </w:rPr>
            </w:pPr>
            <w:r w:rsidRPr="001725A8">
              <w:rPr>
                <w:color w:val="000000"/>
                <w:sz w:val="22"/>
              </w:rPr>
              <w:t>90,9</w:t>
            </w:r>
          </w:p>
        </w:tc>
      </w:tr>
      <w:tr w:rsidR="00616527" w:rsidRPr="00DC77F2" w14:paraId="3E2658B7"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3503B9" w14:textId="77777777" w:rsidR="00616527" w:rsidRPr="001725A8" w:rsidRDefault="00616527" w:rsidP="00616527">
            <w:pPr>
              <w:spacing w:after="0"/>
              <w:jc w:val="center"/>
              <w:rPr>
                <w:rFonts w:eastAsia="Times New Roman"/>
                <w:sz w:val="22"/>
              </w:rPr>
            </w:pPr>
            <w:r w:rsidRPr="001725A8">
              <w:rPr>
                <w:rFonts w:eastAsia="Times New Roman"/>
                <w:sz w:val="22"/>
              </w:rPr>
              <w:t>18</w:t>
            </w:r>
          </w:p>
        </w:tc>
        <w:tc>
          <w:tcPr>
            <w:tcW w:w="779" w:type="pct"/>
            <w:tcBorders>
              <w:top w:val="nil"/>
              <w:left w:val="nil"/>
              <w:bottom w:val="single" w:sz="4" w:space="0" w:color="auto"/>
              <w:right w:val="single" w:sz="4" w:space="0" w:color="auto"/>
            </w:tcBorders>
            <w:shd w:val="clear" w:color="auto" w:fill="auto"/>
            <w:noWrap/>
            <w:vAlign w:val="center"/>
            <w:hideMark/>
          </w:tcPr>
          <w:p w14:paraId="5DDC8781"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70474725"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9814AE0" w14:textId="7A310058"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70227E11" w14:textId="44E72C93" w:rsidR="00616527" w:rsidRPr="001725A8" w:rsidRDefault="00616527" w:rsidP="00616527">
            <w:pPr>
              <w:spacing w:after="0"/>
              <w:jc w:val="center"/>
              <w:rPr>
                <w:rFonts w:eastAsia="Times New Roman"/>
                <w:color w:val="000000"/>
                <w:sz w:val="22"/>
              </w:rPr>
            </w:pPr>
            <w:r w:rsidRPr="001725A8">
              <w:rPr>
                <w:color w:val="000000"/>
                <w:sz w:val="22"/>
              </w:rPr>
              <w:t>15,4</w:t>
            </w:r>
          </w:p>
        </w:tc>
        <w:tc>
          <w:tcPr>
            <w:tcW w:w="848" w:type="pct"/>
            <w:tcBorders>
              <w:top w:val="nil"/>
              <w:left w:val="nil"/>
              <w:bottom w:val="single" w:sz="4" w:space="0" w:color="auto"/>
              <w:right w:val="single" w:sz="4" w:space="0" w:color="auto"/>
            </w:tcBorders>
            <w:shd w:val="clear" w:color="auto" w:fill="auto"/>
            <w:noWrap/>
            <w:vAlign w:val="bottom"/>
          </w:tcPr>
          <w:p w14:paraId="764B3467" w14:textId="584C79DC"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78A1C960"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02643B6"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37009826"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2CD9CD63"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3AA911CD" w14:textId="3D8CE08A"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031CC037" w14:textId="608EECC4"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0106B030" w14:textId="661E04DA" w:rsidR="00616527" w:rsidRPr="001725A8" w:rsidRDefault="00616527" w:rsidP="00616527">
            <w:pPr>
              <w:spacing w:after="0"/>
              <w:jc w:val="center"/>
              <w:rPr>
                <w:rFonts w:eastAsia="Times New Roman"/>
                <w:color w:val="000000"/>
                <w:sz w:val="22"/>
              </w:rPr>
            </w:pPr>
            <w:r w:rsidRPr="001725A8">
              <w:rPr>
                <w:color w:val="000000"/>
                <w:sz w:val="22"/>
              </w:rPr>
              <w:t>18,2</w:t>
            </w:r>
          </w:p>
        </w:tc>
      </w:tr>
      <w:tr w:rsidR="00616527" w:rsidRPr="00DC77F2" w14:paraId="2D9DA5FE"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71B75197"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20C20644"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4E7734A5"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E2B84E4" w14:textId="28ACFD62"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76960EB1" w14:textId="0F815872" w:rsidR="00616527" w:rsidRPr="001725A8" w:rsidRDefault="00616527" w:rsidP="00616527">
            <w:pPr>
              <w:spacing w:after="0"/>
              <w:jc w:val="center"/>
              <w:rPr>
                <w:rFonts w:eastAsia="Times New Roman"/>
                <w:color w:val="000000"/>
                <w:sz w:val="22"/>
              </w:rPr>
            </w:pPr>
            <w:r w:rsidRPr="001725A8">
              <w:rPr>
                <w:color w:val="000000"/>
                <w:sz w:val="22"/>
              </w:rPr>
              <w:t>76,9</w:t>
            </w:r>
          </w:p>
        </w:tc>
        <w:tc>
          <w:tcPr>
            <w:tcW w:w="848" w:type="pct"/>
            <w:tcBorders>
              <w:top w:val="nil"/>
              <w:left w:val="nil"/>
              <w:bottom w:val="single" w:sz="4" w:space="0" w:color="auto"/>
              <w:right w:val="single" w:sz="4" w:space="0" w:color="auto"/>
            </w:tcBorders>
            <w:shd w:val="clear" w:color="auto" w:fill="auto"/>
            <w:noWrap/>
            <w:vAlign w:val="bottom"/>
          </w:tcPr>
          <w:p w14:paraId="75BEA3C5" w14:textId="702AB799" w:rsidR="00616527" w:rsidRPr="001725A8" w:rsidRDefault="00616527" w:rsidP="00616527">
            <w:pPr>
              <w:spacing w:after="0"/>
              <w:jc w:val="center"/>
              <w:rPr>
                <w:rFonts w:eastAsia="Times New Roman"/>
                <w:color w:val="000000"/>
                <w:sz w:val="22"/>
              </w:rPr>
            </w:pPr>
            <w:r w:rsidRPr="001725A8">
              <w:rPr>
                <w:color w:val="000000"/>
                <w:sz w:val="22"/>
              </w:rPr>
              <w:t>81,8</w:t>
            </w:r>
          </w:p>
        </w:tc>
      </w:tr>
      <w:tr w:rsidR="00616527" w:rsidRPr="00DC77F2" w14:paraId="0D1BBBF9"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F5CAA2" w14:textId="77777777" w:rsidR="00616527" w:rsidRPr="001725A8" w:rsidRDefault="00616527" w:rsidP="00616527">
            <w:pPr>
              <w:spacing w:after="0"/>
              <w:jc w:val="center"/>
              <w:rPr>
                <w:rFonts w:eastAsia="Times New Roman"/>
                <w:sz w:val="22"/>
              </w:rPr>
            </w:pPr>
            <w:r w:rsidRPr="001725A8">
              <w:rPr>
                <w:rFonts w:eastAsia="Times New Roman"/>
                <w:sz w:val="22"/>
              </w:rPr>
              <w:t>19</w:t>
            </w:r>
          </w:p>
        </w:tc>
        <w:tc>
          <w:tcPr>
            <w:tcW w:w="779" w:type="pct"/>
            <w:tcBorders>
              <w:top w:val="nil"/>
              <w:left w:val="nil"/>
              <w:bottom w:val="single" w:sz="4" w:space="0" w:color="auto"/>
              <w:right w:val="single" w:sz="4" w:space="0" w:color="auto"/>
            </w:tcBorders>
            <w:shd w:val="clear" w:color="auto" w:fill="auto"/>
            <w:noWrap/>
            <w:vAlign w:val="center"/>
            <w:hideMark/>
          </w:tcPr>
          <w:p w14:paraId="576B55A8"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4BC1FFB2"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6C7B3E8E" w14:textId="31D24C8A"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4F1BC732" w14:textId="04552253"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77B59B82" w14:textId="5993A8BC"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42498B51"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7C06E8BD"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301B9E16"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2E8C7C8C"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E92D66F" w14:textId="7BFC0703"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4239366B" w14:textId="0EA5EFD6"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27E97566" w14:textId="0EEE996C" w:rsidR="00616527" w:rsidRPr="001725A8" w:rsidRDefault="00616527" w:rsidP="00616527">
            <w:pPr>
              <w:spacing w:after="0"/>
              <w:jc w:val="center"/>
              <w:rPr>
                <w:rFonts w:eastAsia="Times New Roman"/>
                <w:color w:val="000000"/>
                <w:sz w:val="22"/>
              </w:rPr>
            </w:pPr>
            <w:r w:rsidRPr="001725A8">
              <w:rPr>
                <w:color w:val="000000"/>
                <w:sz w:val="22"/>
              </w:rPr>
              <w:t>18,2</w:t>
            </w:r>
          </w:p>
        </w:tc>
      </w:tr>
      <w:tr w:rsidR="00616527" w:rsidRPr="00DC77F2" w14:paraId="76F8BB69"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1A728449"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3649A08A"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41A09491"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8704EA0" w14:textId="72806BF2"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178522B3" w14:textId="43BA0718" w:rsidR="00616527" w:rsidRPr="001725A8" w:rsidRDefault="00616527" w:rsidP="00616527">
            <w:pPr>
              <w:spacing w:after="0"/>
              <w:jc w:val="center"/>
              <w:rPr>
                <w:rFonts w:eastAsia="Times New Roman"/>
                <w:color w:val="000000"/>
                <w:sz w:val="22"/>
              </w:rPr>
            </w:pPr>
            <w:r w:rsidRPr="001725A8">
              <w:rPr>
                <w:color w:val="000000"/>
                <w:sz w:val="22"/>
              </w:rPr>
              <w:t>76,9</w:t>
            </w:r>
          </w:p>
        </w:tc>
        <w:tc>
          <w:tcPr>
            <w:tcW w:w="848" w:type="pct"/>
            <w:tcBorders>
              <w:top w:val="nil"/>
              <w:left w:val="nil"/>
              <w:bottom w:val="single" w:sz="4" w:space="0" w:color="auto"/>
              <w:right w:val="single" w:sz="4" w:space="0" w:color="auto"/>
            </w:tcBorders>
            <w:shd w:val="clear" w:color="auto" w:fill="auto"/>
            <w:noWrap/>
            <w:vAlign w:val="bottom"/>
          </w:tcPr>
          <w:p w14:paraId="6990E6F2" w14:textId="52AEF803" w:rsidR="00616527" w:rsidRPr="001725A8" w:rsidRDefault="00616527" w:rsidP="00616527">
            <w:pPr>
              <w:spacing w:after="0"/>
              <w:jc w:val="center"/>
              <w:rPr>
                <w:rFonts w:eastAsia="Times New Roman"/>
                <w:color w:val="000000"/>
                <w:sz w:val="22"/>
              </w:rPr>
            </w:pPr>
            <w:r w:rsidRPr="001725A8">
              <w:rPr>
                <w:color w:val="000000"/>
                <w:sz w:val="22"/>
              </w:rPr>
              <w:t>81,8</w:t>
            </w:r>
          </w:p>
        </w:tc>
      </w:tr>
      <w:tr w:rsidR="00616527" w:rsidRPr="00DC77F2" w14:paraId="33094326"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3AA1C2" w14:textId="77777777" w:rsidR="00616527" w:rsidRPr="001725A8" w:rsidRDefault="00616527" w:rsidP="00616527">
            <w:pPr>
              <w:spacing w:after="0"/>
              <w:jc w:val="center"/>
              <w:rPr>
                <w:rFonts w:eastAsia="Times New Roman"/>
                <w:sz w:val="22"/>
              </w:rPr>
            </w:pPr>
            <w:r w:rsidRPr="001725A8">
              <w:rPr>
                <w:rFonts w:eastAsia="Times New Roman"/>
                <w:sz w:val="22"/>
              </w:rPr>
              <w:t>20</w:t>
            </w:r>
          </w:p>
        </w:tc>
        <w:tc>
          <w:tcPr>
            <w:tcW w:w="779" w:type="pct"/>
            <w:tcBorders>
              <w:top w:val="nil"/>
              <w:left w:val="nil"/>
              <w:bottom w:val="single" w:sz="4" w:space="0" w:color="auto"/>
              <w:right w:val="single" w:sz="4" w:space="0" w:color="auto"/>
            </w:tcBorders>
            <w:shd w:val="clear" w:color="auto" w:fill="auto"/>
            <w:noWrap/>
            <w:vAlign w:val="center"/>
            <w:hideMark/>
          </w:tcPr>
          <w:p w14:paraId="475C57A2" w14:textId="77777777" w:rsidR="00616527" w:rsidRPr="001725A8" w:rsidRDefault="00616527" w:rsidP="00616527">
            <w:pPr>
              <w:spacing w:after="0"/>
              <w:jc w:val="center"/>
              <w:rPr>
                <w:rFonts w:eastAsia="Times New Roman"/>
                <w:sz w:val="22"/>
              </w:rPr>
            </w:pPr>
            <w:r w:rsidRPr="001725A8">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3C9AB89E"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6A96C47" w14:textId="1D6D7232"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7CABA253" w14:textId="0AC2993F" w:rsidR="00616527" w:rsidRPr="001725A8" w:rsidRDefault="00616527" w:rsidP="00616527">
            <w:pPr>
              <w:spacing w:after="0"/>
              <w:jc w:val="center"/>
              <w:rPr>
                <w:rFonts w:eastAsia="Times New Roman"/>
                <w:color w:val="000000"/>
                <w:sz w:val="22"/>
              </w:rPr>
            </w:pPr>
            <w:r w:rsidRPr="001725A8">
              <w:rPr>
                <w:color w:val="000000"/>
                <w:sz w:val="22"/>
              </w:rPr>
              <w:t>15,4</w:t>
            </w:r>
          </w:p>
        </w:tc>
        <w:tc>
          <w:tcPr>
            <w:tcW w:w="848" w:type="pct"/>
            <w:tcBorders>
              <w:top w:val="nil"/>
              <w:left w:val="nil"/>
              <w:bottom w:val="single" w:sz="4" w:space="0" w:color="auto"/>
              <w:right w:val="single" w:sz="4" w:space="0" w:color="auto"/>
            </w:tcBorders>
            <w:shd w:val="clear" w:color="auto" w:fill="auto"/>
            <w:noWrap/>
            <w:vAlign w:val="bottom"/>
          </w:tcPr>
          <w:p w14:paraId="5F7F55BE" w14:textId="667DB863" w:rsidR="00616527" w:rsidRPr="001725A8" w:rsidRDefault="00616527" w:rsidP="00616527">
            <w:pPr>
              <w:spacing w:after="0"/>
              <w:jc w:val="center"/>
              <w:rPr>
                <w:rFonts w:eastAsia="Times New Roman"/>
                <w:color w:val="000000"/>
                <w:sz w:val="22"/>
              </w:rPr>
            </w:pPr>
            <w:r w:rsidRPr="001725A8">
              <w:rPr>
                <w:color w:val="000000"/>
                <w:sz w:val="22"/>
              </w:rPr>
              <w:t>18,2</w:t>
            </w:r>
          </w:p>
        </w:tc>
      </w:tr>
      <w:tr w:rsidR="00616527" w:rsidRPr="00DC77F2" w14:paraId="04B06DE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561DC94"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657D017" w14:textId="77777777" w:rsidR="00616527" w:rsidRPr="001725A8" w:rsidRDefault="00616527" w:rsidP="00616527">
            <w:pPr>
              <w:spacing w:after="0"/>
              <w:jc w:val="center"/>
              <w:rPr>
                <w:rFonts w:eastAsia="Times New Roman"/>
                <w:sz w:val="22"/>
              </w:rPr>
            </w:pPr>
            <w:r w:rsidRPr="001725A8">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41D6D048"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69013066" w14:textId="00179824" w:rsidR="00616527" w:rsidRPr="001725A8" w:rsidRDefault="00616527" w:rsidP="00616527">
            <w:pPr>
              <w:spacing w:after="0"/>
              <w:jc w:val="center"/>
              <w:rPr>
                <w:rFonts w:eastAsia="Times New Roman"/>
                <w:color w:val="000000"/>
                <w:sz w:val="22"/>
              </w:rPr>
            </w:pPr>
            <w:r w:rsidRPr="001725A8">
              <w:rPr>
                <w:color w:val="000000"/>
                <w:sz w:val="22"/>
              </w:rPr>
              <w:t>80,0</w:t>
            </w:r>
          </w:p>
        </w:tc>
        <w:tc>
          <w:tcPr>
            <w:tcW w:w="849" w:type="pct"/>
            <w:tcBorders>
              <w:top w:val="nil"/>
              <w:left w:val="nil"/>
              <w:bottom w:val="single" w:sz="4" w:space="0" w:color="auto"/>
              <w:right w:val="single" w:sz="4" w:space="0" w:color="auto"/>
            </w:tcBorders>
            <w:shd w:val="clear" w:color="auto" w:fill="auto"/>
            <w:noWrap/>
            <w:vAlign w:val="bottom"/>
          </w:tcPr>
          <w:p w14:paraId="6DAA9584" w14:textId="24345F51" w:rsidR="00616527" w:rsidRPr="001725A8" w:rsidRDefault="00616527" w:rsidP="00616527">
            <w:pPr>
              <w:spacing w:after="0"/>
              <w:jc w:val="center"/>
              <w:rPr>
                <w:rFonts w:eastAsia="Times New Roman"/>
                <w:color w:val="000000"/>
                <w:sz w:val="22"/>
              </w:rPr>
            </w:pPr>
            <w:r w:rsidRPr="001725A8">
              <w:rPr>
                <w:color w:val="000000"/>
                <w:sz w:val="22"/>
              </w:rPr>
              <w:t>84,6</w:t>
            </w:r>
          </w:p>
        </w:tc>
        <w:tc>
          <w:tcPr>
            <w:tcW w:w="848" w:type="pct"/>
            <w:tcBorders>
              <w:top w:val="nil"/>
              <w:left w:val="nil"/>
              <w:bottom w:val="single" w:sz="4" w:space="0" w:color="auto"/>
              <w:right w:val="single" w:sz="4" w:space="0" w:color="auto"/>
            </w:tcBorders>
            <w:shd w:val="clear" w:color="auto" w:fill="auto"/>
            <w:noWrap/>
            <w:vAlign w:val="bottom"/>
          </w:tcPr>
          <w:p w14:paraId="4436C856" w14:textId="08396FC9" w:rsidR="00616527" w:rsidRPr="001725A8" w:rsidRDefault="00616527" w:rsidP="00616527">
            <w:pPr>
              <w:spacing w:after="0"/>
              <w:jc w:val="center"/>
              <w:rPr>
                <w:rFonts w:eastAsia="Times New Roman"/>
                <w:color w:val="000000"/>
                <w:sz w:val="22"/>
              </w:rPr>
            </w:pPr>
            <w:r w:rsidRPr="001725A8">
              <w:rPr>
                <w:color w:val="000000"/>
                <w:sz w:val="22"/>
              </w:rPr>
              <w:t>81,8</w:t>
            </w:r>
          </w:p>
        </w:tc>
      </w:tr>
      <w:tr w:rsidR="00616527" w:rsidRPr="00DC77F2" w14:paraId="32F47F6D"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75D909" w14:textId="77777777" w:rsidR="00616527" w:rsidRPr="001725A8" w:rsidRDefault="00616527" w:rsidP="00616527">
            <w:pPr>
              <w:spacing w:after="0"/>
              <w:jc w:val="center"/>
              <w:rPr>
                <w:rFonts w:eastAsia="Times New Roman"/>
                <w:sz w:val="22"/>
              </w:rPr>
            </w:pPr>
            <w:r w:rsidRPr="001725A8">
              <w:rPr>
                <w:rFonts w:eastAsia="Times New Roman"/>
                <w:sz w:val="22"/>
              </w:rPr>
              <w:t>21</w:t>
            </w:r>
          </w:p>
        </w:tc>
        <w:tc>
          <w:tcPr>
            <w:tcW w:w="779" w:type="pct"/>
            <w:tcBorders>
              <w:top w:val="nil"/>
              <w:left w:val="nil"/>
              <w:bottom w:val="single" w:sz="4" w:space="0" w:color="auto"/>
              <w:right w:val="single" w:sz="4" w:space="0" w:color="auto"/>
            </w:tcBorders>
            <w:shd w:val="clear" w:color="auto" w:fill="auto"/>
            <w:noWrap/>
            <w:vAlign w:val="center"/>
            <w:hideMark/>
          </w:tcPr>
          <w:p w14:paraId="67143A75"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0E139504"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0486D42" w14:textId="1E822C77"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1594364D" w14:textId="4BBB2E8F" w:rsidR="00616527" w:rsidRPr="001725A8" w:rsidRDefault="00616527"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71F3D9B9" w14:textId="3F27AE26"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5C47EA8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8C93DC1"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0B53080F"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0B68CCFE"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E8CDFD3" w14:textId="3B8888D0"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0D737A4C" w14:textId="257958B4"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22276484" w14:textId="61E00E1E" w:rsidR="00616527" w:rsidRPr="001725A8" w:rsidRDefault="00616527" w:rsidP="00616527">
            <w:pPr>
              <w:spacing w:after="0"/>
              <w:jc w:val="center"/>
              <w:rPr>
                <w:rFonts w:eastAsia="Times New Roman"/>
                <w:color w:val="000000"/>
                <w:sz w:val="22"/>
              </w:rPr>
            </w:pPr>
            <w:r w:rsidRPr="001725A8">
              <w:rPr>
                <w:color w:val="000000"/>
                <w:sz w:val="22"/>
              </w:rPr>
              <w:t>0</w:t>
            </w:r>
          </w:p>
        </w:tc>
      </w:tr>
      <w:tr w:rsidR="00616527" w:rsidRPr="00DC77F2" w14:paraId="0E01A999"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DFE11D1"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26FE5CAA"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0735A227"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F9A7515" w14:textId="08F5AC73" w:rsidR="00616527" w:rsidRPr="001725A8" w:rsidRDefault="00616527" w:rsidP="00616527">
            <w:pPr>
              <w:spacing w:after="0"/>
              <w:jc w:val="center"/>
              <w:rPr>
                <w:rFonts w:eastAsia="Times New Roman"/>
                <w:color w:val="000000"/>
                <w:sz w:val="22"/>
              </w:rPr>
            </w:pPr>
            <w:r w:rsidRPr="001725A8">
              <w:rPr>
                <w:color w:val="000000"/>
                <w:sz w:val="22"/>
              </w:rPr>
              <w:t>80,0</w:t>
            </w:r>
          </w:p>
        </w:tc>
        <w:tc>
          <w:tcPr>
            <w:tcW w:w="849" w:type="pct"/>
            <w:tcBorders>
              <w:top w:val="nil"/>
              <w:left w:val="nil"/>
              <w:bottom w:val="single" w:sz="4" w:space="0" w:color="auto"/>
              <w:right w:val="single" w:sz="4" w:space="0" w:color="auto"/>
            </w:tcBorders>
            <w:shd w:val="clear" w:color="auto" w:fill="auto"/>
            <w:noWrap/>
            <w:vAlign w:val="bottom"/>
          </w:tcPr>
          <w:p w14:paraId="538A61F9" w14:textId="53E571EC" w:rsidR="00616527" w:rsidRPr="001725A8" w:rsidRDefault="00616527" w:rsidP="00616527">
            <w:pPr>
              <w:spacing w:after="0"/>
              <w:jc w:val="center"/>
              <w:rPr>
                <w:rFonts w:eastAsia="Times New Roman"/>
                <w:color w:val="000000"/>
                <w:sz w:val="22"/>
              </w:rPr>
            </w:pPr>
            <w:r w:rsidRPr="001725A8">
              <w:rPr>
                <w:color w:val="000000"/>
                <w:sz w:val="22"/>
              </w:rPr>
              <w:t>76,9</w:t>
            </w:r>
          </w:p>
        </w:tc>
        <w:tc>
          <w:tcPr>
            <w:tcW w:w="848" w:type="pct"/>
            <w:tcBorders>
              <w:top w:val="nil"/>
              <w:left w:val="nil"/>
              <w:bottom w:val="single" w:sz="4" w:space="0" w:color="auto"/>
              <w:right w:val="single" w:sz="4" w:space="0" w:color="auto"/>
            </w:tcBorders>
            <w:shd w:val="clear" w:color="auto" w:fill="auto"/>
            <w:noWrap/>
            <w:vAlign w:val="bottom"/>
          </w:tcPr>
          <w:p w14:paraId="7EDD61E6" w14:textId="245042C7" w:rsidR="00616527" w:rsidRPr="001725A8" w:rsidRDefault="00616527" w:rsidP="00616527">
            <w:pPr>
              <w:spacing w:after="0"/>
              <w:jc w:val="center"/>
              <w:rPr>
                <w:rFonts w:eastAsia="Times New Roman"/>
                <w:color w:val="000000"/>
                <w:sz w:val="22"/>
              </w:rPr>
            </w:pPr>
            <w:r w:rsidRPr="001725A8">
              <w:rPr>
                <w:color w:val="000000"/>
                <w:sz w:val="22"/>
              </w:rPr>
              <w:t>100</w:t>
            </w:r>
          </w:p>
        </w:tc>
      </w:tr>
      <w:tr w:rsidR="00616527" w:rsidRPr="00DC77F2" w14:paraId="29B43CC2"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0D3FB91" w14:textId="77777777" w:rsidR="00616527" w:rsidRPr="001725A8" w:rsidRDefault="00616527" w:rsidP="00616527">
            <w:pPr>
              <w:spacing w:after="0"/>
              <w:jc w:val="center"/>
              <w:rPr>
                <w:rFonts w:eastAsia="Times New Roman"/>
                <w:sz w:val="22"/>
              </w:rPr>
            </w:pPr>
            <w:r w:rsidRPr="001725A8">
              <w:rPr>
                <w:rFonts w:eastAsia="Times New Roman"/>
                <w:sz w:val="22"/>
              </w:rPr>
              <w:t>22</w:t>
            </w:r>
          </w:p>
        </w:tc>
        <w:tc>
          <w:tcPr>
            <w:tcW w:w="779" w:type="pct"/>
            <w:tcBorders>
              <w:top w:val="nil"/>
              <w:left w:val="nil"/>
              <w:bottom w:val="single" w:sz="4" w:space="0" w:color="auto"/>
              <w:right w:val="single" w:sz="4" w:space="0" w:color="auto"/>
            </w:tcBorders>
            <w:shd w:val="clear" w:color="auto" w:fill="auto"/>
            <w:noWrap/>
            <w:vAlign w:val="center"/>
            <w:hideMark/>
          </w:tcPr>
          <w:p w14:paraId="0F66D13B"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7675791B"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3B3F540" w14:textId="361E902E" w:rsidR="00616527" w:rsidRPr="001725A8" w:rsidRDefault="00616527" w:rsidP="00616527">
            <w:pPr>
              <w:spacing w:after="0"/>
              <w:jc w:val="center"/>
              <w:rPr>
                <w:rFonts w:eastAsia="Times New Roman"/>
                <w:color w:val="000000"/>
                <w:sz w:val="22"/>
              </w:rPr>
            </w:pPr>
            <w:r w:rsidRPr="001725A8">
              <w:rPr>
                <w:color w:val="000000"/>
                <w:sz w:val="22"/>
              </w:rPr>
              <w:t>80,0</w:t>
            </w:r>
          </w:p>
        </w:tc>
        <w:tc>
          <w:tcPr>
            <w:tcW w:w="849" w:type="pct"/>
            <w:tcBorders>
              <w:top w:val="nil"/>
              <w:left w:val="nil"/>
              <w:bottom w:val="single" w:sz="4" w:space="0" w:color="auto"/>
              <w:right w:val="single" w:sz="4" w:space="0" w:color="auto"/>
            </w:tcBorders>
            <w:shd w:val="clear" w:color="auto" w:fill="auto"/>
            <w:noWrap/>
            <w:vAlign w:val="bottom"/>
          </w:tcPr>
          <w:p w14:paraId="79D45636" w14:textId="4D8DFDEA" w:rsidR="00616527" w:rsidRPr="001725A8" w:rsidRDefault="00616527" w:rsidP="00616527">
            <w:pPr>
              <w:spacing w:after="0"/>
              <w:jc w:val="center"/>
              <w:rPr>
                <w:rFonts w:eastAsia="Times New Roman"/>
                <w:color w:val="000000"/>
                <w:sz w:val="22"/>
              </w:rPr>
            </w:pPr>
            <w:r w:rsidRPr="001725A8">
              <w:rPr>
                <w:color w:val="000000"/>
                <w:sz w:val="22"/>
              </w:rPr>
              <w:t>46,2</w:t>
            </w:r>
          </w:p>
        </w:tc>
        <w:tc>
          <w:tcPr>
            <w:tcW w:w="848" w:type="pct"/>
            <w:tcBorders>
              <w:top w:val="nil"/>
              <w:left w:val="nil"/>
              <w:bottom w:val="single" w:sz="4" w:space="0" w:color="auto"/>
              <w:right w:val="single" w:sz="4" w:space="0" w:color="auto"/>
            </w:tcBorders>
            <w:shd w:val="clear" w:color="auto" w:fill="auto"/>
            <w:noWrap/>
            <w:vAlign w:val="bottom"/>
          </w:tcPr>
          <w:p w14:paraId="61FC5E23" w14:textId="5B52E59A" w:rsidR="00616527" w:rsidRPr="001725A8" w:rsidRDefault="00616527" w:rsidP="00616527">
            <w:pPr>
              <w:spacing w:after="0"/>
              <w:jc w:val="center"/>
              <w:rPr>
                <w:rFonts w:eastAsia="Times New Roman"/>
                <w:color w:val="000000"/>
                <w:sz w:val="22"/>
              </w:rPr>
            </w:pPr>
            <w:r w:rsidRPr="001725A8">
              <w:rPr>
                <w:color w:val="000000"/>
                <w:sz w:val="22"/>
              </w:rPr>
              <w:t>36,4</w:t>
            </w:r>
          </w:p>
        </w:tc>
      </w:tr>
      <w:tr w:rsidR="00616527" w:rsidRPr="00DC77F2" w14:paraId="5515F905"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28BA25E"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41E092FE"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5F73DF82"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B5268C5" w14:textId="163F3EDB"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238A5903" w14:textId="135B1F58"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0D857CEB" w14:textId="29CE26E5" w:rsidR="00616527" w:rsidRPr="001725A8" w:rsidRDefault="00616527" w:rsidP="00616527">
            <w:pPr>
              <w:spacing w:after="0"/>
              <w:jc w:val="center"/>
              <w:rPr>
                <w:rFonts w:eastAsia="Times New Roman"/>
                <w:color w:val="000000"/>
                <w:sz w:val="22"/>
              </w:rPr>
            </w:pPr>
            <w:r w:rsidRPr="001725A8">
              <w:rPr>
                <w:color w:val="000000"/>
                <w:sz w:val="22"/>
              </w:rPr>
              <w:t>18,2</w:t>
            </w:r>
          </w:p>
        </w:tc>
      </w:tr>
      <w:tr w:rsidR="00616527" w:rsidRPr="00DC77F2" w14:paraId="4A30FAFA"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6FF10C1"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42329115"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28F4ABB8"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D6C8A8F" w14:textId="068C8D6B" w:rsidR="00616527" w:rsidRPr="001725A8" w:rsidRDefault="00616527"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580C6C2F" w14:textId="59C761B9" w:rsidR="00616527" w:rsidRPr="001725A8" w:rsidRDefault="00616527" w:rsidP="00616527">
            <w:pPr>
              <w:spacing w:after="0"/>
              <w:jc w:val="center"/>
              <w:rPr>
                <w:rFonts w:eastAsia="Times New Roman"/>
                <w:color w:val="000000"/>
                <w:sz w:val="22"/>
              </w:rPr>
            </w:pPr>
            <w:r w:rsidRPr="001725A8">
              <w:rPr>
                <w:color w:val="000000"/>
                <w:sz w:val="22"/>
              </w:rPr>
              <w:t>30,8</w:t>
            </w:r>
          </w:p>
        </w:tc>
        <w:tc>
          <w:tcPr>
            <w:tcW w:w="848" w:type="pct"/>
            <w:tcBorders>
              <w:top w:val="nil"/>
              <w:left w:val="nil"/>
              <w:bottom w:val="single" w:sz="4" w:space="0" w:color="auto"/>
              <w:right w:val="single" w:sz="4" w:space="0" w:color="auto"/>
            </w:tcBorders>
            <w:shd w:val="clear" w:color="auto" w:fill="auto"/>
            <w:noWrap/>
            <w:vAlign w:val="bottom"/>
          </w:tcPr>
          <w:p w14:paraId="6F9F37EA" w14:textId="50FCED0B" w:rsidR="00616527" w:rsidRPr="001725A8" w:rsidRDefault="00616527" w:rsidP="00616527">
            <w:pPr>
              <w:spacing w:after="0"/>
              <w:jc w:val="center"/>
              <w:rPr>
                <w:rFonts w:eastAsia="Times New Roman"/>
                <w:color w:val="000000"/>
                <w:sz w:val="22"/>
              </w:rPr>
            </w:pPr>
            <w:r w:rsidRPr="001725A8">
              <w:rPr>
                <w:color w:val="000000"/>
                <w:sz w:val="22"/>
              </w:rPr>
              <w:t>45,5</w:t>
            </w:r>
          </w:p>
        </w:tc>
      </w:tr>
      <w:tr w:rsidR="00616527" w:rsidRPr="00DC77F2" w14:paraId="5EBA3BAD"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19231C" w14:textId="77777777" w:rsidR="00616527" w:rsidRPr="001725A8" w:rsidRDefault="00616527" w:rsidP="00616527">
            <w:pPr>
              <w:spacing w:after="0"/>
              <w:jc w:val="center"/>
              <w:rPr>
                <w:rFonts w:eastAsia="Times New Roman"/>
                <w:sz w:val="22"/>
              </w:rPr>
            </w:pPr>
            <w:r w:rsidRPr="001725A8">
              <w:rPr>
                <w:rFonts w:eastAsia="Times New Roman"/>
                <w:sz w:val="22"/>
              </w:rPr>
              <w:t>23</w:t>
            </w:r>
          </w:p>
        </w:tc>
        <w:tc>
          <w:tcPr>
            <w:tcW w:w="779" w:type="pct"/>
            <w:tcBorders>
              <w:top w:val="nil"/>
              <w:left w:val="nil"/>
              <w:bottom w:val="single" w:sz="4" w:space="0" w:color="auto"/>
              <w:right w:val="single" w:sz="4" w:space="0" w:color="auto"/>
            </w:tcBorders>
            <w:shd w:val="clear" w:color="auto" w:fill="auto"/>
            <w:noWrap/>
            <w:vAlign w:val="center"/>
            <w:hideMark/>
          </w:tcPr>
          <w:p w14:paraId="6364BE4A"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2AE503E9"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ED3D21E" w14:textId="121E9BFC"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0F30A5E3" w14:textId="3B52D5FC" w:rsidR="00616527" w:rsidRPr="001725A8" w:rsidRDefault="00616527" w:rsidP="00616527">
            <w:pPr>
              <w:spacing w:after="0"/>
              <w:jc w:val="center"/>
              <w:rPr>
                <w:rFonts w:eastAsia="Times New Roman"/>
                <w:color w:val="000000"/>
                <w:sz w:val="22"/>
              </w:rPr>
            </w:pPr>
            <w:r w:rsidRPr="001725A8">
              <w:rPr>
                <w:color w:val="000000"/>
                <w:sz w:val="22"/>
              </w:rPr>
              <w:t>69,2</w:t>
            </w:r>
          </w:p>
        </w:tc>
        <w:tc>
          <w:tcPr>
            <w:tcW w:w="848" w:type="pct"/>
            <w:tcBorders>
              <w:top w:val="nil"/>
              <w:left w:val="nil"/>
              <w:bottom w:val="single" w:sz="4" w:space="0" w:color="auto"/>
              <w:right w:val="single" w:sz="4" w:space="0" w:color="auto"/>
            </w:tcBorders>
            <w:shd w:val="clear" w:color="auto" w:fill="auto"/>
            <w:noWrap/>
            <w:vAlign w:val="bottom"/>
          </w:tcPr>
          <w:p w14:paraId="5858B8E6" w14:textId="73E7EA4D" w:rsidR="00616527" w:rsidRPr="001725A8" w:rsidRDefault="00616527" w:rsidP="00616527">
            <w:pPr>
              <w:spacing w:after="0"/>
              <w:jc w:val="center"/>
              <w:rPr>
                <w:rFonts w:eastAsia="Times New Roman"/>
                <w:color w:val="000000"/>
                <w:sz w:val="22"/>
              </w:rPr>
            </w:pPr>
            <w:r w:rsidRPr="001725A8">
              <w:rPr>
                <w:color w:val="000000"/>
                <w:sz w:val="22"/>
              </w:rPr>
              <w:t>27,3</w:t>
            </w:r>
          </w:p>
        </w:tc>
      </w:tr>
      <w:tr w:rsidR="00616527" w:rsidRPr="00DC77F2" w14:paraId="7C6C8EE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299039CF"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D068B80"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1F22640D"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05650332" w14:textId="2314904C"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0F3838AF" w14:textId="66F0850E" w:rsidR="00616527" w:rsidRPr="001725A8" w:rsidRDefault="00616527" w:rsidP="00616527">
            <w:pPr>
              <w:spacing w:after="0"/>
              <w:jc w:val="center"/>
              <w:rPr>
                <w:rFonts w:eastAsia="Times New Roman"/>
                <w:color w:val="000000"/>
                <w:sz w:val="22"/>
              </w:rPr>
            </w:pPr>
            <w:r w:rsidRPr="001725A8">
              <w:rPr>
                <w:color w:val="000000"/>
                <w:sz w:val="22"/>
              </w:rPr>
              <w:t>7,7</w:t>
            </w:r>
          </w:p>
        </w:tc>
        <w:tc>
          <w:tcPr>
            <w:tcW w:w="848" w:type="pct"/>
            <w:tcBorders>
              <w:top w:val="nil"/>
              <w:left w:val="nil"/>
              <w:bottom w:val="single" w:sz="4" w:space="0" w:color="auto"/>
              <w:right w:val="single" w:sz="4" w:space="0" w:color="auto"/>
            </w:tcBorders>
            <w:shd w:val="clear" w:color="auto" w:fill="auto"/>
            <w:noWrap/>
            <w:vAlign w:val="bottom"/>
          </w:tcPr>
          <w:p w14:paraId="7AE348CB" w14:textId="342D54EF"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223975F9"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BB40B9D"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752E6710"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1034D9B6"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690C932" w14:textId="4A202F6A"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0B837835" w14:textId="4FC7C023"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4DA73217" w14:textId="3D22D542" w:rsidR="00616527" w:rsidRPr="001725A8" w:rsidRDefault="00616527" w:rsidP="00616527">
            <w:pPr>
              <w:spacing w:after="0"/>
              <w:jc w:val="center"/>
              <w:rPr>
                <w:rFonts w:eastAsia="Times New Roman"/>
                <w:color w:val="000000"/>
                <w:sz w:val="22"/>
              </w:rPr>
            </w:pPr>
            <w:r w:rsidRPr="001725A8">
              <w:rPr>
                <w:color w:val="000000"/>
                <w:sz w:val="22"/>
              </w:rPr>
              <w:t>63,6</w:t>
            </w:r>
          </w:p>
        </w:tc>
      </w:tr>
      <w:tr w:rsidR="00616527" w:rsidRPr="00DC77F2" w14:paraId="213D9705"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6F8E3A" w14:textId="77777777" w:rsidR="00616527" w:rsidRPr="001725A8" w:rsidRDefault="00616527" w:rsidP="00616527">
            <w:pPr>
              <w:spacing w:after="0"/>
              <w:jc w:val="center"/>
              <w:rPr>
                <w:rFonts w:eastAsia="Times New Roman"/>
                <w:sz w:val="22"/>
              </w:rPr>
            </w:pPr>
            <w:r w:rsidRPr="001725A8">
              <w:rPr>
                <w:rFonts w:eastAsia="Times New Roman"/>
                <w:sz w:val="22"/>
              </w:rPr>
              <w:t>24</w:t>
            </w:r>
          </w:p>
        </w:tc>
        <w:tc>
          <w:tcPr>
            <w:tcW w:w="779" w:type="pct"/>
            <w:tcBorders>
              <w:top w:val="nil"/>
              <w:left w:val="nil"/>
              <w:bottom w:val="single" w:sz="4" w:space="0" w:color="auto"/>
              <w:right w:val="single" w:sz="4" w:space="0" w:color="auto"/>
            </w:tcBorders>
            <w:shd w:val="clear" w:color="auto" w:fill="auto"/>
            <w:noWrap/>
            <w:vAlign w:val="center"/>
            <w:hideMark/>
          </w:tcPr>
          <w:p w14:paraId="7FB00675"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1EF4A9F9"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B29657D" w14:textId="7C5C16F2"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6E273071" w14:textId="73E9372D" w:rsidR="00616527" w:rsidRPr="001725A8" w:rsidRDefault="00616527" w:rsidP="00616527">
            <w:pPr>
              <w:spacing w:after="0"/>
              <w:jc w:val="center"/>
              <w:rPr>
                <w:rFonts w:eastAsia="Times New Roman"/>
                <w:color w:val="000000"/>
                <w:sz w:val="22"/>
              </w:rPr>
            </w:pPr>
            <w:r w:rsidRPr="001725A8">
              <w:rPr>
                <w:color w:val="000000"/>
                <w:sz w:val="22"/>
              </w:rPr>
              <w:t>38,5</w:t>
            </w:r>
          </w:p>
        </w:tc>
        <w:tc>
          <w:tcPr>
            <w:tcW w:w="848" w:type="pct"/>
            <w:tcBorders>
              <w:top w:val="nil"/>
              <w:left w:val="nil"/>
              <w:bottom w:val="single" w:sz="4" w:space="0" w:color="auto"/>
              <w:right w:val="single" w:sz="4" w:space="0" w:color="auto"/>
            </w:tcBorders>
            <w:shd w:val="clear" w:color="auto" w:fill="auto"/>
            <w:noWrap/>
            <w:vAlign w:val="bottom"/>
          </w:tcPr>
          <w:p w14:paraId="707A5C8E" w14:textId="54F69D87"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410F8088"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52D74FCA"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291CE255"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5423AA93"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7539F1E" w14:textId="14061857"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5E0C3A4F" w14:textId="48E08258"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1625BEA5" w14:textId="67F54168"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1D09DFBB"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AC2AAEA"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69238DC0"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1401E82D"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2834CFA1" w14:textId="46DB3202"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0D0E1FB2" w14:textId="621A60E6" w:rsidR="00616527" w:rsidRPr="001725A8" w:rsidRDefault="00616527" w:rsidP="00616527">
            <w:pPr>
              <w:spacing w:after="0"/>
              <w:jc w:val="center"/>
              <w:rPr>
                <w:rFonts w:eastAsia="Times New Roman"/>
                <w:color w:val="000000"/>
                <w:sz w:val="22"/>
              </w:rPr>
            </w:pPr>
            <w:r w:rsidRPr="001725A8">
              <w:rPr>
                <w:color w:val="000000"/>
                <w:sz w:val="22"/>
              </w:rPr>
              <w:t>38,5</w:t>
            </w:r>
          </w:p>
        </w:tc>
        <w:tc>
          <w:tcPr>
            <w:tcW w:w="848" w:type="pct"/>
            <w:tcBorders>
              <w:top w:val="nil"/>
              <w:left w:val="nil"/>
              <w:bottom w:val="single" w:sz="4" w:space="0" w:color="auto"/>
              <w:right w:val="single" w:sz="4" w:space="0" w:color="auto"/>
            </w:tcBorders>
            <w:shd w:val="clear" w:color="auto" w:fill="auto"/>
            <w:noWrap/>
            <w:vAlign w:val="bottom"/>
          </w:tcPr>
          <w:p w14:paraId="71E298B9" w14:textId="29044028" w:rsidR="00616527" w:rsidRPr="001725A8" w:rsidRDefault="00616527" w:rsidP="00616527">
            <w:pPr>
              <w:spacing w:after="0"/>
              <w:jc w:val="center"/>
              <w:rPr>
                <w:rFonts w:eastAsia="Times New Roman"/>
                <w:color w:val="000000"/>
                <w:sz w:val="22"/>
              </w:rPr>
            </w:pPr>
            <w:r w:rsidRPr="001725A8">
              <w:rPr>
                <w:color w:val="000000"/>
                <w:sz w:val="22"/>
              </w:rPr>
              <w:t>36,4</w:t>
            </w:r>
          </w:p>
        </w:tc>
      </w:tr>
      <w:tr w:rsidR="00616527" w:rsidRPr="00DC77F2" w14:paraId="0CF7524A"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1ED8B96A"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7B4DDEFC"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3</w:t>
            </w:r>
          </w:p>
        </w:tc>
        <w:tc>
          <w:tcPr>
            <w:tcW w:w="849" w:type="pct"/>
            <w:tcBorders>
              <w:top w:val="nil"/>
              <w:left w:val="nil"/>
              <w:bottom w:val="single" w:sz="4" w:space="0" w:color="auto"/>
              <w:right w:val="single" w:sz="4" w:space="0" w:color="auto"/>
            </w:tcBorders>
            <w:shd w:val="clear" w:color="auto" w:fill="auto"/>
            <w:noWrap/>
            <w:vAlign w:val="bottom"/>
          </w:tcPr>
          <w:p w14:paraId="757074B0"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7639699D" w14:textId="231E07E3"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1395989C" w14:textId="5D605F37" w:rsidR="00616527" w:rsidRPr="001725A8" w:rsidRDefault="001725A8"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6D0C53CA" w14:textId="65D1D284" w:rsidR="00616527" w:rsidRPr="001725A8" w:rsidRDefault="00616527" w:rsidP="00616527">
            <w:pPr>
              <w:spacing w:after="0"/>
              <w:jc w:val="center"/>
              <w:rPr>
                <w:rFonts w:eastAsia="Times New Roman"/>
                <w:color w:val="000000"/>
                <w:sz w:val="22"/>
              </w:rPr>
            </w:pPr>
            <w:r w:rsidRPr="001725A8">
              <w:rPr>
                <w:color w:val="000000"/>
                <w:sz w:val="22"/>
              </w:rPr>
              <w:t>45,5</w:t>
            </w:r>
          </w:p>
        </w:tc>
      </w:tr>
      <w:tr w:rsidR="00616527" w:rsidRPr="00DC77F2" w14:paraId="2E8C97E8"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1C9590" w14:textId="77777777" w:rsidR="00616527" w:rsidRPr="001725A8" w:rsidRDefault="00616527" w:rsidP="00616527">
            <w:pPr>
              <w:spacing w:after="0"/>
              <w:jc w:val="center"/>
              <w:rPr>
                <w:rFonts w:eastAsia="Times New Roman"/>
                <w:sz w:val="22"/>
              </w:rPr>
            </w:pPr>
            <w:r w:rsidRPr="001725A8">
              <w:rPr>
                <w:rFonts w:eastAsia="Times New Roman"/>
                <w:sz w:val="22"/>
              </w:rPr>
              <w:t>25</w:t>
            </w:r>
          </w:p>
        </w:tc>
        <w:tc>
          <w:tcPr>
            <w:tcW w:w="779" w:type="pct"/>
            <w:tcBorders>
              <w:top w:val="nil"/>
              <w:left w:val="nil"/>
              <w:bottom w:val="single" w:sz="4" w:space="0" w:color="auto"/>
              <w:right w:val="single" w:sz="4" w:space="0" w:color="auto"/>
            </w:tcBorders>
            <w:shd w:val="clear" w:color="auto" w:fill="auto"/>
            <w:noWrap/>
            <w:vAlign w:val="center"/>
            <w:hideMark/>
          </w:tcPr>
          <w:p w14:paraId="6EA25D06"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65D7935B"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A3D04B8" w14:textId="3D8600D9" w:rsidR="00616527" w:rsidRPr="001725A8" w:rsidRDefault="00616527" w:rsidP="00616527">
            <w:pPr>
              <w:spacing w:after="0"/>
              <w:jc w:val="center"/>
              <w:rPr>
                <w:rFonts w:eastAsia="Times New Roman"/>
                <w:color w:val="000000"/>
                <w:sz w:val="22"/>
              </w:rPr>
            </w:pPr>
            <w:r w:rsidRPr="001725A8">
              <w:rPr>
                <w:color w:val="000000"/>
                <w:sz w:val="22"/>
              </w:rPr>
              <w:t>80,0</w:t>
            </w:r>
          </w:p>
        </w:tc>
        <w:tc>
          <w:tcPr>
            <w:tcW w:w="849" w:type="pct"/>
            <w:tcBorders>
              <w:top w:val="nil"/>
              <w:left w:val="nil"/>
              <w:bottom w:val="single" w:sz="4" w:space="0" w:color="auto"/>
              <w:right w:val="single" w:sz="4" w:space="0" w:color="auto"/>
            </w:tcBorders>
            <w:shd w:val="clear" w:color="auto" w:fill="auto"/>
            <w:noWrap/>
            <w:vAlign w:val="bottom"/>
          </w:tcPr>
          <w:p w14:paraId="31EAC795" w14:textId="58DB5814" w:rsidR="00616527" w:rsidRPr="001725A8" w:rsidRDefault="00616527" w:rsidP="00616527">
            <w:pPr>
              <w:spacing w:after="0"/>
              <w:jc w:val="center"/>
              <w:rPr>
                <w:rFonts w:eastAsia="Times New Roman"/>
                <w:color w:val="000000"/>
                <w:sz w:val="22"/>
              </w:rPr>
            </w:pPr>
            <w:r w:rsidRPr="001725A8">
              <w:rPr>
                <w:color w:val="000000"/>
                <w:sz w:val="22"/>
              </w:rPr>
              <w:t>61,5</w:t>
            </w:r>
          </w:p>
        </w:tc>
        <w:tc>
          <w:tcPr>
            <w:tcW w:w="848" w:type="pct"/>
            <w:tcBorders>
              <w:top w:val="nil"/>
              <w:left w:val="nil"/>
              <w:bottom w:val="single" w:sz="4" w:space="0" w:color="auto"/>
              <w:right w:val="single" w:sz="4" w:space="0" w:color="auto"/>
            </w:tcBorders>
            <w:shd w:val="clear" w:color="auto" w:fill="auto"/>
            <w:noWrap/>
            <w:vAlign w:val="bottom"/>
          </w:tcPr>
          <w:p w14:paraId="16F77693" w14:textId="71CEC989" w:rsidR="00616527" w:rsidRPr="001725A8" w:rsidRDefault="00616527" w:rsidP="00616527">
            <w:pPr>
              <w:spacing w:after="0"/>
              <w:jc w:val="center"/>
              <w:rPr>
                <w:rFonts w:eastAsia="Times New Roman"/>
                <w:color w:val="000000"/>
                <w:sz w:val="22"/>
              </w:rPr>
            </w:pPr>
            <w:r w:rsidRPr="001725A8">
              <w:rPr>
                <w:color w:val="000000"/>
                <w:sz w:val="22"/>
              </w:rPr>
              <w:t>18,2</w:t>
            </w:r>
          </w:p>
        </w:tc>
      </w:tr>
      <w:tr w:rsidR="00616527" w:rsidRPr="00DC77F2" w14:paraId="14E73E26"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62AC6317"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0A6251F5"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78EEED5B"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0114B599" w14:textId="2516778B" w:rsidR="00616527" w:rsidRPr="001725A8" w:rsidRDefault="00616527" w:rsidP="00616527">
            <w:pPr>
              <w:spacing w:after="0"/>
              <w:jc w:val="center"/>
              <w:rPr>
                <w:rFonts w:eastAsia="Times New Roman"/>
                <w:color w:val="000000"/>
                <w:sz w:val="22"/>
              </w:rPr>
            </w:pPr>
            <w:r w:rsidRPr="001725A8">
              <w:rPr>
                <w:color w:val="000000"/>
                <w:sz w:val="22"/>
              </w:rPr>
              <w:t>20,0</w:t>
            </w:r>
          </w:p>
        </w:tc>
        <w:tc>
          <w:tcPr>
            <w:tcW w:w="849" w:type="pct"/>
            <w:tcBorders>
              <w:top w:val="nil"/>
              <w:left w:val="nil"/>
              <w:bottom w:val="single" w:sz="4" w:space="0" w:color="auto"/>
              <w:right w:val="single" w:sz="4" w:space="0" w:color="auto"/>
            </w:tcBorders>
            <w:shd w:val="clear" w:color="auto" w:fill="auto"/>
            <w:noWrap/>
            <w:vAlign w:val="bottom"/>
          </w:tcPr>
          <w:p w14:paraId="128753AD" w14:textId="69F4E330"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6CA1C3F3" w14:textId="72BCA484"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278FE66F"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0647F33A"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114AAD1F"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78E048D0"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4F564980" w14:textId="3AA8B7A6" w:rsidR="00616527" w:rsidRPr="001725A8" w:rsidRDefault="001725A8"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3C4E89BE" w14:textId="6B215B0E" w:rsidR="00616527" w:rsidRPr="001725A8" w:rsidRDefault="001725A8" w:rsidP="00616527">
            <w:pPr>
              <w:spacing w:after="0"/>
              <w:jc w:val="center"/>
              <w:rPr>
                <w:rFonts w:eastAsia="Times New Roman"/>
                <w:color w:val="000000"/>
                <w:sz w:val="22"/>
              </w:rPr>
            </w:pPr>
            <w:r w:rsidRPr="001725A8">
              <w:rPr>
                <w:color w:val="000000"/>
                <w:sz w:val="22"/>
              </w:rPr>
              <w:t>0</w:t>
            </w:r>
          </w:p>
        </w:tc>
        <w:tc>
          <w:tcPr>
            <w:tcW w:w="848" w:type="pct"/>
            <w:tcBorders>
              <w:top w:val="nil"/>
              <w:left w:val="nil"/>
              <w:bottom w:val="single" w:sz="4" w:space="0" w:color="auto"/>
              <w:right w:val="single" w:sz="4" w:space="0" w:color="auto"/>
            </w:tcBorders>
            <w:shd w:val="clear" w:color="auto" w:fill="auto"/>
            <w:noWrap/>
            <w:vAlign w:val="bottom"/>
          </w:tcPr>
          <w:p w14:paraId="2C071A7D" w14:textId="71664B85" w:rsidR="00616527" w:rsidRPr="001725A8" w:rsidRDefault="00616527" w:rsidP="00616527">
            <w:pPr>
              <w:spacing w:after="0"/>
              <w:jc w:val="center"/>
              <w:rPr>
                <w:rFonts w:eastAsia="Times New Roman"/>
                <w:color w:val="000000"/>
                <w:sz w:val="22"/>
              </w:rPr>
            </w:pPr>
            <w:r w:rsidRPr="001725A8">
              <w:rPr>
                <w:color w:val="000000"/>
                <w:sz w:val="22"/>
              </w:rPr>
              <w:t>36,4</w:t>
            </w:r>
          </w:p>
        </w:tc>
      </w:tr>
      <w:tr w:rsidR="00616527" w:rsidRPr="00DC77F2" w14:paraId="6C72133A"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5687EC91"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378B5204"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3</w:t>
            </w:r>
          </w:p>
        </w:tc>
        <w:tc>
          <w:tcPr>
            <w:tcW w:w="849" w:type="pct"/>
            <w:tcBorders>
              <w:top w:val="nil"/>
              <w:left w:val="nil"/>
              <w:bottom w:val="single" w:sz="4" w:space="0" w:color="auto"/>
              <w:right w:val="single" w:sz="4" w:space="0" w:color="auto"/>
            </w:tcBorders>
            <w:shd w:val="clear" w:color="auto" w:fill="auto"/>
            <w:noWrap/>
            <w:vAlign w:val="bottom"/>
          </w:tcPr>
          <w:p w14:paraId="76D62709"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10A47E55" w14:textId="352CBE30" w:rsidR="00616527" w:rsidRPr="001725A8" w:rsidRDefault="001725A8"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118F3250" w14:textId="5AA87541" w:rsidR="00616527" w:rsidRPr="001725A8" w:rsidRDefault="00616527" w:rsidP="00616527">
            <w:pPr>
              <w:spacing w:after="0"/>
              <w:jc w:val="center"/>
              <w:rPr>
                <w:rFonts w:eastAsia="Times New Roman"/>
                <w:color w:val="000000"/>
                <w:sz w:val="22"/>
              </w:rPr>
            </w:pPr>
            <w:r w:rsidRPr="001725A8">
              <w:rPr>
                <w:color w:val="000000"/>
                <w:sz w:val="22"/>
              </w:rPr>
              <w:t>15,4</w:t>
            </w:r>
          </w:p>
        </w:tc>
        <w:tc>
          <w:tcPr>
            <w:tcW w:w="848" w:type="pct"/>
            <w:tcBorders>
              <w:top w:val="nil"/>
              <w:left w:val="nil"/>
              <w:bottom w:val="single" w:sz="4" w:space="0" w:color="auto"/>
              <w:right w:val="single" w:sz="4" w:space="0" w:color="auto"/>
            </w:tcBorders>
            <w:shd w:val="clear" w:color="auto" w:fill="auto"/>
            <w:noWrap/>
            <w:vAlign w:val="bottom"/>
          </w:tcPr>
          <w:p w14:paraId="3D89D9B7" w14:textId="0BA72F16" w:rsidR="00616527" w:rsidRPr="001725A8" w:rsidRDefault="00616527" w:rsidP="00616527">
            <w:pPr>
              <w:spacing w:after="0"/>
              <w:jc w:val="center"/>
              <w:rPr>
                <w:rFonts w:eastAsia="Times New Roman"/>
                <w:color w:val="000000"/>
                <w:sz w:val="22"/>
              </w:rPr>
            </w:pPr>
            <w:r w:rsidRPr="001725A8">
              <w:rPr>
                <w:color w:val="000000"/>
                <w:sz w:val="22"/>
              </w:rPr>
              <w:t>36,4</w:t>
            </w:r>
          </w:p>
        </w:tc>
      </w:tr>
      <w:tr w:rsidR="00616527" w:rsidRPr="00DC77F2" w14:paraId="2D8B229F" w14:textId="77777777" w:rsidTr="00616527">
        <w:trPr>
          <w:trHeight w:val="20"/>
        </w:trPr>
        <w:tc>
          <w:tcPr>
            <w:tcW w:w="8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58786D" w14:textId="77777777" w:rsidR="00616527" w:rsidRPr="001725A8" w:rsidRDefault="00616527" w:rsidP="00616527">
            <w:pPr>
              <w:spacing w:after="0"/>
              <w:jc w:val="center"/>
              <w:rPr>
                <w:rFonts w:eastAsia="Times New Roman"/>
                <w:sz w:val="22"/>
              </w:rPr>
            </w:pPr>
            <w:r w:rsidRPr="001725A8">
              <w:rPr>
                <w:rFonts w:eastAsia="Times New Roman"/>
                <w:sz w:val="22"/>
              </w:rPr>
              <w:t>26</w:t>
            </w:r>
          </w:p>
        </w:tc>
        <w:tc>
          <w:tcPr>
            <w:tcW w:w="779" w:type="pct"/>
            <w:tcBorders>
              <w:top w:val="nil"/>
              <w:left w:val="nil"/>
              <w:bottom w:val="single" w:sz="4" w:space="0" w:color="auto"/>
              <w:right w:val="single" w:sz="4" w:space="0" w:color="auto"/>
            </w:tcBorders>
            <w:shd w:val="clear" w:color="auto" w:fill="auto"/>
            <w:noWrap/>
            <w:vAlign w:val="center"/>
            <w:hideMark/>
          </w:tcPr>
          <w:p w14:paraId="3010DE37"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1229BE1F"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666F7271" w14:textId="27C604C2" w:rsidR="00616527" w:rsidRPr="001725A8" w:rsidRDefault="00616527" w:rsidP="00616527">
            <w:pPr>
              <w:spacing w:after="0"/>
              <w:jc w:val="center"/>
              <w:rPr>
                <w:rFonts w:eastAsia="Times New Roman"/>
                <w:color w:val="000000"/>
                <w:sz w:val="22"/>
              </w:rPr>
            </w:pPr>
            <w:r w:rsidRPr="001725A8">
              <w:rPr>
                <w:color w:val="000000"/>
                <w:sz w:val="22"/>
              </w:rPr>
              <w:t>60,0</w:t>
            </w:r>
          </w:p>
        </w:tc>
        <w:tc>
          <w:tcPr>
            <w:tcW w:w="849" w:type="pct"/>
            <w:tcBorders>
              <w:top w:val="nil"/>
              <w:left w:val="nil"/>
              <w:bottom w:val="single" w:sz="4" w:space="0" w:color="auto"/>
              <w:right w:val="single" w:sz="4" w:space="0" w:color="auto"/>
            </w:tcBorders>
            <w:shd w:val="clear" w:color="auto" w:fill="auto"/>
            <w:noWrap/>
            <w:vAlign w:val="bottom"/>
          </w:tcPr>
          <w:p w14:paraId="5C864851" w14:textId="72B14EEE" w:rsidR="00616527" w:rsidRPr="001725A8" w:rsidRDefault="00616527" w:rsidP="00616527">
            <w:pPr>
              <w:spacing w:after="0"/>
              <w:jc w:val="center"/>
              <w:rPr>
                <w:rFonts w:eastAsia="Times New Roman"/>
                <w:color w:val="000000"/>
                <w:sz w:val="22"/>
              </w:rPr>
            </w:pPr>
            <w:r w:rsidRPr="001725A8">
              <w:rPr>
                <w:color w:val="000000"/>
                <w:sz w:val="22"/>
              </w:rPr>
              <w:t>38,5</w:t>
            </w:r>
          </w:p>
        </w:tc>
        <w:tc>
          <w:tcPr>
            <w:tcW w:w="848" w:type="pct"/>
            <w:tcBorders>
              <w:top w:val="nil"/>
              <w:left w:val="nil"/>
              <w:bottom w:val="single" w:sz="4" w:space="0" w:color="auto"/>
              <w:right w:val="single" w:sz="4" w:space="0" w:color="auto"/>
            </w:tcBorders>
            <w:shd w:val="clear" w:color="auto" w:fill="auto"/>
            <w:noWrap/>
            <w:vAlign w:val="bottom"/>
          </w:tcPr>
          <w:p w14:paraId="26914184" w14:textId="172DF31B" w:rsidR="00616527" w:rsidRPr="001725A8" w:rsidRDefault="00616527" w:rsidP="00616527">
            <w:pPr>
              <w:spacing w:after="0"/>
              <w:jc w:val="center"/>
              <w:rPr>
                <w:rFonts w:eastAsia="Times New Roman"/>
                <w:color w:val="000000"/>
                <w:sz w:val="22"/>
              </w:rPr>
            </w:pPr>
            <w:r w:rsidRPr="001725A8">
              <w:rPr>
                <w:color w:val="000000"/>
                <w:sz w:val="22"/>
              </w:rPr>
              <w:t>36,4</w:t>
            </w:r>
          </w:p>
        </w:tc>
      </w:tr>
      <w:tr w:rsidR="00616527" w:rsidRPr="00DC77F2" w14:paraId="267D67D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4DBBF40B"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3E8E325F"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1</w:t>
            </w:r>
          </w:p>
        </w:tc>
        <w:tc>
          <w:tcPr>
            <w:tcW w:w="849" w:type="pct"/>
            <w:tcBorders>
              <w:top w:val="nil"/>
              <w:left w:val="nil"/>
              <w:bottom w:val="single" w:sz="4" w:space="0" w:color="auto"/>
              <w:right w:val="single" w:sz="4" w:space="0" w:color="auto"/>
            </w:tcBorders>
            <w:shd w:val="clear" w:color="auto" w:fill="auto"/>
            <w:noWrap/>
            <w:vAlign w:val="bottom"/>
          </w:tcPr>
          <w:p w14:paraId="702F4152"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FE9ECAF" w14:textId="58D402FC" w:rsidR="00616527" w:rsidRPr="001725A8" w:rsidRDefault="00616527" w:rsidP="00616527">
            <w:pPr>
              <w:spacing w:after="0"/>
              <w:jc w:val="center"/>
              <w:rPr>
                <w:rFonts w:eastAsia="Times New Roman"/>
                <w:color w:val="000000"/>
                <w:sz w:val="22"/>
              </w:rPr>
            </w:pPr>
            <w:r w:rsidRPr="001725A8">
              <w:rPr>
                <w:color w:val="000000"/>
                <w:sz w:val="22"/>
              </w:rPr>
              <w:t>40,0</w:t>
            </w:r>
          </w:p>
        </w:tc>
        <w:tc>
          <w:tcPr>
            <w:tcW w:w="849" w:type="pct"/>
            <w:tcBorders>
              <w:top w:val="nil"/>
              <w:left w:val="nil"/>
              <w:bottom w:val="single" w:sz="4" w:space="0" w:color="auto"/>
              <w:right w:val="single" w:sz="4" w:space="0" w:color="auto"/>
            </w:tcBorders>
            <w:shd w:val="clear" w:color="auto" w:fill="auto"/>
            <w:noWrap/>
            <w:vAlign w:val="bottom"/>
          </w:tcPr>
          <w:p w14:paraId="2C29E631" w14:textId="588375E1"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5E70BFDD" w14:textId="464E2E00" w:rsidR="00616527" w:rsidRPr="001725A8" w:rsidRDefault="00616527" w:rsidP="00616527">
            <w:pPr>
              <w:spacing w:after="0"/>
              <w:jc w:val="center"/>
              <w:rPr>
                <w:rFonts w:eastAsia="Times New Roman"/>
                <w:color w:val="000000"/>
                <w:sz w:val="22"/>
              </w:rPr>
            </w:pPr>
            <w:r w:rsidRPr="001725A8">
              <w:rPr>
                <w:color w:val="000000"/>
                <w:sz w:val="22"/>
              </w:rPr>
              <w:t>18,2</w:t>
            </w:r>
          </w:p>
        </w:tc>
      </w:tr>
      <w:tr w:rsidR="00616527" w:rsidRPr="00DC77F2" w14:paraId="4058FC5D"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34065650"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722A0A69"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2</w:t>
            </w:r>
          </w:p>
        </w:tc>
        <w:tc>
          <w:tcPr>
            <w:tcW w:w="849" w:type="pct"/>
            <w:tcBorders>
              <w:top w:val="nil"/>
              <w:left w:val="nil"/>
              <w:bottom w:val="single" w:sz="4" w:space="0" w:color="auto"/>
              <w:right w:val="single" w:sz="4" w:space="0" w:color="auto"/>
            </w:tcBorders>
            <w:shd w:val="clear" w:color="auto" w:fill="auto"/>
            <w:noWrap/>
            <w:vAlign w:val="bottom"/>
          </w:tcPr>
          <w:p w14:paraId="51DE45B2"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572498B3" w14:textId="734C3AC6" w:rsidR="00616527" w:rsidRPr="001725A8" w:rsidRDefault="001725A8"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3202FF78" w14:textId="15EFCB10" w:rsidR="00616527" w:rsidRPr="001725A8" w:rsidRDefault="00616527" w:rsidP="00616527">
            <w:pPr>
              <w:spacing w:after="0"/>
              <w:jc w:val="center"/>
              <w:rPr>
                <w:rFonts w:eastAsia="Times New Roman"/>
                <w:color w:val="000000"/>
                <w:sz w:val="22"/>
              </w:rPr>
            </w:pPr>
            <w:r w:rsidRPr="001725A8">
              <w:rPr>
                <w:color w:val="000000"/>
                <w:sz w:val="22"/>
              </w:rPr>
              <w:t>23,1</w:t>
            </w:r>
          </w:p>
        </w:tc>
        <w:tc>
          <w:tcPr>
            <w:tcW w:w="848" w:type="pct"/>
            <w:tcBorders>
              <w:top w:val="nil"/>
              <w:left w:val="nil"/>
              <w:bottom w:val="single" w:sz="4" w:space="0" w:color="auto"/>
              <w:right w:val="single" w:sz="4" w:space="0" w:color="auto"/>
            </w:tcBorders>
            <w:shd w:val="clear" w:color="auto" w:fill="auto"/>
            <w:noWrap/>
            <w:vAlign w:val="bottom"/>
          </w:tcPr>
          <w:p w14:paraId="380F5C69" w14:textId="2B4DE2B4" w:rsidR="00616527" w:rsidRPr="001725A8" w:rsidRDefault="00616527" w:rsidP="00616527">
            <w:pPr>
              <w:spacing w:after="0"/>
              <w:jc w:val="center"/>
              <w:rPr>
                <w:rFonts w:eastAsia="Times New Roman"/>
                <w:color w:val="000000"/>
                <w:sz w:val="22"/>
              </w:rPr>
            </w:pPr>
            <w:r w:rsidRPr="001725A8">
              <w:rPr>
                <w:color w:val="000000"/>
                <w:sz w:val="22"/>
              </w:rPr>
              <w:t>9,1</w:t>
            </w:r>
          </w:p>
        </w:tc>
      </w:tr>
      <w:tr w:rsidR="00616527" w:rsidRPr="00DC77F2" w14:paraId="754271FE" w14:textId="77777777" w:rsidTr="00616527">
        <w:trPr>
          <w:trHeight w:val="20"/>
        </w:trPr>
        <w:tc>
          <w:tcPr>
            <w:tcW w:w="826" w:type="pct"/>
            <w:vMerge/>
            <w:tcBorders>
              <w:top w:val="nil"/>
              <w:left w:val="single" w:sz="4" w:space="0" w:color="auto"/>
              <w:bottom w:val="single" w:sz="4" w:space="0" w:color="auto"/>
              <w:right w:val="single" w:sz="4" w:space="0" w:color="auto"/>
            </w:tcBorders>
            <w:vAlign w:val="center"/>
            <w:hideMark/>
          </w:tcPr>
          <w:p w14:paraId="30D65BEB" w14:textId="77777777" w:rsidR="00616527" w:rsidRPr="001725A8" w:rsidRDefault="00616527" w:rsidP="00616527">
            <w:pPr>
              <w:spacing w:after="0"/>
              <w:rPr>
                <w:rFonts w:eastAsia="Times New Roman"/>
                <w:sz w:val="22"/>
              </w:rPr>
            </w:pPr>
          </w:p>
        </w:tc>
        <w:tc>
          <w:tcPr>
            <w:tcW w:w="779" w:type="pct"/>
            <w:tcBorders>
              <w:top w:val="nil"/>
              <w:left w:val="nil"/>
              <w:bottom w:val="single" w:sz="4" w:space="0" w:color="auto"/>
              <w:right w:val="single" w:sz="4" w:space="0" w:color="auto"/>
            </w:tcBorders>
            <w:shd w:val="clear" w:color="auto" w:fill="auto"/>
            <w:noWrap/>
            <w:vAlign w:val="center"/>
            <w:hideMark/>
          </w:tcPr>
          <w:p w14:paraId="2A9121EF" w14:textId="77777777" w:rsidR="00616527" w:rsidRPr="001725A8" w:rsidRDefault="00616527" w:rsidP="00616527">
            <w:pPr>
              <w:spacing w:after="0"/>
              <w:jc w:val="center"/>
              <w:rPr>
                <w:rFonts w:eastAsia="Times New Roman"/>
                <w:color w:val="000000"/>
                <w:sz w:val="22"/>
              </w:rPr>
            </w:pPr>
            <w:r w:rsidRPr="001725A8">
              <w:rPr>
                <w:rFonts w:eastAsia="Times New Roman"/>
                <w:color w:val="000000"/>
                <w:sz w:val="22"/>
              </w:rPr>
              <w:t>3</w:t>
            </w:r>
          </w:p>
        </w:tc>
        <w:tc>
          <w:tcPr>
            <w:tcW w:w="849" w:type="pct"/>
            <w:tcBorders>
              <w:top w:val="nil"/>
              <w:left w:val="nil"/>
              <w:bottom w:val="single" w:sz="4" w:space="0" w:color="auto"/>
              <w:right w:val="single" w:sz="4" w:space="0" w:color="auto"/>
            </w:tcBorders>
            <w:shd w:val="clear" w:color="auto" w:fill="auto"/>
            <w:noWrap/>
            <w:vAlign w:val="bottom"/>
          </w:tcPr>
          <w:p w14:paraId="1CCFA651" w14:textId="77777777" w:rsidR="00616527" w:rsidRPr="001725A8" w:rsidRDefault="00616527" w:rsidP="00616527">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bottom"/>
          </w:tcPr>
          <w:p w14:paraId="652C38C1" w14:textId="63D423F1" w:rsidR="00616527" w:rsidRPr="001725A8" w:rsidRDefault="001725A8" w:rsidP="00616527">
            <w:pPr>
              <w:spacing w:after="0"/>
              <w:jc w:val="center"/>
              <w:rPr>
                <w:rFonts w:eastAsia="Times New Roman"/>
                <w:color w:val="000000"/>
                <w:sz w:val="22"/>
              </w:rPr>
            </w:pPr>
            <w:r w:rsidRPr="001725A8">
              <w:rPr>
                <w:color w:val="000000"/>
                <w:sz w:val="22"/>
              </w:rPr>
              <w:t>0</w:t>
            </w:r>
          </w:p>
        </w:tc>
        <w:tc>
          <w:tcPr>
            <w:tcW w:w="849" w:type="pct"/>
            <w:tcBorders>
              <w:top w:val="nil"/>
              <w:left w:val="nil"/>
              <w:bottom w:val="single" w:sz="4" w:space="0" w:color="auto"/>
              <w:right w:val="single" w:sz="4" w:space="0" w:color="auto"/>
            </w:tcBorders>
            <w:shd w:val="clear" w:color="auto" w:fill="auto"/>
            <w:noWrap/>
            <w:vAlign w:val="bottom"/>
          </w:tcPr>
          <w:p w14:paraId="6C8A4151" w14:textId="00137FC8" w:rsidR="00616527" w:rsidRPr="001725A8" w:rsidRDefault="00616527" w:rsidP="00616527">
            <w:pPr>
              <w:spacing w:after="0"/>
              <w:jc w:val="center"/>
              <w:rPr>
                <w:rFonts w:eastAsia="Times New Roman"/>
                <w:color w:val="000000"/>
                <w:sz w:val="22"/>
              </w:rPr>
            </w:pPr>
            <w:r w:rsidRPr="001725A8">
              <w:rPr>
                <w:color w:val="000000"/>
                <w:sz w:val="22"/>
              </w:rPr>
              <w:t>15,4</w:t>
            </w:r>
          </w:p>
        </w:tc>
        <w:tc>
          <w:tcPr>
            <w:tcW w:w="848" w:type="pct"/>
            <w:tcBorders>
              <w:top w:val="nil"/>
              <w:left w:val="nil"/>
              <w:bottom w:val="single" w:sz="4" w:space="0" w:color="auto"/>
              <w:right w:val="single" w:sz="4" w:space="0" w:color="auto"/>
            </w:tcBorders>
            <w:shd w:val="clear" w:color="auto" w:fill="auto"/>
            <w:noWrap/>
            <w:vAlign w:val="bottom"/>
          </w:tcPr>
          <w:p w14:paraId="0EF8AE46" w14:textId="0719D13C" w:rsidR="00616527" w:rsidRPr="001725A8" w:rsidRDefault="00616527" w:rsidP="00616527">
            <w:pPr>
              <w:spacing w:after="0"/>
              <w:jc w:val="center"/>
              <w:rPr>
                <w:rFonts w:eastAsia="Times New Roman"/>
                <w:color w:val="000000"/>
                <w:sz w:val="22"/>
              </w:rPr>
            </w:pPr>
            <w:r w:rsidRPr="001725A8">
              <w:rPr>
                <w:color w:val="000000"/>
                <w:sz w:val="22"/>
              </w:rPr>
              <w:t>36,4</w:t>
            </w:r>
          </w:p>
        </w:tc>
      </w:tr>
    </w:tbl>
    <w:p w14:paraId="63C378ED" w14:textId="77777777" w:rsidR="00616527" w:rsidRDefault="00616527" w:rsidP="00C07E34">
      <w:pPr>
        <w:spacing w:after="0"/>
        <w:ind w:firstLine="709"/>
        <w:contextualSpacing/>
        <w:rPr>
          <w:b/>
          <w:i/>
        </w:rPr>
      </w:pPr>
    </w:p>
    <w:p w14:paraId="266C0E21" w14:textId="77777777" w:rsidR="00C07E34" w:rsidRDefault="00C07E34" w:rsidP="00C07E34">
      <w:pPr>
        <w:spacing w:after="0"/>
        <w:jc w:val="center"/>
        <w:rPr>
          <w:b/>
          <w:color w:val="FF0000"/>
        </w:rPr>
      </w:pPr>
      <w:r>
        <w:rPr>
          <w:b/>
        </w:rPr>
        <w:t>Результаты выполнения заданий ОГЭ по учебному предмету «Биология» группами с различным уровнем подготовки</w:t>
      </w:r>
    </w:p>
    <w:p w14:paraId="1A66BD91" w14:textId="7CDE85FB" w:rsidR="00C07E34" w:rsidRPr="00F35C9D" w:rsidRDefault="00C07E34" w:rsidP="00C07E34">
      <w:pPr>
        <w:pStyle w:val="af"/>
        <w:spacing w:before="120"/>
        <w:jc w:val="right"/>
        <w:rPr>
          <w:noProof/>
          <w:lang w:val="en-US"/>
        </w:rPr>
      </w:pPr>
      <w:r>
        <w:t xml:space="preserve">Диаграмма </w:t>
      </w:r>
      <w:r w:rsidR="00F35C9D">
        <w:rPr>
          <w:lang w:val="en-US"/>
        </w:rPr>
        <w:t>17</w:t>
      </w:r>
    </w:p>
    <w:p w14:paraId="33075E53" w14:textId="73340ABD" w:rsidR="00913ACA" w:rsidRPr="00913ACA" w:rsidRDefault="00913ACA" w:rsidP="00913ACA">
      <w:r>
        <w:rPr>
          <w:noProof/>
        </w:rPr>
        <w:drawing>
          <wp:inline distT="0" distB="0" distL="0" distR="0" wp14:anchorId="2E8CF17E" wp14:editId="6185FC5B">
            <wp:extent cx="10048240" cy="3729162"/>
            <wp:effectExtent l="0" t="0" r="0" b="0"/>
            <wp:docPr id="18" name="Диаграмма 18">
              <a:extLst xmlns:a="http://schemas.openxmlformats.org/drawingml/2006/main">
                <a:ext uri="{FF2B5EF4-FFF2-40B4-BE49-F238E27FC236}">
                  <a16:creationId xmlns:a16="http://schemas.microsoft.com/office/drawing/2014/main" id="{ECA3A962-FA36-4E27-B6CB-330477F1A0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216D230" w14:textId="77777777" w:rsidR="00C07E34" w:rsidRDefault="00C07E34" w:rsidP="00913ACA">
      <w:pPr>
        <w:spacing w:after="0"/>
        <w:rPr>
          <w:b/>
        </w:rPr>
        <w:sectPr w:rsidR="00C07E34" w:rsidSect="00C07E34">
          <w:pgSz w:w="16838" w:h="11906" w:orient="landscape"/>
          <w:pgMar w:top="851" w:right="425" w:bottom="1134" w:left="567" w:header="709" w:footer="709" w:gutter="0"/>
          <w:cols w:space="708"/>
          <w:docGrid w:linePitch="360"/>
        </w:sectPr>
      </w:pPr>
    </w:p>
    <w:p w14:paraId="6E2EE93D" w14:textId="77777777" w:rsidR="001725A8" w:rsidRPr="008F0149" w:rsidRDefault="001725A8" w:rsidP="001725A8">
      <w:pPr>
        <w:spacing w:after="240"/>
        <w:jc w:val="center"/>
        <w:rPr>
          <w:b/>
          <w:bCs/>
          <w:sz w:val="23"/>
          <w:szCs w:val="23"/>
        </w:rPr>
      </w:pPr>
      <w:r w:rsidRPr="008F0149">
        <w:rPr>
          <w:b/>
          <w:bCs/>
          <w:sz w:val="23"/>
          <w:szCs w:val="23"/>
        </w:rPr>
        <w:lastRenderedPageBreak/>
        <w:t>Рекомендации по совершенствованию организации и методики преподавания</w:t>
      </w:r>
      <w:r w:rsidRPr="008F0149">
        <w:rPr>
          <w:b/>
          <w:bCs/>
          <w:sz w:val="23"/>
          <w:szCs w:val="23"/>
        </w:rPr>
        <w:br/>
        <w:t>учебного предмета «Биология»</w:t>
      </w:r>
    </w:p>
    <w:p w14:paraId="18B6AFF7" w14:textId="77777777" w:rsidR="001725A8" w:rsidRPr="008F0149" w:rsidRDefault="001725A8" w:rsidP="001725A8">
      <w:pPr>
        <w:pStyle w:val="a9"/>
        <w:spacing w:after="120"/>
        <w:ind w:left="0" w:firstLine="709"/>
        <w:rPr>
          <w:rFonts w:eastAsia="Times New Roman"/>
          <w:b/>
          <w:i/>
          <w:iCs/>
          <w:sz w:val="23"/>
          <w:szCs w:val="23"/>
          <w:lang w:eastAsia="ru-RU"/>
        </w:rPr>
      </w:pPr>
      <w:r w:rsidRPr="008F0149">
        <w:rPr>
          <w:rFonts w:eastAsia="Times New Roman"/>
          <w:b/>
          <w:i/>
          <w:iCs/>
          <w:sz w:val="23"/>
          <w:szCs w:val="23"/>
          <w:lang w:eastAsia="ru-RU"/>
        </w:rPr>
        <w:t>Рекомендации по совершенствованию преподавания учебного предмета для всех обучающихся</w:t>
      </w:r>
    </w:p>
    <w:p w14:paraId="3389524D" w14:textId="77777777" w:rsidR="001725A8" w:rsidRPr="008F0149" w:rsidRDefault="001725A8" w:rsidP="001725A8">
      <w:pPr>
        <w:numPr>
          <w:ilvl w:val="0"/>
          <w:numId w:val="3"/>
        </w:numPr>
        <w:tabs>
          <w:tab w:val="left" w:pos="284"/>
        </w:tabs>
        <w:spacing w:before="120" w:after="120"/>
        <w:ind w:left="0" w:firstLine="0"/>
        <w:rPr>
          <w:rFonts w:eastAsia="Times New Roman"/>
          <w:bCs/>
          <w:i/>
          <w:iCs/>
          <w:sz w:val="23"/>
          <w:szCs w:val="23"/>
        </w:rPr>
      </w:pPr>
      <w:r w:rsidRPr="008F0149">
        <w:rPr>
          <w:rFonts w:eastAsia="Times New Roman"/>
          <w:bCs/>
          <w:i/>
          <w:iCs/>
          <w:sz w:val="23"/>
          <w:szCs w:val="23"/>
        </w:rPr>
        <w:t>Учителям</w:t>
      </w:r>
    </w:p>
    <w:p w14:paraId="362716F6" w14:textId="77777777" w:rsidR="001725A8" w:rsidRPr="008F0149" w:rsidRDefault="001725A8" w:rsidP="001725A8">
      <w:pPr>
        <w:tabs>
          <w:tab w:val="left" w:pos="993"/>
        </w:tabs>
        <w:ind w:firstLine="567"/>
        <w:rPr>
          <w:b/>
          <w:i/>
          <w:sz w:val="23"/>
          <w:szCs w:val="23"/>
        </w:rPr>
      </w:pPr>
      <w:r w:rsidRPr="008F0149">
        <w:rPr>
          <w:b/>
          <w:i/>
          <w:sz w:val="23"/>
          <w:szCs w:val="23"/>
        </w:rPr>
        <w:t>Общие рекомендации учителям по организации уроков биологии</w:t>
      </w:r>
    </w:p>
    <w:p w14:paraId="14A89DAF" w14:textId="77777777" w:rsidR="001725A8" w:rsidRPr="008F0149" w:rsidRDefault="001725A8" w:rsidP="001725A8">
      <w:pPr>
        <w:tabs>
          <w:tab w:val="left" w:pos="993"/>
        </w:tabs>
        <w:ind w:firstLine="567"/>
        <w:contextualSpacing/>
        <w:rPr>
          <w:sz w:val="23"/>
          <w:szCs w:val="23"/>
        </w:rPr>
      </w:pPr>
      <w:r w:rsidRPr="008F0149">
        <w:rPr>
          <w:sz w:val="23"/>
          <w:szCs w:val="23"/>
        </w:rPr>
        <w:t>Каждому учителю биологии следует помнить, что ОГЭ – это только первый этап профильного определения личности. ОГЭ работает на успешность ЕГЭ. Поэтому важно изучать специфику ЕГЭ по биологии, знакомиться с методическим анализом результатов ЕГЭ своего региона ежегодно.</w:t>
      </w:r>
    </w:p>
    <w:p w14:paraId="23B5EC89" w14:textId="77777777" w:rsidR="001725A8" w:rsidRPr="008F0149" w:rsidRDefault="001725A8" w:rsidP="001725A8">
      <w:pPr>
        <w:tabs>
          <w:tab w:val="left" w:pos="993"/>
        </w:tabs>
        <w:ind w:firstLine="567"/>
        <w:contextualSpacing/>
        <w:rPr>
          <w:sz w:val="23"/>
          <w:szCs w:val="23"/>
        </w:rPr>
      </w:pPr>
      <w:r w:rsidRPr="008F0149">
        <w:rPr>
          <w:sz w:val="23"/>
          <w:szCs w:val="23"/>
        </w:rPr>
        <w:t>Анализируя причины неуспешности выпускников на ОГЭ 2025 года, можно выделить следующие проблемные зоны:</w:t>
      </w:r>
    </w:p>
    <w:p w14:paraId="154012D2" w14:textId="77777777" w:rsidR="001725A8" w:rsidRPr="008F0149" w:rsidRDefault="001725A8" w:rsidP="001725A8">
      <w:pPr>
        <w:numPr>
          <w:ilvl w:val="0"/>
          <w:numId w:val="19"/>
        </w:numPr>
        <w:tabs>
          <w:tab w:val="left" w:pos="993"/>
        </w:tabs>
        <w:spacing w:after="0"/>
        <w:ind w:left="0" w:firstLine="567"/>
        <w:contextualSpacing/>
        <w:rPr>
          <w:sz w:val="23"/>
          <w:szCs w:val="23"/>
        </w:rPr>
      </w:pPr>
      <w:r w:rsidRPr="008F0149">
        <w:rPr>
          <w:sz w:val="23"/>
          <w:szCs w:val="23"/>
        </w:rPr>
        <w:t>Необдуманный выбор предмета для сдачи ОГЭ.</w:t>
      </w:r>
    </w:p>
    <w:p w14:paraId="561ECDF7" w14:textId="77777777" w:rsidR="001725A8" w:rsidRPr="008F0149" w:rsidRDefault="001725A8" w:rsidP="001725A8">
      <w:pPr>
        <w:numPr>
          <w:ilvl w:val="0"/>
          <w:numId w:val="19"/>
        </w:numPr>
        <w:tabs>
          <w:tab w:val="left" w:pos="993"/>
        </w:tabs>
        <w:spacing w:after="0"/>
        <w:ind w:left="0" w:firstLine="567"/>
        <w:contextualSpacing/>
        <w:rPr>
          <w:sz w:val="23"/>
          <w:szCs w:val="23"/>
        </w:rPr>
      </w:pPr>
      <w:r w:rsidRPr="008F0149">
        <w:rPr>
          <w:sz w:val="23"/>
          <w:szCs w:val="23"/>
        </w:rPr>
        <w:t xml:space="preserve">Наличие в </w:t>
      </w:r>
      <w:proofErr w:type="spellStart"/>
      <w:r w:rsidRPr="008F0149">
        <w:rPr>
          <w:sz w:val="23"/>
          <w:szCs w:val="23"/>
        </w:rPr>
        <w:t>КИМе</w:t>
      </w:r>
      <w:proofErr w:type="spellEnd"/>
      <w:r w:rsidRPr="008F0149">
        <w:rPr>
          <w:sz w:val="23"/>
          <w:szCs w:val="23"/>
        </w:rPr>
        <w:t xml:space="preserve"> значительного объёма содержания общей биологии, который выпадает, если обучение ведётся по линейной программе (9 класс заканчивается курсом «Человек и его здоровье»).</w:t>
      </w:r>
    </w:p>
    <w:p w14:paraId="76D0681A" w14:textId="77777777" w:rsidR="001725A8" w:rsidRPr="008F0149" w:rsidRDefault="001725A8" w:rsidP="001725A8">
      <w:pPr>
        <w:numPr>
          <w:ilvl w:val="0"/>
          <w:numId w:val="19"/>
        </w:numPr>
        <w:tabs>
          <w:tab w:val="left" w:pos="993"/>
        </w:tabs>
        <w:spacing w:after="0"/>
        <w:ind w:left="0" w:firstLine="567"/>
        <w:contextualSpacing/>
        <w:rPr>
          <w:sz w:val="23"/>
          <w:szCs w:val="23"/>
        </w:rPr>
      </w:pPr>
      <w:r w:rsidRPr="008F0149">
        <w:rPr>
          <w:sz w:val="23"/>
          <w:szCs w:val="23"/>
        </w:rPr>
        <w:t>Несформированность ряда метапредметных навыков.</w:t>
      </w:r>
    </w:p>
    <w:p w14:paraId="34369273" w14:textId="77777777" w:rsidR="001725A8" w:rsidRPr="008F0149" w:rsidRDefault="001725A8" w:rsidP="001725A8">
      <w:pPr>
        <w:numPr>
          <w:ilvl w:val="0"/>
          <w:numId w:val="19"/>
        </w:numPr>
        <w:tabs>
          <w:tab w:val="left" w:pos="993"/>
        </w:tabs>
        <w:spacing w:after="0"/>
        <w:ind w:left="0" w:firstLine="567"/>
        <w:contextualSpacing/>
        <w:rPr>
          <w:sz w:val="23"/>
          <w:szCs w:val="23"/>
        </w:rPr>
      </w:pPr>
      <w:r w:rsidRPr="008F0149">
        <w:rPr>
          <w:sz w:val="23"/>
          <w:szCs w:val="23"/>
        </w:rPr>
        <w:t>Слабая предметная подготовка по отдельным темам федеральной рабочей программы (ФРП) по биологии.</w:t>
      </w:r>
    </w:p>
    <w:p w14:paraId="2C9D19EC" w14:textId="77777777" w:rsidR="001725A8" w:rsidRPr="008F0149" w:rsidRDefault="001725A8" w:rsidP="001725A8">
      <w:pPr>
        <w:tabs>
          <w:tab w:val="left" w:pos="993"/>
        </w:tabs>
        <w:spacing w:after="120"/>
        <w:ind w:firstLine="567"/>
        <w:rPr>
          <w:i/>
          <w:sz w:val="23"/>
          <w:szCs w:val="23"/>
        </w:rPr>
      </w:pPr>
      <w:r w:rsidRPr="008F0149">
        <w:rPr>
          <w:sz w:val="23"/>
          <w:szCs w:val="23"/>
        </w:rPr>
        <w:t>Рассмотрим каждую проблемную зону</w:t>
      </w:r>
      <w:r w:rsidRPr="008F0149">
        <w:rPr>
          <w:i/>
          <w:sz w:val="23"/>
          <w:szCs w:val="23"/>
        </w:rPr>
        <w:t>.</w:t>
      </w:r>
    </w:p>
    <w:p w14:paraId="21F84BE7" w14:textId="77777777" w:rsidR="001725A8" w:rsidRPr="008F0149" w:rsidRDefault="001725A8" w:rsidP="001725A8">
      <w:pPr>
        <w:tabs>
          <w:tab w:val="left" w:pos="993"/>
        </w:tabs>
        <w:ind w:firstLine="567"/>
        <w:rPr>
          <w:b/>
          <w:i/>
          <w:sz w:val="23"/>
          <w:szCs w:val="23"/>
          <w:u w:val="single"/>
        </w:rPr>
      </w:pPr>
      <w:r w:rsidRPr="008F0149">
        <w:rPr>
          <w:b/>
          <w:i/>
          <w:sz w:val="23"/>
          <w:szCs w:val="23"/>
          <w:u w:val="single"/>
        </w:rPr>
        <w:t>Формирование мотивации обдуманного выбора</w:t>
      </w:r>
    </w:p>
    <w:p w14:paraId="4D84963D" w14:textId="77777777" w:rsidR="001725A8" w:rsidRPr="008F0149" w:rsidRDefault="001725A8" w:rsidP="001725A8">
      <w:pPr>
        <w:tabs>
          <w:tab w:val="left" w:pos="993"/>
        </w:tabs>
        <w:spacing w:after="0"/>
        <w:ind w:firstLine="567"/>
        <w:contextualSpacing/>
        <w:rPr>
          <w:sz w:val="23"/>
          <w:szCs w:val="23"/>
        </w:rPr>
      </w:pPr>
      <w:r w:rsidRPr="008F0149">
        <w:rPr>
          <w:sz w:val="23"/>
          <w:szCs w:val="23"/>
        </w:rPr>
        <w:t>Составляющие успешности на государственной итоговой аттестации следует ранжировать следующим образом:</w:t>
      </w:r>
    </w:p>
    <w:p w14:paraId="72847A46" w14:textId="77777777" w:rsidR="001725A8" w:rsidRPr="008F0149" w:rsidRDefault="001725A8" w:rsidP="001725A8">
      <w:pPr>
        <w:numPr>
          <w:ilvl w:val="0"/>
          <w:numId w:val="20"/>
        </w:numPr>
        <w:tabs>
          <w:tab w:val="left" w:pos="851"/>
          <w:tab w:val="left" w:pos="993"/>
        </w:tabs>
        <w:spacing w:after="0"/>
        <w:ind w:left="0" w:firstLine="567"/>
        <w:contextualSpacing/>
        <w:rPr>
          <w:sz w:val="23"/>
          <w:szCs w:val="23"/>
        </w:rPr>
      </w:pPr>
      <w:r w:rsidRPr="008F0149">
        <w:rPr>
          <w:sz w:val="23"/>
          <w:szCs w:val="23"/>
        </w:rPr>
        <w:t>Личностные результаты: мотивированный (осознанный, заинтересованный, профессиональный) выбор биологии. Если ученик хочет на высокие баллы сдать экзамен, значит, он будет к нему продуктивно готовиться. Метапредметные результаты – это инструменты, которые позволят ученику «научиться», «умение учиться», то есть применять способы деятельности, ведущие к успешности.</w:t>
      </w:r>
    </w:p>
    <w:p w14:paraId="5F53C0A5" w14:textId="77777777" w:rsidR="001725A8" w:rsidRPr="008F0149" w:rsidRDefault="001725A8" w:rsidP="001725A8">
      <w:pPr>
        <w:numPr>
          <w:ilvl w:val="0"/>
          <w:numId w:val="20"/>
        </w:numPr>
        <w:tabs>
          <w:tab w:val="left" w:pos="851"/>
          <w:tab w:val="left" w:pos="993"/>
        </w:tabs>
        <w:spacing w:after="0"/>
        <w:ind w:left="0" w:firstLine="567"/>
        <w:contextualSpacing/>
        <w:rPr>
          <w:sz w:val="23"/>
          <w:szCs w:val="23"/>
        </w:rPr>
      </w:pPr>
      <w:r w:rsidRPr="008F0149">
        <w:rPr>
          <w:sz w:val="23"/>
          <w:szCs w:val="23"/>
        </w:rPr>
        <w:t>Предметные результаты – это содержание предмета биологии на уровне ООО и СОО.</w:t>
      </w:r>
    </w:p>
    <w:p w14:paraId="2B126577" w14:textId="77777777" w:rsidR="001725A8" w:rsidRPr="008F0149" w:rsidRDefault="001725A8" w:rsidP="001725A8">
      <w:pPr>
        <w:tabs>
          <w:tab w:val="left" w:pos="851"/>
          <w:tab w:val="left" w:pos="993"/>
        </w:tabs>
        <w:spacing w:after="0"/>
        <w:ind w:firstLine="567"/>
        <w:contextualSpacing/>
        <w:rPr>
          <w:sz w:val="23"/>
          <w:szCs w:val="23"/>
        </w:rPr>
      </w:pPr>
      <w:r w:rsidRPr="008F0149">
        <w:rPr>
          <w:sz w:val="23"/>
          <w:szCs w:val="23"/>
        </w:rPr>
        <w:t xml:space="preserve">Именно в таком порядке и никак иначе следует ориентировать и учебные задания (задачи), разрабатываемые учителем и предъявляемые ученику. Отсюда следует, что подготовка к ОГЭ начинается для учителя уже с </w:t>
      </w:r>
      <w:r w:rsidRPr="008F0149">
        <w:rPr>
          <w:b/>
          <w:bCs/>
          <w:i/>
          <w:iCs/>
          <w:sz w:val="23"/>
          <w:szCs w:val="23"/>
        </w:rPr>
        <w:t>5-го класса</w:t>
      </w:r>
      <w:r w:rsidRPr="008F0149">
        <w:rPr>
          <w:sz w:val="23"/>
          <w:szCs w:val="23"/>
        </w:rPr>
        <w:t>.</w:t>
      </w:r>
    </w:p>
    <w:p w14:paraId="7BCB52CE" w14:textId="77777777" w:rsidR="001725A8" w:rsidRPr="008F0149" w:rsidRDefault="001725A8" w:rsidP="001725A8">
      <w:pPr>
        <w:tabs>
          <w:tab w:val="left" w:pos="851"/>
          <w:tab w:val="left" w:pos="993"/>
        </w:tabs>
        <w:spacing w:after="0"/>
        <w:ind w:firstLine="567"/>
        <w:contextualSpacing/>
        <w:rPr>
          <w:sz w:val="23"/>
          <w:szCs w:val="23"/>
        </w:rPr>
      </w:pPr>
      <w:r w:rsidRPr="008F0149">
        <w:rPr>
          <w:b/>
          <w:bCs/>
          <w:i/>
          <w:iCs/>
          <w:sz w:val="23"/>
          <w:szCs w:val="23"/>
        </w:rPr>
        <w:t>Пятиклассники</w:t>
      </w:r>
      <w:r w:rsidRPr="008F0149">
        <w:rPr>
          <w:sz w:val="23"/>
          <w:szCs w:val="23"/>
        </w:rPr>
        <w:t xml:space="preserve"> приходят из начальной школы с тем, что уроки биологии должны быть интересными, увлекательными. По сравнению с русским языком или математикой уроки окружающего мира детям зачастую нравятся больше, потому что биология – это наука жизни, той самой, в которой ребёнок находится ежеминутно, она обладает большим фактологическим ресурсом. Но экзамен по биологии считается одним из сложнейших. Он требует знания не только фактов, но и закономерностей явлений, объяснения их причин, навыка (даже не умения, а именно навыка) прогнозирования последствий. Кроме того, ФРП устроена так, что 5 класс начинается методологией, темы по содержанию на уровне 5 класса достаточно лёгкие. Учитель контингент класса ещё не знает, не может сразу определить уровень ученика для того, чтобы объективно его оценить. Вот именно сейчас, в 1 четверти, у пятиклассников и надо заложить базу правильной мотивации, которая будет работать на осознанность выбора экзамена и успешность в его результатах.</w:t>
      </w:r>
    </w:p>
    <w:p w14:paraId="42349B1A" w14:textId="77777777" w:rsidR="001725A8" w:rsidRPr="008F0149" w:rsidRDefault="001725A8" w:rsidP="001725A8">
      <w:pPr>
        <w:tabs>
          <w:tab w:val="left" w:pos="993"/>
        </w:tabs>
        <w:spacing w:after="0"/>
        <w:ind w:firstLine="567"/>
        <w:contextualSpacing/>
        <w:rPr>
          <w:sz w:val="23"/>
          <w:szCs w:val="23"/>
        </w:rPr>
      </w:pPr>
      <w:r w:rsidRPr="008F0149">
        <w:rPr>
          <w:sz w:val="23"/>
          <w:szCs w:val="23"/>
        </w:rPr>
        <w:t xml:space="preserve">В 5 классе стоит сразу нацелить детей на возможный выбор экзамена по биологии, объяснить его специфику. Важной является мотивационная часть </w:t>
      </w:r>
      <w:r w:rsidRPr="008F0149">
        <w:rPr>
          <w:i/>
          <w:sz w:val="23"/>
          <w:szCs w:val="23"/>
        </w:rPr>
        <w:t>стартовой диагностики</w:t>
      </w:r>
      <w:r w:rsidRPr="008F0149">
        <w:rPr>
          <w:sz w:val="23"/>
          <w:szCs w:val="23"/>
        </w:rPr>
        <w:t>, которая позволяет далее приспосабливать методику преподавания к задачам повышения познавательного интереса к предмету, проявлению познавательной активности, появлению стремления к саморазвитию, самообразованию – всё это формирует линию личностных результатов обучения.</w:t>
      </w:r>
    </w:p>
    <w:p w14:paraId="772F0E6E" w14:textId="77777777" w:rsidR="001725A8" w:rsidRPr="008F0149" w:rsidRDefault="001725A8" w:rsidP="001725A8">
      <w:pPr>
        <w:tabs>
          <w:tab w:val="left" w:pos="993"/>
        </w:tabs>
        <w:spacing w:after="0"/>
        <w:ind w:firstLine="567"/>
        <w:contextualSpacing/>
        <w:rPr>
          <w:sz w:val="23"/>
          <w:szCs w:val="23"/>
        </w:rPr>
      </w:pPr>
      <w:r w:rsidRPr="008F0149">
        <w:rPr>
          <w:sz w:val="23"/>
          <w:szCs w:val="23"/>
        </w:rPr>
        <w:t xml:space="preserve">На мотивацию работает и объективная оценка по предмету. Объективность в понимании ФГОС – это соответствие внешним оценочным процедурам, к которым относится ВПР и ГИА. Это означает, что учитель должен придерживаться предъявлению заданий и </w:t>
      </w:r>
      <w:proofErr w:type="spellStart"/>
      <w:r w:rsidRPr="008F0149">
        <w:rPr>
          <w:sz w:val="23"/>
          <w:szCs w:val="23"/>
        </w:rPr>
        <w:t>критериальности</w:t>
      </w:r>
      <w:proofErr w:type="spellEnd"/>
      <w:r w:rsidRPr="008F0149">
        <w:rPr>
          <w:sz w:val="23"/>
          <w:szCs w:val="23"/>
        </w:rPr>
        <w:t xml:space="preserve"> оценивания по рубрикатору ВПР и, что важно, учитывать рекомендации по оцениванию ИСРО РАО </w:t>
      </w:r>
      <w:hyperlink r:id="rId88" w:history="1">
        <w:r w:rsidRPr="008F0149">
          <w:rPr>
            <w:color w:val="0000FF" w:themeColor="hyperlink"/>
            <w:sz w:val="23"/>
            <w:szCs w:val="23"/>
            <w:u w:val="single"/>
          </w:rPr>
          <w:t>https://edsoo.ru/wp-content/uploads/2023/10/metodicheskoe-posobie.-biologiya.pdf</w:t>
        </w:r>
      </w:hyperlink>
      <w:r w:rsidRPr="008F0149">
        <w:rPr>
          <w:sz w:val="23"/>
          <w:szCs w:val="23"/>
        </w:rPr>
        <w:t xml:space="preserve"> , а в более поздних классах ориентироваться на задания формата ОГЭ и дескрипторы к ним.</w:t>
      </w:r>
    </w:p>
    <w:p w14:paraId="634997EE" w14:textId="77777777" w:rsidR="001725A8" w:rsidRPr="008F0149" w:rsidRDefault="001725A8" w:rsidP="001725A8">
      <w:pPr>
        <w:tabs>
          <w:tab w:val="left" w:pos="993"/>
        </w:tabs>
        <w:spacing w:after="0"/>
        <w:ind w:firstLine="567"/>
        <w:contextualSpacing/>
        <w:rPr>
          <w:sz w:val="23"/>
          <w:szCs w:val="23"/>
        </w:rPr>
      </w:pPr>
      <w:r w:rsidRPr="008F0149">
        <w:rPr>
          <w:sz w:val="23"/>
          <w:szCs w:val="23"/>
        </w:rPr>
        <w:t xml:space="preserve">Из класса в класс, учитывая выводы по уровню подготовки выпускников, выбирающих экзамен по биологии (см. ранее), учителю следует планомерно работать над повышением познавательного интереса. Тогда ученик и будет проявлять желание осуществлять саморегуляцию своей деятельности, выражающееся в поиске собственных ошибок и неточностей, допущенных по невнимательности. </w:t>
      </w:r>
    </w:p>
    <w:p w14:paraId="19567CF9" w14:textId="77777777" w:rsidR="001725A8" w:rsidRPr="008F0149" w:rsidRDefault="001725A8" w:rsidP="001725A8">
      <w:pPr>
        <w:tabs>
          <w:tab w:val="left" w:pos="993"/>
        </w:tabs>
        <w:spacing w:after="0"/>
        <w:ind w:firstLine="567"/>
        <w:contextualSpacing/>
        <w:rPr>
          <w:sz w:val="23"/>
          <w:szCs w:val="23"/>
        </w:rPr>
      </w:pPr>
      <w:r w:rsidRPr="008F0149">
        <w:rPr>
          <w:sz w:val="23"/>
          <w:szCs w:val="23"/>
        </w:rPr>
        <w:t>Для формирования положительной мотивации могут быть использованы следующие принципы, технологии:</w:t>
      </w:r>
    </w:p>
    <w:p w14:paraId="26052B6F" w14:textId="77777777" w:rsidR="001725A8" w:rsidRPr="008F0149" w:rsidRDefault="001725A8" w:rsidP="001725A8">
      <w:pPr>
        <w:tabs>
          <w:tab w:val="left" w:pos="993"/>
        </w:tabs>
        <w:ind w:firstLine="709"/>
        <w:contextualSpacing/>
        <w:rPr>
          <w:sz w:val="23"/>
          <w:szCs w:val="23"/>
        </w:rPr>
      </w:pPr>
    </w:p>
    <w:tbl>
      <w:tblPr>
        <w:tblStyle w:val="af0"/>
        <w:tblW w:w="0" w:type="auto"/>
        <w:tblLook w:val="04A0" w:firstRow="1" w:lastRow="0" w:firstColumn="1" w:lastColumn="0" w:noHBand="0" w:noVBand="1"/>
      </w:tblPr>
      <w:tblGrid>
        <w:gridCol w:w="3510"/>
        <w:gridCol w:w="5954"/>
      </w:tblGrid>
      <w:tr w:rsidR="001725A8" w:rsidRPr="008F0149" w14:paraId="11D43A3E"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2F600609" w14:textId="77777777" w:rsidR="001725A8" w:rsidRPr="008F0149" w:rsidRDefault="001725A8" w:rsidP="00884692">
            <w:pPr>
              <w:rPr>
                <w:sz w:val="23"/>
                <w:szCs w:val="23"/>
              </w:rPr>
            </w:pPr>
            <w:r w:rsidRPr="008F0149">
              <w:rPr>
                <w:sz w:val="23"/>
                <w:szCs w:val="23"/>
              </w:rPr>
              <w:t>принцип наглядности обучения, в сочетании с творческой активностью</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1D45067" w14:textId="77777777" w:rsidR="001725A8" w:rsidRPr="008F0149" w:rsidRDefault="001725A8" w:rsidP="00884692">
            <w:pPr>
              <w:rPr>
                <w:sz w:val="23"/>
                <w:szCs w:val="23"/>
              </w:rPr>
            </w:pPr>
            <w:r w:rsidRPr="008F0149">
              <w:rPr>
                <w:sz w:val="23"/>
                <w:szCs w:val="23"/>
              </w:rPr>
              <w:t>1. предъявлять иллюстрации различных видов (рисунки, фотографии, схемы строения), анимированные процессы</w:t>
            </w:r>
          </w:p>
          <w:p w14:paraId="191D3DB0" w14:textId="77777777" w:rsidR="001725A8" w:rsidRPr="008F0149" w:rsidRDefault="001725A8" w:rsidP="00884692">
            <w:pPr>
              <w:rPr>
                <w:sz w:val="23"/>
                <w:szCs w:val="23"/>
              </w:rPr>
            </w:pPr>
            <w:r w:rsidRPr="008F0149">
              <w:rPr>
                <w:sz w:val="23"/>
                <w:szCs w:val="23"/>
              </w:rPr>
              <w:t>2. побуждать творчество учеников: задания проиллюстрировать, создать модель</w:t>
            </w:r>
          </w:p>
        </w:tc>
      </w:tr>
      <w:tr w:rsidR="001725A8" w:rsidRPr="008F0149" w14:paraId="01AC26DB"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15CB23EF" w14:textId="77777777" w:rsidR="001725A8" w:rsidRPr="008F0149" w:rsidRDefault="001725A8" w:rsidP="00884692">
            <w:pPr>
              <w:rPr>
                <w:sz w:val="23"/>
                <w:szCs w:val="23"/>
              </w:rPr>
            </w:pPr>
            <w:r w:rsidRPr="008F0149">
              <w:rPr>
                <w:sz w:val="23"/>
                <w:szCs w:val="23"/>
              </w:rPr>
              <w:t>принцип связи обучения с жизнью</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D2E3F46" w14:textId="77777777" w:rsidR="001725A8" w:rsidRPr="008F0149" w:rsidRDefault="001725A8" w:rsidP="00884692">
            <w:pPr>
              <w:rPr>
                <w:sz w:val="23"/>
                <w:szCs w:val="23"/>
              </w:rPr>
            </w:pPr>
            <w:r w:rsidRPr="008F0149">
              <w:rPr>
                <w:sz w:val="23"/>
                <w:szCs w:val="23"/>
              </w:rPr>
              <w:t>1. не пренебрегать лабораторными и практическими работами</w:t>
            </w:r>
          </w:p>
          <w:p w14:paraId="623E23CA" w14:textId="77777777" w:rsidR="001725A8" w:rsidRPr="008F0149" w:rsidRDefault="001725A8" w:rsidP="00884692">
            <w:pPr>
              <w:rPr>
                <w:sz w:val="23"/>
                <w:szCs w:val="23"/>
              </w:rPr>
            </w:pPr>
            <w:r w:rsidRPr="008F0149">
              <w:rPr>
                <w:sz w:val="23"/>
                <w:szCs w:val="23"/>
              </w:rPr>
              <w:t>2. постановку проблемы осуществлять на фактах, имеющих бытовую и личную значимость</w:t>
            </w:r>
          </w:p>
          <w:p w14:paraId="04EFE18A" w14:textId="77777777" w:rsidR="001725A8" w:rsidRPr="008F0149" w:rsidRDefault="001725A8" w:rsidP="00884692">
            <w:pPr>
              <w:rPr>
                <w:sz w:val="23"/>
                <w:szCs w:val="23"/>
              </w:rPr>
            </w:pPr>
            <w:r w:rsidRPr="008F0149">
              <w:rPr>
                <w:sz w:val="23"/>
                <w:szCs w:val="23"/>
              </w:rPr>
              <w:t>3. организовывать учебно-исследовательскую проектную деятельность (коллективную, индивидуальную)</w:t>
            </w:r>
          </w:p>
        </w:tc>
      </w:tr>
      <w:tr w:rsidR="001725A8" w:rsidRPr="008F0149" w14:paraId="4BD241F4"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445B4A1E" w14:textId="77777777" w:rsidR="001725A8" w:rsidRPr="008F0149" w:rsidRDefault="001725A8" w:rsidP="00884692">
            <w:pPr>
              <w:rPr>
                <w:sz w:val="23"/>
                <w:szCs w:val="23"/>
              </w:rPr>
            </w:pPr>
            <w:r w:rsidRPr="008F0149">
              <w:rPr>
                <w:sz w:val="23"/>
                <w:szCs w:val="23"/>
              </w:rPr>
              <w:t>принцип деятельности, системности</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D374155" w14:textId="77777777" w:rsidR="001725A8" w:rsidRPr="008F0149" w:rsidRDefault="001725A8" w:rsidP="00884692">
            <w:pPr>
              <w:rPr>
                <w:sz w:val="23"/>
                <w:szCs w:val="23"/>
              </w:rPr>
            </w:pPr>
            <w:r w:rsidRPr="008F0149">
              <w:rPr>
                <w:sz w:val="23"/>
                <w:szCs w:val="23"/>
              </w:rPr>
              <w:t>ученик получает знания не в готовом виде, а добывает их сам; наличие мотива, идущего от самой деятельности; охват различными видами деятельности, связанными общей целью</w:t>
            </w:r>
          </w:p>
        </w:tc>
      </w:tr>
      <w:tr w:rsidR="001725A8" w:rsidRPr="008F0149" w14:paraId="2B41EE9D"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5C391304" w14:textId="77777777" w:rsidR="001725A8" w:rsidRPr="008F0149" w:rsidRDefault="001725A8" w:rsidP="00884692">
            <w:pPr>
              <w:rPr>
                <w:sz w:val="23"/>
                <w:szCs w:val="23"/>
              </w:rPr>
            </w:pPr>
            <w:r w:rsidRPr="008F0149">
              <w:rPr>
                <w:sz w:val="23"/>
                <w:szCs w:val="23"/>
              </w:rPr>
              <w:t>принцип последовательности и систематичности</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49B7771" w14:textId="77777777" w:rsidR="001725A8" w:rsidRPr="008F0149" w:rsidRDefault="001725A8" w:rsidP="00884692">
            <w:pPr>
              <w:rPr>
                <w:sz w:val="23"/>
                <w:szCs w:val="23"/>
              </w:rPr>
            </w:pPr>
            <w:r w:rsidRPr="008F0149">
              <w:rPr>
                <w:sz w:val="23"/>
                <w:szCs w:val="23"/>
              </w:rPr>
              <w:t>планомерно работать над формированием общебиологических понятий, устранять пробелы</w:t>
            </w:r>
          </w:p>
        </w:tc>
      </w:tr>
      <w:tr w:rsidR="001725A8" w:rsidRPr="008F0149" w14:paraId="7DC47577"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1B6BB83B" w14:textId="77777777" w:rsidR="001725A8" w:rsidRPr="008F0149" w:rsidRDefault="001725A8" w:rsidP="00884692">
            <w:pPr>
              <w:rPr>
                <w:sz w:val="23"/>
                <w:szCs w:val="23"/>
              </w:rPr>
            </w:pPr>
            <w:r w:rsidRPr="008F0149">
              <w:rPr>
                <w:sz w:val="23"/>
                <w:szCs w:val="23"/>
              </w:rPr>
              <w:t>принцип прочности усвоения</w:t>
            </w:r>
          </w:p>
        </w:tc>
        <w:tc>
          <w:tcPr>
            <w:tcW w:w="5954" w:type="dxa"/>
            <w:tcBorders>
              <w:top w:val="single" w:sz="4" w:space="0" w:color="auto"/>
              <w:left w:val="single" w:sz="4" w:space="0" w:color="auto"/>
              <w:bottom w:val="single" w:sz="4" w:space="0" w:color="auto"/>
              <w:right w:val="single" w:sz="4" w:space="0" w:color="auto"/>
            </w:tcBorders>
            <w:vAlign w:val="center"/>
            <w:hideMark/>
          </w:tcPr>
          <w:p w14:paraId="0E8775F2" w14:textId="77777777" w:rsidR="001725A8" w:rsidRPr="008F0149" w:rsidRDefault="001725A8" w:rsidP="00884692">
            <w:pPr>
              <w:rPr>
                <w:sz w:val="23"/>
                <w:szCs w:val="23"/>
              </w:rPr>
            </w:pPr>
            <w:r w:rsidRPr="008F0149">
              <w:rPr>
                <w:sz w:val="23"/>
                <w:szCs w:val="23"/>
              </w:rPr>
              <w:t>постоянные тренировки определённых типов заданий, выработка алгоритмов выполнения, включение ресурса учебно-исследовательской проектной деятельности</w:t>
            </w:r>
          </w:p>
        </w:tc>
      </w:tr>
      <w:tr w:rsidR="001725A8" w:rsidRPr="008F0149" w14:paraId="32E05D98"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74DB4B0A" w14:textId="77777777" w:rsidR="001725A8" w:rsidRPr="008F0149" w:rsidRDefault="001725A8" w:rsidP="00884692">
            <w:pPr>
              <w:rPr>
                <w:sz w:val="23"/>
                <w:szCs w:val="23"/>
              </w:rPr>
            </w:pPr>
            <w:r w:rsidRPr="008F0149">
              <w:rPr>
                <w:sz w:val="23"/>
                <w:szCs w:val="23"/>
              </w:rPr>
              <w:t>интерактивные технологии</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BDAC5BB" w14:textId="77777777" w:rsidR="001725A8" w:rsidRPr="008F0149" w:rsidRDefault="001725A8" w:rsidP="00884692">
            <w:pPr>
              <w:rPr>
                <w:sz w:val="23"/>
                <w:szCs w:val="23"/>
              </w:rPr>
            </w:pPr>
            <w:r w:rsidRPr="008F0149">
              <w:rPr>
                <w:sz w:val="23"/>
                <w:szCs w:val="23"/>
              </w:rPr>
              <w:t>технологии взаимодействия, эффективная «обратная связь» с учителем для выявления пробелов в знаниях и их устранения</w:t>
            </w:r>
          </w:p>
        </w:tc>
      </w:tr>
      <w:tr w:rsidR="001725A8" w:rsidRPr="008F0149" w14:paraId="1B8BEB90"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64734EB5" w14:textId="77777777" w:rsidR="001725A8" w:rsidRPr="008F0149" w:rsidRDefault="001725A8" w:rsidP="00884692">
            <w:pPr>
              <w:rPr>
                <w:sz w:val="23"/>
                <w:szCs w:val="23"/>
              </w:rPr>
            </w:pPr>
            <w:r w:rsidRPr="008F0149">
              <w:rPr>
                <w:sz w:val="23"/>
                <w:szCs w:val="23"/>
              </w:rPr>
              <w:t>коммуникативные технологии</w:t>
            </w:r>
          </w:p>
        </w:tc>
        <w:tc>
          <w:tcPr>
            <w:tcW w:w="5954" w:type="dxa"/>
            <w:tcBorders>
              <w:top w:val="single" w:sz="4" w:space="0" w:color="auto"/>
              <w:left w:val="single" w:sz="4" w:space="0" w:color="auto"/>
              <w:bottom w:val="single" w:sz="4" w:space="0" w:color="auto"/>
              <w:right w:val="single" w:sz="4" w:space="0" w:color="auto"/>
            </w:tcBorders>
            <w:vAlign w:val="center"/>
            <w:hideMark/>
          </w:tcPr>
          <w:p w14:paraId="369F6253" w14:textId="77777777" w:rsidR="001725A8" w:rsidRPr="008F0149" w:rsidRDefault="001725A8" w:rsidP="00884692">
            <w:pPr>
              <w:rPr>
                <w:sz w:val="23"/>
                <w:szCs w:val="23"/>
              </w:rPr>
            </w:pPr>
            <w:r w:rsidRPr="008F0149">
              <w:rPr>
                <w:sz w:val="23"/>
                <w:szCs w:val="23"/>
              </w:rPr>
              <w:t>обучение языку науки, работа с терминами, обучение структурированному по элементам устному и письменному ответу; обучение правилам ведения дискуссии</w:t>
            </w:r>
          </w:p>
        </w:tc>
      </w:tr>
      <w:tr w:rsidR="001725A8" w:rsidRPr="008F0149" w14:paraId="52799B55"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61D8ABE2" w14:textId="77777777" w:rsidR="001725A8" w:rsidRPr="008F0149" w:rsidRDefault="001725A8" w:rsidP="00884692">
            <w:pPr>
              <w:rPr>
                <w:sz w:val="23"/>
                <w:szCs w:val="23"/>
              </w:rPr>
            </w:pPr>
            <w:r w:rsidRPr="008F0149">
              <w:rPr>
                <w:sz w:val="23"/>
                <w:szCs w:val="23"/>
              </w:rPr>
              <w:t xml:space="preserve">дистанционные технологии </w:t>
            </w:r>
            <w:r w:rsidRPr="008F0149">
              <w:rPr>
                <w:sz w:val="23"/>
                <w:szCs w:val="23"/>
              </w:rPr>
              <w:br/>
              <w:t>и электронное обучение</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046DC43" w14:textId="77777777" w:rsidR="001725A8" w:rsidRPr="008F0149" w:rsidRDefault="001725A8" w:rsidP="00884692">
            <w:pPr>
              <w:rPr>
                <w:sz w:val="23"/>
                <w:szCs w:val="23"/>
              </w:rPr>
            </w:pPr>
            <w:r w:rsidRPr="008F0149">
              <w:rPr>
                <w:sz w:val="23"/>
                <w:szCs w:val="23"/>
              </w:rPr>
              <w:t>1. предъявление ресурсов с дополнительной, развивающей, интересной информацией о жизни растений, животных, строении и работе тела человека, научных открытиях и достижениях</w:t>
            </w:r>
          </w:p>
          <w:p w14:paraId="497CC40A" w14:textId="77777777" w:rsidR="001725A8" w:rsidRPr="008F0149" w:rsidRDefault="001725A8" w:rsidP="00884692">
            <w:pPr>
              <w:rPr>
                <w:sz w:val="23"/>
                <w:szCs w:val="23"/>
              </w:rPr>
            </w:pPr>
            <w:r w:rsidRPr="008F0149">
              <w:rPr>
                <w:sz w:val="23"/>
                <w:szCs w:val="23"/>
              </w:rPr>
              <w:t>2. предоставление ресурсов, которые помогут разъяснить непонятый материал, потренироваться</w:t>
            </w:r>
          </w:p>
        </w:tc>
      </w:tr>
      <w:tr w:rsidR="001725A8" w:rsidRPr="008F0149" w14:paraId="11F47C7A"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1E48F4B5" w14:textId="77777777" w:rsidR="001725A8" w:rsidRPr="008F0149" w:rsidRDefault="001725A8" w:rsidP="00884692">
            <w:pPr>
              <w:rPr>
                <w:sz w:val="23"/>
                <w:szCs w:val="23"/>
              </w:rPr>
            </w:pPr>
            <w:r w:rsidRPr="008F0149">
              <w:rPr>
                <w:sz w:val="23"/>
                <w:szCs w:val="23"/>
              </w:rPr>
              <w:t xml:space="preserve">игровые технологии </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FE07BA6" w14:textId="77777777" w:rsidR="001725A8" w:rsidRPr="008F0149" w:rsidRDefault="001725A8" w:rsidP="00884692">
            <w:pPr>
              <w:rPr>
                <w:sz w:val="23"/>
                <w:szCs w:val="23"/>
              </w:rPr>
            </w:pPr>
            <w:r w:rsidRPr="008F0149">
              <w:rPr>
                <w:sz w:val="23"/>
                <w:szCs w:val="23"/>
              </w:rPr>
              <w:t>проведение сюжетной линии для моделирования реальной жизненной ситуации; внеклассная работа</w:t>
            </w:r>
          </w:p>
        </w:tc>
      </w:tr>
      <w:tr w:rsidR="001725A8" w:rsidRPr="008F0149" w14:paraId="48C66F87"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6B5820D2" w14:textId="77777777" w:rsidR="001725A8" w:rsidRPr="008F0149" w:rsidRDefault="001725A8" w:rsidP="00884692">
            <w:pPr>
              <w:rPr>
                <w:sz w:val="23"/>
                <w:szCs w:val="23"/>
              </w:rPr>
            </w:pPr>
            <w:r w:rsidRPr="008F0149">
              <w:rPr>
                <w:sz w:val="23"/>
                <w:szCs w:val="23"/>
              </w:rPr>
              <w:t xml:space="preserve">технологии учебно-исследовательской проектной </w:t>
            </w:r>
            <w:r w:rsidRPr="008F0149">
              <w:rPr>
                <w:sz w:val="23"/>
                <w:szCs w:val="23"/>
              </w:rPr>
              <w:lastRenderedPageBreak/>
              <w:t>деятельности</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EF00396" w14:textId="77777777" w:rsidR="001725A8" w:rsidRPr="008F0149" w:rsidRDefault="001725A8" w:rsidP="00884692">
            <w:pPr>
              <w:rPr>
                <w:sz w:val="23"/>
                <w:szCs w:val="23"/>
              </w:rPr>
            </w:pPr>
            <w:r w:rsidRPr="008F0149">
              <w:rPr>
                <w:sz w:val="23"/>
                <w:szCs w:val="23"/>
              </w:rPr>
              <w:lastRenderedPageBreak/>
              <w:t xml:space="preserve">формирование естественно-научной области </w:t>
            </w:r>
            <w:r w:rsidRPr="008F0149">
              <w:rPr>
                <w:sz w:val="23"/>
                <w:szCs w:val="23"/>
              </w:rPr>
              <w:lastRenderedPageBreak/>
              <w:t>функциональной грамотности</w:t>
            </w:r>
          </w:p>
        </w:tc>
      </w:tr>
      <w:tr w:rsidR="001725A8" w:rsidRPr="008F0149" w14:paraId="71A847B0"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7FB1664E" w14:textId="77777777" w:rsidR="001725A8" w:rsidRPr="008F0149" w:rsidRDefault="001725A8" w:rsidP="00884692">
            <w:pPr>
              <w:rPr>
                <w:sz w:val="23"/>
                <w:szCs w:val="23"/>
              </w:rPr>
            </w:pPr>
            <w:r w:rsidRPr="008F0149">
              <w:rPr>
                <w:sz w:val="23"/>
                <w:szCs w:val="23"/>
              </w:rPr>
              <w:t>нетрадиционные формы уроков</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3AEBD7D" w14:textId="77777777" w:rsidR="001725A8" w:rsidRPr="008F0149" w:rsidRDefault="001725A8" w:rsidP="00884692">
            <w:pPr>
              <w:rPr>
                <w:sz w:val="23"/>
                <w:szCs w:val="23"/>
              </w:rPr>
            </w:pPr>
            <w:r w:rsidRPr="008F0149">
              <w:rPr>
                <w:sz w:val="23"/>
                <w:szCs w:val="23"/>
              </w:rPr>
              <w:t>соревнование, исследование, конференция, диспут, путешествие</w:t>
            </w:r>
          </w:p>
        </w:tc>
      </w:tr>
      <w:tr w:rsidR="001725A8" w:rsidRPr="008F0149" w14:paraId="6D67EC65" w14:textId="77777777" w:rsidTr="00884692">
        <w:tc>
          <w:tcPr>
            <w:tcW w:w="3510" w:type="dxa"/>
            <w:tcBorders>
              <w:top w:val="single" w:sz="4" w:space="0" w:color="auto"/>
              <w:left w:val="single" w:sz="4" w:space="0" w:color="auto"/>
              <w:bottom w:val="single" w:sz="4" w:space="0" w:color="auto"/>
              <w:right w:val="single" w:sz="4" w:space="0" w:color="auto"/>
            </w:tcBorders>
            <w:vAlign w:val="center"/>
            <w:hideMark/>
          </w:tcPr>
          <w:p w14:paraId="5FD31EA0" w14:textId="77777777" w:rsidR="001725A8" w:rsidRPr="008F0149" w:rsidRDefault="001725A8" w:rsidP="00884692">
            <w:pPr>
              <w:rPr>
                <w:sz w:val="23"/>
                <w:szCs w:val="23"/>
              </w:rPr>
            </w:pPr>
            <w:r w:rsidRPr="008F0149">
              <w:rPr>
                <w:sz w:val="23"/>
                <w:szCs w:val="23"/>
              </w:rPr>
              <w:t>внеурочная деятельность</w:t>
            </w:r>
          </w:p>
        </w:tc>
        <w:tc>
          <w:tcPr>
            <w:tcW w:w="5954" w:type="dxa"/>
            <w:tcBorders>
              <w:top w:val="single" w:sz="4" w:space="0" w:color="auto"/>
              <w:left w:val="single" w:sz="4" w:space="0" w:color="auto"/>
              <w:bottom w:val="single" w:sz="4" w:space="0" w:color="auto"/>
              <w:right w:val="single" w:sz="4" w:space="0" w:color="auto"/>
            </w:tcBorders>
            <w:vAlign w:val="center"/>
            <w:hideMark/>
          </w:tcPr>
          <w:p w14:paraId="414ACB59" w14:textId="77777777" w:rsidR="001725A8" w:rsidRPr="008F0149" w:rsidRDefault="001725A8" w:rsidP="00884692">
            <w:pPr>
              <w:rPr>
                <w:sz w:val="23"/>
                <w:szCs w:val="23"/>
              </w:rPr>
            </w:pPr>
            <w:r w:rsidRPr="008F0149">
              <w:rPr>
                <w:sz w:val="23"/>
                <w:szCs w:val="23"/>
              </w:rPr>
              <w:t>организация биологических кружков, работа лаборатории «Точка роста»</w:t>
            </w:r>
          </w:p>
        </w:tc>
      </w:tr>
    </w:tbl>
    <w:p w14:paraId="46E4E171" w14:textId="77777777" w:rsidR="001725A8" w:rsidRPr="008F0149" w:rsidRDefault="001725A8" w:rsidP="001725A8">
      <w:pPr>
        <w:tabs>
          <w:tab w:val="left" w:pos="993"/>
        </w:tabs>
        <w:spacing w:before="120" w:after="120"/>
        <w:ind w:firstLine="567"/>
        <w:rPr>
          <w:sz w:val="23"/>
          <w:szCs w:val="23"/>
        </w:rPr>
      </w:pPr>
      <w:r w:rsidRPr="008F0149">
        <w:rPr>
          <w:sz w:val="23"/>
          <w:szCs w:val="23"/>
        </w:rPr>
        <w:t>Последовательная работа над мотивацией и проработка заданий формата ВПР и ОГЭ позволит выпускникам избежать неосознанного, необдуманным выбором предмета для сдачи экзамена.</w:t>
      </w:r>
    </w:p>
    <w:p w14:paraId="55A9848A" w14:textId="77777777" w:rsidR="001725A8" w:rsidRPr="008F0149" w:rsidRDefault="001725A8" w:rsidP="001725A8">
      <w:pPr>
        <w:tabs>
          <w:tab w:val="left" w:pos="993"/>
        </w:tabs>
        <w:ind w:firstLine="567"/>
        <w:rPr>
          <w:b/>
          <w:i/>
          <w:sz w:val="23"/>
          <w:szCs w:val="23"/>
          <w:u w:val="single"/>
        </w:rPr>
      </w:pPr>
      <w:r w:rsidRPr="008F0149">
        <w:rPr>
          <w:b/>
          <w:i/>
          <w:sz w:val="23"/>
          <w:szCs w:val="23"/>
          <w:u w:val="single"/>
        </w:rPr>
        <w:t>Обучение по ФРП (линейный курс) биологии</w:t>
      </w:r>
    </w:p>
    <w:p w14:paraId="634E8FD3" w14:textId="77777777" w:rsidR="001725A8" w:rsidRPr="008F0149" w:rsidRDefault="001725A8" w:rsidP="001725A8">
      <w:pPr>
        <w:tabs>
          <w:tab w:val="left" w:pos="993"/>
        </w:tabs>
        <w:spacing w:after="0"/>
        <w:ind w:firstLine="567"/>
        <w:contextualSpacing/>
        <w:rPr>
          <w:sz w:val="23"/>
          <w:szCs w:val="23"/>
        </w:rPr>
      </w:pPr>
      <w:r w:rsidRPr="008F0149">
        <w:rPr>
          <w:sz w:val="23"/>
          <w:szCs w:val="23"/>
        </w:rPr>
        <w:t>Вопросы общей биологии по линейной программе находятся блоком в 5 классе, а далее «распылены» незначительными вкраплениями в ботанику, зоологию, анатомию и физиологию человека. Это отнюдь не работает на то, чтобы эти содержательные блоки ОГЭ были у выпускников успешно выполнены. Поможет здесь только одно: дополнительное изучение этого содержания. На элективном курсе, ввести во внеурочную деятельность в том или ином виде.</w:t>
      </w:r>
    </w:p>
    <w:p w14:paraId="57F08EDB" w14:textId="77777777" w:rsidR="001725A8" w:rsidRPr="008F0149" w:rsidRDefault="001725A8" w:rsidP="001725A8">
      <w:pPr>
        <w:tabs>
          <w:tab w:val="left" w:pos="993"/>
        </w:tabs>
        <w:spacing w:after="0"/>
        <w:ind w:firstLine="567"/>
        <w:contextualSpacing/>
        <w:rPr>
          <w:sz w:val="23"/>
          <w:szCs w:val="23"/>
        </w:rPr>
      </w:pPr>
      <w:r w:rsidRPr="008F0149">
        <w:rPr>
          <w:sz w:val="23"/>
          <w:szCs w:val="23"/>
        </w:rPr>
        <w:t>Кроме того, преподавание каждого курса биологии должно строиться по двум принципам:</w:t>
      </w:r>
    </w:p>
    <w:p w14:paraId="42A55567" w14:textId="77777777" w:rsidR="001725A8" w:rsidRPr="008F0149" w:rsidRDefault="001725A8" w:rsidP="001725A8">
      <w:pPr>
        <w:numPr>
          <w:ilvl w:val="0"/>
          <w:numId w:val="24"/>
        </w:numPr>
        <w:tabs>
          <w:tab w:val="left" w:pos="993"/>
        </w:tabs>
        <w:spacing w:after="0"/>
        <w:ind w:left="0" w:firstLine="567"/>
        <w:contextualSpacing/>
        <w:rPr>
          <w:sz w:val="23"/>
          <w:szCs w:val="23"/>
        </w:rPr>
      </w:pPr>
      <w:r w:rsidRPr="008F0149">
        <w:rPr>
          <w:i/>
          <w:sz w:val="23"/>
          <w:szCs w:val="23"/>
        </w:rPr>
        <w:t xml:space="preserve">системный: </w:t>
      </w:r>
      <w:r w:rsidRPr="008F0149">
        <w:rPr>
          <w:sz w:val="23"/>
          <w:szCs w:val="23"/>
        </w:rPr>
        <w:t>любой изучаемый биологический объект рассматривается через понятие «системы»:</w:t>
      </w:r>
    </w:p>
    <w:p w14:paraId="5BCA3532" w14:textId="77777777" w:rsidR="001725A8" w:rsidRPr="008F0149" w:rsidRDefault="001725A8" w:rsidP="001725A8">
      <w:pPr>
        <w:numPr>
          <w:ilvl w:val="0"/>
          <w:numId w:val="22"/>
        </w:numPr>
        <w:tabs>
          <w:tab w:val="left" w:pos="993"/>
        </w:tabs>
        <w:spacing w:after="0"/>
        <w:ind w:left="0" w:firstLine="567"/>
        <w:contextualSpacing/>
        <w:rPr>
          <w:sz w:val="23"/>
          <w:szCs w:val="23"/>
        </w:rPr>
      </w:pPr>
      <w:r w:rsidRPr="008F0149">
        <w:rPr>
          <w:sz w:val="23"/>
          <w:szCs w:val="23"/>
        </w:rPr>
        <w:t>система (целое) состоит из взаимосвязанных элементов</w:t>
      </w:r>
    </w:p>
    <w:p w14:paraId="7767A4C4" w14:textId="77777777" w:rsidR="001725A8" w:rsidRPr="008F0149" w:rsidRDefault="001725A8" w:rsidP="001725A8">
      <w:pPr>
        <w:numPr>
          <w:ilvl w:val="0"/>
          <w:numId w:val="22"/>
        </w:numPr>
        <w:tabs>
          <w:tab w:val="left" w:pos="993"/>
        </w:tabs>
        <w:spacing w:after="0"/>
        <w:ind w:left="0" w:firstLine="567"/>
        <w:contextualSpacing/>
        <w:rPr>
          <w:sz w:val="23"/>
          <w:szCs w:val="23"/>
        </w:rPr>
      </w:pPr>
      <w:r w:rsidRPr="008F0149">
        <w:rPr>
          <w:sz w:val="23"/>
          <w:szCs w:val="23"/>
        </w:rPr>
        <w:t>каждая биосистема является элементом системы более высокого уровня (иерархичность)</w:t>
      </w:r>
    </w:p>
    <w:p w14:paraId="5E28D8BB" w14:textId="77777777" w:rsidR="001725A8" w:rsidRPr="008F0149" w:rsidRDefault="001725A8" w:rsidP="001725A8">
      <w:pPr>
        <w:numPr>
          <w:ilvl w:val="0"/>
          <w:numId w:val="22"/>
        </w:numPr>
        <w:tabs>
          <w:tab w:val="left" w:pos="993"/>
        </w:tabs>
        <w:spacing w:after="0"/>
        <w:ind w:left="0" w:firstLine="567"/>
        <w:contextualSpacing/>
        <w:rPr>
          <w:sz w:val="23"/>
          <w:szCs w:val="23"/>
        </w:rPr>
      </w:pPr>
      <w:r w:rsidRPr="008F0149">
        <w:rPr>
          <w:sz w:val="23"/>
          <w:szCs w:val="23"/>
        </w:rPr>
        <w:t>главное свойство системы – функция (работа), взаимосвязь строения и функции</w:t>
      </w:r>
    </w:p>
    <w:p w14:paraId="600F5C91" w14:textId="77777777" w:rsidR="001725A8" w:rsidRPr="008F0149" w:rsidRDefault="001725A8" w:rsidP="001725A8">
      <w:pPr>
        <w:numPr>
          <w:ilvl w:val="0"/>
          <w:numId w:val="22"/>
        </w:numPr>
        <w:tabs>
          <w:tab w:val="left" w:pos="993"/>
        </w:tabs>
        <w:spacing w:after="0"/>
        <w:ind w:left="0" w:firstLine="567"/>
        <w:contextualSpacing/>
        <w:rPr>
          <w:sz w:val="23"/>
          <w:szCs w:val="23"/>
        </w:rPr>
      </w:pPr>
      <w:r w:rsidRPr="008F0149">
        <w:rPr>
          <w:sz w:val="23"/>
          <w:szCs w:val="23"/>
        </w:rPr>
        <w:t xml:space="preserve">свойства системы не сводятся к сумме свойств её элементов; каждая система имеет особые свойств, которые проявляются только на этом уровне </w:t>
      </w:r>
    </w:p>
    <w:p w14:paraId="485F1053" w14:textId="77777777" w:rsidR="001725A8" w:rsidRPr="008F0149" w:rsidRDefault="001725A8" w:rsidP="001725A8">
      <w:pPr>
        <w:numPr>
          <w:ilvl w:val="0"/>
          <w:numId w:val="22"/>
        </w:numPr>
        <w:tabs>
          <w:tab w:val="left" w:pos="993"/>
        </w:tabs>
        <w:spacing w:after="0"/>
        <w:ind w:left="0" w:firstLine="567"/>
        <w:contextualSpacing/>
        <w:rPr>
          <w:i/>
          <w:sz w:val="23"/>
          <w:szCs w:val="23"/>
        </w:rPr>
      </w:pPr>
      <w:r w:rsidRPr="008F0149">
        <w:rPr>
          <w:sz w:val="23"/>
          <w:szCs w:val="23"/>
        </w:rPr>
        <w:t>любое мелкое изменение в системе самого низкого уровня ведёт к глобальным изменениям в системе наивысшего уровня</w:t>
      </w:r>
    </w:p>
    <w:p w14:paraId="02021E57" w14:textId="77777777" w:rsidR="001725A8" w:rsidRPr="008F0149" w:rsidRDefault="001725A8" w:rsidP="001725A8">
      <w:pPr>
        <w:numPr>
          <w:ilvl w:val="0"/>
          <w:numId w:val="24"/>
        </w:numPr>
        <w:tabs>
          <w:tab w:val="left" w:pos="993"/>
        </w:tabs>
        <w:spacing w:after="0"/>
        <w:ind w:left="0" w:firstLine="567"/>
        <w:contextualSpacing/>
        <w:rPr>
          <w:i/>
          <w:sz w:val="23"/>
          <w:szCs w:val="23"/>
        </w:rPr>
      </w:pPr>
      <w:r w:rsidRPr="008F0149">
        <w:rPr>
          <w:i/>
          <w:sz w:val="23"/>
          <w:szCs w:val="23"/>
        </w:rPr>
        <w:t>эволюционный:</w:t>
      </w:r>
      <w:r w:rsidRPr="008F0149">
        <w:rPr>
          <w:sz w:val="23"/>
          <w:szCs w:val="23"/>
        </w:rPr>
        <w:t xml:space="preserve"> развитие биологических систем в историческом времени, приспособленность (адаптация) биосистемы к условиям обитания</w:t>
      </w:r>
    </w:p>
    <w:p w14:paraId="2652AF72" w14:textId="77777777" w:rsidR="001725A8" w:rsidRPr="008F0149" w:rsidRDefault="001725A8" w:rsidP="001725A8">
      <w:pPr>
        <w:tabs>
          <w:tab w:val="left" w:pos="993"/>
        </w:tabs>
        <w:spacing w:after="0"/>
        <w:ind w:firstLine="567"/>
        <w:contextualSpacing/>
        <w:rPr>
          <w:sz w:val="23"/>
          <w:szCs w:val="23"/>
        </w:rPr>
      </w:pPr>
      <w:r w:rsidRPr="008F0149">
        <w:rPr>
          <w:sz w:val="23"/>
          <w:szCs w:val="23"/>
        </w:rPr>
        <w:t>Это создаст так называемый «побочный продукт»: у детей будут формироваться навыки системного и эволюционного подходов при решении отдельных заданий ОГЭ.</w:t>
      </w:r>
    </w:p>
    <w:p w14:paraId="4D2178F7" w14:textId="77777777" w:rsidR="001725A8" w:rsidRPr="008F0149" w:rsidRDefault="001725A8" w:rsidP="001725A8">
      <w:pPr>
        <w:tabs>
          <w:tab w:val="left" w:pos="993"/>
        </w:tabs>
        <w:spacing w:before="120" w:after="120"/>
        <w:ind w:firstLine="567"/>
        <w:rPr>
          <w:b/>
          <w:sz w:val="23"/>
          <w:szCs w:val="23"/>
          <w:u w:val="single"/>
        </w:rPr>
      </w:pPr>
      <w:r w:rsidRPr="008F0149">
        <w:rPr>
          <w:b/>
          <w:i/>
          <w:sz w:val="23"/>
          <w:szCs w:val="23"/>
          <w:u w:val="single"/>
        </w:rPr>
        <w:t>Формирование метапредметных навыков</w:t>
      </w:r>
    </w:p>
    <w:p w14:paraId="182A7054" w14:textId="77777777" w:rsidR="001725A8" w:rsidRPr="008F0149" w:rsidRDefault="001725A8" w:rsidP="001725A8">
      <w:pPr>
        <w:tabs>
          <w:tab w:val="left" w:pos="993"/>
        </w:tabs>
        <w:spacing w:after="120"/>
        <w:ind w:firstLine="567"/>
        <w:rPr>
          <w:sz w:val="23"/>
          <w:szCs w:val="23"/>
        </w:rPr>
      </w:pPr>
      <w:r w:rsidRPr="008F0149">
        <w:rPr>
          <w:sz w:val="23"/>
          <w:szCs w:val="23"/>
        </w:rPr>
        <w:t>Рекомендации:</w:t>
      </w:r>
    </w:p>
    <w:p w14:paraId="2F23FCC4" w14:textId="77777777" w:rsidR="001725A8" w:rsidRPr="008F0149" w:rsidRDefault="001725A8" w:rsidP="001725A8">
      <w:pPr>
        <w:numPr>
          <w:ilvl w:val="0"/>
          <w:numId w:val="25"/>
        </w:numPr>
        <w:tabs>
          <w:tab w:val="left" w:pos="851"/>
          <w:tab w:val="left" w:pos="993"/>
        </w:tabs>
        <w:spacing w:after="0"/>
        <w:ind w:left="0" w:firstLine="567"/>
        <w:contextualSpacing/>
        <w:rPr>
          <w:sz w:val="23"/>
          <w:szCs w:val="23"/>
        </w:rPr>
      </w:pPr>
      <w:r w:rsidRPr="008F0149">
        <w:rPr>
          <w:sz w:val="23"/>
          <w:szCs w:val="23"/>
        </w:rPr>
        <w:t xml:space="preserve">Очень важно в </w:t>
      </w:r>
      <w:r w:rsidRPr="008F0149">
        <w:rPr>
          <w:i/>
          <w:sz w:val="23"/>
          <w:szCs w:val="23"/>
        </w:rPr>
        <w:t>5 классе</w:t>
      </w:r>
      <w:r w:rsidRPr="008F0149">
        <w:rPr>
          <w:sz w:val="23"/>
          <w:szCs w:val="23"/>
        </w:rPr>
        <w:t xml:space="preserve"> использовать компонент образовательной организации на расширение изучения биологии базового уровня (до 2 часов в неделю) именно с целью формирования метапредметных навыков и функциональной грамотности обучающихся.</w:t>
      </w:r>
    </w:p>
    <w:p w14:paraId="12A4B22A" w14:textId="77777777" w:rsidR="001725A8" w:rsidRPr="008F0149" w:rsidRDefault="001725A8" w:rsidP="001725A8">
      <w:pPr>
        <w:numPr>
          <w:ilvl w:val="0"/>
          <w:numId w:val="25"/>
        </w:numPr>
        <w:tabs>
          <w:tab w:val="left" w:pos="851"/>
          <w:tab w:val="left" w:pos="993"/>
        </w:tabs>
        <w:spacing w:after="0"/>
        <w:ind w:left="0" w:firstLine="567"/>
        <w:contextualSpacing/>
        <w:rPr>
          <w:rFonts w:ascii="Calibri" w:hAnsi="Calibri"/>
          <w:sz w:val="23"/>
          <w:szCs w:val="23"/>
        </w:rPr>
      </w:pPr>
      <w:r w:rsidRPr="008F0149">
        <w:rPr>
          <w:sz w:val="23"/>
          <w:szCs w:val="23"/>
        </w:rPr>
        <w:t xml:space="preserve">Опираясь на предметный материал, ведущей методической целью на </w:t>
      </w:r>
      <w:proofErr w:type="gramStart"/>
      <w:r w:rsidRPr="008F0149">
        <w:rPr>
          <w:sz w:val="23"/>
          <w:szCs w:val="23"/>
        </w:rPr>
        <w:t>занятиях  (</w:t>
      </w:r>
      <w:proofErr w:type="gramEnd"/>
      <w:r w:rsidRPr="008F0149">
        <w:rPr>
          <w:sz w:val="23"/>
          <w:szCs w:val="23"/>
        </w:rPr>
        <w:t xml:space="preserve">урочных, внеурочных) ставить отработку того или иного </w:t>
      </w:r>
      <w:r w:rsidRPr="008F0149">
        <w:rPr>
          <w:i/>
          <w:sz w:val="23"/>
          <w:szCs w:val="23"/>
        </w:rPr>
        <w:t>способа</w:t>
      </w:r>
      <w:r w:rsidRPr="008F0149">
        <w:rPr>
          <w:sz w:val="23"/>
          <w:szCs w:val="23"/>
        </w:rPr>
        <w:t xml:space="preserve"> </w:t>
      </w:r>
      <w:r w:rsidRPr="008F0149">
        <w:rPr>
          <w:i/>
          <w:sz w:val="23"/>
          <w:szCs w:val="23"/>
        </w:rPr>
        <w:t>деятельности</w:t>
      </w:r>
      <w:r w:rsidRPr="008F0149">
        <w:rPr>
          <w:sz w:val="23"/>
          <w:szCs w:val="23"/>
        </w:rPr>
        <w:t>, указанного в ФРП. Особое внимание уделить:</w:t>
      </w:r>
    </w:p>
    <w:p w14:paraId="5353A942" w14:textId="77777777" w:rsidR="001725A8" w:rsidRPr="008F0149" w:rsidRDefault="001725A8" w:rsidP="001725A8">
      <w:pPr>
        <w:numPr>
          <w:ilvl w:val="0"/>
          <w:numId w:val="21"/>
        </w:numPr>
        <w:tabs>
          <w:tab w:val="left" w:pos="851"/>
          <w:tab w:val="left" w:pos="993"/>
        </w:tabs>
        <w:spacing w:after="0"/>
        <w:ind w:left="0" w:firstLine="567"/>
        <w:contextualSpacing/>
        <w:rPr>
          <w:sz w:val="23"/>
          <w:szCs w:val="23"/>
        </w:rPr>
      </w:pPr>
      <w:r w:rsidRPr="008F0149">
        <w:rPr>
          <w:sz w:val="23"/>
          <w:szCs w:val="23"/>
        </w:rPr>
        <w:t xml:space="preserve">усвоению и закреплению понятийного аппарата курса биологии; </w:t>
      </w:r>
    </w:p>
    <w:p w14:paraId="4B912510" w14:textId="77777777" w:rsidR="001725A8" w:rsidRPr="008F0149" w:rsidRDefault="001725A8" w:rsidP="001725A8">
      <w:pPr>
        <w:numPr>
          <w:ilvl w:val="0"/>
          <w:numId w:val="21"/>
        </w:numPr>
        <w:tabs>
          <w:tab w:val="left" w:pos="851"/>
          <w:tab w:val="left" w:pos="993"/>
        </w:tabs>
        <w:spacing w:after="0"/>
        <w:ind w:left="0" w:firstLine="567"/>
        <w:contextualSpacing/>
        <w:rPr>
          <w:sz w:val="23"/>
          <w:szCs w:val="23"/>
        </w:rPr>
      </w:pPr>
      <w:r w:rsidRPr="008F0149">
        <w:rPr>
          <w:sz w:val="23"/>
          <w:szCs w:val="23"/>
        </w:rPr>
        <w:t xml:space="preserve">овладению методологическими умениями; </w:t>
      </w:r>
    </w:p>
    <w:p w14:paraId="1A47B9B8" w14:textId="77777777" w:rsidR="001725A8" w:rsidRPr="008F0149" w:rsidRDefault="001725A8" w:rsidP="001725A8">
      <w:pPr>
        <w:numPr>
          <w:ilvl w:val="0"/>
          <w:numId w:val="21"/>
        </w:numPr>
        <w:tabs>
          <w:tab w:val="left" w:pos="851"/>
          <w:tab w:val="left" w:pos="993"/>
        </w:tabs>
        <w:spacing w:after="0"/>
        <w:ind w:left="0" w:firstLine="567"/>
        <w:contextualSpacing/>
        <w:rPr>
          <w:sz w:val="23"/>
          <w:szCs w:val="23"/>
        </w:rPr>
      </w:pPr>
      <w:r w:rsidRPr="008F0149">
        <w:rPr>
          <w:sz w:val="23"/>
          <w:szCs w:val="23"/>
        </w:rPr>
        <w:t>применению знаний при объяснении биологических процессов, явлений, а также при решении биологической задачи.</w:t>
      </w:r>
    </w:p>
    <w:p w14:paraId="4CAC98B1" w14:textId="77777777" w:rsidR="001725A8" w:rsidRPr="008F0149" w:rsidRDefault="001725A8" w:rsidP="001725A8">
      <w:pPr>
        <w:numPr>
          <w:ilvl w:val="0"/>
          <w:numId w:val="25"/>
        </w:numPr>
        <w:tabs>
          <w:tab w:val="left" w:pos="851"/>
          <w:tab w:val="left" w:pos="993"/>
        </w:tabs>
        <w:spacing w:after="0"/>
        <w:ind w:left="0" w:firstLine="567"/>
        <w:contextualSpacing/>
        <w:rPr>
          <w:rFonts w:ascii="Calibri" w:hAnsi="Calibri"/>
          <w:sz w:val="23"/>
          <w:szCs w:val="23"/>
        </w:rPr>
      </w:pPr>
      <w:r w:rsidRPr="008F0149">
        <w:rPr>
          <w:i/>
          <w:sz w:val="23"/>
          <w:szCs w:val="23"/>
        </w:rPr>
        <w:t>В 5 классе</w:t>
      </w:r>
      <w:r w:rsidRPr="008F0149">
        <w:rPr>
          <w:sz w:val="23"/>
          <w:szCs w:val="23"/>
        </w:rPr>
        <w:t xml:space="preserve"> посвятить разделу «Методы изучения живой природы» как можно больше времени, отработать основные виды деятельности, включённые ФРП по разделу. При изучении следующих разделов формировать биологический язык, проводить работу с терминами. Научить детей конспектировать по плану (а не переписывать параграф) рукописным текстом, составлять рукописные таблицы и схемы, небольшие сообщения. Научить работать дистанционно, в учебных чатах ИКОП «</w:t>
      </w:r>
      <w:proofErr w:type="spellStart"/>
      <w:r w:rsidRPr="008F0149">
        <w:rPr>
          <w:sz w:val="23"/>
          <w:szCs w:val="23"/>
        </w:rPr>
        <w:t>Сферум</w:t>
      </w:r>
      <w:proofErr w:type="spellEnd"/>
      <w:r w:rsidRPr="008F0149">
        <w:rPr>
          <w:sz w:val="23"/>
          <w:szCs w:val="23"/>
        </w:rPr>
        <w:t xml:space="preserve">». Пятиклассники не должны потерять навык полного устного ответа, для этого можно принимать голосовые сообщения. </w:t>
      </w:r>
    </w:p>
    <w:p w14:paraId="146A97C5" w14:textId="77777777" w:rsidR="001725A8" w:rsidRPr="008F0149" w:rsidRDefault="001725A8" w:rsidP="001725A8">
      <w:pPr>
        <w:tabs>
          <w:tab w:val="left" w:pos="993"/>
        </w:tabs>
        <w:spacing w:after="0"/>
        <w:ind w:firstLine="567"/>
        <w:rPr>
          <w:i/>
          <w:sz w:val="23"/>
          <w:szCs w:val="23"/>
        </w:rPr>
      </w:pPr>
      <w:r w:rsidRPr="008F0149">
        <w:rPr>
          <w:i/>
          <w:sz w:val="23"/>
          <w:szCs w:val="23"/>
        </w:rPr>
        <w:t>Начиная с 5-го класса:</w:t>
      </w:r>
    </w:p>
    <w:p w14:paraId="584D0F65" w14:textId="77777777" w:rsidR="001725A8" w:rsidRPr="008F0149" w:rsidRDefault="001725A8" w:rsidP="001725A8">
      <w:pPr>
        <w:numPr>
          <w:ilvl w:val="0"/>
          <w:numId w:val="25"/>
        </w:numPr>
        <w:tabs>
          <w:tab w:val="left" w:pos="851"/>
          <w:tab w:val="left" w:pos="993"/>
        </w:tabs>
        <w:spacing w:after="0"/>
        <w:ind w:left="0" w:firstLine="567"/>
        <w:contextualSpacing/>
        <w:rPr>
          <w:sz w:val="23"/>
          <w:szCs w:val="23"/>
        </w:rPr>
      </w:pPr>
      <w:r w:rsidRPr="008F0149">
        <w:rPr>
          <w:sz w:val="23"/>
          <w:szCs w:val="23"/>
        </w:rPr>
        <w:t>Учить детей работе с текстом (читательская грамотность, смысловое чтение):</w:t>
      </w:r>
    </w:p>
    <w:p w14:paraId="1F5483B0" w14:textId="77777777" w:rsidR="001725A8" w:rsidRPr="008F0149" w:rsidRDefault="001725A8" w:rsidP="001725A8">
      <w:pPr>
        <w:numPr>
          <w:ilvl w:val="0"/>
          <w:numId w:val="21"/>
        </w:numPr>
        <w:tabs>
          <w:tab w:val="left" w:pos="851"/>
          <w:tab w:val="left" w:pos="993"/>
        </w:tabs>
        <w:spacing w:after="0"/>
        <w:ind w:left="0" w:firstLine="567"/>
        <w:contextualSpacing/>
        <w:rPr>
          <w:sz w:val="23"/>
          <w:szCs w:val="23"/>
        </w:rPr>
      </w:pPr>
      <w:r w:rsidRPr="008F0149">
        <w:rPr>
          <w:sz w:val="23"/>
          <w:szCs w:val="23"/>
        </w:rPr>
        <w:t>читать задание внимательно, выделять все нюансы, присутствующие в его тексте;</w:t>
      </w:r>
    </w:p>
    <w:p w14:paraId="084CC34B" w14:textId="77777777" w:rsidR="001725A8" w:rsidRPr="008F0149" w:rsidRDefault="001725A8" w:rsidP="001725A8">
      <w:pPr>
        <w:numPr>
          <w:ilvl w:val="0"/>
          <w:numId w:val="21"/>
        </w:numPr>
        <w:tabs>
          <w:tab w:val="left" w:pos="851"/>
          <w:tab w:val="left" w:pos="993"/>
        </w:tabs>
        <w:spacing w:after="0"/>
        <w:ind w:left="0" w:firstLine="567"/>
        <w:contextualSpacing/>
        <w:rPr>
          <w:sz w:val="23"/>
          <w:szCs w:val="23"/>
        </w:rPr>
      </w:pPr>
      <w:r w:rsidRPr="008F0149">
        <w:rPr>
          <w:sz w:val="23"/>
          <w:szCs w:val="23"/>
        </w:rPr>
        <w:t xml:space="preserve">показывать работу с различными формами представления информации; </w:t>
      </w:r>
    </w:p>
    <w:p w14:paraId="03ECCB3F" w14:textId="77777777" w:rsidR="001725A8" w:rsidRPr="008F0149" w:rsidRDefault="001725A8" w:rsidP="001725A8">
      <w:pPr>
        <w:numPr>
          <w:ilvl w:val="0"/>
          <w:numId w:val="21"/>
        </w:numPr>
        <w:tabs>
          <w:tab w:val="left" w:pos="851"/>
          <w:tab w:val="left" w:pos="993"/>
        </w:tabs>
        <w:spacing w:after="0"/>
        <w:ind w:left="0" w:firstLine="567"/>
        <w:contextualSpacing/>
        <w:rPr>
          <w:sz w:val="23"/>
          <w:szCs w:val="23"/>
        </w:rPr>
      </w:pPr>
      <w:r w:rsidRPr="008F0149">
        <w:rPr>
          <w:sz w:val="23"/>
          <w:szCs w:val="23"/>
        </w:rPr>
        <w:lastRenderedPageBreak/>
        <w:t>учить работе с различными источниками информации, а не только с определённым учебником (например, различным варианты рисунка биологического объекта).</w:t>
      </w:r>
    </w:p>
    <w:p w14:paraId="2E3DEFCD" w14:textId="77777777" w:rsidR="001725A8" w:rsidRPr="008F0149" w:rsidRDefault="001725A8" w:rsidP="001725A8">
      <w:pPr>
        <w:numPr>
          <w:ilvl w:val="0"/>
          <w:numId w:val="25"/>
        </w:numPr>
        <w:tabs>
          <w:tab w:val="left" w:pos="851"/>
          <w:tab w:val="left" w:pos="993"/>
        </w:tabs>
        <w:spacing w:after="0"/>
        <w:ind w:left="0" w:firstLine="567"/>
        <w:contextualSpacing/>
        <w:rPr>
          <w:sz w:val="23"/>
          <w:szCs w:val="23"/>
        </w:rPr>
      </w:pPr>
      <w:r w:rsidRPr="008F0149">
        <w:rPr>
          <w:sz w:val="23"/>
          <w:szCs w:val="23"/>
        </w:rPr>
        <w:t>Задаче верного использования понятийного аппарата и символического языка биологии отвечает работа с терминами: составление определений терминов, проведение биологических диктантов, использование (составление) логически связанного текста с использованием терминов, задания на соответствие, на сортировку.</w:t>
      </w:r>
    </w:p>
    <w:p w14:paraId="192562FE" w14:textId="77777777" w:rsidR="001725A8" w:rsidRPr="008F0149" w:rsidRDefault="001725A8" w:rsidP="001725A8">
      <w:pPr>
        <w:numPr>
          <w:ilvl w:val="0"/>
          <w:numId w:val="25"/>
        </w:numPr>
        <w:tabs>
          <w:tab w:val="left" w:pos="851"/>
          <w:tab w:val="left" w:pos="993"/>
        </w:tabs>
        <w:spacing w:after="0"/>
        <w:ind w:left="0" w:firstLine="567"/>
        <w:contextualSpacing/>
        <w:rPr>
          <w:sz w:val="23"/>
          <w:szCs w:val="23"/>
        </w:rPr>
      </w:pPr>
      <w:r w:rsidRPr="008F0149">
        <w:rPr>
          <w:sz w:val="23"/>
          <w:szCs w:val="23"/>
        </w:rPr>
        <w:t xml:space="preserve">Вести систематическую работу по формированию приёмов умственной деятельности (технология формирования приёмов умственных действий, технология развития критического мышления (ТРКМ)): </w:t>
      </w:r>
    </w:p>
    <w:p w14:paraId="4A5363BE" w14:textId="77777777" w:rsidR="001725A8" w:rsidRPr="008F0149" w:rsidRDefault="001725A8" w:rsidP="001725A8">
      <w:pPr>
        <w:numPr>
          <w:ilvl w:val="0"/>
          <w:numId w:val="23"/>
        </w:numPr>
        <w:tabs>
          <w:tab w:val="left" w:pos="851"/>
          <w:tab w:val="left" w:pos="993"/>
        </w:tabs>
        <w:spacing w:after="0"/>
        <w:ind w:left="0" w:firstLine="567"/>
        <w:contextualSpacing/>
        <w:rPr>
          <w:sz w:val="23"/>
          <w:szCs w:val="23"/>
        </w:rPr>
      </w:pPr>
      <w:r w:rsidRPr="008F0149">
        <w:rPr>
          <w:sz w:val="23"/>
          <w:szCs w:val="23"/>
        </w:rPr>
        <w:t xml:space="preserve">умение определять понятия, </w:t>
      </w:r>
    </w:p>
    <w:p w14:paraId="7C265613" w14:textId="77777777" w:rsidR="001725A8" w:rsidRPr="008F0149" w:rsidRDefault="001725A8" w:rsidP="001725A8">
      <w:pPr>
        <w:numPr>
          <w:ilvl w:val="0"/>
          <w:numId w:val="23"/>
        </w:numPr>
        <w:tabs>
          <w:tab w:val="left" w:pos="851"/>
          <w:tab w:val="left" w:pos="993"/>
        </w:tabs>
        <w:spacing w:after="0"/>
        <w:ind w:left="0" w:firstLine="567"/>
        <w:contextualSpacing/>
        <w:rPr>
          <w:sz w:val="23"/>
          <w:szCs w:val="23"/>
        </w:rPr>
      </w:pPr>
      <w:r w:rsidRPr="008F0149">
        <w:rPr>
          <w:sz w:val="23"/>
          <w:szCs w:val="23"/>
        </w:rPr>
        <w:t xml:space="preserve">обобщать, </w:t>
      </w:r>
    </w:p>
    <w:p w14:paraId="65C0FFE0" w14:textId="77777777" w:rsidR="001725A8" w:rsidRPr="008F0149" w:rsidRDefault="001725A8" w:rsidP="001725A8">
      <w:pPr>
        <w:numPr>
          <w:ilvl w:val="0"/>
          <w:numId w:val="23"/>
        </w:numPr>
        <w:tabs>
          <w:tab w:val="left" w:pos="851"/>
          <w:tab w:val="left" w:pos="993"/>
        </w:tabs>
        <w:spacing w:after="0"/>
        <w:ind w:left="0" w:firstLine="567"/>
        <w:contextualSpacing/>
        <w:rPr>
          <w:sz w:val="23"/>
          <w:szCs w:val="23"/>
        </w:rPr>
      </w:pPr>
      <w:r w:rsidRPr="008F0149">
        <w:rPr>
          <w:sz w:val="23"/>
          <w:szCs w:val="23"/>
        </w:rPr>
        <w:t xml:space="preserve">устанавливать аналогии, </w:t>
      </w:r>
    </w:p>
    <w:p w14:paraId="382520A6" w14:textId="77777777" w:rsidR="001725A8" w:rsidRPr="008F0149" w:rsidRDefault="001725A8" w:rsidP="001725A8">
      <w:pPr>
        <w:numPr>
          <w:ilvl w:val="0"/>
          <w:numId w:val="23"/>
        </w:numPr>
        <w:tabs>
          <w:tab w:val="left" w:pos="851"/>
          <w:tab w:val="left" w:pos="993"/>
        </w:tabs>
        <w:spacing w:after="0"/>
        <w:ind w:left="0" w:firstLine="567"/>
        <w:contextualSpacing/>
        <w:rPr>
          <w:sz w:val="23"/>
          <w:szCs w:val="23"/>
        </w:rPr>
      </w:pPr>
      <w:r w:rsidRPr="008F0149">
        <w:rPr>
          <w:sz w:val="23"/>
          <w:szCs w:val="23"/>
        </w:rPr>
        <w:t xml:space="preserve">классифицировать, устанавливать причинно-следственные связи, </w:t>
      </w:r>
    </w:p>
    <w:p w14:paraId="036245D8" w14:textId="77777777" w:rsidR="001725A8" w:rsidRPr="008F0149" w:rsidRDefault="001725A8" w:rsidP="001725A8">
      <w:pPr>
        <w:numPr>
          <w:ilvl w:val="0"/>
          <w:numId w:val="23"/>
        </w:numPr>
        <w:tabs>
          <w:tab w:val="left" w:pos="851"/>
          <w:tab w:val="left" w:pos="993"/>
        </w:tabs>
        <w:spacing w:after="0"/>
        <w:ind w:left="0" w:firstLine="567"/>
        <w:contextualSpacing/>
        <w:rPr>
          <w:sz w:val="23"/>
          <w:szCs w:val="23"/>
        </w:rPr>
      </w:pPr>
      <w:r w:rsidRPr="008F0149">
        <w:rPr>
          <w:sz w:val="23"/>
          <w:szCs w:val="23"/>
        </w:rPr>
        <w:t>строить логическое рассуждение, умозаключение и делать выводы.</w:t>
      </w:r>
    </w:p>
    <w:p w14:paraId="6C1E1228" w14:textId="77777777" w:rsidR="001725A8" w:rsidRPr="008F0149" w:rsidRDefault="001725A8" w:rsidP="001725A8">
      <w:pPr>
        <w:tabs>
          <w:tab w:val="left" w:pos="851"/>
          <w:tab w:val="left" w:pos="993"/>
        </w:tabs>
        <w:spacing w:after="0"/>
        <w:ind w:firstLine="567"/>
        <w:contextualSpacing/>
        <w:rPr>
          <w:sz w:val="23"/>
          <w:szCs w:val="23"/>
        </w:rPr>
      </w:pPr>
      <w:r w:rsidRPr="008F0149">
        <w:rPr>
          <w:sz w:val="23"/>
          <w:szCs w:val="23"/>
        </w:rPr>
        <w:t xml:space="preserve">Уже </w:t>
      </w:r>
      <w:r w:rsidRPr="008F0149">
        <w:rPr>
          <w:i/>
          <w:sz w:val="23"/>
          <w:szCs w:val="23"/>
        </w:rPr>
        <w:t>в 5 классе</w:t>
      </w:r>
      <w:r w:rsidRPr="008F0149">
        <w:rPr>
          <w:sz w:val="23"/>
          <w:szCs w:val="23"/>
        </w:rPr>
        <w:t xml:space="preserve"> учить выделению главного и второстепенного, синтезировать как составление целого из частей, в том числе при самостоятельном достраивании, восполнении недостающих компонентов. Учить классифицировать объекты в соответствии с выбранными признаками, сравнивать предложенные объекты, осуществлять выбор оснований и критериев для сравнения объектов, установления причинно-следственных связей, построения логической цепи рассуждений. Учить давать структурированный письменный ответ (выделять элементы ответа). Развивать умение выстраивать логические цепочки. Отрабатывать умение выделять причинно-следственные связи.</w:t>
      </w:r>
    </w:p>
    <w:p w14:paraId="58AB8C8E" w14:textId="77777777" w:rsidR="001725A8" w:rsidRPr="008F0149" w:rsidRDefault="001725A8" w:rsidP="001725A8">
      <w:pPr>
        <w:numPr>
          <w:ilvl w:val="0"/>
          <w:numId w:val="25"/>
        </w:numPr>
        <w:tabs>
          <w:tab w:val="left" w:pos="851"/>
          <w:tab w:val="left" w:pos="993"/>
        </w:tabs>
        <w:spacing w:after="0"/>
        <w:ind w:left="0" w:firstLine="567"/>
        <w:contextualSpacing/>
        <w:rPr>
          <w:sz w:val="23"/>
          <w:szCs w:val="23"/>
        </w:rPr>
      </w:pPr>
      <w:r w:rsidRPr="008F0149">
        <w:rPr>
          <w:sz w:val="23"/>
          <w:szCs w:val="23"/>
        </w:rPr>
        <w:t>Чаще заслушивать устный ответ у доски, исправлять ошибки речи. Научить детей к 10 классу писать различные виды эссе, развивая письменный язык.</w:t>
      </w:r>
    </w:p>
    <w:p w14:paraId="483BFF86" w14:textId="77777777" w:rsidR="001725A8" w:rsidRPr="008F0149" w:rsidRDefault="001725A8" w:rsidP="001725A8">
      <w:pPr>
        <w:numPr>
          <w:ilvl w:val="0"/>
          <w:numId w:val="25"/>
        </w:numPr>
        <w:tabs>
          <w:tab w:val="left" w:pos="851"/>
          <w:tab w:val="left" w:pos="993"/>
        </w:tabs>
        <w:spacing w:after="0"/>
        <w:ind w:left="0" w:firstLine="567"/>
        <w:contextualSpacing/>
        <w:rPr>
          <w:sz w:val="23"/>
          <w:szCs w:val="23"/>
        </w:rPr>
      </w:pPr>
      <w:r w:rsidRPr="008F0149">
        <w:rPr>
          <w:sz w:val="23"/>
          <w:szCs w:val="23"/>
        </w:rPr>
        <w:t xml:space="preserve">Развивать оценочную деятельность учеников, особенно самооценку и самоконтроль (сравнение своего ответа с эталоном и поиск ошибок). Для этого самому учителю следует предъявлять критерии оценивания, близкие к внешним оценочным процедурам, рекомендуемые ФОП ООО критерии оценки учебно-исследовательской и проектной деятельности (УИПД). </w:t>
      </w:r>
    </w:p>
    <w:p w14:paraId="40C68CA6" w14:textId="77777777" w:rsidR="001725A8" w:rsidRPr="008F0149" w:rsidRDefault="001725A8" w:rsidP="001725A8">
      <w:pPr>
        <w:numPr>
          <w:ilvl w:val="0"/>
          <w:numId w:val="25"/>
        </w:numPr>
        <w:tabs>
          <w:tab w:val="left" w:pos="851"/>
          <w:tab w:val="left" w:pos="993"/>
        </w:tabs>
        <w:spacing w:after="0"/>
        <w:ind w:left="0" w:firstLine="567"/>
        <w:contextualSpacing/>
        <w:rPr>
          <w:sz w:val="23"/>
          <w:szCs w:val="23"/>
        </w:rPr>
      </w:pPr>
      <w:r w:rsidRPr="008F0149">
        <w:rPr>
          <w:sz w:val="23"/>
          <w:szCs w:val="23"/>
        </w:rPr>
        <w:t xml:space="preserve">Не выпускать этап рефлексии на занятиях. Именно на нём ребёнок осознаёт причины своих неудач и успехов. </w:t>
      </w:r>
    </w:p>
    <w:p w14:paraId="1C0E9566" w14:textId="77777777" w:rsidR="001725A8" w:rsidRPr="008F0149" w:rsidRDefault="001725A8" w:rsidP="001725A8">
      <w:pPr>
        <w:tabs>
          <w:tab w:val="left" w:pos="851"/>
          <w:tab w:val="left" w:pos="993"/>
        </w:tabs>
        <w:spacing w:after="0"/>
        <w:ind w:firstLine="567"/>
        <w:contextualSpacing/>
        <w:rPr>
          <w:sz w:val="23"/>
          <w:szCs w:val="23"/>
        </w:rPr>
      </w:pPr>
      <w:r w:rsidRPr="008F0149">
        <w:rPr>
          <w:sz w:val="23"/>
          <w:szCs w:val="23"/>
        </w:rPr>
        <w:t>Для развития навыков самоконтроля необходимо формирование прочных алгоритмов выполнения определённых типов заданий, соблюдение принципа рефлексивности деятельности. На этапе рефлексии учить, в первую очередь, обнаруживать, анализировать и корректировать свои затруднения, пошагово анализируя выполненный алгоритм.</w:t>
      </w:r>
    </w:p>
    <w:p w14:paraId="76861C67" w14:textId="77777777" w:rsidR="001725A8" w:rsidRPr="008F0149" w:rsidRDefault="001725A8" w:rsidP="001725A8">
      <w:pPr>
        <w:numPr>
          <w:ilvl w:val="0"/>
          <w:numId w:val="25"/>
        </w:numPr>
        <w:tabs>
          <w:tab w:val="left" w:pos="851"/>
          <w:tab w:val="left" w:pos="1134"/>
        </w:tabs>
        <w:spacing w:after="0"/>
        <w:ind w:left="0" w:firstLine="567"/>
        <w:contextualSpacing/>
        <w:rPr>
          <w:i/>
          <w:sz w:val="23"/>
          <w:szCs w:val="23"/>
        </w:rPr>
      </w:pPr>
      <w:r w:rsidRPr="008F0149">
        <w:rPr>
          <w:sz w:val="23"/>
          <w:szCs w:val="23"/>
        </w:rPr>
        <w:t>Ввести в практику ведение часов внеурочной деятельности, где будет компенсироваться недостаток времени на проведение практических и лабораторных работ, включая программный материал (и за её пределами) в УИПД.</w:t>
      </w:r>
    </w:p>
    <w:p w14:paraId="3EFEDF73" w14:textId="77777777" w:rsidR="001725A8" w:rsidRPr="008F0149" w:rsidRDefault="001725A8" w:rsidP="001725A8">
      <w:pPr>
        <w:tabs>
          <w:tab w:val="left" w:pos="993"/>
        </w:tabs>
        <w:spacing w:before="240" w:after="120"/>
        <w:ind w:firstLine="567"/>
        <w:rPr>
          <w:b/>
          <w:i/>
          <w:sz w:val="23"/>
          <w:szCs w:val="23"/>
          <w:u w:val="single"/>
        </w:rPr>
      </w:pPr>
      <w:r w:rsidRPr="008F0149">
        <w:rPr>
          <w:b/>
          <w:i/>
          <w:sz w:val="23"/>
          <w:szCs w:val="23"/>
          <w:u w:val="single"/>
        </w:rPr>
        <w:t>Усиление предметной подготовки по отдельным темам программы</w:t>
      </w:r>
    </w:p>
    <w:p w14:paraId="52CF1C83" w14:textId="77777777" w:rsidR="001725A8" w:rsidRPr="008F0149" w:rsidRDefault="001725A8" w:rsidP="001725A8">
      <w:pPr>
        <w:tabs>
          <w:tab w:val="left" w:pos="993"/>
        </w:tabs>
        <w:ind w:firstLine="567"/>
        <w:rPr>
          <w:sz w:val="23"/>
          <w:szCs w:val="23"/>
        </w:rPr>
      </w:pPr>
      <w:r w:rsidRPr="008F0149">
        <w:rPr>
          <w:sz w:val="23"/>
          <w:szCs w:val="23"/>
        </w:rPr>
        <w:t>Рекомендации:</w:t>
      </w:r>
    </w:p>
    <w:p w14:paraId="6E85B058" w14:textId="77777777" w:rsidR="001725A8" w:rsidRPr="008F0149" w:rsidRDefault="001725A8" w:rsidP="001725A8">
      <w:pPr>
        <w:numPr>
          <w:ilvl w:val="0"/>
          <w:numId w:val="26"/>
        </w:numPr>
        <w:tabs>
          <w:tab w:val="left" w:pos="993"/>
        </w:tabs>
        <w:spacing w:after="0"/>
        <w:ind w:left="0" w:firstLine="567"/>
        <w:contextualSpacing/>
        <w:rPr>
          <w:sz w:val="23"/>
          <w:szCs w:val="23"/>
        </w:rPr>
      </w:pPr>
      <w:r w:rsidRPr="008F0149">
        <w:rPr>
          <w:sz w:val="23"/>
          <w:szCs w:val="23"/>
        </w:rPr>
        <w:t>При конструировании рабочей программы учителям рекомендуется больше внимания уделять наиболее трудному для усвоения и важному для экзамена предметному содержанию разделов федеральной рабочей программы (ФРП) по биологии.</w:t>
      </w:r>
    </w:p>
    <w:p w14:paraId="19CB093F" w14:textId="77777777" w:rsidR="001725A8" w:rsidRPr="008F0149" w:rsidRDefault="001725A8" w:rsidP="001725A8">
      <w:pPr>
        <w:numPr>
          <w:ilvl w:val="0"/>
          <w:numId w:val="26"/>
        </w:numPr>
        <w:tabs>
          <w:tab w:val="left" w:pos="993"/>
        </w:tabs>
        <w:spacing w:after="0"/>
        <w:ind w:left="0" w:firstLine="567"/>
        <w:contextualSpacing/>
        <w:rPr>
          <w:sz w:val="23"/>
          <w:szCs w:val="23"/>
        </w:rPr>
      </w:pPr>
      <w:r w:rsidRPr="008F0149">
        <w:rPr>
          <w:sz w:val="23"/>
          <w:szCs w:val="23"/>
        </w:rPr>
        <w:t xml:space="preserve">На различных этапах урока использовать задания формата ОГЭ, особенно из открытого банка заданий ФИПИ. Варьировать встраивание различных типов заданий в рамках изучения определённой темы то на этапе создания проблемной ситуации, то на этапе закрепления, обязательно использовать такие задания для контроля по теме (разделу), на итоговом контроле (промежуточной аттестации). Поскольку на ВПР используются похожие типы заданий, то систематическая работа учителя по их процессуальной проработке в каждом классе облегчит выпускникам подготовку к экзамену. </w:t>
      </w:r>
    </w:p>
    <w:p w14:paraId="1D2E714F" w14:textId="77777777" w:rsidR="001725A8" w:rsidRPr="008F0149" w:rsidRDefault="001725A8" w:rsidP="001725A8">
      <w:pPr>
        <w:numPr>
          <w:ilvl w:val="0"/>
          <w:numId w:val="26"/>
        </w:numPr>
        <w:tabs>
          <w:tab w:val="left" w:pos="993"/>
        </w:tabs>
        <w:spacing w:after="0"/>
        <w:ind w:left="0" w:firstLine="567"/>
        <w:contextualSpacing/>
        <w:rPr>
          <w:sz w:val="23"/>
          <w:szCs w:val="23"/>
        </w:rPr>
      </w:pPr>
      <w:r w:rsidRPr="008F0149">
        <w:rPr>
          <w:sz w:val="23"/>
          <w:szCs w:val="23"/>
        </w:rPr>
        <w:t xml:space="preserve">Не упускать уроки обобщения и повторения (особенно итогового повторения по отдельному курсу биологии). В качестве учебных заданий прорабатывать задания открытого банка ФИПИ. </w:t>
      </w:r>
    </w:p>
    <w:p w14:paraId="19BD98C0" w14:textId="77777777" w:rsidR="001725A8" w:rsidRPr="008F0149" w:rsidRDefault="001725A8" w:rsidP="001725A8">
      <w:pPr>
        <w:numPr>
          <w:ilvl w:val="0"/>
          <w:numId w:val="26"/>
        </w:numPr>
        <w:tabs>
          <w:tab w:val="left" w:pos="993"/>
        </w:tabs>
        <w:spacing w:after="0"/>
        <w:ind w:left="0" w:firstLine="567"/>
        <w:contextualSpacing/>
        <w:rPr>
          <w:sz w:val="23"/>
          <w:szCs w:val="23"/>
        </w:rPr>
      </w:pPr>
      <w:r w:rsidRPr="008F0149">
        <w:rPr>
          <w:sz w:val="23"/>
          <w:szCs w:val="23"/>
        </w:rPr>
        <w:t xml:space="preserve">Для индивидуализации подготовки к ОГЭ максимально широко использовать возможности дистанционной поддержки очного обучения: использовать дистанционное и </w:t>
      </w:r>
      <w:r w:rsidRPr="008F0149">
        <w:rPr>
          <w:sz w:val="23"/>
          <w:szCs w:val="23"/>
        </w:rPr>
        <w:lastRenderedPageBreak/>
        <w:t>электронное обучение. Это поможет справиться и с объёмом подготовки массы выпускников, выбирающих биологию.</w:t>
      </w:r>
    </w:p>
    <w:p w14:paraId="1999C84E" w14:textId="77777777" w:rsidR="001725A8" w:rsidRPr="008F0149" w:rsidRDefault="001725A8" w:rsidP="001725A8">
      <w:pPr>
        <w:spacing w:before="240" w:after="120"/>
        <w:ind w:firstLine="567"/>
        <w:rPr>
          <w:b/>
          <w:i/>
          <w:sz w:val="23"/>
          <w:szCs w:val="23"/>
        </w:rPr>
      </w:pPr>
      <w:r w:rsidRPr="008F0149">
        <w:rPr>
          <w:b/>
          <w:i/>
          <w:sz w:val="23"/>
          <w:szCs w:val="23"/>
        </w:rPr>
        <w:t>Рекомендации по отдельным заданиям ОГЭ</w:t>
      </w:r>
    </w:p>
    <w:p w14:paraId="3BA627E9" w14:textId="77777777" w:rsidR="001725A8" w:rsidRPr="008F0149" w:rsidRDefault="001725A8" w:rsidP="001725A8">
      <w:pPr>
        <w:tabs>
          <w:tab w:val="left" w:pos="993"/>
        </w:tabs>
        <w:ind w:firstLine="567"/>
        <w:contextualSpacing/>
        <w:rPr>
          <w:sz w:val="23"/>
          <w:szCs w:val="23"/>
        </w:rPr>
      </w:pPr>
      <w:r w:rsidRPr="008F0149">
        <w:rPr>
          <w:sz w:val="23"/>
          <w:szCs w:val="23"/>
        </w:rPr>
        <w:t xml:space="preserve">По сравнению с рекомендациями 2024 года: </w:t>
      </w:r>
    </w:p>
    <w:p w14:paraId="7055EBBC" w14:textId="77777777" w:rsidR="001725A8" w:rsidRPr="008F0149" w:rsidRDefault="001725A8" w:rsidP="001725A8">
      <w:pPr>
        <w:tabs>
          <w:tab w:val="left" w:pos="993"/>
        </w:tabs>
        <w:ind w:firstLine="567"/>
        <w:contextualSpacing/>
        <w:rPr>
          <w:sz w:val="23"/>
          <w:szCs w:val="23"/>
        </w:rPr>
      </w:pPr>
      <w:r w:rsidRPr="008F0149">
        <w:rPr>
          <w:sz w:val="23"/>
          <w:szCs w:val="23"/>
        </w:rPr>
        <w:t>Зелёной заливкой в таблице показаны линии с положительной динамикой по сравнению с прошлым годом, желтой – с отрицательной, введены новые линии затруднений № 8, 24. Уточнены и дополнены рекомендации по остальным линиям в соответствии со спецификацией и демо-версией 2025 года, с опорой за затруднения, выявленные на реальном экзамене.</w:t>
      </w:r>
    </w:p>
    <w:p w14:paraId="2B418030" w14:textId="77777777" w:rsidR="001725A8" w:rsidRPr="008F0149" w:rsidRDefault="001725A8" w:rsidP="001725A8">
      <w:pPr>
        <w:spacing w:before="360" w:after="120"/>
        <w:jc w:val="center"/>
        <w:rPr>
          <w:b/>
          <w:sz w:val="23"/>
          <w:szCs w:val="23"/>
        </w:rPr>
      </w:pPr>
      <w:r w:rsidRPr="008F0149">
        <w:rPr>
          <w:b/>
          <w:sz w:val="23"/>
          <w:szCs w:val="23"/>
        </w:rPr>
        <w:t>Часть 1. Задания базового уровня сложности</w:t>
      </w:r>
    </w:p>
    <w:tbl>
      <w:tblPr>
        <w:tblStyle w:val="af0"/>
        <w:tblW w:w="9351" w:type="dxa"/>
        <w:tblLook w:val="04A0" w:firstRow="1" w:lastRow="0" w:firstColumn="1" w:lastColumn="0" w:noHBand="0" w:noVBand="1"/>
      </w:tblPr>
      <w:tblGrid>
        <w:gridCol w:w="2359"/>
        <w:gridCol w:w="7008"/>
      </w:tblGrid>
      <w:tr w:rsidR="001725A8" w:rsidRPr="008F0149" w14:paraId="6BEDA67B" w14:textId="77777777" w:rsidTr="00884692">
        <w:trPr>
          <w:tblHeader/>
        </w:trPr>
        <w:tc>
          <w:tcPr>
            <w:tcW w:w="2452" w:type="dxa"/>
            <w:tcBorders>
              <w:top w:val="single" w:sz="4" w:space="0" w:color="auto"/>
              <w:left w:val="single" w:sz="4" w:space="0" w:color="auto"/>
              <w:bottom w:val="single" w:sz="4" w:space="0" w:color="auto"/>
              <w:right w:val="single" w:sz="4" w:space="0" w:color="auto"/>
            </w:tcBorders>
            <w:hideMark/>
          </w:tcPr>
          <w:p w14:paraId="0ADF72B4" w14:textId="77777777" w:rsidR="001725A8" w:rsidRPr="008F0149" w:rsidRDefault="001725A8" w:rsidP="00884692">
            <w:pPr>
              <w:jc w:val="center"/>
              <w:rPr>
                <w:b/>
                <w:bCs/>
                <w:sz w:val="23"/>
                <w:szCs w:val="23"/>
              </w:rPr>
            </w:pPr>
            <w:r w:rsidRPr="008F0149">
              <w:rPr>
                <w:b/>
                <w:bCs/>
                <w:sz w:val="23"/>
                <w:szCs w:val="23"/>
              </w:rPr>
              <w:t>Задание</w:t>
            </w:r>
          </w:p>
        </w:tc>
        <w:tc>
          <w:tcPr>
            <w:tcW w:w="6899" w:type="dxa"/>
            <w:tcBorders>
              <w:top w:val="single" w:sz="4" w:space="0" w:color="auto"/>
              <w:left w:val="single" w:sz="4" w:space="0" w:color="auto"/>
              <w:bottom w:val="single" w:sz="4" w:space="0" w:color="auto"/>
              <w:right w:val="single" w:sz="4" w:space="0" w:color="auto"/>
            </w:tcBorders>
            <w:hideMark/>
          </w:tcPr>
          <w:p w14:paraId="39401EE2" w14:textId="77777777" w:rsidR="001725A8" w:rsidRPr="008F0149" w:rsidRDefault="001725A8" w:rsidP="00884692">
            <w:pPr>
              <w:jc w:val="center"/>
              <w:rPr>
                <w:b/>
                <w:bCs/>
                <w:sz w:val="23"/>
                <w:szCs w:val="23"/>
              </w:rPr>
            </w:pPr>
            <w:r w:rsidRPr="008F0149">
              <w:rPr>
                <w:b/>
                <w:bCs/>
                <w:sz w:val="23"/>
                <w:szCs w:val="23"/>
              </w:rPr>
              <w:t>Рекомендации</w:t>
            </w:r>
          </w:p>
        </w:tc>
      </w:tr>
      <w:tr w:rsidR="001725A8" w:rsidRPr="008F0149" w14:paraId="6D1DB035" w14:textId="77777777" w:rsidTr="00884692">
        <w:tc>
          <w:tcPr>
            <w:tcW w:w="2452" w:type="dxa"/>
            <w:tcBorders>
              <w:top w:val="single" w:sz="4" w:space="0" w:color="auto"/>
              <w:left w:val="single" w:sz="4" w:space="0" w:color="auto"/>
              <w:bottom w:val="single" w:sz="4" w:space="0" w:color="auto"/>
              <w:right w:val="single" w:sz="4" w:space="0" w:color="auto"/>
            </w:tcBorders>
            <w:hideMark/>
          </w:tcPr>
          <w:p w14:paraId="1718A97B" w14:textId="77777777" w:rsidR="001725A8" w:rsidRPr="008F0149" w:rsidRDefault="001725A8" w:rsidP="00884692">
            <w:pPr>
              <w:rPr>
                <w:i/>
                <w:sz w:val="23"/>
                <w:szCs w:val="23"/>
              </w:rPr>
            </w:pPr>
            <w:r w:rsidRPr="008F0149">
              <w:rPr>
                <w:i/>
                <w:sz w:val="23"/>
                <w:szCs w:val="23"/>
              </w:rPr>
              <w:t>Задание 3</w:t>
            </w:r>
          </w:p>
          <w:p w14:paraId="282AA3A2" w14:textId="77777777" w:rsidR="001725A8" w:rsidRPr="008F0149" w:rsidRDefault="001725A8" w:rsidP="00884692">
            <w:pPr>
              <w:rPr>
                <w:i/>
                <w:sz w:val="23"/>
                <w:szCs w:val="23"/>
              </w:rPr>
            </w:pPr>
            <w:r w:rsidRPr="008F0149">
              <w:rPr>
                <w:i/>
                <w:sz w:val="23"/>
                <w:szCs w:val="23"/>
              </w:rPr>
              <w:t>Систематика растений и животных</w:t>
            </w:r>
          </w:p>
          <w:p w14:paraId="06D4506D" w14:textId="77777777" w:rsidR="001725A8" w:rsidRPr="008F0149" w:rsidRDefault="001725A8" w:rsidP="00884692">
            <w:pPr>
              <w:rPr>
                <w:i/>
                <w:sz w:val="23"/>
                <w:szCs w:val="23"/>
              </w:rPr>
            </w:pPr>
            <w:r w:rsidRPr="008F0149">
              <w:rPr>
                <w:i/>
                <w:sz w:val="23"/>
                <w:szCs w:val="23"/>
              </w:rPr>
              <w:t>(установление последовательности)</w:t>
            </w:r>
          </w:p>
        </w:tc>
        <w:tc>
          <w:tcPr>
            <w:tcW w:w="6899" w:type="dxa"/>
            <w:tcBorders>
              <w:top w:val="single" w:sz="4" w:space="0" w:color="auto"/>
              <w:left w:val="single" w:sz="4" w:space="0" w:color="auto"/>
              <w:bottom w:val="single" w:sz="4" w:space="0" w:color="auto"/>
              <w:right w:val="single" w:sz="4" w:space="0" w:color="auto"/>
            </w:tcBorders>
          </w:tcPr>
          <w:p w14:paraId="1A1E1F85" w14:textId="77777777" w:rsidR="001725A8" w:rsidRPr="008F0149" w:rsidRDefault="001725A8" w:rsidP="00884692">
            <w:pPr>
              <w:rPr>
                <w:sz w:val="23"/>
                <w:szCs w:val="23"/>
              </w:rPr>
            </w:pPr>
            <w:r w:rsidRPr="008F0149">
              <w:rPr>
                <w:sz w:val="23"/>
                <w:szCs w:val="23"/>
              </w:rPr>
              <w:t>1. На начальном этапе изучения биологии (</w:t>
            </w:r>
            <w:r w:rsidRPr="008F0149">
              <w:rPr>
                <w:b/>
                <w:bCs/>
                <w:i/>
                <w:iCs/>
                <w:sz w:val="23"/>
                <w:szCs w:val="23"/>
              </w:rPr>
              <w:t>5 класс</w:t>
            </w:r>
            <w:r w:rsidRPr="008F0149">
              <w:rPr>
                <w:sz w:val="23"/>
                <w:szCs w:val="23"/>
              </w:rPr>
              <w:t xml:space="preserve">) особое внимание уделить </w:t>
            </w:r>
            <w:r w:rsidRPr="008F0149">
              <w:rPr>
                <w:i/>
                <w:iCs/>
                <w:sz w:val="23"/>
                <w:szCs w:val="23"/>
              </w:rPr>
              <w:t>методу классификации</w:t>
            </w:r>
            <w:r w:rsidRPr="008F0149">
              <w:rPr>
                <w:sz w:val="23"/>
                <w:szCs w:val="23"/>
              </w:rPr>
              <w:t xml:space="preserve"> в теме «Методы изучения природы»). </w:t>
            </w:r>
          </w:p>
          <w:p w14:paraId="10ABF475" w14:textId="77777777" w:rsidR="001725A8" w:rsidRPr="008F0149" w:rsidRDefault="001725A8" w:rsidP="00884692">
            <w:pPr>
              <w:rPr>
                <w:sz w:val="23"/>
                <w:szCs w:val="23"/>
              </w:rPr>
            </w:pPr>
            <w:r w:rsidRPr="008F0149">
              <w:rPr>
                <w:sz w:val="23"/>
                <w:szCs w:val="23"/>
              </w:rPr>
              <w:t>----------------------------</w:t>
            </w:r>
          </w:p>
          <w:p w14:paraId="2FCDD664" w14:textId="77777777" w:rsidR="001725A8" w:rsidRPr="008F0149" w:rsidRDefault="001725A8" w:rsidP="00884692">
            <w:pPr>
              <w:ind w:left="271"/>
              <w:rPr>
                <w:sz w:val="23"/>
                <w:szCs w:val="23"/>
              </w:rPr>
            </w:pPr>
            <w:r w:rsidRPr="008F0149">
              <w:rPr>
                <w:sz w:val="23"/>
                <w:szCs w:val="23"/>
              </w:rPr>
              <w:t>1.1 Объяснить, в чём отличие классификации как метода от систематики как науки:</w:t>
            </w:r>
          </w:p>
          <w:p w14:paraId="06A6826A" w14:textId="77777777" w:rsidR="001725A8" w:rsidRPr="008F0149" w:rsidRDefault="001725A8" w:rsidP="00884692">
            <w:pPr>
              <w:ind w:left="271"/>
              <w:rPr>
                <w:sz w:val="23"/>
                <w:szCs w:val="23"/>
              </w:rPr>
            </w:pPr>
            <w:r w:rsidRPr="008F0149">
              <w:rPr>
                <w:sz w:val="23"/>
                <w:szCs w:val="23"/>
              </w:rPr>
              <w:t>- классификация – это просто единичная операция деления на группы по одному какому-то признаку</w:t>
            </w:r>
          </w:p>
          <w:p w14:paraId="3CE5C5F2" w14:textId="77777777" w:rsidR="001725A8" w:rsidRPr="008F0149" w:rsidRDefault="001725A8" w:rsidP="00884692">
            <w:pPr>
              <w:ind w:left="271"/>
              <w:rPr>
                <w:sz w:val="23"/>
                <w:szCs w:val="23"/>
              </w:rPr>
            </w:pPr>
            <w:r w:rsidRPr="008F0149">
              <w:rPr>
                <w:sz w:val="23"/>
                <w:szCs w:val="23"/>
              </w:rPr>
              <w:t>- систематика – это раздел биологии, связанный с выделением и называнием групп организмов по нескольким признакам (то есть классифицируют, а потом объединяют в группы по сходным признакам)</w:t>
            </w:r>
          </w:p>
          <w:p w14:paraId="55E7998C" w14:textId="77777777" w:rsidR="001725A8" w:rsidRPr="008F0149" w:rsidRDefault="001725A8" w:rsidP="00884692">
            <w:pPr>
              <w:ind w:left="271"/>
              <w:rPr>
                <w:sz w:val="23"/>
                <w:szCs w:val="23"/>
              </w:rPr>
            </w:pPr>
            <w:r w:rsidRPr="008F0149">
              <w:rPr>
                <w:sz w:val="23"/>
                <w:szCs w:val="23"/>
              </w:rPr>
              <w:t>Пример:</w:t>
            </w:r>
          </w:p>
          <w:p w14:paraId="30FA7863" w14:textId="77777777" w:rsidR="001725A8" w:rsidRPr="008F0149" w:rsidRDefault="001725A8" w:rsidP="00884692">
            <w:pPr>
              <w:ind w:left="271"/>
              <w:jc w:val="center"/>
              <w:rPr>
                <w:i/>
                <w:iCs/>
                <w:sz w:val="23"/>
                <w:szCs w:val="23"/>
              </w:rPr>
            </w:pPr>
            <w:r w:rsidRPr="008F0149">
              <w:rPr>
                <w:i/>
                <w:iCs/>
                <w:sz w:val="23"/>
                <w:szCs w:val="23"/>
              </w:rPr>
              <w:t>классификация</w:t>
            </w:r>
          </w:p>
          <w:p w14:paraId="13E9305B" w14:textId="77777777" w:rsidR="001725A8" w:rsidRPr="008F0149" w:rsidRDefault="001725A8" w:rsidP="00884692">
            <w:pPr>
              <w:ind w:left="271"/>
              <w:rPr>
                <w:sz w:val="23"/>
                <w:szCs w:val="23"/>
              </w:rPr>
            </w:pPr>
            <w:r w:rsidRPr="008F0149">
              <w:rPr>
                <w:sz w:val="23"/>
                <w:szCs w:val="23"/>
              </w:rPr>
              <w:t>Растения по строению тела (признак 1) делят на низшие и высшие.</w:t>
            </w:r>
          </w:p>
          <w:p w14:paraId="73F0C3FC" w14:textId="77777777" w:rsidR="001725A8" w:rsidRPr="008F0149" w:rsidRDefault="001725A8" w:rsidP="00884692">
            <w:pPr>
              <w:ind w:left="271"/>
              <w:rPr>
                <w:sz w:val="23"/>
                <w:szCs w:val="23"/>
              </w:rPr>
            </w:pPr>
            <w:r w:rsidRPr="008F0149">
              <w:rPr>
                <w:sz w:val="23"/>
                <w:szCs w:val="23"/>
              </w:rPr>
              <w:t>Растения по способу размножения (признак 2) делят на споровые и семенные.</w:t>
            </w:r>
          </w:p>
          <w:p w14:paraId="769B8BD6" w14:textId="77777777" w:rsidR="001725A8" w:rsidRPr="008F0149" w:rsidRDefault="001725A8" w:rsidP="00884692">
            <w:pPr>
              <w:ind w:left="271"/>
              <w:jc w:val="center"/>
              <w:rPr>
                <w:i/>
                <w:iCs/>
                <w:sz w:val="23"/>
                <w:szCs w:val="23"/>
              </w:rPr>
            </w:pPr>
            <w:r w:rsidRPr="008F0149">
              <w:rPr>
                <w:i/>
                <w:iCs/>
                <w:sz w:val="23"/>
                <w:szCs w:val="23"/>
              </w:rPr>
              <w:t>систематика</w:t>
            </w:r>
          </w:p>
          <w:p w14:paraId="48508328" w14:textId="77777777" w:rsidR="001725A8" w:rsidRPr="008F0149" w:rsidRDefault="001725A8" w:rsidP="00884692">
            <w:pPr>
              <w:ind w:left="271"/>
              <w:jc w:val="center"/>
              <w:rPr>
                <w:sz w:val="23"/>
                <w:szCs w:val="23"/>
              </w:rPr>
            </w:pPr>
            <w:r w:rsidRPr="008F0149">
              <w:rPr>
                <w:sz w:val="23"/>
                <w:szCs w:val="23"/>
              </w:rPr>
              <w:t>по двум признакам</w:t>
            </w:r>
          </w:p>
          <w:p w14:paraId="53C47D75" w14:textId="77777777" w:rsidR="001725A8" w:rsidRPr="008F0149" w:rsidRDefault="001725A8" w:rsidP="00884692">
            <w:pPr>
              <w:ind w:left="271"/>
              <w:rPr>
                <w:sz w:val="23"/>
                <w:szCs w:val="23"/>
              </w:rPr>
            </w:pPr>
            <w:r w:rsidRPr="008F0149">
              <w:rPr>
                <w:sz w:val="23"/>
                <w:szCs w:val="23"/>
              </w:rPr>
              <w:t>Низшие споровые растения – это водоросли</w:t>
            </w:r>
          </w:p>
          <w:p w14:paraId="340DC8DF" w14:textId="77777777" w:rsidR="001725A8" w:rsidRPr="008F0149" w:rsidRDefault="001725A8" w:rsidP="00884692">
            <w:pPr>
              <w:ind w:left="271"/>
              <w:rPr>
                <w:sz w:val="23"/>
                <w:szCs w:val="23"/>
              </w:rPr>
            </w:pPr>
            <w:r w:rsidRPr="008F0149">
              <w:rPr>
                <w:sz w:val="23"/>
                <w:szCs w:val="23"/>
              </w:rPr>
              <w:t>Высшие споровые растения – это мохообразные и папоротникообразные.</w:t>
            </w:r>
          </w:p>
          <w:p w14:paraId="0FDFE4E9" w14:textId="77777777" w:rsidR="001725A8" w:rsidRPr="008F0149" w:rsidRDefault="001725A8" w:rsidP="00884692">
            <w:pPr>
              <w:ind w:left="271"/>
              <w:rPr>
                <w:sz w:val="23"/>
                <w:szCs w:val="23"/>
              </w:rPr>
            </w:pPr>
            <w:r w:rsidRPr="008F0149">
              <w:rPr>
                <w:sz w:val="23"/>
                <w:szCs w:val="23"/>
              </w:rPr>
              <w:t xml:space="preserve">Высшие </w:t>
            </w:r>
            <w:proofErr w:type="gramStart"/>
            <w:r w:rsidRPr="008F0149">
              <w:rPr>
                <w:sz w:val="23"/>
                <w:szCs w:val="23"/>
              </w:rPr>
              <w:t>семенные  -</w:t>
            </w:r>
            <w:proofErr w:type="gramEnd"/>
            <w:r w:rsidRPr="008F0149">
              <w:rPr>
                <w:sz w:val="23"/>
                <w:szCs w:val="23"/>
              </w:rPr>
              <w:t xml:space="preserve"> это голосеменные и покрытосеменные.</w:t>
            </w:r>
          </w:p>
          <w:p w14:paraId="1B5D8694" w14:textId="77777777" w:rsidR="001725A8" w:rsidRPr="008F0149" w:rsidRDefault="001725A8" w:rsidP="00884692">
            <w:pPr>
              <w:ind w:left="271"/>
              <w:rPr>
                <w:sz w:val="23"/>
                <w:szCs w:val="23"/>
              </w:rPr>
            </w:pPr>
          </w:p>
          <w:p w14:paraId="6E009DA0" w14:textId="77777777" w:rsidR="001725A8" w:rsidRPr="008F0149" w:rsidRDefault="001725A8" w:rsidP="00884692">
            <w:pPr>
              <w:ind w:left="271"/>
              <w:rPr>
                <w:sz w:val="23"/>
                <w:szCs w:val="23"/>
              </w:rPr>
            </w:pPr>
            <w:r w:rsidRPr="008F0149">
              <w:rPr>
                <w:sz w:val="23"/>
                <w:szCs w:val="23"/>
              </w:rPr>
              <w:t xml:space="preserve">Учителю НЕ стоит допускать типичную </w:t>
            </w:r>
            <w:r w:rsidRPr="008F0149">
              <w:rPr>
                <w:i/>
                <w:iCs/>
                <w:sz w:val="23"/>
                <w:szCs w:val="23"/>
              </w:rPr>
              <w:t>методическую ошибку</w:t>
            </w:r>
            <w:r w:rsidRPr="008F0149">
              <w:rPr>
                <w:sz w:val="23"/>
                <w:szCs w:val="23"/>
              </w:rPr>
              <w:t>: продолжать классификацию по разным (!) признакам:</w:t>
            </w:r>
          </w:p>
          <w:p w14:paraId="28ABF65E" w14:textId="77777777" w:rsidR="001725A8" w:rsidRPr="008F0149" w:rsidRDefault="001725A8" w:rsidP="00884692">
            <w:pPr>
              <w:ind w:left="271"/>
              <w:rPr>
                <w:sz w:val="23"/>
                <w:szCs w:val="23"/>
              </w:rPr>
            </w:pPr>
            <w:r w:rsidRPr="008F0149">
              <w:rPr>
                <w:sz w:val="23"/>
                <w:szCs w:val="23"/>
              </w:rPr>
              <w:t>Растения бывают высшие и низшие. А высшие делят на споровые и семенные. А вот семенные делят на голо- и покрытосеменные.</w:t>
            </w:r>
          </w:p>
          <w:p w14:paraId="681735B5" w14:textId="77777777" w:rsidR="001725A8" w:rsidRPr="008F0149" w:rsidRDefault="001725A8" w:rsidP="00884692">
            <w:pPr>
              <w:ind w:left="271"/>
              <w:rPr>
                <w:sz w:val="23"/>
                <w:szCs w:val="23"/>
              </w:rPr>
            </w:pPr>
            <w:r w:rsidRPr="008F0149">
              <w:rPr>
                <w:sz w:val="23"/>
                <w:szCs w:val="23"/>
              </w:rPr>
              <w:lastRenderedPageBreak/>
              <w:t>Здесь три ошибки:</w:t>
            </w:r>
          </w:p>
          <w:p w14:paraId="5D745E7B" w14:textId="77777777" w:rsidR="001725A8" w:rsidRPr="008F0149" w:rsidRDefault="001725A8" w:rsidP="00884692">
            <w:pPr>
              <w:ind w:left="271"/>
              <w:rPr>
                <w:sz w:val="23"/>
                <w:szCs w:val="23"/>
              </w:rPr>
            </w:pPr>
            <w:r w:rsidRPr="008F0149">
              <w:rPr>
                <w:sz w:val="23"/>
                <w:szCs w:val="23"/>
              </w:rPr>
              <w:t xml:space="preserve">1 – водоросли тоже споровые, там аж три отдела, выделенных по наличию пигментов фотосинтеза </w:t>
            </w:r>
            <w:proofErr w:type="gramStart"/>
            <w:r w:rsidRPr="008F0149">
              <w:rPr>
                <w:sz w:val="23"/>
                <w:szCs w:val="23"/>
              </w:rPr>
              <w:t>( да</w:t>
            </w:r>
            <w:proofErr w:type="gramEnd"/>
            <w:r w:rsidRPr="008F0149">
              <w:rPr>
                <w:sz w:val="23"/>
                <w:szCs w:val="23"/>
              </w:rPr>
              <w:t xml:space="preserve"> и систематическое положение Бурых водорослей не совсем однозначное)</w:t>
            </w:r>
          </w:p>
          <w:p w14:paraId="54598CF1" w14:textId="77777777" w:rsidR="001725A8" w:rsidRPr="008F0149" w:rsidRDefault="001725A8" w:rsidP="00884692">
            <w:pPr>
              <w:ind w:left="271"/>
              <w:rPr>
                <w:sz w:val="23"/>
                <w:szCs w:val="23"/>
              </w:rPr>
            </w:pPr>
            <w:r w:rsidRPr="008F0149">
              <w:rPr>
                <w:sz w:val="23"/>
                <w:szCs w:val="23"/>
              </w:rPr>
              <w:t>2 – высшие споровые (папоротникообразные) на самом деле включают три отдела (папоротниковидные, хвощевидные и плауновидные), нужно вводить классификацию по третьему признаку</w:t>
            </w:r>
          </w:p>
          <w:p w14:paraId="0A80E7D9" w14:textId="77777777" w:rsidR="001725A8" w:rsidRPr="008F0149" w:rsidRDefault="001725A8" w:rsidP="00884692">
            <w:pPr>
              <w:ind w:left="271"/>
              <w:rPr>
                <w:sz w:val="23"/>
                <w:szCs w:val="23"/>
              </w:rPr>
            </w:pPr>
            <w:r w:rsidRPr="008F0149">
              <w:rPr>
                <w:sz w:val="23"/>
                <w:szCs w:val="23"/>
              </w:rPr>
              <w:t>3 – с семенными тоже нужна классификация по третьему признаку (и четвертому, и пятому…)</w:t>
            </w:r>
          </w:p>
          <w:p w14:paraId="0E4B31B3" w14:textId="77777777" w:rsidR="001725A8" w:rsidRPr="008F0149" w:rsidRDefault="001725A8" w:rsidP="00884692">
            <w:pPr>
              <w:ind w:left="271"/>
              <w:rPr>
                <w:sz w:val="23"/>
                <w:szCs w:val="23"/>
              </w:rPr>
            </w:pPr>
          </w:p>
          <w:p w14:paraId="75BE468A" w14:textId="77777777" w:rsidR="001725A8" w:rsidRPr="008F0149" w:rsidRDefault="001725A8" w:rsidP="00884692">
            <w:pPr>
              <w:ind w:left="271"/>
              <w:rPr>
                <w:sz w:val="23"/>
                <w:szCs w:val="23"/>
              </w:rPr>
            </w:pPr>
            <w:r w:rsidRPr="008F0149">
              <w:rPr>
                <w:sz w:val="23"/>
                <w:szCs w:val="23"/>
              </w:rPr>
              <w:t>1.2 Отработать метод классификации на биологических объектах.</w:t>
            </w:r>
          </w:p>
          <w:p w14:paraId="1FA503E9" w14:textId="77777777" w:rsidR="001725A8" w:rsidRPr="008F0149" w:rsidRDefault="001725A8" w:rsidP="00884692">
            <w:pPr>
              <w:ind w:left="271"/>
              <w:rPr>
                <w:sz w:val="23"/>
                <w:szCs w:val="23"/>
              </w:rPr>
            </w:pPr>
          </w:p>
          <w:p w14:paraId="1893CB27" w14:textId="77777777" w:rsidR="001725A8" w:rsidRPr="008F0149" w:rsidRDefault="001725A8" w:rsidP="00884692">
            <w:pPr>
              <w:ind w:left="271"/>
              <w:rPr>
                <w:sz w:val="23"/>
                <w:szCs w:val="23"/>
              </w:rPr>
            </w:pPr>
            <w:r w:rsidRPr="008F0149">
              <w:rPr>
                <w:sz w:val="23"/>
                <w:szCs w:val="23"/>
              </w:rPr>
              <w:t>1.3 В 5 классе нет цели сформировать знание принципов систематики растений и животных. Задания ВПР на соподчинение таксономических категорий выполняются по алгоритму:</w:t>
            </w:r>
          </w:p>
          <w:p w14:paraId="78E551E9" w14:textId="77777777" w:rsidR="001725A8" w:rsidRPr="008F0149" w:rsidRDefault="001725A8" w:rsidP="00884692">
            <w:pPr>
              <w:ind w:left="271"/>
              <w:rPr>
                <w:sz w:val="23"/>
                <w:szCs w:val="23"/>
              </w:rPr>
            </w:pPr>
            <w:r w:rsidRPr="008F0149">
              <w:rPr>
                <w:sz w:val="23"/>
                <w:szCs w:val="23"/>
              </w:rPr>
              <w:t xml:space="preserve">1 – Самый большой таксон – царство. Его название вписываем первым (если последовательность </w:t>
            </w:r>
            <w:proofErr w:type="gramStart"/>
            <w:r w:rsidRPr="008F0149">
              <w:rPr>
                <w:sz w:val="23"/>
                <w:szCs w:val="23"/>
              </w:rPr>
              <w:t>начинать  с</w:t>
            </w:r>
            <w:proofErr w:type="gramEnd"/>
            <w:r w:rsidRPr="008F0149">
              <w:rPr>
                <w:sz w:val="23"/>
                <w:szCs w:val="23"/>
              </w:rPr>
              <w:t xml:space="preserve"> </w:t>
            </w:r>
            <w:r w:rsidRPr="008F0149">
              <w:rPr>
                <w:i/>
                <w:iCs/>
                <w:sz w:val="23"/>
                <w:szCs w:val="23"/>
              </w:rPr>
              <w:t>наибольшего</w:t>
            </w:r>
            <w:r w:rsidRPr="008F0149">
              <w:rPr>
                <w:sz w:val="23"/>
                <w:szCs w:val="23"/>
              </w:rPr>
              <w:t xml:space="preserve">) или последним (…с </w:t>
            </w:r>
            <w:r w:rsidRPr="008F0149">
              <w:rPr>
                <w:i/>
                <w:iCs/>
                <w:sz w:val="23"/>
                <w:szCs w:val="23"/>
              </w:rPr>
              <w:t>наименьшего</w:t>
            </w:r>
            <w:r w:rsidRPr="008F0149">
              <w:rPr>
                <w:sz w:val="23"/>
                <w:szCs w:val="23"/>
              </w:rPr>
              <w:t>)</w:t>
            </w:r>
          </w:p>
          <w:p w14:paraId="10844112" w14:textId="77777777" w:rsidR="001725A8" w:rsidRPr="008F0149" w:rsidRDefault="001725A8" w:rsidP="00884692">
            <w:pPr>
              <w:ind w:left="271"/>
              <w:rPr>
                <w:sz w:val="23"/>
                <w:szCs w:val="23"/>
              </w:rPr>
            </w:pPr>
            <w:r w:rsidRPr="008F0149">
              <w:rPr>
                <w:sz w:val="23"/>
                <w:szCs w:val="23"/>
              </w:rPr>
              <w:t xml:space="preserve">2 – Самый маленький таксон – вид. Название состоит из двух слов. Его вписываем или в конец последовательности (…с </w:t>
            </w:r>
            <w:r w:rsidRPr="008F0149">
              <w:rPr>
                <w:i/>
                <w:iCs/>
                <w:sz w:val="23"/>
                <w:szCs w:val="23"/>
              </w:rPr>
              <w:t>наибольшего</w:t>
            </w:r>
            <w:r w:rsidRPr="008F0149">
              <w:rPr>
                <w:sz w:val="23"/>
                <w:szCs w:val="23"/>
              </w:rPr>
              <w:t>) или в начало (…</w:t>
            </w:r>
            <w:r w:rsidRPr="008F0149">
              <w:rPr>
                <w:i/>
                <w:iCs/>
                <w:sz w:val="23"/>
                <w:szCs w:val="23"/>
              </w:rPr>
              <w:t>с наименьшего</w:t>
            </w:r>
            <w:r w:rsidRPr="008F0149">
              <w:rPr>
                <w:sz w:val="23"/>
                <w:szCs w:val="23"/>
              </w:rPr>
              <w:t>).</w:t>
            </w:r>
          </w:p>
          <w:p w14:paraId="3CC118E5" w14:textId="77777777" w:rsidR="001725A8" w:rsidRPr="008F0149" w:rsidRDefault="001725A8" w:rsidP="00884692">
            <w:pPr>
              <w:ind w:left="271"/>
              <w:rPr>
                <w:sz w:val="23"/>
                <w:szCs w:val="23"/>
              </w:rPr>
            </w:pPr>
            <w:r w:rsidRPr="008F0149">
              <w:rPr>
                <w:sz w:val="23"/>
                <w:szCs w:val="23"/>
              </w:rPr>
              <w:t>3 – Первое слово в названии вида – род. Его вписываем в середину ближе к виду.</w:t>
            </w:r>
          </w:p>
          <w:p w14:paraId="56E4DC5C" w14:textId="77777777" w:rsidR="001725A8" w:rsidRPr="008F0149" w:rsidRDefault="001725A8" w:rsidP="00884692">
            <w:pPr>
              <w:ind w:left="271"/>
              <w:rPr>
                <w:sz w:val="23"/>
                <w:szCs w:val="23"/>
              </w:rPr>
            </w:pPr>
            <w:r w:rsidRPr="008F0149">
              <w:rPr>
                <w:sz w:val="23"/>
                <w:szCs w:val="23"/>
              </w:rPr>
              <w:t xml:space="preserve">4 </w:t>
            </w:r>
            <w:proofErr w:type="gramStart"/>
            <w:r w:rsidRPr="008F0149">
              <w:rPr>
                <w:sz w:val="23"/>
                <w:szCs w:val="23"/>
              </w:rPr>
              <w:t>-  Оставшееся</w:t>
            </w:r>
            <w:proofErr w:type="gramEnd"/>
            <w:r w:rsidRPr="008F0149">
              <w:rPr>
                <w:sz w:val="23"/>
                <w:szCs w:val="23"/>
              </w:rPr>
              <w:t xml:space="preserve"> слово (отдел или класс) вписываем в свободную ячейку.</w:t>
            </w:r>
          </w:p>
          <w:p w14:paraId="24E6A717" w14:textId="77777777" w:rsidR="001725A8" w:rsidRPr="008F0149" w:rsidRDefault="001725A8" w:rsidP="00884692">
            <w:pPr>
              <w:rPr>
                <w:sz w:val="23"/>
                <w:szCs w:val="23"/>
              </w:rPr>
            </w:pPr>
            <w:r w:rsidRPr="008F0149">
              <w:rPr>
                <w:sz w:val="23"/>
                <w:szCs w:val="23"/>
              </w:rPr>
              <w:t>-------------------------</w:t>
            </w:r>
          </w:p>
          <w:p w14:paraId="3FA4E5E3" w14:textId="77777777" w:rsidR="001725A8" w:rsidRPr="008F0149" w:rsidRDefault="001725A8" w:rsidP="00884692">
            <w:pPr>
              <w:rPr>
                <w:sz w:val="23"/>
                <w:szCs w:val="23"/>
              </w:rPr>
            </w:pPr>
            <w:r w:rsidRPr="008F0149">
              <w:rPr>
                <w:sz w:val="23"/>
                <w:szCs w:val="23"/>
              </w:rPr>
              <w:t>2. При изучении растений и животных изучать систематику, выделяя главные признаки таксонов, практиковать систематическую характеристику объекта.</w:t>
            </w:r>
          </w:p>
          <w:p w14:paraId="341408B6" w14:textId="77777777" w:rsidR="001725A8" w:rsidRPr="008F0149" w:rsidRDefault="001725A8" w:rsidP="00884692">
            <w:pPr>
              <w:rPr>
                <w:sz w:val="23"/>
                <w:szCs w:val="23"/>
              </w:rPr>
            </w:pPr>
            <w:r w:rsidRPr="008F0149">
              <w:rPr>
                <w:sz w:val="23"/>
                <w:szCs w:val="23"/>
              </w:rPr>
              <w:t xml:space="preserve">В курсе </w:t>
            </w:r>
            <w:r w:rsidRPr="008F0149">
              <w:rPr>
                <w:i/>
                <w:iCs/>
                <w:sz w:val="23"/>
                <w:szCs w:val="23"/>
              </w:rPr>
              <w:t>6-8 классов</w:t>
            </w:r>
            <w:r w:rsidRPr="008F0149">
              <w:rPr>
                <w:sz w:val="23"/>
                <w:szCs w:val="23"/>
              </w:rPr>
              <w:t xml:space="preserve"> отрабатывается понимание принципов выделения таксонов: отделов и типов, классов, семейств. Целесообразно составлять сравнительные таблицы по выделению признаков таксонов. Для растений, например, существует такая таблица:</w:t>
            </w:r>
          </w:p>
          <w:p w14:paraId="7F9F0063" w14:textId="77777777" w:rsidR="001725A8" w:rsidRPr="008F0149" w:rsidRDefault="001725A8" w:rsidP="00884692">
            <w:pPr>
              <w:rPr>
                <w:sz w:val="23"/>
                <w:szCs w:val="23"/>
              </w:rPr>
            </w:pPr>
            <w:r w:rsidRPr="008F0149">
              <w:rPr>
                <w:noProof/>
                <w:sz w:val="23"/>
                <w:szCs w:val="23"/>
              </w:rPr>
              <w:lastRenderedPageBreak/>
              <w:drawing>
                <wp:inline distT="0" distB="0" distL="0" distR="0" wp14:anchorId="45D46977" wp14:editId="00DEE0E3">
                  <wp:extent cx="4313238" cy="2775005"/>
                  <wp:effectExtent l="0" t="0" r="0" b="6350"/>
                  <wp:docPr id="1317601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01608" name="Рисунок 1317601608"/>
                          <pic:cNvPicPr/>
                        </pic:nvPicPr>
                        <pic:blipFill>
                          <a:blip r:embed="rId89">
                            <a:extLst>
                              <a:ext uri="{28A0092B-C50C-407E-A947-70E740481C1C}">
                                <a14:useLocalDpi xmlns:a14="http://schemas.microsoft.com/office/drawing/2010/main" val="0"/>
                              </a:ext>
                            </a:extLst>
                          </a:blip>
                          <a:stretch>
                            <a:fillRect/>
                          </a:stretch>
                        </pic:blipFill>
                        <pic:spPr>
                          <a:xfrm>
                            <a:off x="0" y="0"/>
                            <a:ext cx="4332260" cy="2787243"/>
                          </a:xfrm>
                          <a:prstGeom prst="rect">
                            <a:avLst/>
                          </a:prstGeom>
                        </pic:spPr>
                      </pic:pic>
                    </a:graphicData>
                  </a:graphic>
                </wp:inline>
              </w:drawing>
            </w:r>
          </w:p>
          <w:p w14:paraId="11DEC0BE" w14:textId="77777777" w:rsidR="001725A8" w:rsidRPr="008F0149" w:rsidRDefault="001725A8" w:rsidP="00884692">
            <w:pPr>
              <w:rPr>
                <w:sz w:val="23"/>
                <w:szCs w:val="23"/>
              </w:rPr>
            </w:pPr>
          </w:p>
          <w:p w14:paraId="2994E65B" w14:textId="77777777" w:rsidR="001725A8" w:rsidRPr="008F0149" w:rsidRDefault="001725A8" w:rsidP="00884692">
            <w:pPr>
              <w:rPr>
                <w:sz w:val="23"/>
                <w:szCs w:val="23"/>
              </w:rPr>
            </w:pPr>
            <w:r w:rsidRPr="008F0149">
              <w:rPr>
                <w:sz w:val="23"/>
                <w:szCs w:val="23"/>
              </w:rPr>
              <w:t xml:space="preserve">Определение таксономической принадлежности, ранжирование таксонов встречается в ВПР. Несмотря на это, умение остаётся затруднительным на ЕГЭ при определении последовательности класса и отдела, при правильном расположении всех остальных таксонов. Поэтому в 5-7 классах чаще практиковать устный опрос в виде «биологической разминки» по выполнению заданий банка ФИПИ на соподчинение таксонов. Ранжирование таксонов начинать не только с наибольшего, но и с </w:t>
            </w:r>
            <w:proofErr w:type="spellStart"/>
            <w:r w:rsidRPr="008F0149">
              <w:rPr>
                <w:sz w:val="23"/>
                <w:szCs w:val="23"/>
              </w:rPr>
              <w:t>наменьшего</w:t>
            </w:r>
            <w:proofErr w:type="spellEnd"/>
            <w:r w:rsidRPr="008F0149">
              <w:rPr>
                <w:sz w:val="23"/>
                <w:szCs w:val="23"/>
              </w:rPr>
              <w:t>.</w:t>
            </w:r>
          </w:p>
          <w:p w14:paraId="505606C7" w14:textId="77777777" w:rsidR="001725A8" w:rsidRPr="008F0149" w:rsidRDefault="001725A8" w:rsidP="00884692">
            <w:pPr>
              <w:rPr>
                <w:sz w:val="23"/>
                <w:szCs w:val="23"/>
              </w:rPr>
            </w:pPr>
          </w:p>
          <w:p w14:paraId="0F4ED258" w14:textId="77777777" w:rsidR="001725A8" w:rsidRPr="008F0149" w:rsidRDefault="001725A8" w:rsidP="00884692">
            <w:pPr>
              <w:rPr>
                <w:sz w:val="23"/>
                <w:szCs w:val="23"/>
              </w:rPr>
            </w:pPr>
            <w:r w:rsidRPr="008F0149">
              <w:rPr>
                <w:sz w:val="23"/>
                <w:szCs w:val="23"/>
              </w:rPr>
              <w:t>3. Использовать (составлять) описательные или сравнительные таблицы как способ сворачивания информации по строению и функционированию биосистем различных уровней организации, выделяя главные признаки.</w:t>
            </w:r>
          </w:p>
          <w:p w14:paraId="5DE82979" w14:textId="77777777" w:rsidR="001725A8" w:rsidRPr="008F0149" w:rsidRDefault="001725A8" w:rsidP="00884692">
            <w:pPr>
              <w:rPr>
                <w:sz w:val="23"/>
                <w:szCs w:val="23"/>
              </w:rPr>
            </w:pPr>
          </w:p>
          <w:p w14:paraId="2E8BE6F1" w14:textId="77777777" w:rsidR="001725A8" w:rsidRPr="008F0149" w:rsidRDefault="001725A8" w:rsidP="00884692">
            <w:pPr>
              <w:rPr>
                <w:sz w:val="23"/>
                <w:szCs w:val="23"/>
              </w:rPr>
            </w:pPr>
            <w:r w:rsidRPr="008F0149">
              <w:rPr>
                <w:sz w:val="23"/>
                <w:szCs w:val="23"/>
              </w:rPr>
              <w:t xml:space="preserve">4. Практиковать устное описание биосистем по главным признакам. </w:t>
            </w:r>
          </w:p>
          <w:p w14:paraId="4827792D" w14:textId="77777777" w:rsidR="001725A8" w:rsidRPr="008F0149" w:rsidRDefault="001725A8" w:rsidP="00884692">
            <w:pPr>
              <w:rPr>
                <w:sz w:val="23"/>
                <w:szCs w:val="23"/>
              </w:rPr>
            </w:pPr>
          </w:p>
          <w:p w14:paraId="2D609415" w14:textId="77777777" w:rsidR="001725A8" w:rsidRPr="008F0149" w:rsidRDefault="001725A8" w:rsidP="00884692">
            <w:pPr>
              <w:rPr>
                <w:sz w:val="23"/>
                <w:szCs w:val="23"/>
              </w:rPr>
            </w:pPr>
            <w:r w:rsidRPr="008F0149">
              <w:rPr>
                <w:sz w:val="23"/>
                <w:szCs w:val="23"/>
              </w:rPr>
              <w:t>5. При изучении курсов ботаники и зоологии использовать задания этого типа на различных этапах урока, в домашнем задании. Обращаться к открытому банку заданий ФИПИ.</w:t>
            </w:r>
          </w:p>
        </w:tc>
      </w:tr>
      <w:tr w:rsidR="001725A8" w:rsidRPr="008F0149" w14:paraId="3B1AC866" w14:textId="77777777" w:rsidTr="00884692">
        <w:tc>
          <w:tcPr>
            <w:tcW w:w="2452" w:type="dxa"/>
            <w:tcBorders>
              <w:top w:val="single" w:sz="4" w:space="0" w:color="auto"/>
              <w:left w:val="single" w:sz="4" w:space="0" w:color="auto"/>
              <w:bottom w:val="single" w:sz="4" w:space="0" w:color="auto"/>
              <w:right w:val="single" w:sz="4" w:space="0" w:color="auto"/>
            </w:tcBorders>
            <w:hideMark/>
          </w:tcPr>
          <w:p w14:paraId="26FDE581" w14:textId="77777777" w:rsidR="001725A8" w:rsidRPr="008F0149" w:rsidRDefault="001725A8" w:rsidP="00884692">
            <w:pPr>
              <w:rPr>
                <w:i/>
                <w:sz w:val="23"/>
                <w:szCs w:val="23"/>
              </w:rPr>
            </w:pPr>
            <w:r w:rsidRPr="008F0149">
              <w:rPr>
                <w:i/>
                <w:sz w:val="23"/>
                <w:szCs w:val="23"/>
              </w:rPr>
              <w:lastRenderedPageBreak/>
              <w:t>Задание 5</w:t>
            </w:r>
          </w:p>
          <w:p w14:paraId="755A5044" w14:textId="77777777" w:rsidR="001725A8" w:rsidRPr="008F0149" w:rsidRDefault="001725A8" w:rsidP="00884692">
            <w:pPr>
              <w:rPr>
                <w:i/>
                <w:sz w:val="23"/>
                <w:szCs w:val="23"/>
              </w:rPr>
            </w:pPr>
            <w:r w:rsidRPr="008F0149">
              <w:rPr>
                <w:i/>
                <w:sz w:val="23"/>
                <w:szCs w:val="23"/>
              </w:rPr>
              <w:t xml:space="preserve">Научные методы изучения живой природы. Составление инструкций по выполнению практической (лабораторной) работы. Умение </w:t>
            </w:r>
            <w:r w:rsidRPr="008F0149">
              <w:rPr>
                <w:i/>
                <w:sz w:val="23"/>
                <w:szCs w:val="23"/>
              </w:rPr>
              <w:lastRenderedPageBreak/>
              <w:t>определять последовательность биологических процессов, явлений, объектов (установление последовательности)</w:t>
            </w:r>
          </w:p>
        </w:tc>
        <w:tc>
          <w:tcPr>
            <w:tcW w:w="6899" w:type="dxa"/>
            <w:tcBorders>
              <w:top w:val="single" w:sz="4" w:space="0" w:color="auto"/>
              <w:left w:val="single" w:sz="4" w:space="0" w:color="auto"/>
              <w:bottom w:val="single" w:sz="4" w:space="0" w:color="auto"/>
              <w:right w:val="single" w:sz="4" w:space="0" w:color="auto"/>
            </w:tcBorders>
          </w:tcPr>
          <w:p w14:paraId="24C628B5" w14:textId="77777777" w:rsidR="001725A8" w:rsidRPr="008F0149" w:rsidRDefault="001725A8" w:rsidP="00884692">
            <w:pPr>
              <w:rPr>
                <w:sz w:val="23"/>
                <w:szCs w:val="23"/>
              </w:rPr>
            </w:pPr>
            <w:r w:rsidRPr="008F0149">
              <w:rPr>
                <w:sz w:val="23"/>
                <w:szCs w:val="23"/>
              </w:rPr>
              <w:lastRenderedPageBreak/>
              <w:t>1. На начальном этапе изучения биологии (</w:t>
            </w:r>
            <w:r w:rsidRPr="008F0149">
              <w:rPr>
                <w:b/>
                <w:bCs/>
                <w:i/>
                <w:iCs/>
                <w:sz w:val="23"/>
                <w:szCs w:val="23"/>
              </w:rPr>
              <w:t>5 класс</w:t>
            </w:r>
            <w:r w:rsidRPr="008F0149">
              <w:rPr>
                <w:sz w:val="23"/>
                <w:szCs w:val="23"/>
              </w:rPr>
              <w:t>) в теме «Методы изучения природы» отработать понятия, связанные с экспериментом:</w:t>
            </w:r>
          </w:p>
          <w:p w14:paraId="61145FB9" w14:textId="77777777" w:rsidR="001725A8" w:rsidRPr="008F0149" w:rsidRDefault="001725A8" w:rsidP="00884692">
            <w:pPr>
              <w:ind w:left="271"/>
              <w:rPr>
                <w:sz w:val="23"/>
                <w:szCs w:val="23"/>
              </w:rPr>
            </w:pPr>
            <w:r w:rsidRPr="008F0149">
              <w:rPr>
                <w:sz w:val="23"/>
                <w:szCs w:val="23"/>
              </w:rPr>
              <w:t>1 – введение алгоритма «схема опыта»,</w:t>
            </w:r>
          </w:p>
          <w:p w14:paraId="65A93058" w14:textId="77777777" w:rsidR="001725A8" w:rsidRPr="008F0149" w:rsidRDefault="001725A8" w:rsidP="00884692">
            <w:pPr>
              <w:ind w:left="271"/>
              <w:rPr>
                <w:sz w:val="23"/>
                <w:szCs w:val="23"/>
              </w:rPr>
            </w:pPr>
            <w:r w:rsidRPr="008F0149">
              <w:rPr>
                <w:sz w:val="23"/>
                <w:szCs w:val="23"/>
              </w:rPr>
              <w:t xml:space="preserve">2 – описание </w:t>
            </w:r>
            <w:proofErr w:type="gramStart"/>
            <w:r w:rsidRPr="008F0149">
              <w:rPr>
                <w:sz w:val="23"/>
                <w:szCs w:val="23"/>
              </w:rPr>
              <w:t xml:space="preserve">опытов  </w:t>
            </w:r>
            <w:proofErr w:type="spellStart"/>
            <w:r w:rsidRPr="008F0149">
              <w:rPr>
                <w:sz w:val="23"/>
                <w:szCs w:val="23"/>
              </w:rPr>
              <w:t>Реди</w:t>
            </w:r>
            <w:proofErr w:type="spellEnd"/>
            <w:proofErr w:type="gramEnd"/>
            <w:r w:rsidRPr="008F0149">
              <w:rPr>
                <w:sz w:val="23"/>
                <w:szCs w:val="23"/>
              </w:rPr>
              <w:t>, Пристли, из текстов ВПР окружающего мира 4 класс по этому алгоритму,</w:t>
            </w:r>
          </w:p>
          <w:p w14:paraId="26B08EA4" w14:textId="77777777" w:rsidR="001725A8" w:rsidRPr="008F0149" w:rsidRDefault="001725A8" w:rsidP="00884692">
            <w:pPr>
              <w:ind w:left="271"/>
              <w:rPr>
                <w:sz w:val="23"/>
                <w:szCs w:val="23"/>
              </w:rPr>
            </w:pPr>
            <w:r w:rsidRPr="008F0149">
              <w:rPr>
                <w:sz w:val="23"/>
                <w:szCs w:val="23"/>
              </w:rPr>
              <w:t>3 – моделирование проведения опытов по заданиям линии 5 банка ФИПИ.</w:t>
            </w:r>
          </w:p>
          <w:p w14:paraId="5E5CE7EB" w14:textId="77777777" w:rsidR="001725A8" w:rsidRPr="008F0149" w:rsidRDefault="001725A8" w:rsidP="00884692">
            <w:pPr>
              <w:ind w:left="271"/>
              <w:rPr>
                <w:sz w:val="23"/>
                <w:szCs w:val="23"/>
              </w:rPr>
            </w:pPr>
            <w:r w:rsidRPr="008F0149">
              <w:rPr>
                <w:sz w:val="23"/>
                <w:szCs w:val="23"/>
              </w:rPr>
              <w:lastRenderedPageBreak/>
              <w:t>Памятка:</w:t>
            </w:r>
          </w:p>
          <w:p w14:paraId="2D3A0102" w14:textId="77777777" w:rsidR="001725A8" w:rsidRPr="008F0149" w:rsidRDefault="001725A8" w:rsidP="00884692">
            <w:pPr>
              <w:rPr>
                <w:sz w:val="23"/>
                <w:szCs w:val="23"/>
              </w:rPr>
            </w:pPr>
            <w:r w:rsidRPr="008F0149">
              <w:rPr>
                <w:noProof/>
                <w:sz w:val="23"/>
                <w:szCs w:val="23"/>
              </w:rPr>
              <w:drawing>
                <wp:inline distT="0" distB="0" distL="0" distR="0" wp14:anchorId="0166121A" wp14:editId="43D11450">
                  <wp:extent cx="2227829" cy="1781175"/>
                  <wp:effectExtent l="0" t="0" r="1270" b="0"/>
                  <wp:docPr id="13683118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49389" cy="1798413"/>
                          </a:xfrm>
                          <a:prstGeom prst="rect">
                            <a:avLst/>
                          </a:prstGeom>
                          <a:noFill/>
                          <a:ln>
                            <a:noFill/>
                          </a:ln>
                        </pic:spPr>
                      </pic:pic>
                    </a:graphicData>
                  </a:graphic>
                </wp:inline>
              </w:drawing>
            </w:r>
          </w:p>
          <w:p w14:paraId="25456D04" w14:textId="77777777" w:rsidR="001725A8" w:rsidRPr="008F0149" w:rsidRDefault="001725A8" w:rsidP="00884692">
            <w:pPr>
              <w:rPr>
                <w:sz w:val="23"/>
                <w:szCs w:val="23"/>
              </w:rPr>
            </w:pPr>
            <w:r w:rsidRPr="008F0149">
              <w:rPr>
                <w:sz w:val="23"/>
                <w:szCs w:val="23"/>
              </w:rPr>
              <w:t>2. При изучении нового материала или на этапе закрепления монтировать (или составлять графически) динамические схемы (на последовательность процессов).</w:t>
            </w:r>
          </w:p>
          <w:p w14:paraId="7373EA46" w14:textId="77777777" w:rsidR="001725A8" w:rsidRPr="008F0149" w:rsidRDefault="001725A8" w:rsidP="00884692">
            <w:pPr>
              <w:rPr>
                <w:sz w:val="23"/>
                <w:szCs w:val="23"/>
              </w:rPr>
            </w:pPr>
          </w:p>
          <w:p w14:paraId="40EF65A2" w14:textId="77777777" w:rsidR="001725A8" w:rsidRPr="008F0149" w:rsidRDefault="001725A8" w:rsidP="00884692">
            <w:pPr>
              <w:rPr>
                <w:sz w:val="23"/>
                <w:szCs w:val="23"/>
              </w:rPr>
            </w:pPr>
            <w:r w:rsidRPr="008F0149">
              <w:rPr>
                <w:sz w:val="23"/>
                <w:szCs w:val="23"/>
              </w:rPr>
              <w:t>3. Прорабатывать задания открытого банка ФИПИ на последовательность процессов и явлений.</w:t>
            </w:r>
          </w:p>
        </w:tc>
      </w:tr>
      <w:tr w:rsidR="001725A8" w:rsidRPr="008F0149" w14:paraId="50AE822D" w14:textId="77777777" w:rsidTr="00884692">
        <w:tc>
          <w:tcPr>
            <w:tcW w:w="2452" w:type="dxa"/>
            <w:tcBorders>
              <w:top w:val="single" w:sz="4" w:space="0" w:color="auto"/>
              <w:left w:val="single" w:sz="4" w:space="0" w:color="auto"/>
              <w:bottom w:val="single" w:sz="4" w:space="0" w:color="auto"/>
              <w:right w:val="single" w:sz="4" w:space="0" w:color="auto"/>
            </w:tcBorders>
          </w:tcPr>
          <w:p w14:paraId="0D86D503" w14:textId="77777777" w:rsidR="001725A8" w:rsidRPr="008F0149" w:rsidRDefault="001725A8" w:rsidP="00884692">
            <w:pPr>
              <w:rPr>
                <w:i/>
                <w:sz w:val="23"/>
                <w:szCs w:val="23"/>
              </w:rPr>
            </w:pPr>
            <w:r w:rsidRPr="008F0149">
              <w:rPr>
                <w:i/>
                <w:sz w:val="23"/>
                <w:szCs w:val="23"/>
              </w:rPr>
              <w:t>Задание 8</w:t>
            </w:r>
          </w:p>
          <w:p w14:paraId="08A69368" w14:textId="77777777" w:rsidR="001725A8" w:rsidRPr="008F0149" w:rsidRDefault="001725A8" w:rsidP="00884692">
            <w:pPr>
              <w:rPr>
                <w:i/>
                <w:sz w:val="23"/>
                <w:szCs w:val="23"/>
              </w:rPr>
            </w:pPr>
            <w:r w:rsidRPr="008F0149">
              <w:rPr>
                <w:i/>
                <w:sz w:val="23"/>
                <w:szCs w:val="23"/>
              </w:rPr>
              <w:t>Сопоставление структур, процессов и явлений, протекающих на уровне клетки и многоклеточного организма (установление соответствия)</w:t>
            </w:r>
          </w:p>
        </w:tc>
        <w:tc>
          <w:tcPr>
            <w:tcW w:w="6899" w:type="dxa"/>
            <w:tcBorders>
              <w:top w:val="single" w:sz="4" w:space="0" w:color="auto"/>
              <w:left w:val="single" w:sz="4" w:space="0" w:color="auto"/>
              <w:bottom w:val="single" w:sz="4" w:space="0" w:color="auto"/>
              <w:right w:val="single" w:sz="4" w:space="0" w:color="auto"/>
            </w:tcBorders>
          </w:tcPr>
          <w:p w14:paraId="7971C2E9" w14:textId="77777777" w:rsidR="001725A8" w:rsidRPr="008F0149" w:rsidRDefault="001725A8" w:rsidP="00884692">
            <w:pPr>
              <w:rPr>
                <w:sz w:val="23"/>
                <w:szCs w:val="23"/>
              </w:rPr>
            </w:pPr>
            <w:r w:rsidRPr="008F0149">
              <w:rPr>
                <w:sz w:val="23"/>
                <w:szCs w:val="23"/>
              </w:rPr>
              <w:t>1. Задание опирается на понимание иерархичности биосистем: понятия «целое» и его «часть»</w:t>
            </w:r>
            <w:proofErr w:type="gramStart"/>
            <w:r w:rsidRPr="008F0149">
              <w:rPr>
                <w:sz w:val="23"/>
                <w:szCs w:val="23"/>
              </w:rPr>
              <w:t>/«</w:t>
            </w:r>
            <w:proofErr w:type="gramEnd"/>
            <w:r w:rsidRPr="008F0149">
              <w:rPr>
                <w:sz w:val="23"/>
                <w:szCs w:val="23"/>
              </w:rPr>
              <w:t>элемент»/»компонент». Сопутствующими понятиями выступают «взаимосвязь» частей целого, «взаимодополнение» частей целого, и, наконец, «функционирование системы» как её нормальная работа, обеспечение нормальной жизнедеятельности и нарушения в работе.</w:t>
            </w:r>
          </w:p>
          <w:p w14:paraId="1C4F6573" w14:textId="77777777" w:rsidR="001725A8" w:rsidRPr="008F0149" w:rsidRDefault="001725A8" w:rsidP="00884692">
            <w:pPr>
              <w:rPr>
                <w:sz w:val="23"/>
                <w:szCs w:val="23"/>
              </w:rPr>
            </w:pPr>
            <w:r w:rsidRPr="008F0149">
              <w:rPr>
                <w:sz w:val="23"/>
                <w:szCs w:val="23"/>
              </w:rPr>
              <w:t>Это основополагающий принцип обучения биологии как науки о живых системах (</w:t>
            </w:r>
            <w:r w:rsidRPr="008F0149">
              <w:rPr>
                <w:b/>
                <w:bCs/>
                <w:i/>
                <w:iCs/>
                <w:sz w:val="23"/>
                <w:szCs w:val="23"/>
              </w:rPr>
              <w:t>системный принцип</w:t>
            </w:r>
            <w:r w:rsidRPr="008F0149">
              <w:rPr>
                <w:sz w:val="23"/>
                <w:szCs w:val="23"/>
              </w:rPr>
              <w:t>), поскольку она рассматривает взаимосвязь строения и функции.</w:t>
            </w:r>
          </w:p>
          <w:p w14:paraId="2CF3A98C" w14:textId="77777777" w:rsidR="001725A8" w:rsidRPr="008F0149" w:rsidRDefault="001725A8" w:rsidP="00884692">
            <w:pPr>
              <w:rPr>
                <w:sz w:val="23"/>
                <w:szCs w:val="23"/>
              </w:rPr>
            </w:pPr>
            <w:r w:rsidRPr="008F0149">
              <w:rPr>
                <w:sz w:val="23"/>
                <w:szCs w:val="23"/>
              </w:rPr>
              <w:t xml:space="preserve">Эта иерархия впервые раскрывается в </w:t>
            </w:r>
            <w:r w:rsidRPr="008F0149">
              <w:rPr>
                <w:b/>
                <w:bCs/>
                <w:i/>
                <w:iCs/>
                <w:sz w:val="23"/>
                <w:szCs w:val="23"/>
              </w:rPr>
              <w:t>5 классе</w:t>
            </w:r>
            <w:r w:rsidRPr="008F0149">
              <w:rPr>
                <w:sz w:val="23"/>
                <w:szCs w:val="23"/>
              </w:rPr>
              <w:t>, где вводятся эти понятия сначала на примере неживой системы, а затем переносится на живую систему.</w:t>
            </w:r>
          </w:p>
          <w:p w14:paraId="1ABC1F40" w14:textId="77777777" w:rsidR="001725A8" w:rsidRPr="008F0149" w:rsidRDefault="001725A8" w:rsidP="00884692">
            <w:pPr>
              <w:rPr>
                <w:sz w:val="23"/>
                <w:szCs w:val="23"/>
              </w:rPr>
            </w:pPr>
            <w:r w:rsidRPr="008F0149">
              <w:rPr>
                <w:sz w:val="23"/>
                <w:szCs w:val="23"/>
              </w:rPr>
              <w:t>В качестве неживой системы стоит взять ЧАСЫ, когда в цепи логических рассуждений ученики придут к выводам:</w:t>
            </w:r>
          </w:p>
          <w:p w14:paraId="3E07A75A" w14:textId="77777777" w:rsidR="001725A8" w:rsidRPr="008F0149" w:rsidRDefault="001725A8" w:rsidP="00884692">
            <w:pPr>
              <w:rPr>
                <w:sz w:val="23"/>
                <w:szCs w:val="23"/>
              </w:rPr>
            </w:pPr>
            <w:r w:rsidRPr="008F0149">
              <w:rPr>
                <w:sz w:val="23"/>
                <w:szCs w:val="23"/>
              </w:rPr>
              <w:t>--------------------</w:t>
            </w:r>
          </w:p>
          <w:p w14:paraId="46ABFE03" w14:textId="77777777" w:rsidR="001725A8" w:rsidRPr="008F0149" w:rsidRDefault="001725A8" w:rsidP="00884692">
            <w:pPr>
              <w:rPr>
                <w:sz w:val="23"/>
                <w:szCs w:val="23"/>
              </w:rPr>
            </w:pPr>
            <w:r w:rsidRPr="008F0149">
              <w:rPr>
                <w:sz w:val="23"/>
                <w:szCs w:val="23"/>
              </w:rPr>
              <w:t xml:space="preserve">1 – часы – это </w:t>
            </w:r>
            <w:r w:rsidRPr="008F0149">
              <w:rPr>
                <w:i/>
                <w:iCs/>
                <w:sz w:val="23"/>
                <w:szCs w:val="23"/>
              </w:rPr>
              <w:t>целое</w:t>
            </w:r>
            <w:r w:rsidRPr="008F0149">
              <w:rPr>
                <w:sz w:val="23"/>
                <w:szCs w:val="23"/>
              </w:rPr>
              <w:t>; они работают (</w:t>
            </w:r>
            <w:r w:rsidRPr="008F0149">
              <w:rPr>
                <w:i/>
                <w:iCs/>
                <w:sz w:val="23"/>
                <w:szCs w:val="23"/>
              </w:rPr>
              <w:t>функция</w:t>
            </w:r>
            <w:r w:rsidRPr="008F0149">
              <w:rPr>
                <w:sz w:val="23"/>
                <w:szCs w:val="23"/>
              </w:rPr>
              <w:t xml:space="preserve">): показывают время; только целое обладает функцией, которой нет у отдельных элементов; </w:t>
            </w:r>
          </w:p>
          <w:p w14:paraId="4F3C9C85" w14:textId="77777777" w:rsidR="001725A8" w:rsidRPr="008F0149" w:rsidRDefault="001725A8" w:rsidP="00884692">
            <w:pPr>
              <w:rPr>
                <w:i/>
                <w:iCs/>
                <w:sz w:val="23"/>
                <w:szCs w:val="23"/>
              </w:rPr>
            </w:pPr>
            <w:r w:rsidRPr="008F0149">
              <w:rPr>
                <w:sz w:val="23"/>
                <w:szCs w:val="23"/>
              </w:rPr>
              <w:t xml:space="preserve">2 - элементы в часах разные (корпус, шестерёнки, пружинка и стрелки) – это всё </w:t>
            </w:r>
            <w:r w:rsidRPr="008F0149">
              <w:rPr>
                <w:i/>
                <w:iCs/>
                <w:sz w:val="23"/>
                <w:szCs w:val="23"/>
              </w:rPr>
              <w:t>части</w:t>
            </w:r>
            <w:r w:rsidRPr="008F0149">
              <w:rPr>
                <w:sz w:val="23"/>
                <w:szCs w:val="23"/>
              </w:rPr>
              <w:t xml:space="preserve"> целого; они </w:t>
            </w:r>
            <w:r w:rsidRPr="008F0149">
              <w:rPr>
                <w:i/>
                <w:iCs/>
                <w:sz w:val="23"/>
                <w:szCs w:val="23"/>
              </w:rPr>
              <w:t>взаимосвязаны и взаимно дополняют друг друга</w:t>
            </w:r>
            <w:r w:rsidRPr="008F0149">
              <w:rPr>
                <w:sz w:val="23"/>
                <w:szCs w:val="23"/>
              </w:rPr>
              <w:t xml:space="preserve">, то есть связаны между собой так, что обеспечивается </w:t>
            </w:r>
            <w:r w:rsidRPr="008F0149">
              <w:rPr>
                <w:i/>
                <w:iCs/>
                <w:sz w:val="23"/>
                <w:szCs w:val="23"/>
              </w:rPr>
              <w:t>целостность:</w:t>
            </w:r>
          </w:p>
          <w:p w14:paraId="634D7594" w14:textId="77777777" w:rsidR="001725A8" w:rsidRPr="008F0149" w:rsidRDefault="001725A8" w:rsidP="00884692">
            <w:pPr>
              <w:rPr>
                <w:sz w:val="23"/>
                <w:szCs w:val="23"/>
              </w:rPr>
            </w:pPr>
            <w:r w:rsidRPr="008F0149">
              <w:rPr>
                <w:sz w:val="23"/>
                <w:szCs w:val="23"/>
              </w:rPr>
              <w:t>- если сломается шестерёнка, то часы буду неправильно работать: мы увидим не реальное время</w:t>
            </w:r>
          </w:p>
          <w:p w14:paraId="2DA491BF" w14:textId="77777777" w:rsidR="001725A8" w:rsidRPr="008F0149" w:rsidRDefault="001725A8" w:rsidP="00884692">
            <w:pPr>
              <w:rPr>
                <w:sz w:val="23"/>
                <w:szCs w:val="23"/>
              </w:rPr>
            </w:pPr>
            <w:r w:rsidRPr="008F0149">
              <w:rPr>
                <w:sz w:val="23"/>
                <w:szCs w:val="23"/>
              </w:rPr>
              <w:t>- если сломается пружинка или стрелки – часы сломаются: время показывать не будут</w:t>
            </w:r>
          </w:p>
          <w:p w14:paraId="1D782435" w14:textId="77777777" w:rsidR="001725A8" w:rsidRPr="008F0149" w:rsidRDefault="001725A8" w:rsidP="00884692">
            <w:pPr>
              <w:rPr>
                <w:sz w:val="23"/>
                <w:szCs w:val="23"/>
              </w:rPr>
            </w:pPr>
            <w:r w:rsidRPr="008F0149">
              <w:rPr>
                <w:sz w:val="23"/>
                <w:szCs w:val="23"/>
              </w:rPr>
              <w:lastRenderedPageBreak/>
              <w:t>- если разломается корпус, то все остальные части системы выпадут из него и система перестанет существовать.</w:t>
            </w:r>
          </w:p>
          <w:p w14:paraId="2511B43C" w14:textId="77777777" w:rsidR="001725A8" w:rsidRPr="008F0149" w:rsidRDefault="001725A8" w:rsidP="00884692">
            <w:pPr>
              <w:rPr>
                <w:sz w:val="23"/>
                <w:szCs w:val="23"/>
              </w:rPr>
            </w:pPr>
            <w:r w:rsidRPr="008F0149">
              <w:rPr>
                <w:sz w:val="23"/>
                <w:szCs w:val="23"/>
              </w:rPr>
              <w:t>3 – часы могут быть частью системы более высокого уровня, например, таймер в духовом шкафу. В этом случае работа (функция) духового шкафа – выпекание пирога. Если сломаются часы, то пирог может подгореть – это нарушение в работе системы.</w:t>
            </w:r>
          </w:p>
          <w:p w14:paraId="333C375E" w14:textId="77777777" w:rsidR="001725A8" w:rsidRPr="008F0149" w:rsidRDefault="001725A8" w:rsidP="00884692">
            <w:pPr>
              <w:rPr>
                <w:sz w:val="23"/>
                <w:szCs w:val="23"/>
              </w:rPr>
            </w:pPr>
            <w:r w:rsidRPr="008F0149">
              <w:rPr>
                <w:sz w:val="23"/>
                <w:szCs w:val="23"/>
              </w:rPr>
              <w:t>----------------------</w:t>
            </w:r>
          </w:p>
          <w:p w14:paraId="2824D543" w14:textId="77777777" w:rsidR="001725A8" w:rsidRPr="008F0149" w:rsidRDefault="001725A8" w:rsidP="00884692">
            <w:pPr>
              <w:rPr>
                <w:sz w:val="23"/>
                <w:szCs w:val="23"/>
              </w:rPr>
            </w:pPr>
            <w:r w:rsidRPr="008F0149">
              <w:rPr>
                <w:sz w:val="23"/>
                <w:szCs w:val="23"/>
              </w:rPr>
              <w:t>После этого целым представляют ОРГАНИЗМ человека и, опираясь на знания, полученные по телу человека в курсе начальной школы, обосновывают зависимость нормального самочувствия (</w:t>
            </w:r>
            <w:proofErr w:type="gramStart"/>
            <w:r w:rsidRPr="008F0149">
              <w:rPr>
                <w:sz w:val="23"/>
                <w:szCs w:val="23"/>
              </w:rPr>
              <w:t>здоровья)  от</w:t>
            </w:r>
            <w:proofErr w:type="gramEnd"/>
            <w:r w:rsidRPr="008F0149">
              <w:rPr>
                <w:sz w:val="23"/>
                <w:szCs w:val="23"/>
              </w:rPr>
              <w:t xml:space="preserve"> слаженной работы всех систем органов, элементами которых являются органы.</w:t>
            </w:r>
          </w:p>
          <w:p w14:paraId="28162317" w14:textId="77777777" w:rsidR="001725A8" w:rsidRPr="008F0149" w:rsidRDefault="001725A8" w:rsidP="00884692">
            <w:pPr>
              <w:rPr>
                <w:sz w:val="23"/>
                <w:szCs w:val="23"/>
              </w:rPr>
            </w:pPr>
          </w:p>
          <w:p w14:paraId="744CE239" w14:textId="77777777" w:rsidR="001725A8" w:rsidRPr="008F0149" w:rsidRDefault="001725A8" w:rsidP="00884692">
            <w:pPr>
              <w:rPr>
                <w:sz w:val="23"/>
                <w:szCs w:val="23"/>
              </w:rPr>
            </w:pPr>
            <w:r w:rsidRPr="008F0149">
              <w:rPr>
                <w:sz w:val="23"/>
                <w:szCs w:val="23"/>
              </w:rPr>
              <w:t xml:space="preserve">Эта иерархичность систем позволит в дальнейшем (уже в 5 и всех последующих классах) сформировать представления об уровнях жизни, о многоклеточных организмах, и, наконец, о закономерностях </w:t>
            </w:r>
            <w:proofErr w:type="spellStart"/>
            <w:r w:rsidRPr="008F0149">
              <w:rPr>
                <w:sz w:val="23"/>
                <w:szCs w:val="23"/>
              </w:rPr>
              <w:t>надорганизменных</w:t>
            </w:r>
            <w:proofErr w:type="spellEnd"/>
            <w:r w:rsidRPr="008F0149">
              <w:rPr>
                <w:sz w:val="23"/>
                <w:szCs w:val="23"/>
              </w:rPr>
              <w:t xml:space="preserve"> биосистем.</w:t>
            </w:r>
          </w:p>
          <w:p w14:paraId="448F9FBD" w14:textId="77777777" w:rsidR="001725A8" w:rsidRPr="008F0149" w:rsidRDefault="001725A8" w:rsidP="00884692">
            <w:pPr>
              <w:rPr>
                <w:sz w:val="23"/>
                <w:szCs w:val="23"/>
              </w:rPr>
            </w:pPr>
          </w:p>
          <w:p w14:paraId="54EFF964" w14:textId="77777777" w:rsidR="001725A8" w:rsidRPr="008F0149" w:rsidRDefault="001725A8" w:rsidP="00884692">
            <w:pPr>
              <w:rPr>
                <w:sz w:val="23"/>
                <w:szCs w:val="23"/>
              </w:rPr>
            </w:pPr>
            <w:r w:rsidRPr="008F0149">
              <w:rPr>
                <w:sz w:val="23"/>
                <w:szCs w:val="23"/>
              </w:rPr>
              <w:t xml:space="preserve">2. Строение и функционирование клетки усваивается с трудом потому, что клетку дети не могут увидеть невооружённым глазом (кроме яйцеклеток </w:t>
            </w:r>
            <w:proofErr w:type="gramStart"/>
            <w:r w:rsidRPr="008F0149">
              <w:rPr>
                <w:sz w:val="23"/>
                <w:szCs w:val="23"/>
              </w:rPr>
              <w:t>животных,  и</w:t>
            </w:r>
            <w:proofErr w:type="gramEnd"/>
            <w:r w:rsidRPr="008F0149">
              <w:rPr>
                <w:sz w:val="23"/>
                <w:szCs w:val="23"/>
              </w:rPr>
              <w:t xml:space="preserve"> то только </w:t>
            </w:r>
            <w:proofErr w:type="spellStart"/>
            <w:r w:rsidRPr="008F0149">
              <w:rPr>
                <w:sz w:val="23"/>
                <w:szCs w:val="23"/>
              </w:rPr>
              <w:t>макрочасти</w:t>
            </w:r>
            <w:proofErr w:type="spellEnd"/>
            <w:r w:rsidRPr="008F0149">
              <w:rPr>
                <w:sz w:val="23"/>
                <w:szCs w:val="23"/>
              </w:rPr>
              <w:t xml:space="preserve">). по большей части мы пользуемся моделями клетки (иллюстративными, анимационными, объёмными). В каждом классе строение и работа клетки детализируется всё больше. Начинается изучение клетки в </w:t>
            </w:r>
            <w:r w:rsidRPr="008F0149">
              <w:rPr>
                <w:b/>
                <w:bCs/>
                <w:i/>
                <w:iCs/>
                <w:sz w:val="23"/>
                <w:szCs w:val="23"/>
              </w:rPr>
              <w:t>5 классе</w:t>
            </w:r>
            <w:r w:rsidRPr="008F0149">
              <w:rPr>
                <w:i/>
                <w:iCs/>
                <w:sz w:val="23"/>
                <w:szCs w:val="23"/>
              </w:rPr>
              <w:t>.</w:t>
            </w:r>
            <w:r w:rsidRPr="008F0149">
              <w:rPr>
                <w:sz w:val="23"/>
                <w:szCs w:val="23"/>
              </w:rPr>
              <w:t xml:space="preserve"> Здесь важно:</w:t>
            </w:r>
          </w:p>
          <w:p w14:paraId="153F421B" w14:textId="77777777" w:rsidR="001725A8" w:rsidRPr="008F0149" w:rsidRDefault="001725A8" w:rsidP="00884692">
            <w:pPr>
              <w:ind w:left="271"/>
              <w:rPr>
                <w:sz w:val="23"/>
                <w:szCs w:val="23"/>
              </w:rPr>
            </w:pPr>
            <w:r w:rsidRPr="008F0149">
              <w:rPr>
                <w:sz w:val="23"/>
                <w:szCs w:val="23"/>
              </w:rPr>
              <w:t xml:space="preserve"> - обязательно поработать со световым/цифровым микроскопом: приготовить микропрепарат кожицы чешуи лука, рассмотреть строение клетки и увидеть движение цитоплазмы;</w:t>
            </w:r>
          </w:p>
          <w:p w14:paraId="36D7B1F1" w14:textId="77777777" w:rsidR="001725A8" w:rsidRPr="008F0149" w:rsidRDefault="001725A8" w:rsidP="00884692">
            <w:pPr>
              <w:ind w:left="271"/>
              <w:rPr>
                <w:sz w:val="23"/>
                <w:szCs w:val="23"/>
              </w:rPr>
            </w:pPr>
            <w:r w:rsidRPr="008F0149">
              <w:rPr>
                <w:sz w:val="23"/>
                <w:szCs w:val="23"/>
              </w:rPr>
              <w:t xml:space="preserve"> - проработать текст учебника – читательская грамотность - выделить главные части клетки, вписать функции частей в таблицу (сворачивание информации):</w:t>
            </w:r>
          </w:p>
          <w:p w14:paraId="0BD243DE" w14:textId="77777777" w:rsidR="001725A8" w:rsidRPr="008F0149" w:rsidRDefault="001725A8" w:rsidP="00884692">
            <w:pPr>
              <w:ind w:left="271"/>
              <w:rPr>
                <w:sz w:val="23"/>
                <w:szCs w:val="23"/>
              </w:rPr>
            </w:pPr>
            <w:r w:rsidRPr="008F0149">
              <w:rPr>
                <w:rFonts w:eastAsiaTheme="minorHAnsi"/>
                <w:sz w:val="23"/>
                <w:szCs w:val="23"/>
              </w:rPr>
              <w:object w:dxaOrig="11400" w:dyaOrig="5040" w14:anchorId="6743974F">
                <v:shape id="_x0000_i1145" type="#_x0000_t75" style="width:284.25pt;height:126.45pt" o:ole="">
                  <v:imagedata r:id="rId91" o:title=""/>
                </v:shape>
                <o:OLEObject Type="Embed" ProgID="PBrush" ShapeID="_x0000_i1145" DrawAspect="Content" ObjectID="_1822727428" r:id="rId92"/>
              </w:object>
            </w:r>
          </w:p>
          <w:p w14:paraId="1C8262E8" w14:textId="77777777" w:rsidR="001725A8" w:rsidRPr="008F0149" w:rsidRDefault="001725A8" w:rsidP="00884692">
            <w:pPr>
              <w:ind w:left="271"/>
              <w:rPr>
                <w:sz w:val="23"/>
                <w:szCs w:val="23"/>
              </w:rPr>
            </w:pPr>
            <w:r w:rsidRPr="008F0149">
              <w:rPr>
                <w:sz w:val="23"/>
                <w:szCs w:val="23"/>
              </w:rPr>
              <w:t xml:space="preserve"> -  использовать «немые» рисунки клетки для отработки терминологии и называния функций каждой части (желательно, </w:t>
            </w:r>
            <w:r w:rsidRPr="008F0149">
              <w:rPr>
                <w:sz w:val="23"/>
                <w:szCs w:val="23"/>
              </w:rPr>
              <w:lastRenderedPageBreak/>
              <w:t>чтобы рисунки были из разных источников):</w:t>
            </w:r>
            <w:r w:rsidRPr="008F0149">
              <w:rPr>
                <w:rFonts w:eastAsiaTheme="minorHAnsi"/>
                <w:sz w:val="23"/>
                <w:szCs w:val="23"/>
              </w:rPr>
              <w:object w:dxaOrig="3915" w:dyaOrig="4275" w14:anchorId="27109030">
                <v:shape id="_x0000_i1146" type="#_x0000_t75" style="width:90.8pt;height:99.55pt" o:ole="">
                  <v:imagedata r:id="rId93" o:title=""/>
                </v:shape>
                <o:OLEObject Type="Embed" ProgID="PBrush" ShapeID="_x0000_i1146" DrawAspect="Content" ObjectID="_1822727429" r:id="rId94"/>
              </w:object>
            </w:r>
          </w:p>
          <w:p w14:paraId="51192E27" w14:textId="77777777" w:rsidR="001725A8" w:rsidRPr="008F0149" w:rsidRDefault="001725A8" w:rsidP="00884692">
            <w:pPr>
              <w:ind w:left="271"/>
              <w:rPr>
                <w:sz w:val="23"/>
                <w:szCs w:val="23"/>
              </w:rPr>
            </w:pPr>
            <w:r w:rsidRPr="008F0149">
              <w:rPr>
                <w:sz w:val="23"/>
                <w:szCs w:val="23"/>
              </w:rPr>
              <w:t xml:space="preserve">Затем в 5 классе при работе с текстом выделять главные отличия клеток царств (бактерий, растений, животных, грибов), составляя сравнительные таблицы и схемы. В качестве обобщения можно составить </w:t>
            </w:r>
            <w:r w:rsidRPr="008F0149">
              <w:rPr>
                <w:i/>
                <w:iCs/>
                <w:sz w:val="23"/>
                <w:szCs w:val="23"/>
              </w:rPr>
              <w:t xml:space="preserve">ментальную карту </w:t>
            </w:r>
            <w:r w:rsidRPr="008F0149">
              <w:rPr>
                <w:sz w:val="23"/>
                <w:szCs w:val="23"/>
              </w:rPr>
              <w:t>по теме «Строение и работа клетки».</w:t>
            </w:r>
          </w:p>
          <w:p w14:paraId="4E0C8022" w14:textId="77777777" w:rsidR="001725A8" w:rsidRPr="008F0149" w:rsidRDefault="001725A8" w:rsidP="00884692">
            <w:pPr>
              <w:ind w:left="271"/>
              <w:rPr>
                <w:sz w:val="23"/>
                <w:szCs w:val="23"/>
              </w:rPr>
            </w:pPr>
          </w:p>
          <w:p w14:paraId="509C7CC1" w14:textId="77777777" w:rsidR="001725A8" w:rsidRPr="008F0149" w:rsidRDefault="001725A8" w:rsidP="00884692">
            <w:pPr>
              <w:rPr>
                <w:sz w:val="23"/>
                <w:szCs w:val="23"/>
              </w:rPr>
            </w:pPr>
            <w:r w:rsidRPr="008F0149">
              <w:rPr>
                <w:sz w:val="23"/>
                <w:szCs w:val="23"/>
              </w:rPr>
              <w:t xml:space="preserve">3. В </w:t>
            </w:r>
            <w:r w:rsidRPr="008F0149">
              <w:rPr>
                <w:i/>
                <w:iCs/>
                <w:sz w:val="23"/>
                <w:szCs w:val="23"/>
              </w:rPr>
              <w:t xml:space="preserve">6, 7, 8 и 9 классах </w:t>
            </w:r>
            <w:r w:rsidRPr="008F0149">
              <w:rPr>
                <w:sz w:val="23"/>
                <w:szCs w:val="23"/>
              </w:rPr>
              <w:t>целесообразно проводить лабораторную работу по рассматриванию и описанию готовых микропрепаратов клеток и тканей.</w:t>
            </w:r>
          </w:p>
          <w:p w14:paraId="1E6AE13D" w14:textId="77777777" w:rsidR="001725A8" w:rsidRPr="008F0149" w:rsidRDefault="001725A8" w:rsidP="00884692">
            <w:pPr>
              <w:rPr>
                <w:sz w:val="23"/>
                <w:szCs w:val="23"/>
              </w:rPr>
            </w:pPr>
          </w:p>
          <w:p w14:paraId="054FB4EF" w14:textId="77777777" w:rsidR="001725A8" w:rsidRPr="008F0149" w:rsidRDefault="001725A8" w:rsidP="00884692">
            <w:pPr>
              <w:rPr>
                <w:sz w:val="23"/>
                <w:szCs w:val="23"/>
              </w:rPr>
            </w:pPr>
            <w:r w:rsidRPr="008F0149">
              <w:rPr>
                <w:sz w:val="23"/>
                <w:szCs w:val="23"/>
              </w:rPr>
              <w:t xml:space="preserve">4. В </w:t>
            </w:r>
            <w:r w:rsidRPr="008F0149">
              <w:rPr>
                <w:i/>
                <w:iCs/>
                <w:sz w:val="23"/>
                <w:szCs w:val="23"/>
              </w:rPr>
              <w:t>9 классе</w:t>
            </w:r>
            <w:r w:rsidRPr="008F0149">
              <w:rPr>
                <w:sz w:val="23"/>
                <w:szCs w:val="23"/>
              </w:rPr>
              <w:t xml:space="preserve"> надо посмотреть анимацию по оплодотворению яйцеклетки и развитию эмбриона человека – это даст понятие об иерархичности, об онтогенезе и филогенезе и станет пропедевтикой для изучения общей биологии в 10- 11 классах.</w:t>
            </w:r>
          </w:p>
          <w:p w14:paraId="5DDCEB25" w14:textId="77777777" w:rsidR="001725A8" w:rsidRPr="008F0149" w:rsidRDefault="001725A8" w:rsidP="00884692">
            <w:pPr>
              <w:rPr>
                <w:sz w:val="23"/>
                <w:szCs w:val="23"/>
              </w:rPr>
            </w:pPr>
          </w:p>
          <w:p w14:paraId="7F35DEBA" w14:textId="77777777" w:rsidR="001725A8" w:rsidRPr="008F0149" w:rsidRDefault="001725A8" w:rsidP="00884692">
            <w:pPr>
              <w:rPr>
                <w:sz w:val="23"/>
                <w:szCs w:val="23"/>
              </w:rPr>
            </w:pPr>
            <w:r w:rsidRPr="008F0149">
              <w:rPr>
                <w:sz w:val="23"/>
                <w:szCs w:val="23"/>
              </w:rPr>
              <w:t>Эксперимент + визуализация + работа по преобразованию информации, работа с текстом + работа с терминами = вот успех освоения цитологии.</w:t>
            </w:r>
          </w:p>
        </w:tc>
      </w:tr>
      <w:tr w:rsidR="001725A8" w:rsidRPr="008F0149" w14:paraId="3BEBC556" w14:textId="77777777" w:rsidTr="00884692">
        <w:tc>
          <w:tcPr>
            <w:tcW w:w="2452" w:type="dxa"/>
            <w:tcBorders>
              <w:top w:val="single" w:sz="4" w:space="0" w:color="auto"/>
              <w:left w:val="single" w:sz="4" w:space="0" w:color="auto"/>
              <w:bottom w:val="single" w:sz="4" w:space="0" w:color="auto"/>
              <w:right w:val="single" w:sz="4" w:space="0" w:color="auto"/>
            </w:tcBorders>
            <w:hideMark/>
          </w:tcPr>
          <w:p w14:paraId="51C4D4E2" w14:textId="77777777" w:rsidR="001725A8" w:rsidRPr="008F0149" w:rsidRDefault="001725A8" w:rsidP="00884692">
            <w:pPr>
              <w:rPr>
                <w:i/>
                <w:sz w:val="23"/>
                <w:szCs w:val="23"/>
              </w:rPr>
            </w:pPr>
            <w:r w:rsidRPr="008F0149">
              <w:rPr>
                <w:i/>
                <w:sz w:val="23"/>
                <w:szCs w:val="23"/>
              </w:rPr>
              <w:lastRenderedPageBreak/>
              <w:t>Задание 12</w:t>
            </w:r>
          </w:p>
          <w:p w14:paraId="0727C875" w14:textId="77777777" w:rsidR="001725A8" w:rsidRPr="008F0149" w:rsidRDefault="001725A8" w:rsidP="00884692">
            <w:pPr>
              <w:rPr>
                <w:i/>
                <w:sz w:val="23"/>
                <w:szCs w:val="23"/>
              </w:rPr>
            </w:pPr>
            <w:r w:rsidRPr="008F0149">
              <w:rPr>
                <w:i/>
                <w:sz w:val="23"/>
                <w:szCs w:val="23"/>
              </w:rPr>
              <w:t>Анализ информации и простейшие способы оценки её достоверности</w:t>
            </w:r>
          </w:p>
        </w:tc>
        <w:tc>
          <w:tcPr>
            <w:tcW w:w="6899" w:type="dxa"/>
            <w:tcBorders>
              <w:top w:val="single" w:sz="4" w:space="0" w:color="auto"/>
              <w:left w:val="single" w:sz="4" w:space="0" w:color="auto"/>
              <w:bottom w:val="single" w:sz="4" w:space="0" w:color="auto"/>
              <w:right w:val="single" w:sz="4" w:space="0" w:color="auto"/>
            </w:tcBorders>
          </w:tcPr>
          <w:p w14:paraId="1C41E8A1" w14:textId="77777777" w:rsidR="001725A8" w:rsidRPr="008F0149" w:rsidRDefault="001725A8" w:rsidP="00884692">
            <w:pPr>
              <w:rPr>
                <w:i/>
                <w:iCs/>
                <w:sz w:val="23"/>
                <w:szCs w:val="23"/>
              </w:rPr>
            </w:pPr>
            <w:r w:rsidRPr="008F0149">
              <w:rPr>
                <w:i/>
                <w:iCs/>
                <w:sz w:val="23"/>
                <w:szCs w:val="23"/>
              </w:rPr>
              <w:t>5-9 классы</w:t>
            </w:r>
          </w:p>
          <w:p w14:paraId="27861DD7" w14:textId="77777777" w:rsidR="001725A8" w:rsidRPr="008F0149" w:rsidRDefault="001725A8" w:rsidP="00884692">
            <w:pPr>
              <w:rPr>
                <w:sz w:val="23"/>
                <w:szCs w:val="23"/>
              </w:rPr>
            </w:pPr>
            <w:r w:rsidRPr="008F0149">
              <w:rPr>
                <w:sz w:val="23"/>
                <w:szCs w:val="23"/>
              </w:rPr>
              <w:t>1. Работать над прочностью базовых теоретических знаний.</w:t>
            </w:r>
          </w:p>
          <w:p w14:paraId="5F33812B" w14:textId="77777777" w:rsidR="001725A8" w:rsidRPr="008F0149" w:rsidRDefault="001725A8" w:rsidP="00884692">
            <w:pPr>
              <w:rPr>
                <w:sz w:val="23"/>
                <w:szCs w:val="23"/>
              </w:rPr>
            </w:pPr>
          </w:p>
          <w:p w14:paraId="55EF3413" w14:textId="77777777" w:rsidR="001725A8" w:rsidRPr="008F0149" w:rsidRDefault="001725A8" w:rsidP="00884692">
            <w:pPr>
              <w:rPr>
                <w:sz w:val="23"/>
                <w:szCs w:val="23"/>
              </w:rPr>
            </w:pPr>
            <w:r w:rsidRPr="008F0149">
              <w:rPr>
                <w:sz w:val="23"/>
                <w:szCs w:val="23"/>
              </w:rPr>
              <w:t>2. Использовать приёмы проверки достоверности: ролевая игра «Верно-неверно» (наподобие «Съедобное-несъедобное»), физкультминутка «Верно-сели, неверно – встали» и т.п.</w:t>
            </w:r>
          </w:p>
          <w:p w14:paraId="54AD947E" w14:textId="77777777" w:rsidR="001725A8" w:rsidRPr="008F0149" w:rsidRDefault="001725A8" w:rsidP="00884692">
            <w:pPr>
              <w:rPr>
                <w:sz w:val="23"/>
                <w:szCs w:val="23"/>
              </w:rPr>
            </w:pPr>
          </w:p>
          <w:p w14:paraId="22268C94" w14:textId="77777777" w:rsidR="001725A8" w:rsidRPr="008F0149" w:rsidRDefault="001725A8" w:rsidP="00884692">
            <w:pPr>
              <w:rPr>
                <w:sz w:val="23"/>
                <w:szCs w:val="23"/>
              </w:rPr>
            </w:pPr>
            <w:r w:rsidRPr="008F0149">
              <w:rPr>
                <w:sz w:val="23"/>
                <w:szCs w:val="23"/>
              </w:rPr>
              <w:t xml:space="preserve">3. Практиковать проработку такого типа заданий на различных этапах урока, включать в КИМы тематических проверочных работ. Прорабатывать задания открытого банка ФИПИ на уроке или в домашнем задании. </w:t>
            </w:r>
          </w:p>
        </w:tc>
      </w:tr>
      <w:tr w:rsidR="001725A8" w:rsidRPr="008F0149" w14:paraId="1C045ACA" w14:textId="77777777" w:rsidTr="00884692">
        <w:tc>
          <w:tcPr>
            <w:tcW w:w="2452" w:type="dxa"/>
            <w:tcBorders>
              <w:top w:val="single" w:sz="4" w:space="0" w:color="auto"/>
              <w:left w:val="single" w:sz="4" w:space="0" w:color="auto"/>
              <w:bottom w:val="single" w:sz="4" w:space="0" w:color="auto"/>
              <w:right w:val="single" w:sz="4" w:space="0" w:color="auto"/>
            </w:tcBorders>
            <w:hideMark/>
          </w:tcPr>
          <w:p w14:paraId="5EFE373A" w14:textId="77777777" w:rsidR="001725A8" w:rsidRPr="008F0149" w:rsidRDefault="001725A8" w:rsidP="00884692">
            <w:pPr>
              <w:rPr>
                <w:i/>
                <w:sz w:val="23"/>
                <w:szCs w:val="23"/>
              </w:rPr>
            </w:pPr>
            <w:r w:rsidRPr="008F0149">
              <w:rPr>
                <w:i/>
                <w:sz w:val="23"/>
                <w:szCs w:val="23"/>
              </w:rPr>
              <w:t>Задание 16</w:t>
            </w:r>
          </w:p>
          <w:p w14:paraId="599994BE" w14:textId="77777777" w:rsidR="001725A8" w:rsidRPr="008F0149" w:rsidRDefault="001725A8" w:rsidP="00884692">
            <w:pPr>
              <w:rPr>
                <w:i/>
                <w:sz w:val="23"/>
                <w:szCs w:val="23"/>
              </w:rPr>
            </w:pPr>
            <w:r w:rsidRPr="008F0149">
              <w:rPr>
                <w:i/>
                <w:sz w:val="23"/>
                <w:szCs w:val="23"/>
              </w:rPr>
              <w:t xml:space="preserve">Узнавание на рисунках особенностей организма человека, его строения, </w:t>
            </w:r>
            <w:r w:rsidRPr="008F0149">
              <w:rPr>
                <w:i/>
                <w:sz w:val="23"/>
                <w:szCs w:val="23"/>
              </w:rPr>
              <w:lastRenderedPageBreak/>
              <w:t>жизнедеятельности, высшей нервной деятельности и поведения</w:t>
            </w:r>
          </w:p>
        </w:tc>
        <w:tc>
          <w:tcPr>
            <w:tcW w:w="6899" w:type="dxa"/>
            <w:tcBorders>
              <w:top w:val="single" w:sz="4" w:space="0" w:color="auto"/>
              <w:left w:val="single" w:sz="4" w:space="0" w:color="auto"/>
              <w:bottom w:val="single" w:sz="4" w:space="0" w:color="auto"/>
              <w:right w:val="single" w:sz="4" w:space="0" w:color="auto"/>
            </w:tcBorders>
          </w:tcPr>
          <w:p w14:paraId="73EC33B5" w14:textId="77777777" w:rsidR="001725A8" w:rsidRPr="008F0149" w:rsidRDefault="001725A8" w:rsidP="00884692">
            <w:pPr>
              <w:rPr>
                <w:i/>
                <w:iCs/>
                <w:sz w:val="23"/>
                <w:szCs w:val="23"/>
              </w:rPr>
            </w:pPr>
            <w:r w:rsidRPr="008F0149">
              <w:rPr>
                <w:i/>
                <w:iCs/>
                <w:sz w:val="23"/>
                <w:szCs w:val="23"/>
              </w:rPr>
              <w:lastRenderedPageBreak/>
              <w:t>9 класс</w:t>
            </w:r>
          </w:p>
          <w:p w14:paraId="47889C2B" w14:textId="77777777" w:rsidR="001725A8" w:rsidRPr="008F0149" w:rsidRDefault="001725A8" w:rsidP="00884692">
            <w:pPr>
              <w:rPr>
                <w:sz w:val="23"/>
                <w:szCs w:val="23"/>
              </w:rPr>
            </w:pPr>
            <w:r w:rsidRPr="008F0149">
              <w:rPr>
                <w:sz w:val="23"/>
                <w:szCs w:val="23"/>
              </w:rPr>
              <w:t xml:space="preserve">1. Работать над прочностью базовых теоретических знаний. </w:t>
            </w:r>
          </w:p>
          <w:p w14:paraId="5EDBE95F" w14:textId="77777777" w:rsidR="001725A8" w:rsidRPr="008F0149" w:rsidRDefault="001725A8" w:rsidP="00884692">
            <w:pPr>
              <w:rPr>
                <w:sz w:val="23"/>
                <w:szCs w:val="23"/>
              </w:rPr>
            </w:pPr>
          </w:p>
          <w:p w14:paraId="3594D3DA" w14:textId="77777777" w:rsidR="001725A8" w:rsidRPr="008F0149" w:rsidRDefault="001725A8" w:rsidP="00884692">
            <w:pPr>
              <w:rPr>
                <w:sz w:val="23"/>
                <w:szCs w:val="23"/>
              </w:rPr>
            </w:pPr>
            <w:r w:rsidRPr="008F0149">
              <w:rPr>
                <w:sz w:val="23"/>
                <w:szCs w:val="23"/>
              </w:rPr>
              <w:t xml:space="preserve">2. Закрепление и контроль на уроке часто проводятся по двум направлениям: текстовые задания и задания по рисункам. Рисунки </w:t>
            </w:r>
            <w:r w:rsidRPr="008F0149">
              <w:rPr>
                <w:sz w:val="23"/>
                <w:szCs w:val="23"/>
              </w:rPr>
              <w:lastRenderedPageBreak/>
              <w:t xml:space="preserve">следует подбирать из </w:t>
            </w:r>
            <w:r w:rsidRPr="008F0149">
              <w:rPr>
                <w:i/>
                <w:iCs/>
                <w:sz w:val="23"/>
                <w:szCs w:val="23"/>
              </w:rPr>
              <w:t>разных источников информации</w:t>
            </w:r>
            <w:r w:rsidRPr="008F0149">
              <w:rPr>
                <w:sz w:val="23"/>
                <w:szCs w:val="23"/>
              </w:rPr>
              <w:t xml:space="preserve">. Для проработки заданий с </w:t>
            </w:r>
            <w:r w:rsidRPr="008F0149">
              <w:rPr>
                <w:i/>
                <w:iCs/>
                <w:sz w:val="23"/>
                <w:szCs w:val="23"/>
              </w:rPr>
              <w:t>«немыми»</w:t>
            </w:r>
            <w:r w:rsidRPr="008F0149">
              <w:rPr>
                <w:sz w:val="23"/>
                <w:szCs w:val="23"/>
              </w:rPr>
              <w:t xml:space="preserve"> рисунками (без подписей) использовать задания на аудиальный и визуальный каналы информации (учитель показывает и озвучивает номер), в этом случае работа может быть устной фронтальной или письменной индивидуальной.</w:t>
            </w:r>
          </w:p>
          <w:p w14:paraId="29903314" w14:textId="77777777" w:rsidR="001725A8" w:rsidRPr="008F0149" w:rsidRDefault="001725A8" w:rsidP="00884692">
            <w:pPr>
              <w:rPr>
                <w:sz w:val="23"/>
                <w:szCs w:val="23"/>
              </w:rPr>
            </w:pPr>
            <w:r w:rsidRPr="008F0149">
              <w:rPr>
                <w:sz w:val="23"/>
                <w:szCs w:val="23"/>
              </w:rPr>
              <w:t>3. Использовать на различных этапах урока задания открытого банка ФИПИ по этой линии.</w:t>
            </w:r>
          </w:p>
        </w:tc>
      </w:tr>
      <w:tr w:rsidR="001725A8" w:rsidRPr="008F0149" w14:paraId="1D498653" w14:textId="77777777" w:rsidTr="00884692">
        <w:tc>
          <w:tcPr>
            <w:tcW w:w="2452" w:type="dxa"/>
            <w:tcBorders>
              <w:top w:val="single" w:sz="4" w:space="0" w:color="auto"/>
              <w:left w:val="single" w:sz="4" w:space="0" w:color="auto"/>
              <w:bottom w:val="single" w:sz="4" w:space="0" w:color="auto"/>
              <w:right w:val="single" w:sz="4" w:space="0" w:color="auto"/>
            </w:tcBorders>
            <w:hideMark/>
          </w:tcPr>
          <w:p w14:paraId="6E1BA6A9" w14:textId="77777777" w:rsidR="001725A8" w:rsidRPr="008F0149" w:rsidRDefault="001725A8" w:rsidP="00884692">
            <w:pPr>
              <w:rPr>
                <w:i/>
                <w:sz w:val="23"/>
                <w:szCs w:val="23"/>
              </w:rPr>
            </w:pPr>
            <w:r w:rsidRPr="008F0149">
              <w:rPr>
                <w:i/>
                <w:sz w:val="23"/>
                <w:szCs w:val="23"/>
              </w:rPr>
              <w:t>Задание 20</w:t>
            </w:r>
          </w:p>
          <w:p w14:paraId="35D592D6" w14:textId="77777777" w:rsidR="001725A8" w:rsidRPr="008F0149" w:rsidRDefault="001725A8" w:rsidP="00884692">
            <w:pPr>
              <w:rPr>
                <w:i/>
                <w:sz w:val="23"/>
                <w:szCs w:val="23"/>
              </w:rPr>
            </w:pPr>
            <w:r w:rsidRPr="008F0149">
              <w:rPr>
                <w:i/>
                <w:sz w:val="23"/>
                <w:szCs w:val="23"/>
              </w:rPr>
              <w:t>Экосистемная организация живой природы. Работа с информацией биологического содержания, представленной в виде фрагмента экосистемы (составление последовательности)</w:t>
            </w:r>
          </w:p>
        </w:tc>
        <w:tc>
          <w:tcPr>
            <w:tcW w:w="6899" w:type="dxa"/>
            <w:tcBorders>
              <w:top w:val="single" w:sz="4" w:space="0" w:color="auto"/>
              <w:left w:val="single" w:sz="4" w:space="0" w:color="auto"/>
              <w:bottom w:val="single" w:sz="4" w:space="0" w:color="auto"/>
              <w:right w:val="single" w:sz="4" w:space="0" w:color="auto"/>
            </w:tcBorders>
          </w:tcPr>
          <w:p w14:paraId="5D6EF5E1" w14:textId="77777777" w:rsidR="001725A8" w:rsidRPr="008F0149" w:rsidRDefault="001725A8" w:rsidP="00884692">
            <w:pPr>
              <w:rPr>
                <w:sz w:val="23"/>
                <w:szCs w:val="23"/>
              </w:rPr>
            </w:pPr>
            <w:r w:rsidRPr="008F0149">
              <w:rPr>
                <w:sz w:val="23"/>
                <w:szCs w:val="23"/>
              </w:rPr>
              <w:t>1. На начальном этапе изучения биологии (</w:t>
            </w:r>
            <w:r w:rsidRPr="008F0149">
              <w:rPr>
                <w:b/>
                <w:bCs/>
                <w:i/>
                <w:iCs/>
                <w:sz w:val="23"/>
                <w:szCs w:val="23"/>
              </w:rPr>
              <w:t>5 класс</w:t>
            </w:r>
            <w:r w:rsidRPr="008F0149">
              <w:rPr>
                <w:sz w:val="23"/>
                <w:szCs w:val="23"/>
              </w:rPr>
              <w:t>) особое внимание уделить разделу экологии. Именно там ввести термины и понятия по пищевым связям (цепям питания). Для закрепления умений составлять пищевые цепи можно предложить задания на работу с иллюстрациями (или иллюстративными таблицами): составить пищевую цепь определённого</w:t>
            </w:r>
          </w:p>
          <w:p w14:paraId="04DBA64A" w14:textId="77777777" w:rsidR="001725A8" w:rsidRPr="008F0149" w:rsidRDefault="001725A8" w:rsidP="00884692">
            <w:pPr>
              <w:rPr>
                <w:sz w:val="23"/>
                <w:szCs w:val="23"/>
              </w:rPr>
            </w:pPr>
            <w:r w:rsidRPr="008F0149">
              <w:rPr>
                <w:sz w:val="23"/>
                <w:szCs w:val="23"/>
              </w:rPr>
              <w:t>а) биоценоза (водоёма, леса, луга),</w:t>
            </w:r>
          </w:p>
          <w:p w14:paraId="7987076C" w14:textId="77777777" w:rsidR="001725A8" w:rsidRPr="008F0149" w:rsidRDefault="001725A8" w:rsidP="00884692">
            <w:pPr>
              <w:rPr>
                <w:sz w:val="23"/>
                <w:szCs w:val="23"/>
              </w:rPr>
            </w:pPr>
            <w:r w:rsidRPr="008F0149">
              <w:rPr>
                <w:sz w:val="23"/>
                <w:szCs w:val="23"/>
              </w:rPr>
              <w:t>б) биома (тундры, пустыни, тайги).</w:t>
            </w:r>
          </w:p>
          <w:p w14:paraId="4C34B052" w14:textId="77777777" w:rsidR="001725A8" w:rsidRPr="008F0149" w:rsidRDefault="001725A8" w:rsidP="00884692">
            <w:pPr>
              <w:rPr>
                <w:sz w:val="23"/>
                <w:szCs w:val="23"/>
              </w:rPr>
            </w:pPr>
            <w:r w:rsidRPr="008F0149">
              <w:rPr>
                <w:sz w:val="23"/>
                <w:szCs w:val="23"/>
              </w:rPr>
              <w:t>Выполнить задание можно в ходе домашней работы, в рамках нетрадиционного урока (путешествия).</w:t>
            </w:r>
          </w:p>
          <w:p w14:paraId="1C5D1DD2" w14:textId="77777777" w:rsidR="001725A8" w:rsidRPr="008F0149" w:rsidRDefault="001725A8" w:rsidP="00884692">
            <w:pPr>
              <w:rPr>
                <w:sz w:val="23"/>
                <w:szCs w:val="23"/>
              </w:rPr>
            </w:pPr>
          </w:p>
          <w:p w14:paraId="3B4DC793" w14:textId="77777777" w:rsidR="001725A8" w:rsidRPr="008F0149" w:rsidRDefault="001725A8" w:rsidP="00884692">
            <w:pPr>
              <w:rPr>
                <w:sz w:val="23"/>
                <w:szCs w:val="23"/>
              </w:rPr>
            </w:pPr>
            <w:r w:rsidRPr="008F0149">
              <w:rPr>
                <w:sz w:val="23"/>
                <w:szCs w:val="23"/>
              </w:rPr>
              <w:t xml:space="preserve">2. При изучении в курсе ботаники вопросов фитоценологии и в курсе зоологии вопросов сообществ животных, зоогеографии (их зонального распределения) давать задание на составление пищевых цепей. </w:t>
            </w:r>
          </w:p>
          <w:p w14:paraId="31EE146A" w14:textId="77777777" w:rsidR="001725A8" w:rsidRPr="008F0149" w:rsidRDefault="001725A8" w:rsidP="00884692">
            <w:pPr>
              <w:rPr>
                <w:sz w:val="23"/>
                <w:szCs w:val="23"/>
              </w:rPr>
            </w:pPr>
          </w:p>
          <w:p w14:paraId="15920153" w14:textId="77777777" w:rsidR="001725A8" w:rsidRPr="008F0149" w:rsidRDefault="001725A8" w:rsidP="00884692">
            <w:pPr>
              <w:rPr>
                <w:sz w:val="23"/>
                <w:szCs w:val="23"/>
              </w:rPr>
            </w:pPr>
            <w:r w:rsidRPr="008F0149">
              <w:rPr>
                <w:sz w:val="23"/>
                <w:szCs w:val="23"/>
              </w:rPr>
              <w:t>3. Прорабатывать задания открытого банка ФИПИ на уроке или в домашнем задании.</w:t>
            </w:r>
          </w:p>
        </w:tc>
      </w:tr>
    </w:tbl>
    <w:p w14:paraId="28B2E855" w14:textId="77777777" w:rsidR="001725A8" w:rsidRPr="008F0149" w:rsidRDefault="001725A8" w:rsidP="001725A8">
      <w:pPr>
        <w:rPr>
          <w:b/>
          <w:sz w:val="23"/>
          <w:szCs w:val="23"/>
        </w:rPr>
      </w:pPr>
    </w:p>
    <w:p w14:paraId="7287D7F9" w14:textId="77777777" w:rsidR="001725A8" w:rsidRPr="008F0149" w:rsidRDefault="001725A8" w:rsidP="001725A8">
      <w:pPr>
        <w:spacing w:after="120"/>
        <w:jc w:val="center"/>
        <w:rPr>
          <w:b/>
          <w:sz w:val="23"/>
          <w:szCs w:val="23"/>
        </w:rPr>
      </w:pPr>
      <w:r w:rsidRPr="008F0149">
        <w:rPr>
          <w:b/>
          <w:sz w:val="23"/>
          <w:szCs w:val="23"/>
        </w:rPr>
        <w:t>Часть 1. Задания повышенного уровня сложности</w:t>
      </w:r>
    </w:p>
    <w:tbl>
      <w:tblPr>
        <w:tblStyle w:val="af0"/>
        <w:tblW w:w="9351" w:type="dxa"/>
        <w:tblLook w:val="04A0" w:firstRow="1" w:lastRow="0" w:firstColumn="1" w:lastColumn="0" w:noHBand="0" w:noVBand="1"/>
      </w:tblPr>
      <w:tblGrid>
        <w:gridCol w:w="2364"/>
        <w:gridCol w:w="6987"/>
      </w:tblGrid>
      <w:tr w:rsidR="001725A8" w:rsidRPr="008F0149" w14:paraId="41A822F2" w14:textId="77777777" w:rsidTr="00884692">
        <w:trPr>
          <w:tblHeader/>
        </w:trPr>
        <w:tc>
          <w:tcPr>
            <w:tcW w:w="2411" w:type="dxa"/>
            <w:tcBorders>
              <w:top w:val="single" w:sz="4" w:space="0" w:color="auto"/>
              <w:left w:val="single" w:sz="4" w:space="0" w:color="auto"/>
              <w:bottom w:val="single" w:sz="4" w:space="0" w:color="auto"/>
              <w:right w:val="single" w:sz="4" w:space="0" w:color="auto"/>
            </w:tcBorders>
            <w:hideMark/>
          </w:tcPr>
          <w:p w14:paraId="60755627" w14:textId="77777777" w:rsidR="001725A8" w:rsidRPr="008F0149" w:rsidRDefault="001725A8" w:rsidP="00884692">
            <w:pPr>
              <w:jc w:val="center"/>
              <w:rPr>
                <w:i/>
                <w:sz w:val="23"/>
                <w:szCs w:val="23"/>
              </w:rPr>
            </w:pPr>
            <w:r w:rsidRPr="008F0149">
              <w:rPr>
                <w:sz w:val="23"/>
                <w:szCs w:val="23"/>
              </w:rPr>
              <w:t>Задание</w:t>
            </w:r>
          </w:p>
        </w:tc>
        <w:tc>
          <w:tcPr>
            <w:tcW w:w="6940" w:type="dxa"/>
            <w:tcBorders>
              <w:top w:val="single" w:sz="4" w:space="0" w:color="auto"/>
              <w:left w:val="single" w:sz="4" w:space="0" w:color="auto"/>
              <w:bottom w:val="single" w:sz="4" w:space="0" w:color="auto"/>
              <w:right w:val="single" w:sz="4" w:space="0" w:color="auto"/>
            </w:tcBorders>
            <w:hideMark/>
          </w:tcPr>
          <w:p w14:paraId="10770930" w14:textId="77777777" w:rsidR="001725A8" w:rsidRPr="008F0149" w:rsidRDefault="001725A8" w:rsidP="00884692">
            <w:pPr>
              <w:jc w:val="center"/>
              <w:rPr>
                <w:i/>
                <w:sz w:val="23"/>
                <w:szCs w:val="23"/>
              </w:rPr>
            </w:pPr>
            <w:r w:rsidRPr="008F0149">
              <w:rPr>
                <w:sz w:val="23"/>
                <w:szCs w:val="23"/>
              </w:rPr>
              <w:t>Рекомендации</w:t>
            </w:r>
          </w:p>
        </w:tc>
      </w:tr>
      <w:tr w:rsidR="001725A8" w:rsidRPr="008F0149" w14:paraId="197CD5AB" w14:textId="77777777" w:rsidTr="00884692">
        <w:tc>
          <w:tcPr>
            <w:tcW w:w="2411" w:type="dxa"/>
            <w:tcBorders>
              <w:top w:val="single" w:sz="4" w:space="0" w:color="auto"/>
              <w:left w:val="single" w:sz="4" w:space="0" w:color="auto"/>
              <w:bottom w:val="single" w:sz="4" w:space="0" w:color="auto"/>
              <w:right w:val="single" w:sz="4" w:space="0" w:color="auto"/>
            </w:tcBorders>
            <w:hideMark/>
          </w:tcPr>
          <w:p w14:paraId="6A5173B4" w14:textId="77777777" w:rsidR="001725A8" w:rsidRPr="008F0149" w:rsidRDefault="001725A8" w:rsidP="00884692">
            <w:pPr>
              <w:rPr>
                <w:i/>
                <w:sz w:val="23"/>
                <w:szCs w:val="23"/>
              </w:rPr>
            </w:pPr>
            <w:r w:rsidRPr="008F0149">
              <w:rPr>
                <w:i/>
                <w:sz w:val="23"/>
                <w:szCs w:val="23"/>
              </w:rPr>
              <w:t>Задание 9</w:t>
            </w:r>
          </w:p>
          <w:p w14:paraId="51D0BFC5" w14:textId="77777777" w:rsidR="001725A8" w:rsidRPr="008F0149" w:rsidRDefault="001725A8" w:rsidP="00884692">
            <w:pPr>
              <w:rPr>
                <w:i/>
                <w:sz w:val="23"/>
                <w:szCs w:val="23"/>
              </w:rPr>
            </w:pPr>
            <w:r w:rsidRPr="008F0149">
              <w:rPr>
                <w:i/>
                <w:sz w:val="23"/>
                <w:szCs w:val="23"/>
              </w:rPr>
              <w:t>Сравнение признаков и свойств растений и животных (множественный выбор)</w:t>
            </w:r>
          </w:p>
        </w:tc>
        <w:tc>
          <w:tcPr>
            <w:tcW w:w="6940" w:type="dxa"/>
            <w:tcBorders>
              <w:top w:val="single" w:sz="4" w:space="0" w:color="auto"/>
              <w:left w:val="single" w:sz="4" w:space="0" w:color="auto"/>
              <w:bottom w:val="single" w:sz="4" w:space="0" w:color="auto"/>
              <w:right w:val="single" w:sz="4" w:space="0" w:color="auto"/>
            </w:tcBorders>
          </w:tcPr>
          <w:p w14:paraId="5059BA50" w14:textId="77777777" w:rsidR="001725A8" w:rsidRPr="008F0149" w:rsidRDefault="001725A8" w:rsidP="00884692">
            <w:pPr>
              <w:rPr>
                <w:i/>
                <w:iCs/>
                <w:sz w:val="23"/>
                <w:szCs w:val="23"/>
              </w:rPr>
            </w:pPr>
            <w:r w:rsidRPr="008F0149">
              <w:rPr>
                <w:i/>
                <w:iCs/>
                <w:sz w:val="23"/>
                <w:szCs w:val="23"/>
              </w:rPr>
              <w:t>5-8 классы</w:t>
            </w:r>
          </w:p>
          <w:p w14:paraId="1D4D6F6C" w14:textId="77777777" w:rsidR="001725A8" w:rsidRPr="008F0149" w:rsidRDefault="001725A8" w:rsidP="00884692">
            <w:pPr>
              <w:rPr>
                <w:sz w:val="23"/>
                <w:szCs w:val="23"/>
              </w:rPr>
            </w:pPr>
            <w:r w:rsidRPr="008F0149">
              <w:rPr>
                <w:sz w:val="23"/>
                <w:szCs w:val="23"/>
              </w:rPr>
              <w:t>1. Использовать (составлять) описательные или сравнительные таблицы как способ сворачивания информации по строению и функционированию биосистем различных царств, систематических категорий, выделяя главные признаки.</w:t>
            </w:r>
          </w:p>
          <w:p w14:paraId="3EB84C57" w14:textId="77777777" w:rsidR="001725A8" w:rsidRPr="008F0149" w:rsidRDefault="001725A8" w:rsidP="00884692">
            <w:pPr>
              <w:rPr>
                <w:sz w:val="23"/>
                <w:szCs w:val="23"/>
              </w:rPr>
            </w:pPr>
            <w:r w:rsidRPr="008F0149">
              <w:rPr>
                <w:sz w:val="23"/>
                <w:szCs w:val="23"/>
              </w:rPr>
              <w:t>Пример:</w:t>
            </w:r>
          </w:p>
          <w:p w14:paraId="3F5571BC" w14:textId="77777777" w:rsidR="001725A8" w:rsidRPr="008F0149" w:rsidRDefault="001725A8" w:rsidP="00884692">
            <w:pPr>
              <w:rPr>
                <w:sz w:val="23"/>
                <w:szCs w:val="23"/>
              </w:rPr>
            </w:pPr>
            <w:r w:rsidRPr="008F0149">
              <w:rPr>
                <w:rFonts w:eastAsiaTheme="minorHAnsi"/>
                <w:sz w:val="23"/>
                <w:szCs w:val="23"/>
              </w:rPr>
              <w:object w:dxaOrig="4320" w:dyaOrig="2653" w14:anchorId="417836C9">
                <v:shape id="_x0000_i1147" type="#_x0000_t75" style="width:326.8pt;height:160.9pt" o:ole="">
                  <v:imagedata r:id="rId95" o:title=""/>
                </v:shape>
                <o:OLEObject Type="Embed" ProgID="PBrush" ShapeID="_x0000_i1147" DrawAspect="Content" ObjectID="_1822727430" r:id="rId96"/>
              </w:object>
            </w:r>
          </w:p>
          <w:p w14:paraId="4BF901C1" w14:textId="77777777" w:rsidR="001725A8" w:rsidRPr="008F0149" w:rsidRDefault="001725A8" w:rsidP="00884692">
            <w:pPr>
              <w:rPr>
                <w:sz w:val="23"/>
                <w:szCs w:val="23"/>
              </w:rPr>
            </w:pPr>
          </w:p>
          <w:p w14:paraId="2AC51564" w14:textId="77777777" w:rsidR="001725A8" w:rsidRPr="008F0149" w:rsidRDefault="001725A8" w:rsidP="00884692">
            <w:pPr>
              <w:rPr>
                <w:sz w:val="23"/>
                <w:szCs w:val="23"/>
              </w:rPr>
            </w:pPr>
            <w:r w:rsidRPr="008F0149">
              <w:rPr>
                <w:sz w:val="23"/>
                <w:szCs w:val="23"/>
              </w:rPr>
              <w:t xml:space="preserve">2. Практиковать введение заданий на множественный выбор в КИМы тематических проверочных работ и диагностических материалов на этапе повторения и закрепления. </w:t>
            </w:r>
          </w:p>
          <w:p w14:paraId="65D273B8" w14:textId="77777777" w:rsidR="001725A8" w:rsidRPr="008F0149" w:rsidRDefault="001725A8" w:rsidP="00884692">
            <w:pPr>
              <w:rPr>
                <w:sz w:val="23"/>
                <w:szCs w:val="23"/>
              </w:rPr>
            </w:pPr>
          </w:p>
          <w:p w14:paraId="55AE443E" w14:textId="77777777" w:rsidR="001725A8" w:rsidRPr="008F0149" w:rsidRDefault="001725A8" w:rsidP="00884692">
            <w:pPr>
              <w:rPr>
                <w:sz w:val="23"/>
                <w:szCs w:val="23"/>
              </w:rPr>
            </w:pPr>
            <w:r w:rsidRPr="008F0149">
              <w:rPr>
                <w:sz w:val="23"/>
                <w:szCs w:val="23"/>
              </w:rPr>
              <w:t>3. Прорабатывать задания открытого банка ФИПИ на уроке или в домашнем задании.</w:t>
            </w:r>
          </w:p>
        </w:tc>
      </w:tr>
      <w:tr w:rsidR="001725A8" w:rsidRPr="008F0149" w14:paraId="1ECCC2E7" w14:textId="77777777" w:rsidTr="00884692">
        <w:tc>
          <w:tcPr>
            <w:tcW w:w="2411" w:type="dxa"/>
            <w:tcBorders>
              <w:top w:val="single" w:sz="4" w:space="0" w:color="auto"/>
              <w:left w:val="single" w:sz="4" w:space="0" w:color="auto"/>
              <w:bottom w:val="single" w:sz="4" w:space="0" w:color="auto"/>
              <w:right w:val="single" w:sz="4" w:space="0" w:color="auto"/>
            </w:tcBorders>
            <w:hideMark/>
          </w:tcPr>
          <w:p w14:paraId="651DBE1C" w14:textId="77777777" w:rsidR="001725A8" w:rsidRPr="008F0149" w:rsidRDefault="001725A8" w:rsidP="00884692">
            <w:pPr>
              <w:rPr>
                <w:i/>
                <w:sz w:val="23"/>
                <w:szCs w:val="23"/>
              </w:rPr>
            </w:pPr>
            <w:r w:rsidRPr="008F0149">
              <w:rPr>
                <w:i/>
                <w:sz w:val="23"/>
                <w:szCs w:val="23"/>
              </w:rPr>
              <w:t>Задание 10</w:t>
            </w:r>
          </w:p>
          <w:p w14:paraId="411332D4" w14:textId="77777777" w:rsidR="001725A8" w:rsidRPr="008F0149" w:rsidRDefault="001725A8" w:rsidP="00884692">
            <w:pPr>
              <w:rPr>
                <w:i/>
                <w:sz w:val="23"/>
                <w:szCs w:val="23"/>
              </w:rPr>
            </w:pPr>
            <w:r w:rsidRPr="008F0149">
              <w:rPr>
                <w:i/>
                <w:sz w:val="23"/>
                <w:szCs w:val="23"/>
              </w:rPr>
              <w:t>Дополнение недостающей информации, представленной в биологическом тексте из числа предложенных терминов и понятий</w:t>
            </w:r>
          </w:p>
        </w:tc>
        <w:tc>
          <w:tcPr>
            <w:tcW w:w="6940" w:type="dxa"/>
            <w:tcBorders>
              <w:top w:val="single" w:sz="4" w:space="0" w:color="auto"/>
              <w:left w:val="single" w:sz="4" w:space="0" w:color="auto"/>
              <w:bottom w:val="single" w:sz="4" w:space="0" w:color="auto"/>
              <w:right w:val="single" w:sz="4" w:space="0" w:color="auto"/>
            </w:tcBorders>
          </w:tcPr>
          <w:p w14:paraId="1891D61F" w14:textId="77777777" w:rsidR="001725A8" w:rsidRPr="008F0149" w:rsidRDefault="001725A8" w:rsidP="00884692">
            <w:pPr>
              <w:rPr>
                <w:i/>
                <w:iCs/>
                <w:sz w:val="23"/>
                <w:szCs w:val="23"/>
              </w:rPr>
            </w:pPr>
            <w:r w:rsidRPr="008F0149">
              <w:rPr>
                <w:i/>
                <w:iCs/>
                <w:sz w:val="23"/>
                <w:szCs w:val="23"/>
              </w:rPr>
              <w:t>5-9 классы</w:t>
            </w:r>
          </w:p>
          <w:p w14:paraId="2DD01457" w14:textId="77777777" w:rsidR="001725A8" w:rsidRPr="008F0149" w:rsidRDefault="001725A8" w:rsidP="00884692">
            <w:pPr>
              <w:rPr>
                <w:sz w:val="23"/>
                <w:szCs w:val="23"/>
              </w:rPr>
            </w:pPr>
            <w:r w:rsidRPr="008F0149">
              <w:rPr>
                <w:sz w:val="23"/>
                <w:szCs w:val="23"/>
              </w:rPr>
              <w:t xml:space="preserve">1. Работать над прочностью базовых теоретических знаний. </w:t>
            </w:r>
          </w:p>
          <w:p w14:paraId="22A92679" w14:textId="77777777" w:rsidR="001725A8" w:rsidRPr="008F0149" w:rsidRDefault="001725A8" w:rsidP="00884692">
            <w:pPr>
              <w:rPr>
                <w:sz w:val="23"/>
                <w:szCs w:val="23"/>
              </w:rPr>
            </w:pPr>
          </w:p>
          <w:p w14:paraId="4E35B3C4" w14:textId="77777777" w:rsidR="001725A8" w:rsidRPr="008F0149" w:rsidRDefault="001725A8" w:rsidP="00884692">
            <w:pPr>
              <w:rPr>
                <w:sz w:val="23"/>
                <w:szCs w:val="23"/>
              </w:rPr>
            </w:pPr>
            <w:r w:rsidRPr="008F0149">
              <w:rPr>
                <w:sz w:val="23"/>
                <w:szCs w:val="23"/>
              </w:rPr>
              <w:t>2. Работа с терминами: составление определений терминов, проведение биологических диктантов, использование составление) логически связанного текста с использованием терминов.</w:t>
            </w:r>
          </w:p>
          <w:p w14:paraId="7D3E4ECD" w14:textId="77777777" w:rsidR="001725A8" w:rsidRPr="008F0149" w:rsidRDefault="001725A8" w:rsidP="00884692">
            <w:pPr>
              <w:rPr>
                <w:sz w:val="23"/>
                <w:szCs w:val="23"/>
              </w:rPr>
            </w:pPr>
          </w:p>
          <w:p w14:paraId="5A61FE31" w14:textId="77777777" w:rsidR="001725A8" w:rsidRPr="008F0149" w:rsidRDefault="001725A8" w:rsidP="00884692">
            <w:pPr>
              <w:rPr>
                <w:sz w:val="23"/>
                <w:szCs w:val="23"/>
              </w:rPr>
            </w:pPr>
            <w:r w:rsidRPr="008F0149">
              <w:rPr>
                <w:sz w:val="23"/>
                <w:szCs w:val="23"/>
              </w:rPr>
              <w:t>3. Развитие навыков смыслового чтения: понять смысл всего текста и его части, дополнить недостающие элементы для сохранения общего смысла.</w:t>
            </w:r>
          </w:p>
          <w:p w14:paraId="7C61710B" w14:textId="77777777" w:rsidR="001725A8" w:rsidRPr="008F0149" w:rsidRDefault="001725A8" w:rsidP="00884692">
            <w:pPr>
              <w:rPr>
                <w:sz w:val="23"/>
                <w:szCs w:val="23"/>
              </w:rPr>
            </w:pPr>
          </w:p>
          <w:p w14:paraId="413AABA2" w14:textId="77777777" w:rsidR="001725A8" w:rsidRPr="008F0149" w:rsidRDefault="001725A8" w:rsidP="00884692">
            <w:pPr>
              <w:rPr>
                <w:sz w:val="23"/>
                <w:szCs w:val="23"/>
              </w:rPr>
            </w:pPr>
            <w:r w:rsidRPr="008F0149">
              <w:rPr>
                <w:sz w:val="23"/>
                <w:szCs w:val="23"/>
              </w:rPr>
              <w:t xml:space="preserve">4. Практиковать введение заданий в КИМы тематических проверочных работ и диагностических материалов на этапе повторения и закрепления. </w:t>
            </w:r>
          </w:p>
          <w:p w14:paraId="02D72A6A" w14:textId="77777777" w:rsidR="001725A8" w:rsidRPr="008F0149" w:rsidRDefault="001725A8" w:rsidP="00884692">
            <w:pPr>
              <w:rPr>
                <w:sz w:val="23"/>
                <w:szCs w:val="23"/>
              </w:rPr>
            </w:pPr>
          </w:p>
          <w:p w14:paraId="1382DFB4" w14:textId="77777777" w:rsidR="001725A8" w:rsidRPr="008F0149" w:rsidRDefault="001725A8" w:rsidP="00884692">
            <w:pPr>
              <w:rPr>
                <w:i/>
                <w:sz w:val="23"/>
                <w:szCs w:val="23"/>
              </w:rPr>
            </w:pPr>
            <w:r w:rsidRPr="008F0149">
              <w:rPr>
                <w:sz w:val="23"/>
                <w:szCs w:val="23"/>
              </w:rPr>
              <w:t>5. Прорабатывать задания открытого банка ФИПИ на уроке или в домашнем задании.</w:t>
            </w:r>
          </w:p>
        </w:tc>
      </w:tr>
      <w:tr w:rsidR="001725A8" w:rsidRPr="008F0149" w14:paraId="1B701E82" w14:textId="77777777" w:rsidTr="00884692">
        <w:tc>
          <w:tcPr>
            <w:tcW w:w="2411" w:type="dxa"/>
            <w:tcBorders>
              <w:top w:val="single" w:sz="4" w:space="0" w:color="auto"/>
              <w:left w:val="single" w:sz="4" w:space="0" w:color="auto"/>
              <w:bottom w:val="single" w:sz="4" w:space="0" w:color="auto"/>
              <w:right w:val="single" w:sz="4" w:space="0" w:color="auto"/>
            </w:tcBorders>
            <w:hideMark/>
          </w:tcPr>
          <w:p w14:paraId="305DDF7A" w14:textId="77777777" w:rsidR="001725A8" w:rsidRPr="008F0149" w:rsidRDefault="001725A8" w:rsidP="00884692">
            <w:pPr>
              <w:rPr>
                <w:i/>
                <w:sz w:val="23"/>
                <w:szCs w:val="23"/>
              </w:rPr>
            </w:pPr>
            <w:r w:rsidRPr="008F0149">
              <w:rPr>
                <w:i/>
                <w:sz w:val="23"/>
                <w:szCs w:val="23"/>
              </w:rPr>
              <w:t>Задание 13</w:t>
            </w:r>
          </w:p>
          <w:p w14:paraId="1C5310B5" w14:textId="77777777" w:rsidR="001725A8" w:rsidRPr="008F0149" w:rsidRDefault="001725A8" w:rsidP="00884692">
            <w:pPr>
              <w:rPr>
                <w:i/>
                <w:sz w:val="23"/>
                <w:szCs w:val="23"/>
              </w:rPr>
            </w:pPr>
            <w:r w:rsidRPr="008F0149">
              <w:rPr>
                <w:i/>
                <w:sz w:val="23"/>
                <w:szCs w:val="23"/>
              </w:rPr>
              <w:t xml:space="preserve">Соотношение морфологических признаков животных или их отдельных частей с </w:t>
            </w:r>
            <w:r w:rsidRPr="008F0149">
              <w:rPr>
                <w:i/>
                <w:sz w:val="23"/>
                <w:szCs w:val="23"/>
              </w:rPr>
              <w:lastRenderedPageBreak/>
              <w:t>предложенными моделями по заданному алгоритму</w:t>
            </w:r>
          </w:p>
        </w:tc>
        <w:tc>
          <w:tcPr>
            <w:tcW w:w="6940" w:type="dxa"/>
            <w:tcBorders>
              <w:top w:val="single" w:sz="4" w:space="0" w:color="auto"/>
              <w:left w:val="single" w:sz="4" w:space="0" w:color="auto"/>
              <w:bottom w:val="single" w:sz="4" w:space="0" w:color="auto"/>
              <w:right w:val="single" w:sz="4" w:space="0" w:color="auto"/>
            </w:tcBorders>
            <w:hideMark/>
          </w:tcPr>
          <w:p w14:paraId="39B4AADF" w14:textId="77777777" w:rsidR="001725A8" w:rsidRPr="008F0149" w:rsidRDefault="001725A8" w:rsidP="00884692">
            <w:pPr>
              <w:rPr>
                <w:i/>
                <w:iCs/>
                <w:sz w:val="23"/>
                <w:szCs w:val="23"/>
              </w:rPr>
            </w:pPr>
            <w:r w:rsidRPr="008F0149">
              <w:rPr>
                <w:i/>
                <w:iCs/>
                <w:sz w:val="23"/>
                <w:szCs w:val="23"/>
              </w:rPr>
              <w:lastRenderedPageBreak/>
              <w:t>8 класс</w:t>
            </w:r>
          </w:p>
          <w:p w14:paraId="630C12EA" w14:textId="77777777" w:rsidR="001725A8" w:rsidRPr="008F0149" w:rsidRDefault="001725A8" w:rsidP="00884692">
            <w:pPr>
              <w:rPr>
                <w:sz w:val="23"/>
                <w:szCs w:val="23"/>
              </w:rPr>
            </w:pPr>
            <w:r w:rsidRPr="008F0149">
              <w:rPr>
                <w:sz w:val="23"/>
                <w:szCs w:val="23"/>
              </w:rPr>
              <w:t>Является типичным заданием ВПР- формата. Требует внимательности, измерения углов и линий.</w:t>
            </w:r>
          </w:p>
          <w:p w14:paraId="613E760B" w14:textId="77777777" w:rsidR="001725A8" w:rsidRPr="008F0149" w:rsidRDefault="001725A8" w:rsidP="00884692">
            <w:pPr>
              <w:rPr>
                <w:sz w:val="23"/>
                <w:szCs w:val="23"/>
              </w:rPr>
            </w:pPr>
            <w:r w:rsidRPr="008F0149">
              <w:rPr>
                <w:sz w:val="23"/>
                <w:szCs w:val="23"/>
              </w:rPr>
              <w:t>Отработать алгоритм выполнения этого задания.</w:t>
            </w:r>
          </w:p>
          <w:p w14:paraId="34437870" w14:textId="77777777" w:rsidR="001725A8" w:rsidRPr="008F0149" w:rsidRDefault="001725A8" w:rsidP="00884692">
            <w:pPr>
              <w:rPr>
                <w:sz w:val="23"/>
                <w:szCs w:val="23"/>
              </w:rPr>
            </w:pPr>
            <w:r w:rsidRPr="008F0149">
              <w:rPr>
                <w:sz w:val="23"/>
                <w:szCs w:val="23"/>
              </w:rPr>
              <w:t xml:space="preserve">Прорабатывать задания открытого банка ФИПИ на уроке или в </w:t>
            </w:r>
            <w:r w:rsidRPr="008F0149">
              <w:rPr>
                <w:sz w:val="23"/>
                <w:szCs w:val="23"/>
              </w:rPr>
              <w:lastRenderedPageBreak/>
              <w:t>домашнем задании.</w:t>
            </w:r>
          </w:p>
        </w:tc>
      </w:tr>
      <w:tr w:rsidR="001725A8" w:rsidRPr="008F0149" w14:paraId="0D49BF88" w14:textId="77777777" w:rsidTr="00884692">
        <w:tc>
          <w:tcPr>
            <w:tcW w:w="2411" w:type="dxa"/>
            <w:tcBorders>
              <w:top w:val="single" w:sz="4" w:space="0" w:color="auto"/>
              <w:left w:val="single" w:sz="4" w:space="0" w:color="auto"/>
              <w:bottom w:val="single" w:sz="4" w:space="0" w:color="auto"/>
              <w:right w:val="single" w:sz="4" w:space="0" w:color="auto"/>
            </w:tcBorders>
            <w:hideMark/>
          </w:tcPr>
          <w:p w14:paraId="374F0F15" w14:textId="77777777" w:rsidR="001725A8" w:rsidRPr="008F0149" w:rsidRDefault="001725A8" w:rsidP="00884692">
            <w:pPr>
              <w:rPr>
                <w:i/>
                <w:sz w:val="23"/>
                <w:szCs w:val="23"/>
              </w:rPr>
            </w:pPr>
            <w:r w:rsidRPr="008F0149">
              <w:rPr>
                <w:i/>
                <w:sz w:val="23"/>
                <w:szCs w:val="23"/>
              </w:rPr>
              <w:t>Задание 17</w:t>
            </w:r>
          </w:p>
          <w:p w14:paraId="6F0278C2" w14:textId="77777777" w:rsidR="001725A8" w:rsidRPr="008F0149" w:rsidRDefault="001725A8" w:rsidP="00884692">
            <w:pPr>
              <w:rPr>
                <w:i/>
                <w:sz w:val="23"/>
                <w:szCs w:val="23"/>
              </w:rPr>
            </w:pPr>
            <w:r w:rsidRPr="008F0149">
              <w:rPr>
                <w:i/>
                <w:sz w:val="23"/>
                <w:szCs w:val="23"/>
              </w:rPr>
              <w:t>Определение признаков и свойств организма человека, его строения, жизнедеятельности, высшей нервной деятельности и поведения (множественный выбор)</w:t>
            </w:r>
          </w:p>
        </w:tc>
        <w:tc>
          <w:tcPr>
            <w:tcW w:w="6940" w:type="dxa"/>
            <w:tcBorders>
              <w:top w:val="single" w:sz="4" w:space="0" w:color="auto"/>
              <w:left w:val="single" w:sz="4" w:space="0" w:color="auto"/>
              <w:bottom w:val="single" w:sz="4" w:space="0" w:color="auto"/>
              <w:right w:val="single" w:sz="4" w:space="0" w:color="auto"/>
            </w:tcBorders>
          </w:tcPr>
          <w:p w14:paraId="4CDFAC67" w14:textId="77777777" w:rsidR="001725A8" w:rsidRPr="008F0149" w:rsidRDefault="001725A8" w:rsidP="00884692">
            <w:pPr>
              <w:rPr>
                <w:i/>
                <w:iCs/>
                <w:sz w:val="23"/>
                <w:szCs w:val="23"/>
              </w:rPr>
            </w:pPr>
            <w:r w:rsidRPr="008F0149">
              <w:rPr>
                <w:i/>
                <w:iCs/>
                <w:sz w:val="23"/>
                <w:szCs w:val="23"/>
              </w:rPr>
              <w:t>9 класс</w:t>
            </w:r>
          </w:p>
          <w:p w14:paraId="3BE5C40F" w14:textId="77777777" w:rsidR="001725A8" w:rsidRPr="008F0149" w:rsidRDefault="001725A8" w:rsidP="00884692">
            <w:pPr>
              <w:rPr>
                <w:sz w:val="23"/>
                <w:szCs w:val="23"/>
              </w:rPr>
            </w:pPr>
            <w:r w:rsidRPr="008F0149">
              <w:rPr>
                <w:sz w:val="23"/>
                <w:szCs w:val="23"/>
              </w:rPr>
              <w:t xml:space="preserve">1. Работать над прочностью базовых теоретических знаний. </w:t>
            </w:r>
          </w:p>
          <w:p w14:paraId="789F48B7" w14:textId="77777777" w:rsidR="001725A8" w:rsidRPr="008F0149" w:rsidRDefault="001725A8" w:rsidP="00884692">
            <w:pPr>
              <w:ind w:left="175"/>
              <w:rPr>
                <w:sz w:val="23"/>
                <w:szCs w:val="23"/>
              </w:rPr>
            </w:pPr>
            <w:r w:rsidRPr="008F0149">
              <w:rPr>
                <w:sz w:val="23"/>
                <w:szCs w:val="23"/>
              </w:rPr>
              <w:t>1.1 При изучении систем органов человека наибольшие затруднения возникают по усвоению материала: нервная система и высшая нервная деятельность, эндокринная система и гуморальная регуляция.</w:t>
            </w:r>
          </w:p>
          <w:p w14:paraId="11B58972" w14:textId="77777777" w:rsidR="001725A8" w:rsidRPr="008F0149" w:rsidRDefault="001725A8" w:rsidP="00884692">
            <w:pPr>
              <w:ind w:left="175"/>
              <w:rPr>
                <w:sz w:val="23"/>
                <w:szCs w:val="23"/>
              </w:rPr>
            </w:pPr>
            <w:r w:rsidRPr="008F0149">
              <w:rPr>
                <w:sz w:val="23"/>
                <w:szCs w:val="23"/>
              </w:rPr>
              <w:t>1.2 Рекомендуется изучение каждой системы органов заканчивать;</w:t>
            </w:r>
          </w:p>
          <w:p w14:paraId="7C66A2B7" w14:textId="77777777" w:rsidR="001725A8" w:rsidRPr="008F0149" w:rsidRDefault="001725A8" w:rsidP="00884692">
            <w:pPr>
              <w:ind w:left="600"/>
              <w:rPr>
                <w:sz w:val="23"/>
                <w:szCs w:val="23"/>
              </w:rPr>
            </w:pPr>
            <w:r w:rsidRPr="008F0149">
              <w:rPr>
                <w:sz w:val="23"/>
                <w:szCs w:val="23"/>
              </w:rPr>
              <w:t xml:space="preserve">1 </w:t>
            </w:r>
            <w:proofErr w:type="gramStart"/>
            <w:r w:rsidRPr="008F0149">
              <w:rPr>
                <w:sz w:val="23"/>
                <w:szCs w:val="23"/>
              </w:rPr>
              <w:t>-  обоснованием</w:t>
            </w:r>
            <w:proofErr w:type="gramEnd"/>
            <w:r w:rsidRPr="008F0149">
              <w:rPr>
                <w:sz w:val="23"/>
                <w:szCs w:val="23"/>
              </w:rPr>
              <w:t xml:space="preserve"> </w:t>
            </w:r>
            <w:r w:rsidRPr="008F0149">
              <w:rPr>
                <w:i/>
                <w:iCs/>
                <w:sz w:val="23"/>
                <w:szCs w:val="23"/>
              </w:rPr>
              <w:t>её регуляции</w:t>
            </w:r>
            <w:r w:rsidRPr="008F0149">
              <w:rPr>
                <w:sz w:val="23"/>
                <w:szCs w:val="23"/>
              </w:rPr>
              <w:t xml:space="preserve"> (нервной и гуморальной), </w:t>
            </w:r>
          </w:p>
          <w:p w14:paraId="087D518D" w14:textId="77777777" w:rsidR="001725A8" w:rsidRPr="008F0149" w:rsidRDefault="001725A8" w:rsidP="00884692">
            <w:pPr>
              <w:ind w:left="600"/>
              <w:rPr>
                <w:sz w:val="23"/>
                <w:szCs w:val="23"/>
              </w:rPr>
            </w:pPr>
            <w:r w:rsidRPr="008F0149">
              <w:rPr>
                <w:sz w:val="23"/>
                <w:szCs w:val="23"/>
              </w:rPr>
              <w:t xml:space="preserve">2 </w:t>
            </w:r>
            <w:proofErr w:type="gramStart"/>
            <w:r w:rsidRPr="008F0149">
              <w:rPr>
                <w:sz w:val="23"/>
                <w:szCs w:val="23"/>
              </w:rPr>
              <w:t>-  рассмотрением</w:t>
            </w:r>
            <w:proofErr w:type="gramEnd"/>
            <w:r w:rsidRPr="008F0149">
              <w:rPr>
                <w:sz w:val="23"/>
                <w:szCs w:val="23"/>
              </w:rPr>
              <w:t xml:space="preserve"> вопросов </w:t>
            </w:r>
            <w:r w:rsidRPr="008F0149">
              <w:rPr>
                <w:i/>
                <w:iCs/>
                <w:sz w:val="23"/>
                <w:szCs w:val="23"/>
              </w:rPr>
              <w:t>нарушений</w:t>
            </w:r>
            <w:r w:rsidRPr="008F0149">
              <w:rPr>
                <w:sz w:val="23"/>
                <w:szCs w:val="23"/>
              </w:rPr>
              <w:t xml:space="preserve"> в её работе (травмы и заболевания), в том числе вызванных употреблением алкоголя и </w:t>
            </w:r>
            <w:proofErr w:type="spellStart"/>
            <w:r w:rsidRPr="008F0149">
              <w:rPr>
                <w:sz w:val="23"/>
                <w:szCs w:val="23"/>
              </w:rPr>
              <w:t>никотинсодержащей</w:t>
            </w:r>
            <w:proofErr w:type="spellEnd"/>
            <w:r w:rsidRPr="008F0149">
              <w:rPr>
                <w:sz w:val="23"/>
                <w:szCs w:val="23"/>
              </w:rPr>
              <w:t xml:space="preserve"> продукции, наркотиков.</w:t>
            </w:r>
          </w:p>
          <w:p w14:paraId="4AAE467E" w14:textId="77777777" w:rsidR="001725A8" w:rsidRPr="008F0149" w:rsidRDefault="001725A8" w:rsidP="00884692">
            <w:pPr>
              <w:ind w:left="600"/>
              <w:rPr>
                <w:sz w:val="23"/>
                <w:szCs w:val="23"/>
              </w:rPr>
            </w:pPr>
            <w:r w:rsidRPr="008F0149">
              <w:rPr>
                <w:sz w:val="23"/>
                <w:szCs w:val="23"/>
              </w:rPr>
              <w:t xml:space="preserve">Рекомендуется выделять для этого отдельный урок. </w:t>
            </w:r>
          </w:p>
          <w:p w14:paraId="1AD3396D" w14:textId="77777777" w:rsidR="001725A8" w:rsidRPr="008F0149" w:rsidRDefault="001725A8" w:rsidP="00884692">
            <w:pPr>
              <w:ind w:left="600"/>
              <w:rPr>
                <w:sz w:val="23"/>
                <w:szCs w:val="23"/>
              </w:rPr>
            </w:pPr>
          </w:p>
          <w:p w14:paraId="344EC26C" w14:textId="77777777" w:rsidR="001725A8" w:rsidRPr="008F0149" w:rsidRDefault="001725A8" w:rsidP="00884692">
            <w:pPr>
              <w:rPr>
                <w:sz w:val="23"/>
                <w:szCs w:val="23"/>
              </w:rPr>
            </w:pPr>
            <w:r w:rsidRPr="008F0149">
              <w:rPr>
                <w:sz w:val="23"/>
                <w:szCs w:val="23"/>
              </w:rPr>
              <w:t xml:space="preserve">Составлять опорные конспекты или описательные/сравнительные таблицы по нарушениям и заболеваниям, включающие причины, симптомы, меры первой помощи или методы профилактики. </w:t>
            </w:r>
          </w:p>
          <w:p w14:paraId="4C856913" w14:textId="77777777" w:rsidR="001725A8" w:rsidRPr="008F0149" w:rsidRDefault="001725A8" w:rsidP="00884692">
            <w:pPr>
              <w:rPr>
                <w:sz w:val="23"/>
                <w:szCs w:val="23"/>
              </w:rPr>
            </w:pPr>
            <w:r w:rsidRPr="008F0149">
              <w:rPr>
                <w:sz w:val="23"/>
                <w:szCs w:val="23"/>
              </w:rPr>
              <w:t>Пример:</w:t>
            </w:r>
          </w:p>
          <w:p w14:paraId="351CCE74" w14:textId="77777777" w:rsidR="001725A8" w:rsidRPr="008F0149" w:rsidRDefault="001725A8" w:rsidP="00884692">
            <w:pPr>
              <w:rPr>
                <w:sz w:val="23"/>
                <w:szCs w:val="23"/>
              </w:rPr>
            </w:pPr>
            <w:r w:rsidRPr="008F0149">
              <w:rPr>
                <w:rFonts w:eastAsiaTheme="minorHAnsi"/>
                <w:sz w:val="23"/>
                <w:szCs w:val="23"/>
              </w:rPr>
              <w:object w:dxaOrig="13020" w:dyaOrig="4860" w14:anchorId="3BDAA372">
                <v:shape id="_x0000_i1148" type="#_x0000_t75" style="width:338.7pt;height:126.45pt" o:ole="">
                  <v:imagedata r:id="rId97" o:title=""/>
                </v:shape>
                <o:OLEObject Type="Embed" ProgID="PBrush" ShapeID="_x0000_i1148" DrawAspect="Content" ObjectID="_1822727431" r:id="rId98"/>
              </w:object>
            </w:r>
          </w:p>
          <w:p w14:paraId="2D28F5BC" w14:textId="77777777" w:rsidR="001725A8" w:rsidRPr="008F0149" w:rsidRDefault="001725A8" w:rsidP="00884692">
            <w:pPr>
              <w:rPr>
                <w:sz w:val="23"/>
                <w:szCs w:val="23"/>
              </w:rPr>
            </w:pPr>
            <w:r w:rsidRPr="008F0149">
              <w:rPr>
                <w:sz w:val="23"/>
                <w:szCs w:val="23"/>
              </w:rPr>
              <w:t xml:space="preserve">Для визуализации использовать инфографику, иллюстрации, анимацию и </w:t>
            </w:r>
            <w:proofErr w:type="spellStart"/>
            <w:r w:rsidRPr="008F0149">
              <w:rPr>
                <w:sz w:val="23"/>
                <w:szCs w:val="23"/>
              </w:rPr>
              <w:t>видеопособия</w:t>
            </w:r>
            <w:proofErr w:type="spellEnd"/>
            <w:r w:rsidRPr="008F0149">
              <w:rPr>
                <w:sz w:val="23"/>
                <w:szCs w:val="23"/>
              </w:rPr>
              <w:t>.</w:t>
            </w:r>
          </w:p>
          <w:p w14:paraId="1767EC9D" w14:textId="77777777" w:rsidR="001725A8" w:rsidRPr="008F0149" w:rsidRDefault="001725A8" w:rsidP="00884692">
            <w:pPr>
              <w:rPr>
                <w:sz w:val="23"/>
                <w:szCs w:val="23"/>
              </w:rPr>
            </w:pPr>
            <w:r w:rsidRPr="008F0149">
              <w:rPr>
                <w:sz w:val="23"/>
                <w:szCs w:val="23"/>
              </w:rPr>
              <w:t xml:space="preserve">Отбирать </w:t>
            </w:r>
            <w:r w:rsidRPr="008F0149">
              <w:rPr>
                <w:i/>
                <w:iCs/>
                <w:sz w:val="23"/>
                <w:szCs w:val="23"/>
              </w:rPr>
              <w:t xml:space="preserve">достоверные </w:t>
            </w:r>
            <w:r w:rsidRPr="008F0149">
              <w:rPr>
                <w:sz w:val="23"/>
                <w:szCs w:val="23"/>
              </w:rPr>
              <w:t xml:space="preserve">(!) источники и давать цифровые ресурсы (видео), где профессиональные врачи, работники службы МЧС наглядно показывают приёмы первой помощи, знакомят с особенностями </w:t>
            </w:r>
            <w:proofErr w:type="gramStart"/>
            <w:r w:rsidRPr="008F0149">
              <w:rPr>
                <w:sz w:val="23"/>
                <w:szCs w:val="23"/>
              </w:rPr>
              <w:t>заболеваний,  изучаемых</w:t>
            </w:r>
            <w:proofErr w:type="gramEnd"/>
            <w:r w:rsidRPr="008F0149">
              <w:rPr>
                <w:sz w:val="23"/>
                <w:szCs w:val="23"/>
              </w:rPr>
              <w:t xml:space="preserve"> по программе.</w:t>
            </w:r>
          </w:p>
          <w:p w14:paraId="08ED092C" w14:textId="77777777" w:rsidR="001725A8" w:rsidRPr="008F0149" w:rsidRDefault="001725A8" w:rsidP="00884692">
            <w:pPr>
              <w:rPr>
                <w:sz w:val="23"/>
                <w:szCs w:val="23"/>
              </w:rPr>
            </w:pPr>
            <w:r w:rsidRPr="008F0149">
              <w:rPr>
                <w:sz w:val="23"/>
                <w:szCs w:val="23"/>
              </w:rPr>
              <w:t>Чаще составляются таблицы по травмам ОДС, кровотечениям, ожогам, но надо учитывать также заболевания ССС, ЖКТ, органов дыхания, упоминание о которых есть в программе. Например:</w:t>
            </w:r>
          </w:p>
          <w:p w14:paraId="08859110" w14:textId="77777777" w:rsidR="001725A8" w:rsidRPr="008F0149" w:rsidRDefault="001725A8" w:rsidP="00884692">
            <w:pPr>
              <w:rPr>
                <w:sz w:val="23"/>
                <w:szCs w:val="23"/>
              </w:rPr>
            </w:pPr>
            <w:r w:rsidRPr="008F0149">
              <w:rPr>
                <w:rFonts w:eastAsiaTheme="minorHAnsi"/>
                <w:sz w:val="23"/>
                <w:szCs w:val="23"/>
              </w:rPr>
              <w:object w:dxaOrig="10845" w:dyaOrig="3855" w14:anchorId="4DBD31DE">
                <v:shape id="_x0000_i1149" type="#_x0000_t75" style="width:330.55pt;height:119.6pt" o:ole="">
                  <v:imagedata r:id="rId99" o:title=""/>
                </v:shape>
                <o:OLEObject Type="Embed" ProgID="PBrush" ShapeID="_x0000_i1149" DrawAspect="Content" ObjectID="_1822727432" r:id="rId100"/>
              </w:object>
            </w:r>
          </w:p>
          <w:p w14:paraId="071ACF82" w14:textId="77777777" w:rsidR="001725A8" w:rsidRPr="008F0149" w:rsidRDefault="001725A8" w:rsidP="00884692">
            <w:pPr>
              <w:rPr>
                <w:sz w:val="23"/>
                <w:szCs w:val="23"/>
              </w:rPr>
            </w:pPr>
          </w:p>
          <w:p w14:paraId="2A9766A6" w14:textId="77777777" w:rsidR="001725A8" w:rsidRPr="008F0149" w:rsidRDefault="001725A8" w:rsidP="00884692">
            <w:pPr>
              <w:rPr>
                <w:i/>
                <w:sz w:val="23"/>
                <w:szCs w:val="23"/>
              </w:rPr>
            </w:pPr>
            <w:r w:rsidRPr="008F0149">
              <w:rPr>
                <w:sz w:val="23"/>
                <w:szCs w:val="23"/>
              </w:rPr>
              <w:t>2. Прорабатывать задания открытого банка ФИПИ на уроке или в домашнем задании.</w:t>
            </w:r>
          </w:p>
        </w:tc>
      </w:tr>
      <w:tr w:rsidR="001725A8" w:rsidRPr="008F0149" w14:paraId="05C8854F" w14:textId="77777777" w:rsidTr="00884692">
        <w:tc>
          <w:tcPr>
            <w:tcW w:w="2411" w:type="dxa"/>
            <w:tcBorders>
              <w:top w:val="single" w:sz="4" w:space="0" w:color="auto"/>
              <w:left w:val="single" w:sz="4" w:space="0" w:color="auto"/>
              <w:bottom w:val="single" w:sz="4" w:space="0" w:color="auto"/>
              <w:right w:val="single" w:sz="4" w:space="0" w:color="auto"/>
            </w:tcBorders>
            <w:hideMark/>
          </w:tcPr>
          <w:p w14:paraId="614573FC" w14:textId="77777777" w:rsidR="001725A8" w:rsidRPr="008F0149" w:rsidRDefault="001725A8" w:rsidP="00884692">
            <w:pPr>
              <w:rPr>
                <w:i/>
                <w:sz w:val="23"/>
                <w:szCs w:val="23"/>
              </w:rPr>
            </w:pPr>
            <w:r w:rsidRPr="008F0149">
              <w:rPr>
                <w:i/>
                <w:sz w:val="23"/>
                <w:szCs w:val="23"/>
              </w:rPr>
              <w:t>Задание 18</w:t>
            </w:r>
          </w:p>
          <w:p w14:paraId="407F7180" w14:textId="77777777" w:rsidR="001725A8" w:rsidRPr="008F0149" w:rsidRDefault="001725A8" w:rsidP="00884692">
            <w:pPr>
              <w:rPr>
                <w:i/>
                <w:sz w:val="23"/>
                <w:szCs w:val="23"/>
              </w:rPr>
            </w:pPr>
            <w:r w:rsidRPr="008F0149">
              <w:rPr>
                <w:i/>
                <w:sz w:val="23"/>
                <w:szCs w:val="23"/>
              </w:rPr>
              <w:t>Сравнение отдельных частей (клеток, тканей, органов) и систем органов человека</w:t>
            </w:r>
          </w:p>
        </w:tc>
        <w:tc>
          <w:tcPr>
            <w:tcW w:w="6940" w:type="dxa"/>
            <w:tcBorders>
              <w:top w:val="single" w:sz="4" w:space="0" w:color="auto"/>
              <w:left w:val="single" w:sz="4" w:space="0" w:color="auto"/>
              <w:bottom w:val="single" w:sz="4" w:space="0" w:color="auto"/>
              <w:right w:val="single" w:sz="4" w:space="0" w:color="auto"/>
            </w:tcBorders>
          </w:tcPr>
          <w:p w14:paraId="74320500" w14:textId="77777777" w:rsidR="001725A8" w:rsidRPr="008F0149" w:rsidRDefault="001725A8" w:rsidP="00884692">
            <w:pPr>
              <w:rPr>
                <w:i/>
                <w:iCs/>
                <w:sz w:val="23"/>
                <w:szCs w:val="23"/>
              </w:rPr>
            </w:pPr>
            <w:r w:rsidRPr="008F0149">
              <w:rPr>
                <w:i/>
                <w:iCs/>
                <w:sz w:val="23"/>
                <w:szCs w:val="23"/>
              </w:rPr>
              <w:t>9 класс</w:t>
            </w:r>
          </w:p>
          <w:p w14:paraId="3DF6D879" w14:textId="77777777" w:rsidR="001725A8" w:rsidRPr="008F0149" w:rsidRDefault="001725A8" w:rsidP="00884692">
            <w:pPr>
              <w:rPr>
                <w:sz w:val="23"/>
                <w:szCs w:val="23"/>
              </w:rPr>
            </w:pPr>
            <w:r w:rsidRPr="008F0149">
              <w:rPr>
                <w:sz w:val="23"/>
                <w:szCs w:val="23"/>
              </w:rPr>
              <w:t>1. Работать над прочностью базовых теоретических знаний.</w:t>
            </w:r>
          </w:p>
          <w:p w14:paraId="41DB5D05" w14:textId="77777777" w:rsidR="001725A8" w:rsidRPr="008F0149" w:rsidRDefault="001725A8" w:rsidP="00884692">
            <w:pPr>
              <w:rPr>
                <w:i/>
                <w:sz w:val="23"/>
                <w:szCs w:val="23"/>
              </w:rPr>
            </w:pPr>
          </w:p>
          <w:p w14:paraId="178C5219" w14:textId="77777777" w:rsidR="001725A8" w:rsidRPr="008F0149" w:rsidRDefault="001725A8" w:rsidP="00884692">
            <w:pPr>
              <w:rPr>
                <w:sz w:val="23"/>
                <w:szCs w:val="23"/>
              </w:rPr>
            </w:pPr>
            <w:r w:rsidRPr="008F0149">
              <w:rPr>
                <w:sz w:val="23"/>
                <w:szCs w:val="23"/>
              </w:rPr>
              <w:t>2. Включать тесты на соответствие в урок на этапах закрепления и контроля.</w:t>
            </w:r>
          </w:p>
          <w:p w14:paraId="7D365548" w14:textId="77777777" w:rsidR="001725A8" w:rsidRPr="008F0149" w:rsidRDefault="001725A8" w:rsidP="00884692">
            <w:pPr>
              <w:rPr>
                <w:sz w:val="23"/>
                <w:szCs w:val="23"/>
              </w:rPr>
            </w:pPr>
            <w:r w:rsidRPr="008F0149">
              <w:rPr>
                <w:sz w:val="23"/>
                <w:szCs w:val="23"/>
              </w:rPr>
              <w:t>3. Использовать (</w:t>
            </w:r>
            <w:proofErr w:type="gramStart"/>
            <w:r w:rsidRPr="008F0149">
              <w:rPr>
                <w:sz w:val="23"/>
                <w:szCs w:val="23"/>
              </w:rPr>
              <w:t>составлять)  описательные</w:t>
            </w:r>
            <w:proofErr w:type="gramEnd"/>
            <w:r w:rsidRPr="008F0149">
              <w:rPr>
                <w:sz w:val="23"/>
                <w:szCs w:val="23"/>
              </w:rPr>
              <w:t xml:space="preserve"> таблицы по структуре систем органов с указанием особенностей строения  и функции каждого элемента системы.</w:t>
            </w:r>
          </w:p>
          <w:p w14:paraId="2872A0F2" w14:textId="77777777" w:rsidR="001725A8" w:rsidRPr="008F0149" w:rsidRDefault="001725A8" w:rsidP="00884692">
            <w:pPr>
              <w:rPr>
                <w:sz w:val="23"/>
                <w:szCs w:val="23"/>
              </w:rPr>
            </w:pPr>
          </w:p>
          <w:p w14:paraId="50952C12" w14:textId="77777777" w:rsidR="001725A8" w:rsidRPr="008F0149" w:rsidRDefault="001725A8" w:rsidP="00884692">
            <w:pPr>
              <w:rPr>
                <w:sz w:val="23"/>
                <w:szCs w:val="23"/>
              </w:rPr>
            </w:pPr>
            <w:r w:rsidRPr="008F0149">
              <w:rPr>
                <w:sz w:val="23"/>
                <w:szCs w:val="23"/>
              </w:rPr>
              <w:t>4. Прорабатывать задания открытого банка ФИПИ на уроке или в домашнем задании.</w:t>
            </w:r>
          </w:p>
        </w:tc>
      </w:tr>
    </w:tbl>
    <w:p w14:paraId="78AEE836" w14:textId="77777777" w:rsidR="001725A8" w:rsidRPr="008F0149" w:rsidRDefault="001725A8" w:rsidP="001725A8">
      <w:pPr>
        <w:jc w:val="center"/>
        <w:rPr>
          <w:b/>
          <w:sz w:val="23"/>
          <w:szCs w:val="23"/>
        </w:rPr>
      </w:pPr>
      <w:r w:rsidRPr="008F0149">
        <w:rPr>
          <w:b/>
          <w:sz w:val="23"/>
          <w:szCs w:val="23"/>
        </w:rPr>
        <w:t>Часть 2. Задания высокого уровня сложности</w:t>
      </w:r>
    </w:p>
    <w:p w14:paraId="690F4884" w14:textId="77777777" w:rsidR="001725A8" w:rsidRPr="008F0149" w:rsidRDefault="001725A8" w:rsidP="001725A8">
      <w:pPr>
        <w:spacing w:after="120"/>
        <w:ind w:firstLine="567"/>
        <w:rPr>
          <w:b/>
          <w:sz w:val="23"/>
          <w:szCs w:val="23"/>
        </w:rPr>
      </w:pPr>
      <w:r w:rsidRPr="008F0149">
        <w:rPr>
          <w:bCs/>
          <w:sz w:val="23"/>
          <w:szCs w:val="23"/>
        </w:rPr>
        <w:t>Данные линии</w:t>
      </w:r>
      <w:r w:rsidRPr="008F0149">
        <w:rPr>
          <w:b/>
          <w:sz w:val="23"/>
          <w:szCs w:val="23"/>
        </w:rPr>
        <w:t xml:space="preserve"> </w:t>
      </w:r>
      <w:r w:rsidRPr="008F0149">
        <w:rPr>
          <w:sz w:val="23"/>
          <w:szCs w:val="23"/>
        </w:rPr>
        <w:t xml:space="preserve">требуют логически связного письменного ответа. Это область коммуникативных навыков. Здесь стоит вернуться к практике формирования навыка устного ответа и, соответственно, его оцениванию  по критериям, указанным в рекомендациях ИСРО РАО </w:t>
      </w:r>
      <w:hyperlink r:id="rId101" w:history="1">
        <w:r w:rsidRPr="008F0149">
          <w:rPr>
            <w:rStyle w:val="a8"/>
            <w:sz w:val="23"/>
            <w:szCs w:val="23"/>
          </w:rPr>
          <w:t>https://edsoo.ru/2024/07/22/metodicheskie-rekomendaczii-sistema-oczenki-dostizhenij-planiruemyh-predmetnyh-rezultatov-osvoeniya-uchebnogo-predmeta-biologiya-5-9-klassy-2023-g/</w:t>
        </w:r>
      </w:hyperlink>
      <w:r w:rsidRPr="008F0149">
        <w:rPr>
          <w:sz w:val="23"/>
          <w:szCs w:val="23"/>
        </w:rPr>
        <w:t>.  Грамотная устная речь «подтянет» и письменную.</w:t>
      </w:r>
    </w:p>
    <w:tbl>
      <w:tblPr>
        <w:tblStyle w:val="af0"/>
        <w:tblW w:w="9351" w:type="dxa"/>
        <w:tblLook w:val="04A0" w:firstRow="1" w:lastRow="0" w:firstColumn="1" w:lastColumn="0" w:noHBand="0" w:noVBand="1"/>
      </w:tblPr>
      <w:tblGrid>
        <w:gridCol w:w="2405"/>
        <w:gridCol w:w="6946"/>
      </w:tblGrid>
      <w:tr w:rsidR="001725A8" w:rsidRPr="008F0149" w14:paraId="36B6BBA4" w14:textId="77777777" w:rsidTr="00884692">
        <w:trPr>
          <w:tblHeader/>
        </w:trPr>
        <w:tc>
          <w:tcPr>
            <w:tcW w:w="2405" w:type="dxa"/>
            <w:tcBorders>
              <w:top w:val="single" w:sz="4" w:space="0" w:color="auto"/>
              <w:left w:val="single" w:sz="4" w:space="0" w:color="auto"/>
              <w:bottom w:val="single" w:sz="4" w:space="0" w:color="auto"/>
              <w:right w:val="single" w:sz="4" w:space="0" w:color="auto"/>
            </w:tcBorders>
            <w:hideMark/>
          </w:tcPr>
          <w:p w14:paraId="0A5DD52F" w14:textId="77777777" w:rsidR="001725A8" w:rsidRPr="008F0149" w:rsidRDefault="001725A8" w:rsidP="00884692">
            <w:pPr>
              <w:jc w:val="center"/>
              <w:rPr>
                <w:b/>
                <w:bCs/>
                <w:sz w:val="23"/>
                <w:szCs w:val="23"/>
              </w:rPr>
            </w:pPr>
            <w:r w:rsidRPr="008F0149">
              <w:rPr>
                <w:b/>
                <w:bCs/>
                <w:sz w:val="23"/>
                <w:szCs w:val="23"/>
              </w:rPr>
              <w:t>Задание</w:t>
            </w:r>
          </w:p>
        </w:tc>
        <w:tc>
          <w:tcPr>
            <w:tcW w:w="6946" w:type="dxa"/>
            <w:tcBorders>
              <w:top w:val="single" w:sz="4" w:space="0" w:color="auto"/>
              <w:left w:val="single" w:sz="4" w:space="0" w:color="auto"/>
              <w:bottom w:val="single" w:sz="4" w:space="0" w:color="auto"/>
              <w:right w:val="single" w:sz="4" w:space="0" w:color="auto"/>
            </w:tcBorders>
            <w:hideMark/>
          </w:tcPr>
          <w:p w14:paraId="4CC82EC3" w14:textId="77777777" w:rsidR="001725A8" w:rsidRPr="008F0149" w:rsidRDefault="001725A8" w:rsidP="00884692">
            <w:pPr>
              <w:jc w:val="center"/>
              <w:rPr>
                <w:b/>
                <w:bCs/>
                <w:sz w:val="23"/>
                <w:szCs w:val="23"/>
              </w:rPr>
            </w:pPr>
            <w:r w:rsidRPr="008F0149">
              <w:rPr>
                <w:b/>
                <w:bCs/>
                <w:sz w:val="23"/>
                <w:szCs w:val="23"/>
              </w:rPr>
              <w:t>Рекомендации</w:t>
            </w:r>
          </w:p>
        </w:tc>
      </w:tr>
      <w:tr w:rsidR="001725A8" w:rsidRPr="008F0149" w14:paraId="625877BC" w14:textId="77777777" w:rsidTr="00884692">
        <w:tc>
          <w:tcPr>
            <w:tcW w:w="2405" w:type="dxa"/>
            <w:tcBorders>
              <w:top w:val="single" w:sz="4" w:space="0" w:color="auto"/>
              <w:left w:val="single" w:sz="4" w:space="0" w:color="auto"/>
              <w:bottom w:val="single" w:sz="4" w:space="0" w:color="auto"/>
              <w:right w:val="single" w:sz="4" w:space="0" w:color="auto"/>
            </w:tcBorders>
            <w:hideMark/>
          </w:tcPr>
          <w:p w14:paraId="1B496363" w14:textId="77777777" w:rsidR="001725A8" w:rsidRPr="008F0149" w:rsidRDefault="001725A8" w:rsidP="00884692">
            <w:pPr>
              <w:rPr>
                <w:i/>
                <w:sz w:val="23"/>
                <w:szCs w:val="23"/>
              </w:rPr>
            </w:pPr>
            <w:r w:rsidRPr="008F0149">
              <w:rPr>
                <w:i/>
                <w:sz w:val="23"/>
                <w:szCs w:val="23"/>
              </w:rPr>
              <w:t>Задание 22</w:t>
            </w:r>
          </w:p>
          <w:p w14:paraId="69769A83" w14:textId="77777777" w:rsidR="001725A8" w:rsidRPr="008F0149" w:rsidRDefault="001725A8" w:rsidP="00884692">
            <w:pPr>
              <w:rPr>
                <w:i/>
                <w:sz w:val="23"/>
                <w:szCs w:val="23"/>
              </w:rPr>
            </w:pPr>
            <w:r w:rsidRPr="008F0149">
              <w:rPr>
                <w:i/>
                <w:sz w:val="23"/>
                <w:szCs w:val="23"/>
              </w:rPr>
              <w:t xml:space="preserve">Объяснять роль биологии в формировании современной естественнонаучной картины мира, в практической деятельности людей. Распознавать и описывать на рисунках (изображениях) </w:t>
            </w:r>
            <w:r w:rsidRPr="008F0149">
              <w:rPr>
                <w:i/>
                <w:sz w:val="23"/>
                <w:szCs w:val="23"/>
              </w:rPr>
              <w:lastRenderedPageBreak/>
              <w:t>признаки строения биологических объектов на разных уровнях организации живого</w:t>
            </w:r>
          </w:p>
        </w:tc>
        <w:tc>
          <w:tcPr>
            <w:tcW w:w="6946" w:type="dxa"/>
            <w:tcBorders>
              <w:top w:val="single" w:sz="4" w:space="0" w:color="auto"/>
              <w:left w:val="single" w:sz="4" w:space="0" w:color="auto"/>
              <w:bottom w:val="single" w:sz="4" w:space="0" w:color="auto"/>
              <w:right w:val="single" w:sz="4" w:space="0" w:color="auto"/>
            </w:tcBorders>
          </w:tcPr>
          <w:p w14:paraId="061293B9" w14:textId="77777777" w:rsidR="001725A8" w:rsidRPr="008F0149" w:rsidRDefault="001725A8" w:rsidP="00884692">
            <w:pPr>
              <w:rPr>
                <w:sz w:val="23"/>
                <w:szCs w:val="23"/>
              </w:rPr>
            </w:pPr>
            <w:r w:rsidRPr="008F0149">
              <w:rPr>
                <w:sz w:val="23"/>
                <w:szCs w:val="23"/>
              </w:rPr>
              <w:lastRenderedPageBreak/>
              <w:t>1. На начальных этапах изучения биологии (</w:t>
            </w:r>
            <w:r w:rsidRPr="008F0149">
              <w:rPr>
                <w:b/>
                <w:bCs/>
                <w:i/>
                <w:iCs/>
                <w:sz w:val="23"/>
                <w:szCs w:val="23"/>
              </w:rPr>
              <w:t>5 класс</w:t>
            </w:r>
            <w:r w:rsidRPr="008F0149">
              <w:rPr>
                <w:sz w:val="23"/>
                <w:szCs w:val="23"/>
              </w:rPr>
              <w:t>) особое внимание уделить следующим темам:</w:t>
            </w:r>
          </w:p>
          <w:p w14:paraId="11B9C48D" w14:textId="77777777" w:rsidR="001725A8" w:rsidRPr="008F0149" w:rsidRDefault="001725A8" w:rsidP="00884692">
            <w:pPr>
              <w:rPr>
                <w:sz w:val="23"/>
                <w:szCs w:val="23"/>
              </w:rPr>
            </w:pPr>
            <w:r w:rsidRPr="008F0149">
              <w:rPr>
                <w:sz w:val="23"/>
                <w:szCs w:val="23"/>
              </w:rPr>
              <w:t>а) разделить понятия, относящиеся к иллюстрации, наглядной модели живого объекта/процесса: «рисунок», «схема», «фотография» и проработать навыки извлечения информации, которые дают разные формы её наглядного представления;</w:t>
            </w:r>
          </w:p>
          <w:p w14:paraId="1EB60C5F" w14:textId="77777777" w:rsidR="001725A8" w:rsidRPr="008F0149" w:rsidRDefault="001725A8" w:rsidP="00884692">
            <w:pPr>
              <w:rPr>
                <w:sz w:val="23"/>
                <w:szCs w:val="23"/>
              </w:rPr>
            </w:pPr>
            <w:r w:rsidRPr="008F0149">
              <w:rPr>
                <w:sz w:val="23"/>
                <w:szCs w:val="23"/>
              </w:rPr>
              <w:t>б) учить поиску информации по наглядной модели: использовать «немые» (без подписей) рисунки.</w:t>
            </w:r>
          </w:p>
          <w:p w14:paraId="4905665D" w14:textId="77777777" w:rsidR="001725A8" w:rsidRPr="008F0149" w:rsidRDefault="001725A8" w:rsidP="00884692">
            <w:pPr>
              <w:rPr>
                <w:sz w:val="23"/>
                <w:szCs w:val="23"/>
              </w:rPr>
            </w:pPr>
          </w:p>
          <w:p w14:paraId="6F34CD0F" w14:textId="77777777" w:rsidR="001725A8" w:rsidRPr="008F0149" w:rsidRDefault="001725A8" w:rsidP="00884692">
            <w:pPr>
              <w:rPr>
                <w:sz w:val="23"/>
                <w:szCs w:val="23"/>
              </w:rPr>
            </w:pPr>
            <w:r w:rsidRPr="008F0149">
              <w:rPr>
                <w:sz w:val="23"/>
                <w:szCs w:val="23"/>
              </w:rPr>
              <w:t xml:space="preserve">2. На различных этапах урока (изучения нового материала, закрепления, контроля), а также в домашнем задании использовать </w:t>
            </w:r>
            <w:r w:rsidRPr="008F0149">
              <w:rPr>
                <w:sz w:val="23"/>
                <w:szCs w:val="23"/>
              </w:rPr>
              <w:lastRenderedPageBreak/>
              <w:t>разные рисунки/схемы одного и того же объекта/процесса (из разных источников информации). Например, рисунки, отражающие опыты по физиологии растений, по нарушениям опорно-двигательной системы.</w:t>
            </w:r>
          </w:p>
          <w:p w14:paraId="57AB9908" w14:textId="77777777" w:rsidR="001725A8" w:rsidRPr="008F0149" w:rsidRDefault="001725A8" w:rsidP="00884692">
            <w:pPr>
              <w:rPr>
                <w:sz w:val="23"/>
                <w:szCs w:val="23"/>
              </w:rPr>
            </w:pPr>
          </w:p>
          <w:p w14:paraId="6D1AA6FD" w14:textId="77777777" w:rsidR="001725A8" w:rsidRPr="008F0149" w:rsidRDefault="001725A8" w:rsidP="00884692">
            <w:pPr>
              <w:rPr>
                <w:sz w:val="23"/>
                <w:szCs w:val="23"/>
              </w:rPr>
            </w:pPr>
            <w:r w:rsidRPr="008F0149">
              <w:rPr>
                <w:sz w:val="23"/>
                <w:szCs w:val="23"/>
              </w:rPr>
              <w:t>3. Вести работу с терминами: подбор синонимов, составление определений терминов, проведение биологических диктантов, использование (составление) логически связанного текста с использованием терминов.</w:t>
            </w:r>
          </w:p>
          <w:p w14:paraId="32852502" w14:textId="77777777" w:rsidR="001725A8" w:rsidRPr="008F0149" w:rsidRDefault="001725A8" w:rsidP="00884692">
            <w:pPr>
              <w:rPr>
                <w:sz w:val="23"/>
                <w:szCs w:val="23"/>
              </w:rPr>
            </w:pPr>
          </w:p>
          <w:p w14:paraId="38E98330" w14:textId="77777777" w:rsidR="001725A8" w:rsidRPr="008F0149" w:rsidRDefault="001725A8" w:rsidP="00884692">
            <w:pPr>
              <w:rPr>
                <w:sz w:val="23"/>
                <w:szCs w:val="23"/>
              </w:rPr>
            </w:pPr>
            <w:r w:rsidRPr="008F0149">
              <w:rPr>
                <w:sz w:val="23"/>
                <w:szCs w:val="23"/>
              </w:rPr>
              <w:t>4. Функциональная грамотность: при освоении программного материала давать задания на роль в жизни человека, подчёркивать практическое использование биологических объектов и процессов, вопросы профилактики заболеваний и нарушений в работе систем органов человека. Давать контекстные задания.</w:t>
            </w:r>
          </w:p>
          <w:p w14:paraId="715A8A86" w14:textId="77777777" w:rsidR="001725A8" w:rsidRPr="008F0149" w:rsidRDefault="001725A8" w:rsidP="00884692">
            <w:pPr>
              <w:rPr>
                <w:sz w:val="23"/>
                <w:szCs w:val="23"/>
              </w:rPr>
            </w:pPr>
            <w:r w:rsidRPr="008F0149">
              <w:rPr>
                <w:sz w:val="23"/>
                <w:szCs w:val="23"/>
              </w:rPr>
              <w:t xml:space="preserve">Можно использовать ресурс проектной деятельности. </w:t>
            </w:r>
          </w:p>
          <w:p w14:paraId="39811876" w14:textId="77777777" w:rsidR="001725A8" w:rsidRPr="008F0149" w:rsidRDefault="001725A8" w:rsidP="00884692">
            <w:pPr>
              <w:rPr>
                <w:sz w:val="23"/>
                <w:szCs w:val="23"/>
              </w:rPr>
            </w:pPr>
            <w:r w:rsidRPr="008F0149">
              <w:rPr>
                <w:sz w:val="23"/>
                <w:szCs w:val="23"/>
              </w:rPr>
              <w:t xml:space="preserve">В этом направлении лучше работают нетрадиционные уроки, </w:t>
            </w:r>
            <w:proofErr w:type="spellStart"/>
            <w:r w:rsidRPr="008F0149">
              <w:rPr>
                <w:sz w:val="23"/>
                <w:szCs w:val="23"/>
              </w:rPr>
              <w:t>видеоэкскурсии</w:t>
            </w:r>
            <w:proofErr w:type="spellEnd"/>
            <w:r w:rsidRPr="008F0149">
              <w:rPr>
                <w:sz w:val="23"/>
                <w:szCs w:val="23"/>
              </w:rPr>
              <w:t>, экскурсии на производства, видеофильмы.</w:t>
            </w:r>
          </w:p>
          <w:p w14:paraId="2894425B" w14:textId="77777777" w:rsidR="001725A8" w:rsidRPr="008F0149" w:rsidRDefault="001725A8" w:rsidP="00884692">
            <w:pPr>
              <w:rPr>
                <w:sz w:val="23"/>
                <w:szCs w:val="23"/>
              </w:rPr>
            </w:pPr>
          </w:p>
          <w:p w14:paraId="5AC26E94" w14:textId="77777777" w:rsidR="001725A8" w:rsidRPr="008F0149" w:rsidRDefault="001725A8" w:rsidP="00884692">
            <w:pPr>
              <w:rPr>
                <w:sz w:val="23"/>
                <w:szCs w:val="23"/>
              </w:rPr>
            </w:pPr>
            <w:r w:rsidRPr="008F0149">
              <w:rPr>
                <w:sz w:val="23"/>
                <w:szCs w:val="23"/>
              </w:rPr>
              <w:t>5. Учить развёрнутому поэлементному логически связанному ответу устному и письменному.</w:t>
            </w:r>
          </w:p>
          <w:p w14:paraId="70191594" w14:textId="77777777" w:rsidR="001725A8" w:rsidRPr="008F0149" w:rsidRDefault="001725A8" w:rsidP="00884692">
            <w:pPr>
              <w:rPr>
                <w:sz w:val="23"/>
                <w:szCs w:val="23"/>
              </w:rPr>
            </w:pPr>
          </w:p>
          <w:p w14:paraId="0D5DCB99" w14:textId="77777777" w:rsidR="001725A8" w:rsidRPr="008F0149" w:rsidRDefault="001725A8" w:rsidP="00884692">
            <w:pPr>
              <w:rPr>
                <w:sz w:val="23"/>
                <w:szCs w:val="23"/>
              </w:rPr>
            </w:pPr>
            <w:r w:rsidRPr="008F0149">
              <w:rPr>
                <w:sz w:val="23"/>
                <w:szCs w:val="23"/>
              </w:rPr>
              <w:t xml:space="preserve">6. Прорабатывать задания открытого банка ФИПИ на уроке или в домашнем задании. </w:t>
            </w:r>
          </w:p>
        </w:tc>
      </w:tr>
      <w:tr w:rsidR="001725A8" w:rsidRPr="008F0149" w14:paraId="1EE4A78C" w14:textId="77777777" w:rsidTr="00884692">
        <w:tc>
          <w:tcPr>
            <w:tcW w:w="2405" w:type="dxa"/>
            <w:tcBorders>
              <w:top w:val="single" w:sz="4" w:space="0" w:color="auto"/>
              <w:left w:val="single" w:sz="4" w:space="0" w:color="auto"/>
              <w:bottom w:val="single" w:sz="4" w:space="0" w:color="auto"/>
              <w:right w:val="single" w:sz="4" w:space="0" w:color="auto"/>
            </w:tcBorders>
            <w:hideMark/>
          </w:tcPr>
          <w:p w14:paraId="76F64840" w14:textId="77777777" w:rsidR="001725A8" w:rsidRPr="008F0149" w:rsidRDefault="001725A8" w:rsidP="00884692">
            <w:pPr>
              <w:rPr>
                <w:i/>
                <w:sz w:val="23"/>
                <w:szCs w:val="23"/>
              </w:rPr>
            </w:pPr>
            <w:r w:rsidRPr="008F0149">
              <w:rPr>
                <w:i/>
                <w:sz w:val="23"/>
                <w:szCs w:val="23"/>
              </w:rPr>
              <w:t>Задание 23</w:t>
            </w:r>
          </w:p>
          <w:p w14:paraId="613EC119" w14:textId="77777777" w:rsidR="001725A8" w:rsidRPr="008F0149" w:rsidRDefault="001725A8" w:rsidP="00884692">
            <w:pPr>
              <w:rPr>
                <w:i/>
                <w:sz w:val="23"/>
                <w:szCs w:val="23"/>
              </w:rPr>
            </w:pPr>
            <w:r w:rsidRPr="008F0149">
              <w:rPr>
                <w:i/>
                <w:sz w:val="23"/>
                <w:szCs w:val="23"/>
              </w:rPr>
              <w:t>Объяснение результатов биологических экспериментов</w:t>
            </w:r>
          </w:p>
        </w:tc>
        <w:tc>
          <w:tcPr>
            <w:tcW w:w="6946" w:type="dxa"/>
            <w:tcBorders>
              <w:top w:val="single" w:sz="4" w:space="0" w:color="auto"/>
              <w:left w:val="single" w:sz="4" w:space="0" w:color="auto"/>
              <w:bottom w:val="single" w:sz="4" w:space="0" w:color="auto"/>
              <w:right w:val="single" w:sz="4" w:space="0" w:color="auto"/>
            </w:tcBorders>
          </w:tcPr>
          <w:p w14:paraId="3F82D40B" w14:textId="77777777" w:rsidR="001725A8" w:rsidRPr="008F0149" w:rsidRDefault="001725A8" w:rsidP="00884692">
            <w:pPr>
              <w:rPr>
                <w:sz w:val="23"/>
                <w:szCs w:val="23"/>
              </w:rPr>
            </w:pPr>
            <w:r w:rsidRPr="008F0149">
              <w:rPr>
                <w:sz w:val="23"/>
                <w:szCs w:val="23"/>
              </w:rPr>
              <w:t>Для предупреждения затруднений:</w:t>
            </w:r>
          </w:p>
          <w:p w14:paraId="190D7C6B" w14:textId="77777777" w:rsidR="001725A8" w:rsidRPr="008F0149" w:rsidRDefault="001725A8" w:rsidP="00884692">
            <w:pPr>
              <w:rPr>
                <w:sz w:val="23"/>
                <w:szCs w:val="23"/>
              </w:rPr>
            </w:pPr>
            <w:r w:rsidRPr="008F0149">
              <w:rPr>
                <w:sz w:val="23"/>
                <w:szCs w:val="23"/>
              </w:rPr>
              <w:t xml:space="preserve">1. При изучении курса всего биологии </w:t>
            </w:r>
            <w:r w:rsidRPr="008F0149">
              <w:rPr>
                <w:i/>
                <w:iCs/>
                <w:sz w:val="23"/>
                <w:szCs w:val="23"/>
              </w:rPr>
              <w:t>5-9 классов</w:t>
            </w:r>
            <w:r w:rsidRPr="008F0149">
              <w:rPr>
                <w:sz w:val="23"/>
                <w:szCs w:val="23"/>
              </w:rPr>
              <w:t xml:space="preserve"> использовать возможности учебно-исследовательской и проектной деятельности. Использовать ресурс внеурочной деятельности для организации УИПД.</w:t>
            </w:r>
          </w:p>
          <w:p w14:paraId="356AE738" w14:textId="77777777" w:rsidR="001725A8" w:rsidRPr="008F0149" w:rsidRDefault="001725A8" w:rsidP="00884692">
            <w:pPr>
              <w:rPr>
                <w:sz w:val="23"/>
                <w:szCs w:val="23"/>
              </w:rPr>
            </w:pPr>
          </w:p>
          <w:p w14:paraId="61351AB8" w14:textId="77777777" w:rsidR="001725A8" w:rsidRPr="008F0149" w:rsidRDefault="001725A8" w:rsidP="00884692">
            <w:pPr>
              <w:rPr>
                <w:sz w:val="23"/>
                <w:szCs w:val="23"/>
              </w:rPr>
            </w:pPr>
            <w:r w:rsidRPr="008F0149">
              <w:rPr>
                <w:sz w:val="23"/>
                <w:szCs w:val="23"/>
              </w:rPr>
              <w:t xml:space="preserve">2. Начиная с </w:t>
            </w:r>
            <w:r w:rsidRPr="008F0149">
              <w:rPr>
                <w:b/>
                <w:bCs/>
                <w:i/>
                <w:iCs/>
                <w:sz w:val="23"/>
                <w:szCs w:val="23"/>
              </w:rPr>
              <w:t>5 класса</w:t>
            </w:r>
            <w:r w:rsidRPr="008F0149">
              <w:rPr>
                <w:b/>
                <w:bCs/>
                <w:sz w:val="23"/>
                <w:szCs w:val="23"/>
              </w:rPr>
              <w:t xml:space="preserve"> </w:t>
            </w:r>
            <w:r w:rsidRPr="008F0149">
              <w:rPr>
                <w:sz w:val="23"/>
                <w:szCs w:val="23"/>
              </w:rPr>
              <w:t>обучать ведению исследовательской деятельности при проведении лабораторных и практических работ:</w:t>
            </w:r>
          </w:p>
          <w:p w14:paraId="4D4EFAB5" w14:textId="77777777" w:rsidR="001725A8" w:rsidRPr="008F0149" w:rsidRDefault="001725A8" w:rsidP="00884692">
            <w:pPr>
              <w:rPr>
                <w:sz w:val="23"/>
                <w:szCs w:val="23"/>
              </w:rPr>
            </w:pPr>
            <w:r w:rsidRPr="008F0149">
              <w:rPr>
                <w:sz w:val="23"/>
                <w:szCs w:val="23"/>
              </w:rPr>
              <w:t>а) соблюдать и фиксировать схему выполнения опыта (цель, оборудование, ход работы, выводы),</w:t>
            </w:r>
          </w:p>
          <w:p w14:paraId="69F4C0E0" w14:textId="77777777" w:rsidR="001725A8" w:rsidRPr="008F0149" w:rsidRDefault="001725A8" w:rsidP="00884692">
            <w:pPr>
              <w:rPr>
                <w:sz w:val="23"/>
                <w:szCs w:val="23"/>
              </w:rPr>
            </w:pPr>
            <w:r w:rsidRPr="008F0149">
              <w:rPr>
                <w:sz w:val="23"/>
                <w:szCs w:val="23"/>
              </w:rPr>
              <w:t>б) формулировать гипотезу и подбирать средства для их проверки,</w:t>
            </w:r>
          </w:p>
          <w:p w14:paraId="6D984A62" w14:textId="77777777" w:rsidR="001725A8" w:rsidRPr="008F0149" w:rsidRDefault="001725A8" w:rsidP="00884692">
            <w:pPr>
              <w:rPr>
                <w:sz w:val="23"/>
                <w:szCs w:val="23"/>
              </w:rPr>
            </w:pPr>
            <w:r w:rsidRPr="008F0149">
              <w:rPr>
                <w:sz w:val="23"/>
                <w:szCs w:val="23"/>
              </w:rPr>
              <w:t>в) логически выстраивать факты для подтверждения/опровержения гипотез.</w:t>
            </w:r>
          </w:p>
          <w:p w14:paraId="066A78DB" w14:textId="77777777" w:rsidR="001725A8" w:rsidRPr="008F0149" w:rsidRDefault="001725A8" w:rsidP="00884692">
            <w:pPr>
              <w:rPr>
                <w:sz w:val="23"/>
                <w:szCs w:val="23"/>
              </w:rPr>
            </w:pPr>
          </w:p>
          <w:p w14:paraId="3DAB28B9" w14:textId="77777777" w:rsidR="001725A8" w:rsidRPr="008F0149" w:rsidRDefault="001725A8" w:rsidP="00884692">
            <w:pPr>
              <w:rPr>
                <w:sz w:val="23"/>
                <w:szCs w:val="23"/>
              </w:rPr>
            </w:pPr>
            <w:r w:rsidRPr="008F0149">
              <w:rPr>
                <w:sz w:val="23"/>
                <w:szCs w:val="23"/>
              </w:rPr>
              <w:t xml:space="preserve">3. На модельных экспериментах (в виде готовых схем опытов, рисунков, анимации, видеозаписи) проводить анализ </w:t>
            </w:r>
            <w:r w:rsidRPr="008F0149">
              <w:rPr>
                <w:sz w:val="23"/>
                <w:szCs w:val="23"/>
              </w:rPr>
              <w:lastRenderedPageBreak/>
              <w:t>представленных экспериментальных данных, выявлять причинно-следственные связи.</w:t>
            </w:r>
          </w:p>
          <w:p w14:paraId="6A461FC4" w14:textId="77777777" w:rsidR="001725A8" w:rsidRPr="008F0149" w:rsidRDefault="001725A8" w:rsidP="00884692">
            <w:pPr>
              <w:rPr>
                <w:sz w:val="23"/>
                <w:szCs w:val="23"/>
              </w:rPr>
            </w:pPr>
            <w:r w:rsidRPr="008F0149">
              <w:rPr>
                <w:sz w:val="23"/>
                <w:szCs w:val="23"/>
              </w:rPr>
              <w:t>Модели экспериментов можно использовать для создания проблемных ситуаций, на этапе изучения нового материала, его закреплении, а также для контроля знаний и умений.</w:t>
            </w:r>
          </w:p>
          <w:p w14:paraId="1F3D84E3" w14:textId="77777777" w:rsidR="001725A8" w:rsidRPr="008F0149" w:rsidRDefault="001725A8" w:rsidP="00884692">
            <w:pPr>
              <w:rPr>
                <w:sz w:val="23"/>
                <w:szCs w:val="23"/>
              </w:rPr>
            </w:pPr>
          </w:p>
          <w:p w14:paraId="161FB469" w14:textId="77777777" w:rsidR="001725A8" w:rsidRPr="008F0149" w:rsidRDefault="001725A8" w:rsidP="00884692">
            <w:pPr>
              <w:rPr>
                <w:sz w:val="23"/>
                <w:szCs w:val="23"/>
              </w:rPr>
            </w:pPr>
            <w:r w:rsidRPr="008F0149">
              <w:rPr>
                <w:sz w:val="23"/>
                <w:szCs w:val="23"/>
              </w:rPr>
              <w:t>4. Применять исторический метод: изучать опыты, проведенные учёными при том или ином открытии.</w:t>
            </w:r>
          </w:p>
          <w:p w14:paraId="5958DF9C" w14:textId="77777777" w:rsidR="001725A8" w:rsidRPr="008F0149" w:rsidRDefault="001725A8" w:rsidP="00884692">
            <w:pPr>
              <w:rPr>
                <w:sz w:val="23"/>
                <w:szCs w:val="23"/>
              </w:rPr>
            </w:pPr>
          </w:p>
          <w:p w14:paraId="418737BE" w14:textId="77777777" w:rsidR="001725A8" w:rsidRPr="008F0149" w:rsidRDefault="001725A8" w:rsidP="00884692">
            <w:pPr>
              <w:rPr>
                <w:sz w:val="23"/>
                <w:szCs w:val="23"/>
              </w:rPr>
            </w:pPr>
            <w:r w:rsidRPr="008F0149">
              <w:rPr>
                <w:sz w:val="23"/>
                <w:szCs w:val="23"/>
              </w:rPr>
              <w:t>5. Учить развёрнутому поэлементному логически связанному ответу устному и письменному.</w:t>
            </w:r>
          </w:p>
          <w:p w14:paraId="7B724637" w14:textId="77777777" w:rsidR="001725A8" w:rsidRPr="008F0149" w:rsidRDefault="001725A8" w:rsidP="00884692">
            <w:pPr>
              <w:rPr>
                <w:sz w:val="23"/>
                <w:szCs w:val="23"/>
              </w:rPr>
            </w:pPr>
          </w:p>
          <w:p w14:paraId="69FCB625" w14:textId="77777777" w:rsidR="001725A8" w:rsidRPr="008F0149" w:rsidRDefault="001725A8" w:rsidP="00884692">
            <w:pPr>
              <w:rPr>
                <w:sz w:val="23"/>
                <w:szCs w:val="23"/>
              </w:rPr>
            </w:pPr>
            <w:r w:rsidRPr="008F0149">
              <w:rPr>
                <w:sz w:val="23"/>
                <w:szCs w:val="23"/>
              </w:rPr>
              <w:t>6. Использовать задания открытого банка ФИПИ по этому блоку для постановки проблемных ситуаций на уроках ботаники, зоологии, анатомии и физиологии человека.</w:t>
            </w:r>
          </w:p>
        </w:tc>
      </w:tr>
      <w:tr w:rsidR="001725A8" w:rsidRPr="008F0149" w14:paraId="1C2FCA98" w14:textId="77777777" w:rsidTr="00884692">
        <w:tc>
          <w:tcPr>
            <w:tcW w:w="2405" w:type="dxa"/>
            <w:tcBorders>
              <w:top w:val="single" w:sz="4" w:space="0" w:color="auto"/>
              <w:left w:val="single" w:sz="4" w:space="0" w:color="auto"/>
              <w:bottom w:val="single" w:sz="4" w:space="0" w:color="auto"/>
              <w:right w:val="single" w:sz="4" w:space="0" w:color="auto"/>
            </w:tcBorders>
          </w:tcPr>
          <w:p w14:paraId="44FC743C" w14:textId="77777777" w:rsidR="001725A8" w:rsidRPr="008F0149" w:rsidRDefault="001725A8" w:rsidP="00884692">
            <w:pPr>
              <w:rPr>
                <w:i/>
                <w:sz w:val="23"/>
                <w:szCs w:val="23"/>
              </w:rPr>
            </w:pPr>
            <w:r w:rsidRPr="008F0149">
              <w:rPr>
                <w:i/>
                <w:sz w:val="23"/>
                <w:szCs w:val="23"/>
              </w:rPr>
              <w:t>Задание 24</w:t>
            </w:r>
          </w:p>
          <w:p w14:paraId="2403FB7D" w14:textId="77777777" w:rsidR="001725A8" w:rsidRPr="008F0149" w:rsidRDefault="001725A8" w:rsidP="00884692">
            <w:pPr>
              <w:rPr>
                <w:i/>
                <w:sz w:val="23"/>
                <w:szCs w:val="23"/>
              </w:rPr>
            </w:pPr>
            <w:r w:rsidRPr="008F0149">
              <w:rPr>
                <w:i/>
                <w:sz w:val="23"/>
                <w:szCs w:val="23"/>
              </w:rPr>
              <w:t>Работа с текстом биологического содержания (понимать, сравнивать, обобщать)</w:t>
            </w:r>
          </w:p>
        </w:tc>
        <w:tc>
          <w:tcPr>
            <w:tcW w:w="6946" w:type="dxa"/>
            <w:tcBorders>
              <w:top w:val="single" w:sz="4" w:space="0" w:color="auto"/>
              <w:left w:val="single" w:sz="4" w:space="0" w:color="auto"/>
              <w:bottom w:val="single" w:sz="4" w:space="0" w:color="auto"/>
              <w:right w:val="single" w:sz="4" w:space="0" w:color="auto"/>
            </w:tcBorders>
          </w:tcPr>
          <w:p w14:paraId="47D3AE25" w14:textId="77777777" w:rsidR="001725A8" w:rsidRPr="008F0149" w:rsidRDefault="001725A8" w:rsidP="00884692">
            <w:pPr>
              <w:rPr>
                <w:sz w:val="23"/>
                <w:szCs w:val="23"/>
              </w:rPr>
            </w:pPr>
            <w:r w:rsidRPr="008F0149">
              <w:rPr>
                <w:sz w:val="23"/>
                <w:szCs w:val="23"/>
              </w:rPr>
              <w:t>Типичное задание на читательскую грамотность с вопросом, который напрямую не присутствует в предложенном тексте.</w:t>
            </w:r>
          </w:p>
          <w:p w14:paraId="1ECCA313" w14:textId="77777777" w:rsidR="001725A8" w:rsidRPr="008F0149" w:rsidRDefault="001725A8" w:rsidP="00884692">
            <w:pPr>
              <w:rPr>
                <w:sz w:val="23"/>
                <w:szCs w:val="23"/>
              </w:rPr>
            </w:pPr>
            <w:r w:rsidRPr="008F0149">
              <w:rPr>
                <w:sz w:val="23"/>
                <w:szCs w:val="23"/>
              </w:rPr>
              <w:t xml:space="preserve">Его присутствие в ОГЭ подчеркивает важность формирования этой области функциональной грамотности в каждом классе в урочной и внеурочной работе, в домашнем задании, в самоподготовке к ВПР и промежуточной аттестации. </w:t>
            </w:r>
          </w:p>
          <w:p w14:paraId="2B98DD61" w14:textId="77777777" w:rsidR="001725A8" w:rsidRPr="008F0149" w:rsidRDefault="001725A8" w:rsidP="00884692">
            <w:pPr>
              <w:rPr>
                <w:sz w:val="23"/>
                <w:szCs w:val="23"/>
              </w:rPr>
            </w:pPr>
          </w:p>
          <w:p w14:paraId="2271A509" w14:textId="77777777" w:rsidR="001725A8" w:rsidRPr="008F0149" w:rsidRDefault="001725A8" w:rsidP="00884692">
            <w:pPr>
              <w:rPr>
                <w:b/>
                <w:bCs/>
                <w:i/>
                <w:iCs/>
                <w:sz w:val="23"/>
                <w:szCs w:val="23"/>
              </w:rPr>
            </w:pPr>
            <w:r w:rsidRPr="008F0149">
              <w:rPr>
                <w:sz w:val="23"/>
                <w:szCs w:val="23"/>
              </w:rPr>
              <w:t xml:space="preserve">Учителю рекомендуется начинать работу в </w:t>
            </w:r>
            <w:r w:rsidRPr="008F0149">
              <w:rPr>
                <w:b/>
                <w:bCs/>
                <w:i/>
                <w:iCs/>
                <w:sz w:val="23"/>
                <w:szCs w:val="23"/>
              </w:rPr>
              <w:t>5 классе:</w:t>
            </w:r>
          </w:p>
          <w:p w14:paraId="7CD51917" w14:textId="77777777" w:rsidR="001725A8" w:rsidRPr="008F0149" w:rsidRDefault="001725A8" w:rsidP="00884692">
            <w:pPr>
              <w:rPr>
                <w:sz w:val="23"/>
                <w:szCs w:val="23"/>
              </w:rPr>
            </w:pPr>
            <w:r w:rsidRPr="008F0149">
              <w:rPr>
                <w:sz w:val="23"/>
                <w:szCs w:val="23"/>
              </w:rPr>
              <w:t>1. На первом же уроке изучить структуру учебника, освоить работу с инфографикой методического аппарата учебника, правила поиска информации с использованием оглавления, предметного (алфавитного) указателя.</w:t>
            </w:r>
          </w:p>
          <w:p w14:paraId="16308ADC" w14:textId="77777777" w:rsidR="001725A8" w:rsidRPr="008F0149" w:rsidRDefault="001725A8" w:rsidP="00884692">
            <w:pPr>
              <w:rPr>
                <w:sz w:val="23"/>
                <w:szCs w:val="23"/>
              </w:rPr>
            </w:pPr>
          </w:p>
          <w:p w14:paraId="5F4BC501" w14:textId="77777777" w:rsidR="001725A8" w:rsidRPr="008F0149" w:rsidRDefault="001725A8" w:rsidP="00884692">
            <w:pPr>
              <w:rPr>
                <w:sz w:val="23"/>
                <w:szCs w:val="23"/>
              </w:rPr>
            </w:pPr>
            <w:r w:rsidRPr="008F0149">
              <w:rPr>
                <w:sz w:val="23"/>
                <w:szCs w:val="23"/>
              </w:rPr>
              <w:t xml:space="preserve">2. Систематически работать с текстом ученика и другими текстами: выделять главное, искать ответы на вопросы (приём «найдите в тексте») и ставить «вопросы к тексту», составлять план и описывать по плану с опорой на текст, составлять </w:t>
            </w:r>
            <w:proofErr w:type="spellStart"/>
            <w:r w:rsidRPr="008F0149">
              <w:rPr>
                <w:sz w:val="23"/>
                <w:szCs w:val="23"/>
              </w:rPr>
              <w:t>коспект</w:t>
            </w:r>
            <w:proofErr w:type="spellEnd"/>
            <w:r w:rsidRPr="008F0149">
              <w:rPr>
                <w:sz w:val="23"/>
                <w:szCs w:val="23"/>
              </w:rPr>
              <w:t>. Это можно показать на одном каком-то параграфе, а далее практиковать как часть урока и, наконец, выводить на домашнее задание.</w:t>
            </w:r>
          </w:p>
          <w:p w14:paraId="78D1A235" w14:textId="77777777" w:rsidR="001725A8" w:rsidRPr="008F0149" w:rsidRDefault="001725A8" w:rsidP="00884692">
            <w:pPr>
              <w:rPr>
                <w:sz w:val="23"/>
                <w:szCs w:val="23"/>
              </w:rPr>
            </w:pPr>
          </w:p>
          <w:p w14:paraId="1D48CC35" w14:textId="77777777" w:rsidR="001725A8" w:rsidRPr="008F0149" w:rsidRDefault="001725A8" w:rsidP="00884692">
            <w:pPr>
              <w:rPr>
                <w:sz w:val="23"/>
                <w:szCs w:val="23"/>
              </w:rPr>
            </w:pPr>
            <w:r w:rsidRPr="008F0149">
              <w:rPr>
                <w:sz w:val="23"/>
                <w:szCs w:val="23"/>
              </w:rPr>
              <w:t>3. В следующих классах можно добавить выполнение заданий на функциональную грамотность на примере публицистических текстов естественно-научного содержания. Задания можно брать из банков:</w:t>
            </w:r>
          </w:p>
          <w:p w14:paraId="0CCED7F6" w14:textId="77777777" w:rsidR="001725A8" w:rsidRPr="008F0149" w:rsidRDefault="001725A8" w:rsidP="00884692">
            <w:pPr>
              <w:rPr>
                <w:sz w:val="23"/>
                <w:szCs w:val="23"/>
              </w:rPr>
            </w:pPr>
            <w:r w:rsidRPr="008F0149">
              <w:rPr>
                <w:sz w:val="23"/>
                <w:szCs w:val="23"/>
              </w:rPr>
              <w:t xml:space="preserve">«Просвещения» </w:t>
            </w:r>
            <w:hyperlink r:id="rId102" w:history="1">
              <w:r w:rsidRPr="008F0149">
                <w:rPr>
                  <w:rStyle w:val="a8"/>
                  <w:sz w:val="23"/>
                  <w:szCs w:val="23"/>
                </w:rPr>
                <w:t>https://media.prosv.ru/func/</w:t>
              </w:r>
            </w:hyperlink>
          </w:p>
          <w:p w14:paraId="763FAF83" w14:textId="77777777" w:rsidR="001725A8" w:rsidRPr="008F0149" w:rsidRDefault="001725A8" w:rsidP="00884692">
            <w:pPr>
              <w:rPr>
                <w:sz w:val="23"/>
                <w:szCs w:val="23"/>
              </w:rPr>
            </w:pPr>
            <w:r w:rsidRPr="008F0149">
              <w:rPr>
                <w:sz w:val="23"/>
                <w:szCs w:val="23"/>
              </w:rPr>
              <w:t xml:space="preserve">ФИПИ </w:t>
            </w:r>
            <w:hyperlink r:id="rId103" w:history="1">
              <w:r w:rsidRPr="008F0149">
                <w:rPr>
                  <w:rStyle w:val="a8"/>
                  <w:sz w:val="23"/>
                  <w:szCs w:val="23"/>
                </w:rPr>
                <w:t>https://fipi.ru/otkrytyy-bank-zadaniy-dlya-otsenki-</w:t>
              </w:r>
              <w:r w:rsidRPr="008F0149">
                <w:rPr>
                  <w:rStyle w:val="a8"/>
                  <w:sz w:val="23"/>
                  <w:szCs w:val="23"/>
                </w:rPr>
                <w:lastRenderedPageBreak/>
                <w:t>yestestvennonauchnoy-gramotnosti</w:t>
              </w:r>
            </w:hyperlink>
          </w:p>
          <w:p w14:paraId="043D28CF" w14:textId="77777777" w:rsidR="001725A8" w:rsidRPr="008F0149" w:rsidRDefault="001725A8" w:rsidP="00884692">
            <w:pPr>
              <w:rPr>
                <w:sz w:val="23"/>
                <w:szCs w:val="23"/>
              </w:rPr>
            </w:pPr>
            <w:r w:rsidRPr="008F0149">
              <w:rPr>
                <w:sz w:val="23"/>
                <w:szCs w:val="23"/>
              </w:rPr>
              <w:t xml:space="preserve">«Решу ФГ» </w:t>
            </w:r>
            <w:hyperlink r:id="rId104" w:history="1">
              <w:r w:rsidRPr="008F0149">
                <w:rPr>
                  <w:rStyle w:val="a8"/>
                  <w:sz w:val="23"/>
                  <w:szCs w:val="23"/>
                </w:rPr>
                <w:t>https://fg.sdamgia.ru/</w:t>
              </w:r>
            </w:hyperlink>
          </w:p>
          <w:p w14:paraId="39533630" w14:textId="77777777" w:rsidR="001725A8" w:rsidRPr="008F0149" w:rsidRDefault="001725A8" w:rsidP="00884692">
            <w:pPr>
              <w:rPr>
                <w:sz w:val="23"/>
                <w:szCs w:val="23"/>
              </w:rPr>
            </w:pPr>
            <w:r w:rsidRPr="008F0149">
              <w:rPr>
                <w:sz w:val="23"/>
                <w:szCs w:val="23"/>
              </w:rPr>
              <w:t>или составлять контекстные задания самому учителю. Наиболее эффективно такие задания прорабатываются во внеурочной деятельности, с опорой на экспериментальную учебно-</w:t>
            </w:r>
            <w:proofErr w:type="gramStart"/>
            <w:r w:rsidRPr="008F0149">
              <w:rPr>
                <w:sz w:val="23"/>
                <w:szCs w:val="23"/>
              </w:rPr>
              <w:t>исследовательскую  и</w:t>
            </w:r>
            <w:proofErr w:type="gramEnd"/>
            <w:r w:rsidRPr="008F0149">
              <w:rPr>
                <w:sz w:val="23"/>
                <w:szCs w:val="23"/>
              </w:rPr>
              <w:t xml:space="preserve"> проектную деятельность (УИПД).</w:t>
            </w:r>
          </w:p>
          <w:p w14:paraId="485290A0" w14:textId="77777777" w:rsidR="001725A8" w:rsidRPr="008F0149" w:rsidRDefault="001725A8" w:rsidP="00884692">
            <w:pPr>
              <w:rPr>
                <w:sz w:val="23"/>
                <w:szCs w:val="23"/>
              </w:rPr>
            </w:pPr>
          </w:p>
          <w:p w14:paraId="22832504" w14:textId="77777777" w:rsidR="001725A8" w:rsidRPr="008F0149" w:rsidRDefault="001725A8" w:rsidP="00884692">
            <w:pPr>
              <w:rPr>
                <w:sz w:val="23"/>
                <w:szCs w:val="23"/>
                <w:highlight w:val="yellow"/>
              </w:rPr>
            </w:pPr>
            <w:r w:rsidRPr="008F0149">
              <w:rPr>
                <w:sz w:val="23"/>
                <w:szCs w:val="23"/>
              </w:rPr>
              <w:t xml:space="preserve">4. Использовать уже упоминавшиеся различные техники стратегии активного </w:t>
            </w:r>
            <w:proofErr w:type="gramStart"/>
            <w:r w:rsidRPr="008F0149">
              <w:rPr>
                <w:sz w:val="23"/>
                <w:szCs w:val="23"/>
              </w:rPr>
              <w:t>чтения:  «</w:t>
            </w:r>
            <w:proofErr w:type="spellStart"/>
            <w:proofErr w:type="gramEnd"/>
            <w:r w:rsidRPr="008F0149">
              <w:rPr>
                <w:sz w:val="23"/>
                <w:szCs w:val="23"/>
              </w:rPr>
              <w:t>Инсерт</w:t>
            </w:r>
            <w:proofErr w:type="spellEnd"/>
            <w:r w:rsidRPr="008F0149">
              <w:rPr>
                <w:sz w:val="23"/>
                <w:szCs w:val="23"/>
              </w:rPr>
              <w:t>» (пометки на полях), «Кластеры» (создание схем и диаграмм), или «</w:t>
            </w:r>
            <w:proofErr w:type="spellStart"/>
            <w:r w:rsidRPr="008F0149">
              <w:rPr>
                <w:sz w:val="23"/>
                <w:szCs w:val="23"/>
              </w:rPr>
              <w:t>Синквейн</w:t>
            </w:r>
            <w:proofErr w:type="spellEnd"/>
            <w:r w:rsidRPr="008F0149">
              <w:rPr>
                <w:sz w:val="23"/>
                <w:szCs w:val="23"/>
              </w:rPr>
              <w:t>» (составление коротких стихотворений, отражающих суть текста).</w:t>
            </w:r>
          </w:p>
        </w:tc>
      </w:tr>
      <w:tr w:rsidR="001725A8" w:rsidRPr="008F0149" w14:paraId="65112303" w14:textId="77777777" w:rsidTr="00884692">
        <w:tc>
          <w:tcPr>
            <w:tcW w:w="2405" w:type="dxa"/>
            <w:tcBorders>
              <w:top w:val="single" w:sz="4" w:space="0" w:color="auto"/>
              <w:left w:val="single" w:sz="4" w:space="0" w:color="auto"/>
              <w:bottom w:val="single" w:sz="4" w:space="0" w:color="auto"/>
              <w:right w:val="single" w:sz="4" w:space="0" w:color="auto"/>
            </w:tcBorders>
            <w:hideMark/>
          </w:tcPr>
          <w:p w14:paraId="707BEF46" w14:textId="77777777" w:rsidR="001725A8" w:rsidRPr="008F0149" w:rsidRDefault="001725A8" w:rsidP="00884692">
            <w:pPr>
              <w:rPr>
                <w:i/>
                <w:sz w:val="23"/>
                <w:szCs w:val="23"/>
              </w:rPr>
            </w:pPr>
            <w:r w:rsidRPr="008F0149">
              <w:rPr>
                <w:i/>
                <w:sz w:val="23"/>
                <w:szCs w:val="23"/>
              </w:rPr>
              <w:t>Задание 25</w:t>
            </w:r>
          </w:p>
          <w:p w14:paraId="5D974A43" w14:textId="77777777" w:rsidR="001725A8" w:rsidRPr="008F0149" w:rsidRDefault="001725A8" w:rsidP="00884692">
            <w:pPr>
              <w:rPr>
                <w:i/>
                <w:sz w:val="23"/>
                <w:szCs w:val="23"/>
              </w:rPr>
            </w:pPr>
            <w:r w:rsidRPr="008F0149">
              <w:rPr>
                <w:i/>
                <w:sz w:val="23"/>
                <w:szCs w:val="23"/>
              </w:rPr>
              <w:t>Работа со статистическими данными, представленными в табличной форме или в виде схемы</w:t>
            </w:r>
          </w:p>
        </w:tc>
        <w:tc>
          <w:tcPr>
            <w:tcW w:w="6946" w:type="dxa"/>
            <w:tcBorders>
              <w:top w:val="single" w:sz="4" w:space="0" w:color="auto"/>
              <w:left w:val="single" w:sz="4" w:space="0" w:color="auto"/>
              <w:bottom w:val="single" w:sz="4" w:space="0" w:color="auto"/>
              <w:right w:val="single" w:sz="4" w:space="0" w:color="auto"/>
            </w:tcBorders>
          </w:tcPr>
          <w:p w14:paraId="1008D3AB" w14:textId="77777777" w:rsidR="001725A8" w:rsidRPr="008F0149" w:rsidRDefault="001725A8" w:rsidP="00884692">
            <w:pPr>
              <w:rPr>
                <w:sz w:val="23"/>
                <w:szCs w:val="23"/>
              </w:rPr>
            </w:pPr>
            <w:r w:rsidRPr="008F0149">
              <w:rPr>
                <w:sz w:val="23"/>
                <w:szCs w:val="23"/>
              </w:rPr>
              <w:t xml:space="preserve">Это задание прямого анализа графической информации с выведением закономерностей. </w:t>
            </w:r>
          </w:p>
          <w:p w14:paraId="3DAD0D1B" w14:textId="77777777" w:rsidR="001725A8" w:rsidRPr="008F0149" w:rsidRDefault="001725A8" w:rsidP="00884692">
            <w:pPr>
              <w:rPr>
                <w:sz w:val="23"/>
                <w:szCs w:val="23"/>
              </w:rPr>
            </w:pPr>
          </w:p>
          <w:p w14:paraId="32DC9150" w14:textId="77777777" w:rsidR="001725A8" w:rsidRPr="008F0149" w:rsidRDefault="001725A8" w:rsidP="00884692">
            <w:pPr>
              <w:rPr>
                <w:sz w:val="23"/>
                <w:szCs w:val="23"/>
              </w:rPr>
            </w:pPr>
            <w:r w:rsidRPr="008F0149">
              <w:rPr>
                <w:sz w:val="23"/>
                <w:szCs w:val="23"/>
              </w:rPr>
              <w:t>1. На начальном этапе обучения (</w:t>
            </w:r>
            <w:r w:rsidRPr="008F0149">
              <w:rPr>
                <w:b/>
                <w:bCs/>
                <w:i/>
                <w:iCs/>
                <w:sz w:val="23"/>
                <w:szCs w:val="23"/>
              </w:rPr>
              <w:t>5 класс</w:t>
            </w:r>
            <w:r w:rsidRPr="008F0149">
              <w:rPr>
                <w:sz w:val="23"/>
                <w:szCs w:val="23"/>
              </w:rPr>
              <w:t xml:space="preserve">) проработать виды представления информации: «сплошной текст», «иллюстрация» (и их виды), «таблица» (описательная/сравнительная, текстовая/цифровая), </w:t>
            </w:r>
          </w:p>
          <w:p w14:paraId="52BF6EFF" w14:textId="77777777" w:rsidR="001725A8" w:rsidRPr="008F0149" w:rsidRDefault="001725A8" w:rsidP="00884692">
            <w:pPr>
              <w:rPr>
                <w:sz w:val="23"/>
                <w:szCs w:val="23"/>
              </w:rPr>
            </w:pPr>
            <w:r w:rsidRPr="008F0149">
              <w:rPr>
                <w:sz w:val="23"/>
                <w:szCs w:val="23"/>
              </w:rPr>
              <w:t>«график», «диаграмма (круговая, столбчатая/гистограмма) на примерах заданий по ним. Дать понятие «закономерность» и потренироваться в выведении закономерностей по графической информации.</w:t>
            </w:r>
          </w:p>
          <w:p w14:paraId="15120AAD" w14:textId="77777777" w:rsidR="001725A8" w:rsidRPr="008F0149" w:rsidRDefault="001725A8" w:rsidP="00884692">
            <w:pPr>
              <w:rPr>
                <w:sz w:val="23"/>
                <w:szCs w:val="23"/>
              </w:rPr>
            </w:pPr>
          </w:p>
          <w:p w14:paraId="703040BF" w14:textId="77777777" w:rsidR="001725A8" w:rsidRPr="008F0149" w:rsidRDefault="001725A8" w:rsidP="00884692">
            <w:pPr>
              <w:rPr>
                <w:sz w:val="23"/>
                <w:szCs w:val="23"/>
              </w:rPr>
            </w:pPr>
            <w:r w:rsidRPr="008F0149">
              <w:rPr>
                <w:sz w:val="23"/>
                <w:szCs w:val="23"/>
              </w:rPr>
              <w:t xml:space="preserve">2. На протяжении всего обучения биологии рекомендуется учить детей работе с текстом: анализ, структурирование, сворачивание и разворачивание информации в форме таблиц, схем, графиков, гистограмм и круговых диаграмм. </w:t>
            </w:r>
          </w:p>
          <w:p w14:paraId="0630DE8B" w14:textId="77777777" w:rsidR="001725A8" w:rsidRPr="008F0149" w:rsidRDefault="001725A8" w:rsidP="00884692">
            <w:pPr>
              <w:rPr>
                <w:sz w:val="23"/>
                <w:szCs w:val="23"/>
              </w:rPr>
            </w:pPr>
          </w:p>
          <w:p w14:paraId="1BD6376A" w14:textId="77777777" w:rsidR="001725A8" w:rsidRPr="008F0149" w:rsidRDefault="001725A8" w:rsidP="00884692">
            <w:pPr>
              <w:rPr>
                <w:sz w:val="23"/>
                <w:szCs w:val="23"/>
              </w:rPr>
            </w:pPr>
            <w:r w:rsidRPr="008F0149">
              <w:rPr>
                <w:sz w:val="23"/>
                <w:szCs w:val="23"/>
              </w:rPr>
              <w:t>3. Учить развёрнутому поэлементному логически связанному ответу устному и письменному.</w:t>
            </w:r>
          </w:p>
          <w:p w14:paraId="0418AAD6" w14:textId="77777777" w:rsidR="001725A8" w:rsidRPr="008F0149" w:rsidRDefault="001725A8" w:rsidP="00884692">
            <w:pPr>
              <w:rPr>
                <w:sz w:val="23"/>
                <w:szCs w:val="23"/>
              </w:rPr>
            </w:pPr>
          </w:p>
          <w:p w14:paraId="415E989A" w14:textId="77777777" w:rsidR="001725A8" w:rsidRPr="008F0149" w:rsidRDefault="001725A8" w:rsidP="00884692">
            <w:pPr>
              <w:rPr>
                <w:sz w:val="23"/>
                <w:szCs w:val="23"/>
              </w:rPr>
            </w:pPr>
            <w:r w:rsidRPr="008F0149">
              <w:rPr>
                <w:sz w:val="23"/>
                <w:szCs w:val="23"/>
              </w:rPr>
              <w:t>4. Использовать на различных этапах урока задания открытого банка ФИПИ по этой линии.</w:t>
            </w:r>
          </w:p>
        </w:tc>
      </w:tr>
      <w:tr w:rsidR="001725A8" w:rsidRPr="008F0149" w14:paraId="539BF022" w14:textId="77777777" w:rsidTr="00884692">
        <w:tc>
          <w:tcPr>
            <w:tcW w:w="2405" w:type="dxa"/>
            <w:tcBorders>
              <w:top w:val="single" w:sz="4" w:space="0" w:color="auto"/>
              <w:left w:val="single" w:sz="4" w:space="0" w:color="auto"/>
              <w:bottom w:val="single" w:sz="4" w:space="0" w:color="auto"/>
              <w:right w:val="single" w:sz="4" w:space="0" w:color="auto"/>
            </w:tcBorders>
            <w:hideMark/>
          </w:tcPr>
          <w:p w14:paraId="5D79067A" w14:textId="77777777" w:rsidR="001725A8" w:rsidRPr="008F0149" w:rsidRDefault="001725A8" w:rsidP="00884692">
            <w:pPr>
              <w:rPr>
                <w:i/>
                <w:sz w:val="23"/>
                <w:szCs w:val="23"/>
              </w:rPr>
            </w:pPr>
            <w:r w:rsidRPr="008F0149">
              <w:rPr>
                <w:i/>
                <w:sz w:val="23"/>
                <w:szCs w:val="23"/>
              </w:rPr>
              <w:t>Задание 26</w:t>
            </w:r>
          </w:p>
          <w:p w14:paraId="06FA4EBD" w14:textId="77777777" w:rsidR="001725A8" w:rsidRPr="008F0149" w:rsidRDefault="001725A8" w:rsidP="00884692">
            <w:pPr>
              <w:rPr>
                <w:i/>
                <w:sz w:val="23"/>
                <w:szCs w:val="23"/>
              </w:rPr>
            </w:pPr>
            <w:r w:rsidRPr="008F0149">
              <w:rPr>
                <w:i/>
                <w:sz w:val="23"/>
                <w:szCs w:val="23"/>
              </w:rPr>
              <w:t xml:space="preserve">Решение учебных задач биологического содержания: проводить качественные и количественные расчёты, делать выводы на основании </w:t>
            </w:r>
            <w:r w:rsidRPr="008F0149">
              <w:rPr>
                <w:i/>
                <w:sz w:val="23"/>
                <w:szCs w:val="23"/>
              </w:rPr>
              <w:lastRenderedPageBreak/>
              <w:t>полученных результатов. Умение обосновывать необходимость рационального и здорового питания</w:t>
            </w:r>
          </w:p>
        </w:tc>
        <w:tc>
          <w:tcPr>
            <w:tcW w:w="6946" w:type="dxa"/>
            <w:tcBorders>
              <w:top w:val="single" w:sz="4" w:space="0" w:color="auto"/>
              <w:left w:val="single" w:sz="4" w:space="0" w:color="auto"/>
              <w:bottom w:val="single" w:sz="4" w:space="0" w:color="auto"/>
              <w:right w:val="single" w:sz="4" w:space="0" w:color="auto"/>
            </w:tcBorders>
          </w:tcPr>
          <w:p w14:paraId="4BAB6906" w14:textId="77777777" w:rsidR="001725A8" w:rsidRPr="008F0149" w:rsidRDefault="001725A8" w:rsidP="00884692">
            <w:pPr>
              <w:rPr>
                <w:sz w:val="23"/>
                <w:szCs w:val="23"/>
              </w:rPr>
            </w:pPr>
            <w:r w:rsidRPr="008F0149">
              <w:rPr>
                <w:sz w:val="23"/>
                <w:szCs w:val="23"/>
              </w:rPr>
              <w:lastRenderedPageBreak/>
              <w:t>Задание формата ВПР по курсу «Человек и его здоровье». Кроме биологических знаний, требует навыков работы с представлением информации в табличной форме (читательская грамотность) и вычислительных умений (математическая грамотность).</w:t>
            </w:r>
          </w:p>
          <w:p w14:paraId="09E8E625" w14:textId="77777777" w:rsidR="001725A8" w:rsidRPr="008F0149" w:rsidRDefault="001725A8" w:rsidP="00884692">
            <w:pPr>
              <w:rPr>
                <w:sz w:val="23"/>
                <w:szCs w:val="23"/>
              </w:rPr>
            </w:pPr>
          </w:p>
          <w:p w14:paraId="46D1E08C" w14:textId="77777777" w:rsidR="001725A8" w:rsidRPr="008F0149" w:rsidRDefault="001725A8" w:rsidP="00884692">
            <w:pPr>
              <w:rPr>
                <w:sz w:val="23"/>
                <w:szCs w:val="23"/>
              </w:rPr>
            </w:pPr>
            <w:r w:rsidRPr="008F0149">
              <w:rPr>
                <w:sz w:val="23"/>
                <w:szCs w:val="23"/>
              </w:rPr>
              <w:t xml:space="preserve">1. Выделить в </w:t>
            </w:r>
            <w:r w:rsidRPr="008F0149">
              <w:rPr>
                <w:i/>
                <w:iCs/>
                <w:sz w:val="23"/>
                <w:szCs w:val="23"/>
              </w:rPr>
              <w:t>9 классе</w:t>
            </w:r>
            <w:r w:rsidRPr="008F0149">
              <w:rPr>
                <w:sz w:val="23"/>
                <w:szCs w:val="23"/>
              </w:rPr>
              <w:t xml:space="preserve"> урок-практикум в теме «Обмен веществ и энергии» на решение задач на рацион питания, проработать различные типы задач.</w:t>
            </w:r>
          </w:p>
          <w:p w14:paraId="7CA04328" w14:textId="77777777" w:rsidR="001725A8" w:rsidRPr="008F0149" w:rsidRDefault="001725A8" w:rsidP="00884692">
            <w:pPr>
              <w:rPr>
                <w:sz w:val="23"/>
                <w:szCs w:val="23"/>
              </w:rPr>
            </w:pPr>
          </w:p>
          <w:p w14:paraId="2B3D4FBE" w14:textId="77777777" w:rsidR="001725A8" w:rsidRPr="008F0149" w:rsidRDefault="001725A8" w:rsidP="00884692">
            <w:pPr>
              <w:rPr>
                <w:sz w:val="23"/>
                <w:szCs w:val="23"/>
              </w:rPr>
            </w:pPr>
            <w:r w:rsidRPr="008F0149">
              <w:rPr>
                <w:sz w:val="23"/>
                <w:szCs w:val="23"/>
              </w:rPr>
              <w:t>2. Использовать ресурс учебно-исследовательской проектной деятельности.</w:t>
            </w:r>
          </w:p>
          <w:p w14:paraId="6A28E963" w14:textId="77777777" w:rsidR="001725A8" w:rsidRPr="008F0149" w:rsidRDefault="001725A8" w:rsidP="00884692">
            <w:pPr>
              <w:rPr>
                <w:sz w:val="23"/>
                <w:szCs w:val="23"/>
              </w:rPr>
            </w:pPr>
          </w:p>
          <w:p w14:paraId="3E8E721A" w14:textId="77777777" w:rsidR="001725A8" w:rsidRPr="008F0149" w:rsidRDefault="001725A8" w:rsidP="00884692">
            <w:pPr>
              <w:rPr>
                <w:sz w:val="23"/>
                <w:szCs w:val="23"/>
              </w:rPr>
            </w:pPr>
            <w:r w:rsidRPr="008F0149">
              <w:rPr>
                <w:sz w:val="23"/>
                <w:szCs w:val="23"/>
              </w:rPr>
              <w:t>3. Можно использовать игровую технологию или организовать нетрадиционный урок.</w:t>
            </w:r>
          </w:p>
          <w:p w14:paraId="79BC21F0" w14:textId="77777777" w:rsidR="001725A8" w:rsidRPr="008F0149" w:rsidRDefault="001725A8" w:rsidP="00884692">
            <w:pPr>
              <w:rPr>
                <w:sz w:val="23"/>
                <w:szCs w:val="23"/>
              </w:rPr>
            </w:pPr>
          </w:p>
          <w:p w14:paraId="416EF3DE" w14:textId="77777777" w:rsidR="001725A8" w:rsidRPr="008F0149" w:rsidRDefault="001725A8" w:rsidP="00884692">
            <w:pPr>
              <w:rPr>
                <w:sz w:val="23"/>
                <w:szCs w:val="23"/>
              </w:rPr>
            </w:pPr>
            <w:r w:rsidRPr="008F0149">
              <w:rPr>
                <w:sz w:val="23"/>
                <w:szCs w:val="23"/>
              </w:rPr>
              <w:t>4. Учить развёрнутому поэлементному логически связанному ответу устному и письменному для ответа на последний вопрос.</w:t>
            </w:r>
          </w:p>
          <w:p w14:paraId="588E52E7" w14:textId="77777777" w:rsidR="001725A8" w:rsidRPr="008F0149" w:rsidRDefault="001725A8" w:rsidP="00884692">
            <w:pPr>
              <w:rPr>
                <w:sz w:val="23"/>
                <w:szCs w:val="23"/>
              </w:rPr>
            </w:pPr>
          </w:p>
          <w:p w14:paraId="670F5E27" w14:textId="77777777" w:rsidR="001725A8" w:rsidRPr="008F0149" w:rsidRDefault="001725A8" w:rsidP="00884692">
            <w:pPr>
              <w:rPr>
                <w:sz w:val="23"/>
                <w:szCs w:val="23"/>
              </w:rPr>
            </w:pPr>
            <w:r w:rsidRPr="008F0149">
              <w:rPr>
                <w:sz w:val="23"/>
                <w:szCs w:val="23"/>
              </w:rPr>
              <w:t xml:space="preserve">5. Использовать на различных этапах урока задания открытого банка ФИПИ по этой линии. </w:t>
            </w:r>
          </w:p>
        </w:tc>
      </w:tr>
    </w:tbl>
    <w:p w14:paraId="20582CC2" w14:textId="77777777" w:rsidR="001725A8" w:rsidRPr="008F0149" w:rsidRDefault="001725A8" w:rsidP="001725A8">
      <w:pPr>
        <w:rPr>
          <w:b/>
          <w:sz w:val="23"/>
          <w:szCs w:val="23"/>
        </w:rPr>
      </w:pPr>
    </w:p>
    <w:p w14:paraId="71B9D13C" w14:textId="77777777" w:rsidR="001725A8" w:rsidRPr="008F0149" w:rsidRDefault="001725A8" w:rsidP="001725A8">
      <w:pPr>
        <w:tabs>
          <w:tab w:val="left" w:pos="993"/>
        </w:tabs>
        <w:ind w:firstLine="567"/>
        <w:rPr>
          <w:b/>
          <w:i/>
          <w:sz w:val="23"/>
          <w:szCs w:val="23"/>
        </w:rPr>
      </w:pPr>
      <w:r w:rsidRPr="008F0149">
        <w:rPr>
          <w:b/>
          <w:i/>
          <w:sz w:val="23"/>
          <w:szCs w:val="23"/>
        </w:rPr>
        <w:t>Рекомендации учителям по использованию образовательных технологий, методик</w:t>
      </w:r>
    </w:p>
    <w:p w14:paraId="009CE4EF" w14:textId="77777777" w:rsidR="001725A8" w:rsidRPr="008F0149" w:rsidRDefault="001725A8" w:rsidP="001725A8">
      <w:pPr>
        <w:tabs>
          <w:tab w:val="left" w:pos="993"/>
        </w:tabs>
        <w:ind w:firstLine="567"/>
        <w:rPr>
          <w:sz w:val="23"/>
          <w:szCs w:val="23"/>
        </w:rPr>
      </w:pPr>
      <w:r w:rsidRPr="008F0149">
        <w:rPr>
          <w:sz w:val="23"/>
          <w:szCs w:val="23"/>
        </w:rPr>
        <w:t>Для продуктивной работы по профилактике затруднений при подготовке к ОГЭ рекомендуется использовать технологии из списка:</w:t>
      </w:r>
    </w:p>
    <w:p w14:paraId="1E075B4D" w14:textId="77777777" w:rsidR="001725A8" w:rsidRPr="008F0149" w:rsidRDefault="001725A8" w:rsidP="001725A8">
      <w:pPr>
        <w:numPr>
          <w:ilvl w:val="0"/>
          <w:numId w:val="27"/>
        </w:numPr>
        <w:tabs>
          <w:tab w:val="left" w:pos="851"/>
          <w:tab w:val="left" w:pos="993"/>
        </w:tabs>
        <w:spacing w:after="0"/>
        <w:ind w:left="0" w:firstLine="567"/>
        <w:contextualSpacing/>
        <w:rPr>
          <w:sz w:val="23"/>
          <w:szCs w:val="23"/>
        </w:rPr>
      </w:pPr>
      <w:r w:rsidRPr="008F0149">
        <w:rPr>
          <w:sz w:val="23"/>
          <w:szCs w:val="23"/>
        </w:rPr>
        <w:t>ИКТ-технологии с применением мультимедийного оборудования,</w:t>
      </w:r>
    </w:p>
    <w:p w14:paraId="1B464E7A" w14:textId="77777777" w:rsidR="001725A8" w:rsidRPr="008F0149" w:rsidRDefault="001725A8" w:rsidP="001725A8">
      <w:pPr>
        <w:numPr>
          <w:ilvl w:val="0"/>
          <w:numId w:val="27"/>
        </w:numPr>
        <w:tabs>
          <w:tab w:val="left" w:pos="851"/>
          <w:tab w:val="left" w:pos="993"/>
        </w:tabs>
        <w:spacing w:after="0"/>
        <w:ind w:left="0" w:firstLine="567"/>
        <w:contextualSpacing/>
        <w:rPr>
          <w:sz w:val="23"/>
          <w:szCs w:val="23"/>
        </w:rPr>
      </w:pPr>
      <w:r w:rsidRPr="008F0149">
        <w:rPr>
          <w:sz w:val="23"/>
          <w:szCs w:val="23"/>
        </w:rPr>
        <w:t>дистанционного и электронного обучения (с применением ЦОР и ЭОР),</w:t>
      </w:r>
    </w:p>
    <w:p w14:paraId="733D5175" w14:textId="77777777" w:rsidR="001725A8" w:rsidRPr="008F0149" w:rsidRDefault="001725A8" w:rsidP="001725A8">
      <w:pPr>
        <w:numPr>
          <w:ilvl w:val="0"/>
          <w:numId w:val="27"/>
        </w:numPr>
        <w:tabs>
          <w:tab w:val="left" w:pos="851"/>
          <w:tab w:val="left" w:pos="993"/>
        </w:tabs>
        <w:spacing w:after="0"/>
        <w:ind w:left="0" w:firstLine="567"/>
        <w:contextualSpacing/>
        <w:rPr>
          <w:sz w:val="23"/>
          <w:szCs w:val="23"/>
        </w:rPr>
      </w:pPr>
      <w:r w:rsidRPr="008F0149">
        <w:rPr>
          <w:sz w:val="23"/>
          <w:szCs w:val="23"/>
        </w:rPr>
        <w:t>учебно-исследовательской проектной деятельности (УИПД) (в рамках предметной учебной деятельности и во внеурочное время),</w:t>
      </w:r>
    </w:p>
    <w:p w14:paraId="126AE15E" w14:textId="77777777" w:rsidR="001725A8" w:rsidRPr="008F0149" w:rsidRDefault="001725A8" w:rsidP="001725A8">
      <w:pPr>
        <w:numPr>
          <w:ilvl w:val="0"/>
          <w:numId w:val="27"/>
        </w:numPr>
        <w:tabs>
          <w:tab w:val="left" w:pos="851"/>
          <w:tab w:val="left" w:pos="993"/>
        </w:tabs>
        <w:spacing w:after="0"/>
        <w:ind w:left="0" w:firstLine="567"/>
        <w:contextualSpacing/>
        <w:rPr>
          <w:sz w:val="23"/>
          <w:szCs w:val="23"/>
        </w:rPr>
      </w:pPr>
      <w:r w:rsidRPr="008F0149">
        <w:rPr>
          <w:sz w:val="23"/>
          <w:szCs w:val="23"/>
        </w:rPr>
        <w:t>игровые технологии (с возможностью применения предметных знаний в практической деятельности посредством создания соответствующей сюжетной линии),</w:t>
      </w:r>
    </w:p>
    <w:p w14:paraId="29548594" w14:textId="77777777" w:rsidR="001725A8" w:rsidRPr="008F0149" w:rsidRDefault="001725A8" w:rsidP="001725A8">
      <w:pPr>
        <w:numPr>
          <w:ilvl w:val="0"/>
          <w:numId w:val="27"/>
        </w:numPr>
        <w:tabs>
          <w:tab w:val="left" w:pos="851"/>
          <w:tab w:val="left" w:pos="993"/>
        </w:tabs>
        <w:spacing w:after="0"/>
        <w:ind w:left="0" w:firstLine="567"/>
        <w:contextualSpacing/>
        <w:rPr>
          <w:sz w:val="23"/>
          <w:szCs w:val="23"/>
        </w:rPr>
      </w:pPr>
      <w:r w:rsidRPr="008F0149">
        <w:rPr>
          <w:sz w:val="23"/>
          <w:szCs w:val="23"/>
        </w:rPr>
        <w:t xml:space="preserve">технология развития критического мышления (ТРКМ), </w:t>
      </w:r>
    </w:p>
    <w:p w14:paraId="2A953B9C" w14:textId="77777777" w:rsidR="001725A8" w:rsidRPr="008F0149" w:rsidRDefault="001725A8" w:rsidP="001725A8">
      <w:pPr>
        <w:numPr>
          <w:ilvl w:val="0"/>
          <w:numId w:val="27"/>
        </w:numPr>
        <w:tabs>
          <w:tab w:val="left" w:pos="851"/>
          <w:tab w:val="left" w:pos="993"/>
        </w:tabs>
        <w:spacing w:after="0"/>
        <w:ind w:left="0" w:firstLine="567"/>
        <w:contextualSpacing/>
        <w:rPr>
          <w:sz w:val="23"/>
          <w:szCs w:val="23"/>
        </w:rPr>
      </w:pPr>
      <w:r w:rsidRPr="008F0149">
        <w:rPr>
          <w:sz w:val="23"/>
          <w:szCs w:val="23"/>
        </w:rPr>
        <w:t>технология поэтапного формирования приёмов умственных действий,</w:t>
      </w:r>
    </w:p>
    <w:p w14:paraId="3A1C9608" w14:textId="77777777" w:rsidR="001725A8" w:rsidRPr="008F0149" w:rsidRDefault="001725A8" w:rsidP="001725A8">
      <w:pPr>
        <w:numPr>
          <w:ilvl w:val="0"/>
          <w:numId w:val="27"/>
        </w:numPr>
        <w:tabs>
          <w:tab w:val="left" w:pos="851"/>
          <w:tab w:val="left" w:pos="993"/>
        </w:tabs>
        <w:spacing w:after="0"/>
        <w:ind w:left="0" w:firstLine="567"/>
        <w:contextualSpacing/>
        <w:rPr>
          <w:sz w:val="23"/>
          <w:szCs w:val="23"/>
        </w:rPr>
      </w:pPr>
      <w:r w:rsidRPr="008F0149">
        <w:rPr>
          <w:sz w:val="23"/>
          <w:szCs w:val="23"/>
        </w:rPr>
        <w:t>диалоговые технологии.</w:t>
      </w:r>
    </w:p>
    <w:p w14:paraId="75B479E2" w14:textId="77777777" w:rsidR="001725A8" w:rsidRPr="008F0149" w:rsidRDefault="001725A8" w:rsidP="001725A8">
      <w:pPr>
        <w:tabs>
          <w:tab w:val="left" w:pos="993"/>
        </w:tabs>
        <w:ind w:firstLine="567"/>
        <w:rPr>
          <w:sz w:val="23"/>
          <w:szCs w:val="23"/>
        </w:rPr>
      </w:pPr>
      <w:r w:rsidRPr="008F0149">
        <w:rPr>
          <w:sz w:val="23"/>
          <w:szCs w:val="23"/>
        </w:rPr>
        <w:t>Освоение биологии основывается на функциональной грамотности: читательской и естественнонаучной, области глобальных компетенций и креативного мышления, в ряде тем формируется математическая грамотность.</w:t>
      </w:r>
    </w:p>
    <w:p w14:paraId="27B4D029" w14:textId="77777777" w:rsidR="001725A8" w:rsidRPr="008F0149" w:rsidRDefault="001725A8" w:rsidP="001725A8">
      <w:pPr>
        <w:pStyle w:val="a9"/>
        <w:spacing w:after="0"/>
        <w:ind w:left="0" w:firstLine="709"/>
        <w:rPr>
          <w:rFonts w:eastAsia="Times New Roman"/>
          <w:b/>
          <w:i/>
          <w:iCs/>
          <w:sz w:val="23"/>
          <w:szCs w:val="23"/>
          <w:lang w:eastAsia="ru-RU"/>
        </w:rPr>
      </w:pPr>
      <w:r w:rsidRPr="008F0149">
        <w:rPr>
          <w:rFonts w:eastAsia="Times New Roman"/>
          <w:b/>
          <w:i/>
          <w:iCs/>
          <w:sz w:val="23"/>
          <w:szCs w:val="23"/>
          <w:lang w:eastAsia="ru-RU"/>
        </w:rPr>
        <w:t xml:space="preserve">Рекомендации по организации дифференцированного обучения школьников с разным уровнем предметной подготовки </w:t>
      </w:r>
    </w:p>
    <w:p w14:paraId="5EA26E83" w14:textId="77777777" w:rsidR="001725A8" w:rsidRPr="008F0149" w:rsidRDefault="001725A8" w:rsidP="001725A8">
      <w:pPr>
        <w:numPr>
          <w:ilvl w:val="0"/>
          <w:numId w:val="3"/>
        </w:numPr>
        <w:tabs>
          <w:tab w:val="left" w:pos="284"/>
        </w:tabs>
        <w:spacing w:before="120" w:after="120"/>
        <w:ind w:left="0" w:firstLine="0"/>
        <w:rPr>
          <w:rFonts w:eastAsia="Times New Roman"/>
          <w:bCs/>
          <w:i/>
          <w:iCs/>
          <w:sz w:val="23"/>
          <w:szCs w:val="23"/>
        </w:rPr>
      </w:pPr>
      <w:r w:rsidRPr="008F0149">
        <w:rPr>
          <w:rFonts w:eastAsia="Times New Roman"/>
          <w:bCs/>
          <w:i/>
          <w:iCs/>
          <w:sz w:val="23"/>
          <w:szCs w:val="23"/>
        </w:rPr>
        <w:t>Учителям</w:t>
      </w:r>
    </w:p>
    <w:p w14:paraId="18768B95" w14:textId="77777777" w:rsidR="001725A8" w:rsidRPr="008F0149" w:rsidRDefault="001725A8" w:rsidP="001725A8">
      <w:pPr>
        <w:tabs>
          <w:tab w:val="left" w:pos="851"/>
          <w:tab w:val="left" w:pos="993"/>
        </w:tabs>
        <w:spacing w:after="0"/>
        <w:ind w:firstLine="567"/>
        <w:rPr>
          <w:sz w:val="23"/>
          <w:szCs w:val="23"/>
        </w:rPr>
      </w:pPr>
      <w:r w:rsidRPr="008F0149">
        <w:rPr>
          <w:sz w:val="23"/>
          <w:szCs w:val="23"/>
        </w:rPr>
        <w:t>1.</w:t>
      </w:r>
      <w:r w:rsidRPr="008F0149">
        <w:rPr>
          <w:sz w:val="23"/>
          <w:szCs w:val="23"/>
        </w:rPr>
        <w:tab/>
        <w:t>Дифференцированный подход предполагает уровневую организацию обучения, при которой происходит освоение материала на различных планируемых уровнях, но не ниже уровня обязательных требований образовательных программ. При реализации такого подхода происходит выстраивание индивидуальной образовательной траектории в соответствии с возможностями каждого ученика. Выделение по ФГОС предполагает изучение элементов содержания на базовом, повышенном и высоком уровне.</w:t>
      </w:r>
    </w:p>
    <w:p w14:paraId="16D58D80" w14:textId="77777777" w:rsidR="001725A8" w:rsidRPr="008F0149" w:rsidRDefault="001725A8" w:rsidP="001725A8">
      <w:pPr>
        <w:tabs>
          <w:tab w:val="left" w:pos="851"/>
          <w:tab w:val="left" w:pos="993"/>
        </w:tabs>
        <w:spacing w:after="0"/>
        <w:ind w:firstLine="567"/>
        <w:rPr>
          <w:sz w:val="23"/>
          <w:szCs w:val="23"/>
        </w:rPr>
      </w:pPr>
      <w:r w:rsidRPr="008F0149">
        <w:rPr>
          <w:sz w:val="23"/>
          <w:szCs w:val="23"/>
        </w:rPr>
        <w:t>Определение уровня обучения происходит на основе выявленных дефицитов в ходе проведения проверочных работ и диагностики знаний и умений.</w:t>
      </w:r>
    </w:p>
    <w:p w14:paraId="19A22E16" w14:textId="77777777" w:rsidR="001725A8" w:rsidRPr="008F0149" w:rsidRDefault="001725A8" w:rsidP="001725A8">
      <w:pPr>
        <w:tabs>
          <w:tab w:val="left" w:pos="851"/>
          <w:tab w:val="left" w:pos="993"/>
        </w:tabs>
        <w:spacing w:after="0"/>
        <w:ind w:firstLine="567"/>
        <w:rPr>
          <w:sz w:val="23"/>
          <w:szCs w:val="23"/>
        </w:rPr>
      </w:pPr>
      <w:r w:rsidRPr="008F0149">
        <w:rPr>
          <w:sz w:val="23"/>
          <w:szCs w:val="23"/>
        </w:rPr>
        <w:t>2.</w:t>
      </w:r>
      <w:r w:rsidRPr="008F0149">
        <w:rPr>
          <w:sz w:val="23"/>
          <w:szCs w:val="23"/>
        </w:rPr>
        <w:tab/>
      </w:r>
      <w:r w:rsidRPr="008F0149">
        <w:rPr>
          <w:i/>
          <w:sz w:val="23"/>
          <w:szCs w:val="23"/>
        </w:rPr>
        <w:t>Базовое изучение</w:t>
      </w:r>
      <w:r w:rsidRPr="008F0149">
        <w:rPr>
          <w:sz w:val="23"/>
          <w:szCs w:val="23"/>
        </w:rPr>
        <w:t xml:space="preserve"> предлагается обучающимся с низким уровнем предметной подготовки. На первый план выходит задача формирования метапредметных навыков на базе учебного предмета. Усилия учителя следует направить на обучение работе с текстом (анализ, выделение главного, структурирование, сворачивание и разворачивание информации, работа с различными типами текста), выработке алгоритмов решения посильных ребёнку биологических задач и заданий. </w:t>
      </w:r>
      <w:r w:rsidRPr="008F0149">
        <w:rPr>
          <w:sz w:val="23"/>
          <w:szCs w:val="23"/>
        </w:rPr>
        <w:lastRenderedPageBreak/>
        <w:t xml:space="preserve">При изучении программного </w:t>
      </w:r>
      <w:proofErr w:type="gramStart"/>
      <w:r w:rsidRPr="008F0149">
        <w:rPr>
          <w:sz w:val="23"/>
          <w:szCs w:val="23"/>
        </w:rPr>
        <w:t>материала  следует</w:t>
      </w:r>
      <w:proofErr w:type="gramEnd"/>
      <w:r w:rsidRPr="008F0149">
        <w:rPr>
          <w:sz w:val="23"/>
          <w:szCs w:val="23"/>
        </w:rPr>
        <w:t xml:space="preserve"> использовать больше иллюстративного материала, опорных схем, таблиц, тестовых заданий, одноэтапных задач, чтобы ученик имел возможность их успешного выполнения. Самоподготовка таких обучающихся к экзамену идёт на репродуктивном уровне, пошагово, под постоянным контролем учителя.</w:t>
      </w:r>
    </w:p>
    <w:p w14:paraId="7DCEB983" w14:textId="77777777" w:rsidR="001725A8" w:rsidRPr="008F0149" w:rsidRDefault="001725A8" w:rsidP="001725A8">
      <w:pPr>
        <w:tabs>
          <w:tab w:val="left" w:pos="851"/>
          <w:tab w:val="left" w:pos="993"/>
        </w:tabs>
        <w:spacing w:after="0"/>
        <w:ind w:firstLine="567"/>
        <w:rPr>
          <w:sz w:val="23"/>
          <w:szCs w:val="23"/>
        </w:rPr>
      </w:pPr>
      <w:r w:rsidRPr="008F0149">
        <w:rPr>
          <w:sz w:val="23"/>
          <w:szCs w:val="23"/>
        </w:rPr>
        <w:t>3.</w:t>
      </w:r>
      <w:r w:rsidRPr="008F0149">
        <w:rPr>
          <w:sz w:val="23"/>
          <w:szCs w:val="23"/>
        </w:rPr>
        <w:tab/>
      </w:r>
      <w:r w:rsidRPr="008F0149">
        <w:rPr>
          <w:i/>
          <w:sz w:val="23"/>
          <w:szCs w:val="23"/>
        </w:rPr>
        <w:t>Повышенное изучение</w:t>
      </w:r>
      <w:r w:rsidRPr="008F0149">
        <w:rPr>
          <w:sz w:val="23"/>
          <w:szCs w:val="23"/>
        </w:rPr>
        <w:t xml:space="preserve"> материала предлагается более подготовленным обучающимся. Здесь уже возможно введение двух-, трехэтапных задач, предложение альтернативных классификаций рассматриваемых объектов и процессов, обсуждение командной исследовательской деятельности по наиболее актуальным биологическим темам. Такие обучающиеся нуждаются в руководстве со стороны учителя их самоподготовки к экзамену, с возможностью альтернативных решений. В подготовке к ОГЭ следует обращать внимание на задания повышенного уровня сложности и посильные им задания высокого уровня.</w:t>
      </w:r>
    </w:p>
    <w:p w14:paraId="7EAFC747" w14:textId="77777777" w:rsidR="001725A8" w:rsidRPr="008F0149" w:rsidRDefault="001725A8" w:rsidP="001725A8">
      <w:pPr>
        <w:tabs>
          <w:tab w:val="left" w:pos="851"/>
          <w:tab w:val="left" w:pos="993"/>
        </w:tabs>
        <w:spacing w:after="0"/>
        <w:ind w:firstLine="567"/>
        <w:rPr>
          <w:sz w:val="23"/>
          <w:szCs w:val="23"/>
        </w:rPr>
      </w:pPr>
      <w:r w:rsidRPr="008F0149">
        <w:rPr>
          <w:sz w:val="23"/>
          <w:szCs w:val="23"/>
        </w:rPr>
        <w:t>4.</w:t>
      </w:r>
      <w:r w:rsidRPr="008F0149">
        <w:rPr>
          <w:sz w:val="23"/>
          <w:szCs w:val="23"/>
        </w:rPr>
        <w:tab/>
      </w:r>
      <w:r w:rsidRPr="008F0149">
        <w:rPr>
          <w:i/>
          <w:sz w:val="23"/>
          <w:szCs w:val="23"/>
        </w:rPr>
        <w:t>Высокий уровень</w:t>
      </w:r>
      <w:r w:rsidRPr="008F0149">
        <w:rPr>
          <w:sz w:val="23"/>
          <w:szCs w:val="23"/>
        </w:rPr>
        <w:t xml:space="preserve"> рассчитан на обучающихся, которые имеют фундаментальные знания по предмету, ориентируются в межпредметных знаниях биологии, географии, физики, химии. Этим ученикам необходимо предлагать достаточное количество условий для саморазвития, поощрять самостоятельный поиск ресурсов, выступать для них в роли консультанта. Им следует давать индивидуальные проекты, вовлекать в участие в олимпиадах и конкурсах исследовательских работ. При преподавании и подготовке к экзамену следует решать задачи повышенного и высокого уровней сложности, расчетные задачи с применением знаний по математике, задания, требующие поэлементного развёрнутого логически связного ответа. </w:t>
      </w:r>
    </w:p>
    <w:p w14:paraId="387CF630" w14:textId="77777777" w:rsidR="001725A8" w:rsidRPr="008F0149" w:rsidRDefault="001725A8" w:rsidP="001725A8">
      <w:pPr>
        <w:numPr>
          <w:ilvl w:val="0"/>
          <w:numId w:val="3"/>
        </w:numPr>
        <w:tabs>
          <w:tab w:val="left" w:pos="284"/>
        </w:tabs>
        <w:spacing w:before="240" w:after="120"/>
        <w:ind w:left="0" w:firstLine="0"/>
        <w:rPr>
          <w:rFonts w:eastAsia="Times New Roman"/>
          <w:bCs/>
          <w:i/>
          <w:iCs/>
          <w:sz w:val="23"/>
          <w:szCs w:val="23"/>
        </w:rPr>
      </w:pPr>
      <w:r w:rsidRPr="008F0149">
        <w:rPr>
          <w:rFonts w:eastAsia="Times New Roman"/>
          <w:bCs/>
          <w:i/>
          <w:iCs/>
          <w:sz w:val="23"/>
          <w:szCs w:val="23"/>
        </w:rPr>
        <w:t>Администрациям образовательных организаций</w:t>
      </w:r>
    </w:p>
    <w:p w14:paraId="2CFD71F8" w14:textId="77777777" w:rsidR="001725A8" w:rsidRPr="008F0149" w:rsidRDefault="001725A8" w:rsidP="001725A8">
      <w:pPr>
        <w:widowControl w:val="0"/>
        <w:tabs>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1.</w:t>
      </w:r>
      <w:r w:rsidRPr="008F0149">
        <w:rPr>
          <w:rFonts w:eastAsia="Times New Roman"/>
          <w:color w:val="000000"/>
          <w:sz w:val="23"/>
          <w:szCs w:val="23"/>
        </w:rPr>
        <w:tab/>
        <w:t xml:space="preserve">Выделять в учебном плане часы компонента образовательной организации на </w:t>
      </w:r>
      <w:r w:rsidRPr="008F0149">
        <w:rPr>
          <w:rFonts w:eastAsia="Times New Roman"/>
          <w:i/>
          <w:iCs/>
          <w:color w:val="000000"/>
          <w:sz w:val="23"/>
          <w:szCs w:val="23"/>
        </w:rPr>
        <w:t>биологию базового уровня в</w:t>
      </w:r>
      <w:r w:rsidRPr="008F0149">
        <w:rPr>
          <w:rFonts w:eastAsia="Times New Roman"/>
          <w:color w:val="000000"/>
          <w:sz w:val="23"/>
          <w:szCs w:val="23"/>
        </w:rPr>
        <w:t xml:space="preserve"> </w:t>
      </w:r>
      <w:r w:rsidRPr="008F0149">
        <w:rPr>
          <w:rFonts w:eastAsia="Times New Roman"/>
          <w:i/>
          <w:iCs/>
          <w:color w:val="000000"/>
          <w:sz w:val="23"/>
          <w:szCs w:val="23"/>
        </w:rPr>
        <w:t>5 классе</w:t>
      </w:r>
      <w:r w:rsidRPr="008F0149">
        <w:rPr>
          <w:rFonts w:eastAsia="Times New Roman"/>
          <w:color w:val="000000"/>
          <w:sz w:val="23"/>
          <w:szCs w:val="23"/>
        </w:rPr>
        <w:t>, на элективный курс по основам общей биологии в 9 классе. Выделять часы внеурочной деятельности на организацию УИПД по биологии, связанной с экспериментом.</w:t>
      </w:r>
    </w:p>
    <w:p w14:paraId="120A0B77" w14:textId="77777777" w:rsidR="001725A8" w:rsidRPr="008F0149" w:rsidRDefault="001725A8" w:rsidP="001725A8">
      <w:pPr>
        <w:widowControl w:val="0"/>
        <w:tabs>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2.</w:t>
      </w:r>
      <w:r w:rsidRPr="008F0149">
        <w:rPr>
          <w:rFonts w:eastAsia="Times New Roman"/>
          <w:color w:val="000000"/>
          <w:sz w:val="23"/>
          <w:szCs w:val="23"/>
        </w:rPr>
        <w:tab/>
        <w:t>Составить и сделать работающей Программу сопровождения ГИА, включающей все уровни образования. Конечной целью программы является успешное прохождение ГИА для каждого выпускника в соответствие с уровнем его подготовки. Усилия всего педагогического коллектива, а не только учителя-предметника, должны быть направлены на создание условий для такого успеха. Определить цели работы программы на отдельном уровне образования в соответствии с вкладом этого уровня (основного, начального) в подготовку к овладению метапредметными, предметными и личностными результатами в соответствии с требованиями ФГОС. Ориентиром включения мероприятий в план работы должны стать выявленные дефициты по результатам ОГЭ выпускников региона в целом.</w:t>
      </w:r>
    </w:p>
    <w:p w14:paraId="26669BF0" w14:textId="77777777" w:rsidR="001725A8" w:rsidRPr="008F0149" w:rsidRDefault="001725A8" w:rsidP="001725A8">
      <w:pPr>
        <w:widowControl w:val="0"/>
        <w:tabs>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3.</w:t>
      </w:r>
      <w:r w:rsidRPr="008F0149">
        <w:rPr>
          <w:rFonts w:eastAsia="Times New Roman"/>
          <w:color w:val="000000"/>
          <w:sz w:val="23"/>
          <w:szCs w:val="23"/>
        </w:rPr>
        <w:tab/>
        <w:t xml:space="preserve">Разработать критерии определения уровней (базового, повышенного, высокого) на основе внутренней оценки качества образования, но соотнося её с критериальностью внешних оценочных процедур. Настроить систему ВСОКО учреждения на выявление проблемных зон, вызывающих дефициты по результатам ОГЭ выпускников школы. </w:t>
      </w:r>
    </w:p>
    <w:p w14:paraId="49791982" w14:textId="77777777" w:rsidR="001725A8" w:rsidRPr="008F0149" w:rsidRDefault="001725A8" w:rsidP="001725A8">
      <w:pPr>
        <w:widowControl w:val="0"/>
        <w:tabs>
          <w:tab w:val="left" w:pos="851"/>
          <w:tab w:val="left" w:pos="993"/>
        </w:tabs>
        <w:spacing w:after="0"/>
        <w:ind w:firstLine="567"/>
        <w:rPr>
          <w:rFonts w:eastAsia="Times New Roman"/>
          <w:color w:val="000000"/>
          <w:sz w:val="23"/>
          <w:szCs w:val="23"/>
        </w:rPr>
      </w:pPr>
      <w:r w:rsidRPr="008F0149">
        <w:rPr>
          <w:rFonts w:eastAsia="Times New Roman"/>
          <w:color w:val="000000"/>
          <w:sz w:val="23"/>
          <w:szCs w:val="23"/>
        </w:rPr>
        <w:t>4.</w:t>
      </w:r>
      <w:r w:rsidRPr="008F0149">
        <w:rPr>
          <w:rFonts w:eastAsia="Times New Roman"/>
          <w:color w:val="000000"/>
          <w:sz w:val="23"/>
          <w:szCs w:val="23"/>
        </w:rPr>
        <w:tab/>
        <w:t>Настроить методическую работу на разрешение проблем, обозначенных данным методическим анализом ОГЭ. Стимулировать саморазвитие учителей в направлении обеспечения качественной подготовки к ОГЭ. Направить учителей на курсы, повышающие компетентность учителей в организации и проведении современного урока.</w:t>
      </w:r>
    </w:p>
    <w:p w14:paraId="6371115C" w14:textId="77777777" w:rsidR="003E790F" w:rsidRPr="005A7DAA" w:rsidRDefault="003E790F" w:rsidP="003E790F">
      <w:pPr>
        <w:spacing w:after="0"/>
        <w:rPr>
          <w:i/>
          <w:iCs/>
        </w:rPr>
      </w:pPr>
    </w:p>
    <w:p w14:paraId="70E97639" w14:textId="68BFD99C" w:rsidR="003F6E7A" w:rsidRPr="00377B78" w:rsidRDefault="003F6E7A" w:rsidP="003F6E7A">
      <w:pPr>
        <w:spacing w:after="0"/>
        <w:sectPr w:rsidR="003F6E7A" w:rsidRPr="00377B78" w:rsidSect="00377B78">
          <w:pgSz w:w="11906" w:h="16838"/>
          <w:pgMar w:top="567" w:right="1134" w:bottom="567" w:left="851" w:header="709" w:footer="709" w:gutter="0"/>
          <w:cols w:space="708"/>
          <w:docGrid w:linePitch="360"/>
        </w:sectPr>
      </w:pPr>
    </w:p>
    <w:p w14:paraId="000F58F4" w14:textId="6339E213" w:rsidR="00973419" w:rsidRPr="009F2524" w:rsidRDefault="00973419" w:rsidP="004D7EE5">
      <w:pPr>
        <w:pStyle w:val="11"/>
        <w:numPr>
          <w:ilvl w:val="0"/>
          <w:numId w:val="29"/>
        </w:numPr>
        <w:tabs>
          <w:tab w:val="left" w:pos="426"/>
        </w:tabs>
        <w:spacing w:before="0"/>
        <w:ind w:left="0" w:firstLine="0"/>
        <w:rPr>
          <w:sz w:val="24"/>
          <w:szCs w:val="24"/>
        </w:rPr>
      </w:pPr>
      <w:bookmarkStart w:id="27" w:name="_Toc85526320"/>
      <w:bookmarkStart w:id="28" w:name="_Toc210299648"/>
      <w:bookmarkEnd w:id="26"/>
      <w:r>
        <w:rPr>
          <w:sz w:val="24"/>
          <w:szCs w:val="24"/>
        </w:rPr>
        <w:lastRenderedPageBreak/>
        <w:t>РЕЗУЛЬТАТЫ</w:t>
      </w:r>
      <w:r w:rsidRPr="009F2524">
        <w:rPr>
          <w:sz w:val="24"/>
          <w:szCs w:val="24"/>
        </w:rPr>
        <w:t xml:space="preserve"> </w:t>
      </w:r>
      <w:r w:rsidR="0080140E" w:rsidRPr="0080140E">
        <w:rPr>
          <w:sz w:val="24"/>
          <w:szCs w:val="24"/>
        </w:rPr>
        <w:t xml:space="preserve">ОСНОВНОГО ГОСУДАРСТВЕННОГО ЭКЗАМЕНА </w:t>
      </w:r>
      <w:r w:rsidRPr="009F2524">
        <w:rPr>
          <w:sz w:val="24"/>
          <w:szCs w:val="24"/>
        </w:rPr>
        <w:t xml:space="preserve">ПО </w:t>
      </w:r>
      <w:r>
        <w:rPr>
          <w:sz w:val="24"/>
          <w:szCs w:val="24"/>
        </w:rPr>
        <w:t xml:space="preserve">УЧЕБНОМУ ПРЕДМЕТУ </w:t>
      </w:r>
      <w:r w:rsidR="001A034F">
        <w:rPr>
          <w:sz w:val="24"/>
          <w:szCs w:val="24"/>
        </w:rPr>
        <w:t>«</w:t>
      </w:r>
      <w:r w:rsidRPr="009F2524">
        <w:rPr>
          <w:sz w:val="24"/>
          <w:szCs w:val="24"/>
        </w:rPr>
        <w:t>ИСТОРИ</w:t>
      </w:r>
      <w:r>
        <w:rPr>
          <w:sz w:val="24"/>
          <w:szCs w:val="24"/>
        </w:rPr>
        <w:t>Я</w:t>
      </w:r>
      <w:r w:rsidR="001A034F">
        <w:rPr>
          <w:sz w:val="24"/>
          <w:szCs w:val="24"/>
        </w:rPr>
        <w:t>»</w:t>
      </w:r>
      <w:r w:rsidRPr="009F2524">
        <w:rPr>
          <w:sz w:val="24"/>
          <w:szCs w:val="24"/>
        </w:rPr>
        <w:t xml:space="preserve"> ВЫПУСКНИКОВ </w:t>
      </w:r>
      <w:r>
        <w:rPr>
          <w:sz w:val="24"/>
          <w:szCs w:val="24"/>
        </w:rPr>
        <w:t xml:space="preserve">9-Х КЛАССОВ </w:t>
      </w:r>
      <w:bookmarkEnd w:id="27"/>
      <w:r w:rsidR="002B30CC">
        <w:rPr>
          <w:sz w:val="24"/>
          <w:szCs w:val="24"/>
        </w:rPr>
        <w:t>РОГНЕДИНСКОГО</w:t>
      </w:r>
      <w:r w:rsidR="0080140E" w:rsidRPr="0080140E">
        <w:rPr>
          <w:sz w:val="24"/>
          <w:szCs w:val="24"/>
        </w:rPr>
        <w:t xml:space="preserve"> РАЙОНА</w:t>
      </w:r>
      <w:bookmarkEnd w:id="28"/>
      <w:r w:rsidR="0080140E" w:rsidRPr="0080140E">
        <w:rPr>
          <w:sz w:val="24"/>
          <w:szCs w:val="24"/>
        </w:rPr>
        <w:t xml:space="preserve"> </w:t>
      </w:r>
    </w:p>
    <w:p w14:paraId="67D4269C" w14:textId="77777777" w:rsidR="00973419" w:rsidRDefault="00973419" w:rsidP="00973419">
      <w:pPr>
        <w:spacing w:after="0"/>
        <w:ind w:firstLine="851"/>
        <w:rPr>
          <w:sz w:val="16"/>
          <w:szCs w:val="16"/>
        </w:rPr>
      </w:pPr>
    </w:p>
    <w:p w14:paraId="3C98A95C" w14:textId="77777777" w:rsidR="00C07E34" w:rsidRPr="00742999" w:rsidRDefault="00C07E34" w:rsidP="00C07E34">
      <w:pPr>
        <w:pStyle w:val="Default"/>
        <w:ind w:firstLine="709"/>
      </w:pPr>
      <w:r w:rsidRPr="00E830E8">
        <w:rPr>
          <w:color w:val="auto"/>
        </w:rPr>
        <w:t xml:space="preserve">На основании приказа департамента образования и науки Брянской области </w:t>
      </w:r>
      <w:r w:rsidRPr="00E830E8">
        <w:t xml:space="preserve">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w:t>
      </w:r>
      <w:r w:rsidRPr="00586F89">
        <w:t xml:space="preserve">установлена следующая шкала перевода первичного балла за выполнение экзаменационной работы по учебному предмету </w:t>
      </w:r>
      <w:r w:rsidRPr="00586F89">
        <w:rPr>
          <w:color w:val="auto"/>
        </w:rPr>
        <w:t xml:space="preserve">«История» </w:t>
      </w:r>
      <w:r w:rsidRPr="00586F89">
        <w:t>в отметку по пятибалльной шкале</w:t>
      </w:r>
      <w:r w:rsidRPr="00742999">
        <w:t>:</w:t>
      </w:r>
    </w:p>
    <w:tbl>
      <w:tblPr>
        <w:tblW w:w="5000" w:type="pct"/>
        <w:tblLook w:val="04A0" w:firstRow="1" w:lastRow="0" w:firstColumn="1" w:lastColumn="0" w:noHBand="0" w:noVBand="1"/>
      </w:tblPr>
      <w:tblGrid>
        <w:gridCol w:w="2995"/>
        <w:gridCol w:w="3861"/>
        <w:gridCol w:w="3511"/>
        <w:gridCol w:w="3511"/>
        <w:gridCol w:w="2184"/>
      </w:tblGrid>
      <w:tr w:rsidR="00C07E34" w:rsidRPr="00742999" w14:paraId="7770FD0C" w14:textId="77777777" w:rsidTr="00C07E34">
        <w:tc>
          <w:tcPr>
            <w:tcW w:w="932" w:type="pct"/>
            <w:tcBorders>
              <w:top w:val="single" w:sz="4" w:space="0" w:color="000000"/>
              <w:left w:val="single" w:sz="4" w:space="0" w:color="000000"/>
              <w:bottom w:val="single" w:sz="4" w:space="0" w:color="000000"/>
              <w:right w:val="single" w:sz="4" w:space="0" w:color="000000"/>
            </w:tcBorders>
            <w:hideMark/>
          </w:tcPr>
          <w:p w14:paraId="47A5F60E" w14:textId="77777777" w:rsidR="00C07E34" w:rsidRPr="00742999" w:rsidRDefault="00C07E34" w:rsidP="00C07E34">
            <w:pPr>
              <w:spacing w:after="100" w:afterAutospacing="1"/>
              <w:jc w:val="center"/>
              <w:rPr>
                <w:b/>
                <w:sz w:val="18"/>
                <w:szCs w:val="18"/>
              </w:rPr>
            </w:pPr>
            <w:r w:rsidRPr="00742999">
              <w:rPr>
                <w:b/>
                <w:sz w:val="18"/>
                <w:szCs w:val="18"/>
              </w:rPr>
              <w:t>Учебный предмет</w:t>
            </w:r>
          </w:p>
        </w:tc>
        <w:tc>
          <w:tcPr>
            <w:tcW w:w="4068" w:type="pct"/>
            <w:gridSpan w:val="4"/>
            <w:tcBorders>
              <w:top w:val="single" w:sz="4" w:space="0" w:color="000000"/>
              <w:left w:val="single" w:sz="4" w:space="0" w:color="000000"/>
              <w:bottom w:val="single" w:sz="4" w:space="0" w:color="000000"/>
              <w:right w:val="single" w:sz="4" w:space="0" w:color="000000"/>
            </w:tcBorders>
            <w:vAlign w:val="center"/>
            <w:hideMark/>
          </w:tcPr>
          <w:p w14:paraId="44DD4370" w14:textId="77777777" w:rsidR="00C07E34" w:rsidRPr="00742999" w:rsidRDefault="00C07E34" w:rsidP="00C07E34">
            <w:pPr>
              <w:spacing w:after="100" w:afterAutospacing="1"/>
              <w:jc w:val="center"/>
              <w:rPr>
                <w:b/>
                <w:sz w:val="18"/>
                <w:szCs w:val="18"/>
              </w:rPr>
            </w:pPr>
            <w:r w:rsidRPr="00742999">
              <w:rPr>
                <w:b/>
                <w:sz w:val="18"/>
                <w:szCs w:val="18"/>
              </w:rPr>
              <w:t>Отметка по пятибалльной шкале</w:t>
            </w:r>
          </w:p>
        </w:tc>
      </w:tr>
      <w:tr w:rsidR="00C07E34" w:rsidRPr="00742999" w14:paraId="772C350E" w14:textId="77777777" w:rsidTr="00C07E34">
        <w:tc>
          <w:tcPr>
            <w:tcW w:w="932" w:type="pct"/>
            <w:vMerge w:val="restart"/>
            <w:tcBorders>
              <w:top w:val="single" w:sz="4" w:space="0" w:color="000000"/>
              <w:left w:val="single" w:sz="4" w:space="0" w:color="000000"/>
              <w:bottom w:val="single" w:sz="4" w:space="0" w:color="000000"/>
              <w:right w:val="single" w:sz="4" w:space="0" w:color="000000"/>
            </w:tcBorders>
            <w:vAlign w:val="center"/>
            <w:hideMark/>
          </w:tcPr>
          <w:p w14:paraId="44A89BA3" w14:textId="77777777" w:rsidR="00C07E34" w:rsidRPr="00742999" w:rsidRDefault="00C07E34" w:rsidP="00C07E34">
            <w:pPr>
              <w:spacing w:after="100" w:afterAutospacing="1"/>
              <w:jc w:val="center"/>
              <w:rPr>
                <w:b/>
              </w:rPr>
            </w:pPr>
            <w:r w:rsidRPr="00742999">
              <w:rPr>
                <w:b/>
              </w:rPr>
              <w:t>ИСТОРИЯ</w:t>
            </w:r>
          </w:p>
        </w:tc>
        <w:tc>
          <w:tcPr>
            <w:tcW w:w="1202" w:type="pct"/>
            <w:tcBorders>
              <w:top w:val="single" w:sz="4" w:space="0" w:color="000000"/>
              <w:left w:val="single" w:sz="4" w:space="0" w:color="000000"/>
              <w:bottom w:val="single" w:sz="4" w:space="0" w:color="000000"/>
              <w:right w:val="single" w:sz="4" w:space="0" w:color="000000"/>
            </w:tcBorders>
            <w:vAlign w:val="center"/>
            <w:hideMark/>
          </w:tcPr>
          <w:p w14:paraId="136793CF" w14:textId="77777777" w:rsidR="00C07E34" w:rsidRPr="00742999" w:rsidRDefault="00C07E34" w:rsidP="00C07E34">
            <w:pPr>
              <w:spacing w:after="100" w:afterAutospacing="1"/>
              <w:jc w:val="center"/>
              <w:rPr>
                <w:b/>
                <w:sz w:val="18"/>
                <w:szCs w:val="18"/>
              </w:rPr>
            </w:pPr>
            <w:r w:rsidRPr="00742999">
              <w:rPr>
                <w:b/>
                <w:sz w:val="18"/>
                <w:szCs w:val="18"/>
              </w:rPr>
              <w:t>«2»</w:t>
            </w:r>
          </w:p>
        </w:tc>
        <w:tc>
          <w:tcPr>
            <w:tcW w:w="1093" w:type="pct"/>
            <w:tcBorders>
              <w:top w:val="single" w:sz="4" w:space="0" w:color="000000"/>
              <w:left w:val="single" w:sz="4" w:space="0" w:color="000000"/>
              <w:bottom w:val="single" w:sz="4" w:space="0" w:color="000000"/>
              <w:right w:val="single" w:sz="4" w:space="0" w:color="000000"/>
            </w:tcBorders>
            <w:vAlign w:val="center"/>
            <w:hideMark/>
          </w:tcPr>
          <w:p w14:paraId="079E2CA4" w14:textId="77777777" w:rsidR="00C07E34" w:rsidRPr="00742999" w:rsidRDefault="00C07E34" w:rsidP="00C07E34">
            <w:pPr>
              <w:spacing w:after="100" w:afterAutospacing="1"/>
              <w:jc w:val="center"/>
              <w:rPr>
                <w:b/>
                <w:sz w:val="18"/>
                <w:szCs w:val="18"/>
              </w:rPr>
            </w:pPr>
            <w:r w:rsidRPr="00742999">
              <w:rPr>
                <w:b/>
                <w:sz w:val="18"/>
                <w:szCs w:val="18"/>
              </w:rPr>
              <w:t>«3»</w:t>
            </w:r>
          </w:p>
        </w:tc>
        <w:tc>
          <w:tcPr>
            <w:tcW w:w="1093" w:type="pct"/>
            <w:tcBorders>
              <w:top w:val="single" w:sz="4" w:space="0" w:color="000000"/>
              <w:left w:val="single" w:sz="4" w:space="0" w:color="000000"/>
              <w:bottom w:val="single" w:sz="4" w:space="0" w:color="000000"/>
              <w:right w:val="single" w:sz="4" w:space="0" w:color="000000"/>
            </w:tcBorders>
            <w:vAlign w:val="center"/>
            <w:hideMark/>
          </w:tcPr>
          <w:p w14:paraId="5A234B25" w14:textId="77777777" w:rsidR="00C07E34" w:rsidRPr="00742999" w:rsidRDefault="00C07E34" w:rsidP="00C07E34">
            <w:pPr>
              <w:spacing w:after="100" w:afterAutospacing="1"/>
              <w:jc w:val="center"/>
              <w:rPr>
                <w:b/>
                <w:sz w:val="18"/>
                <w:szCs w:val="18"/>
              </w:rPr>
            </w:pPr>
            <w:r w:rsidRPr="00742999">
              <w:rPr>
                <w:b/>
                <w:sz w:val="18"/>
                <w:szCs w:val="18"/>
              </w:rPr>
              <w:t>«4»</w:t>
            </w:r>
          </w:p>
        </w:tc>
        <w:tc>
          <w:tcPr>
            <w:tcW w:w="680" w:type="pct"/>
            <w:tcBorders>
              <w:top w:val="single" w:sz="4" w:space="0" w:color="000000"/>
              <w:left w:val="single" w:sz="4" w:space="0" w:color="000000"/>
              <w:bottom w:val="single" w:sz="4" w:space="0" w:color="000000"/>
              <w:right w:val="single" w:sz="4" w:space="0" w:color="000000"/>
            </w:tcBorders>
            <w:vAlign w:val="center"/>
            <w:hideMark/>
          </w:tcPr>
          <w:p w14:paraId="1706B3CB" w14:textId="77777777" w:rsidR="00C07E34" w:rsidRPr="00742999" w:rsidRDefault="00C07E34" w:rsidP="00C07E34">
            <w:pPr>
              <w:spacing w:after="100" w:afterAutospacing="1"/>
              <w:jc w:val="center"/>
              <w:rPr>
                <w:b/>
                <w:sz w:val="18"/>
                <w:szCs w:val="18"/>
              </w:rPr>
            </w:pPr>
            <w:r w:rsidRPr="00742999">
              <w:rPr>
                <w:b/>
                <w:sz w:val="18"/>
                <w:szCs w:val="18"/>
              </w:rPr>
              <w:t>«5»</w:t>
            </w:r>
          </w:p>
        </w:tc>
      </w:tr>
      <w:tr w:rsidR="00C07E34" w:rsidRPr="00742999" w14:paraId="61E78AEF" w14:textId="77777777" w:rsidTr="00C07E34">
        <w:trPr>
          <w:trHeight w:val="245"/>
        </w:trPr>
        <w:tc>
          <w:tcPr>
            <w:tcW w:w="932" w:type="pct"/>
            <w:vMerge/>
            <w:tcBorders>
              <w:top w:val="single" w:sz="4" w:space="0" w:color="000000"/>
              <w:left w:val="single" w:sz="4" w:space="0" w:color="000000"/>
              <w:bottom w:val="single" w:sz="4" w:space="0" w:color="000000"/>
              <w:right w:val="single" w:sz="4" w:space="0" w:color="000000"/>
            </w:tcBorders>
            <w:vAlign w:val="center"/>
            <w:hideMark/>
          </w:tcPr>
          <w:p w14:paraId="75FC50C5" w14:textId="77777777" w:rsidR="00C07E34" w:rsidRPr="00742999" w:rsidRDefault="00C07E34" w:rsidP="00C07E34">
            <w:pPr>
              <w:spacing w:after="0"/>
              <w:jc w:val="left"/>
              <w:rPr>
                <w:b/>
              </w:rPr>
            </w:pPr>
          </w:p>
        </w:tc>
        <w:tc>
          <w:tcPr>
            <w:tcW w:w="4068" w:type="pct"/>
            <w:gridSpan w:val="4"/>
            <w:tcBorders>
              <w:top w:val="single" w:sz="4" w:space="0" w:color="000000"/>
              <w:left w:val="single" w:sz="4" w:space="0" w:color="000000"/>
              <w:bottom w:val="single" w:sz="4" w:space="0" w:color="000000"/>
              <w:right w:val="single" w:sz="4" w:space="0" w:color="000000"/>
            </w:tcBorders>
            <w:vAlign w:val="center"/>
            <w:hideMark/>
          </w:tcPr>
          <w:p w14:paraId="6BB38AFA" w14:textId="77777777" w:rsidR="00C07E34" w:rsidRPr="00742999" w:rsidRDefault="00C07E34" w:rsidP="00C07E34">
            <w:pPr>
              <w:spacing w:after="100" w:afterAutospacing="1"/>
              <w:jc w:val="center"/>
              <w:rPr>
                <w:b/>
                <w:sz w:val="18"/>
                <w:szCs w:val="18"/>
              </w:rPr>
            </w:pPr>
            <w:r w:rsidRPr="00742999">
              <w:rPr>
                <w:b/>
                <w:sz w:val="18"/>
                <w:szCs w:val="18"/>
              </w:rPr>
              <w:t>Общий балл за работу</w:t>
            </w:r>
          </w:p>
        </w:tc>
      </w:tr>
      <w:tr w:rsidR="00C07E34" w14:paraId="03536998" w14:textId="77777777" w:rsidTr="00C07E34">
        <w:tc>
          <w:tcPr>
            <w:tcW w:w="932" w:type="pct"/>
            <w:vMerge/>
            <w:tcBorders>
              <w:top w:val="single" w:sz="4" w:space="0" w:color="000000"/>
              <w:left w:val="single" w:sz="4" w:space="0" w:color="000000"/>
              <w:bottom w:val="single" w:sz="4" w:space="0" w:color="000000"/>
              <w:right w:val="single" w:sz="4" w:space="0" w:color="000000"/>
            </w:tcBorders>
            <w:vAlign w:val="center"/>
            <w:hideMark/>
          </w:tcPr>
          <w:p w14:paraId="0AC9E53E" w14:textId="77777777" w:rsidR="00C07E34" w:rsidRPr="00742999" w:rsidRDefault="00C07E34" w:rsidP="00C07E34">
            <w:pPr>
              <w:spacing w:after="0"/>
              <w:jc w:val="left"/>
              <w:rPr>
                <w:b/>
              </w:rPr>
            </w:pPr>
          </w:p>
        </w:tc>
        <w:tc>
          <w:tcPr>
            <w:tcW w:w="1202" w:type="pct"/>
            <w:tcBorders>
              <w:top w:val="single" w:sz="4" w:space="0" w:color="000000"/>
              <w:left w:val="single" w:sz="4" w:space="0" w:color="000000"/>
              <w:bottom w:val="single" w:sz="4" w:space="0" w:color="000000"/>
              <w:right w:val="single" w:sz="4" w:space="0" w:color="000000"/>
            </w:tcBorders>
            <w:vAlign w:val="center"/>
            <w:hideMark/>
          </w:tcPr>
          <w:p w14:paraId="7E6C3D02" w14:textId="77777777" w:rsidR="00C07E34" w:rsidRPr="00742999" w:rsidRDefault="00C07E34" w:rsidP="00C07E34">
            <w:pPr>
              <w:tabs>
                <w:tab w:val="left" w:pos="0"/>
              </w:tabs>
              <w:spacing w:after="100" w:afterAutospacing="1"/>
              <w:jc w:val="center"/>
              <w:rPr>
                <w:b/>
                <w:sz w:val="18"/>
                <w:szCs w:val="18"/>
              </w:rPr>
            </w:pPr>
            <w:r w:rsidRPr="00832852">
              <w:rPr>
                <w:b/>
                <w:sz w:val="18"/>
                <w:szCs w:val="18"/>
              </w:rPr>
              <w:t>0 - 10</w:t>
            </w:r>
          </w:p>
        </w:tc>
        <w:tc>
          <w:tcPr>
            <w:tcW w:w="1093" w:type="pct"/>
            <w:tcBorders>
              <w:top w:val="single" w:sz="4" w:space="0" w:color="000000"/>
              <w:left w:val="single" w:sz="4" w:space="0" w:color="000000"/>
              <w:bottom w:val="single" w:sz="4" w:space="0" w:color="000000"/>
              <w:right w:val="single" w:sz="4" w:space="0" w:color="000000"/>
            </w:tcBorders>
            <w:vAlign w:val="center"/>
            <w:hideMark/>
          </w:tcPr>
          <w:p w14:paraId="196D6C7E" w14:textId="77777777" w:rsidR="00C07E34" w:rsidRPr="00742999" w:rsidRDefault="00C07E34" w:rsidP="00C07E34">
            <w:pPr>
              <w:tabs>
                <w:tab w:val="left" w:pos="0"/>
              </w:tabs>
              <w:spacing w:after="100" w:afterAutospacing="1"/>
              <w:jc w:val="center"/>
              <w:rPr>
                <w:b/>
                <w:sz w:val="18"/>
                <w:szCs w:val="18"/>
              </w:rPr>
            </w:pPr>
            <w:r w:rsidRPr="00832852">
              <w:rPr>
                <w:b/>
                <w:sz w:val="18"/>
                <w:szCs w:val="18"/>
              </w:rPr>
              <w:t>11 - 20</w:t>
            </w:r>
          </w:p>
        </w:tc>
        <w:tc>
          <w:tcPr>
            <w:tcW w:w="1093" w:type="pct"/>
            <w:tcBorders>
              <w:top w:val="single" w:sz="4" w:space="0" w:color="000000"/>
              <w:left w:val="single" w:sz="4" w:space="0" w:color="000000"/>
              <w:bottom w:val="single" w:sz="4" w:space="0" w:color="000000"/>
              <w:right w:val="single" w:sz="4" w:space="0" w:color="000000"/>
            </w:tcBorders>
            <w:vAlign w:val="center"/>
            <w:hideMark/>
          </w:tcPr>
          <w:p w14:paraId="15E7CD81" w14:textId="77777777" w:rsidR="00C07E34" w:rsidRPr="00742999" w:rsidRDefault="00C07E34" w:rsidP="00C07E34">
            <w:pPr>
              <w:tabs>
                <w:tab w:val="left" w:pos="0"/>
              </w:tabs>
              <w:spacing w:after="100" w:afterAutospacing="1"/>
              <w:jc w:val="center"/>
              <w:rPr>
                <w:b/>
                <w:sz w:val="18"/>
                <w:szCs w:val="18"/>
              </w:rPr>
            </w:pPr>
            <w:r w:rsidRPr="00832852">
              <w:rPr>
                <w:b/>
                <w:sz w:val="18"/>
                <w:szCs w:val="18"/>
              </w:rPr>
              <w:t>21 - 29</w:t>
            </w:r>
          </w:p>
        </w:tc>
        <w:tc>
          <w:tcPr>
            <w:tcW w:w="680" w:type="pct"/>
            <w:tcBorders>
              <w:top w:val="single" w:sz="4" w:space="0" w:color="000000"/>
              <w:left w:val="single" w:sz="4" w:space="0" w:color="000000"/>
              <w:bottom w:val="single" w:sz="4" w:space="0" w:color="000000"/>
              <w:right w:val="single" w:sz="4" w:space="0" w:color="000000"/>
            </w:tcBorders>
            <w:vAlign w:val="center"/>
            <w:hideMark/>
          </w:tcPr>
          <w:p w14:paraId="78C39C63" w14:textId="77777777" w:rsidR="00C07E34" w:rsidRDefault="00C07E34" w:rsidP="00C07E34">
            <w:pPr>
              <w:tabs>
                <w:tab w:val="left" w:pos="0"/>
              </w:tabs>
              <w:spacing w:after="100" w:afterAutospacing="1"/>
              <w:jc w:val="center"/>
              <w:rPr>
                <w:b/>
                <w:sz w:val="18"/>
                <w:szCs w:val="18"/>
              </w:rPr>
            </w:pPr>
            <w:r w:rsidRPr="00832852">
              <w:rPr>
                <w:b/>
                <w:sz w:val="18"/>
                <w:szCs w:val="18"/>
              </w:rPr>
              <w:t>30 - 37</w:t>
            </w:r>
          </w:p>
        </w:tc>
      </w:tr>
    </w:tbl>
    <w:p w14:paraId="3206A7CA" w14:textId="77777777" w:rsidR="00C07E34" w:rsidRPr="00F55009" w:rsidRDefault="00C07E34" w:rsidP="00C07E34">
      <w:pPr>
        <w:pStyle w:val="Default"/>
        <w:spacing w:after="120"/>
        <w:ind w:firstLine="709"/>
      </w:pPr>
    </w:p>
    <w:p w14:paraId="11C34BCA" w14:textId="3BCD5110" w:rsidR="00973419" w:rsidRPr="00F35C9D" w:rsidRDefault="00973419" w:rsidP="00973419">
      <w:pPr>
        <w:pStyle w:val="af"/>
        <w:spacing w:before="60" w:after="60"/>
        <w:jc w:val="right"/>
        <w:rPr>
          <w:b w:val="0"/>
          <w:color w:val="C00000"/>
          <w:szCs w:val="24"/>
          <w:lang w:val="en-US"/>
        </w:rPr>
      </w:pPr>
      <w:r>
        <w:t xml:space="preserve">Таблица </w:t>
      </w:r>
      <w:r w:rsidR="00F35C9D">
        <w:rPr>
          <w:lang w:val="en-US"/>
        </w:rPr>
        <w:t>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1091"/>
        <w:gridCol w:w="1516"/>
        <w:gridCol w:w="1092"/>
        <w:gridCol w:w="665"/>
        <w:gridCol w:w="806"/>
        <w:gridCol w:w="806"/>
        <w:gridCol w:w="874"/>
        <w:gridCol w:w="806"/>
        <w:gridCol w:w="954"/>
        <w:gridCol w:w="668"/>
        <w:gridCol w:w="877"/>
        <w:gridCol w:w="890"/>
      </w:tblGrid>
      <w:tr w:rsidR="00973419" w:rsidRPr="000570A4" w14:paraId="6F701791" w14:textId="77777777" w:rsidTr="00973419">
        <w:trPr>
          <w:trHeight w:val="276"/>
        </w:trPr>
        <w:tc>
          <w:tcPr>
            <w:tcW w:w="1562" w:type="pct"/>
            <w:vMerge w:val="restart"/>
            <w:shd w:val="clear" w:color="auto" w:fill="auto"/>
            <w:vAlign w:val="center"/>
            <w:hideMark/>
          </w:tcPr>
          <w:p w14:paraId="0C3F47BF"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Наименование</w:t>
            </w:r>
          </w:p>
        </w:tc>
        <w:tc>
          <w:tcPr>
            <w:tcW w:w="340" w:type="pct"/>
            <w:vMerge w:val="restart"/>
            <w:shd w:val="clear" w:color="auto" w:fill="auto"/>
            <w:vAlign w:val="center"/>
            <w:hideMark/>
          </w:tcPr>
          <w:p w14:paraId="72B0292D"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Количество учащихся</w:t>
            </w:r>
          </w:p>
        </w:tc>
        <w:tc>
          <w:tcPr>
            <w:tcW w:w="472" w:type="pct"/>
            <w:vMerge w:val="restart"/>
            <w:shd w:val="clear" w:color="auto" w:fill="auto"/>
            <w:vAlign w:val="center"/>
            <w:hideMark/>
          </w:tcPr>
          <w:p w14:paraId="6B28856D"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Средний первичный балл</w:t>
            </w:r>
          </w:p>
        </w:tc>
        <w:tc>
          <w:tcPr>
            <w:tcW w:w="340" w:type="pct"/>
            <w:vMerge w:val="restart"/>
            <w:shd w:val="clear" w:color="auto" w:fill="auto"/>
            <w:vAlign w:val="center"/>
            <w:hideMark/>
          </w:tcPr>
          <w:p w14:paraId="0C939DF6"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Средняя отметка</w:t>
            </w:r>
          </w:p>
        </w:tc>
        <w:tc>
          <w:tcPr>
            <w:tcW w:w="2010" w:type="pct"/>
            <w:gridSpan w:val="8"/>
            <w:shd w:val="clear" w:color="auto" w:fill="auto"/>
            <w:noWrap/>
            <w:vAlign w:val="center"/>
            <w:hideMark/>
          </w:tcPr>
          <w:p w14:paraId="161FA77C" w14:textId="0AF48B30"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 xml:space="preserve">Количество учащихся/доля </w:t>
            </w:r>
            <w:r w:rsidR="00607C26" w:rsidRPr="00607C26">
              <w:rPr>
                <w:rFonts w:eastAsia="Times New Roman"/>
                <w:b/>
                <w:bCs/>
                <w:sz w:val="16"/>
                <w:szCs w:val="16"/>
                <w:lang w:eastAsia="ru-RU"/>
              </w:rPr>
              <w:t xml:space="preserve">(%) </w:t>
            </w:r>
            <w:r w:rsidRPr="000570A4">
              <w:rPr>
                <w:rFonts w:eastAsia="Times New Roman"/>
                <w:b/>
                <w:bCs/>
                <w:sz w:val="16"/>
                <w:szCs w:val="16"/>
                <w:lang w:eastAsia="ru-RU"/>
              </w:rPr>
              <w:t>от общего количества учащихся</w:t>
            </w:r>
          </w:p>
        </w:tc>
        <w:tc>
          <w:tcPr>
            <w:tcW w:w="277" w:type="pct"/>
            <w:vMerge w:val="restart"/>
            <w:shd w:val="clear" w:color="auto" w:fill="auto"/>
            <w:vAlign w:val="center"/>
            <w:hideMark/>
          </w:tcPr>
          <w:p w14:paraId="5768ED9A" w14:textId="0845CC18" w:rsidR="00973419" w:rsidRPr="00607C26" w:rsidRDefault="00973419" w:rsidP="00973419">
            <w:pPr>
              <w:spacing w:after="0"/>
              <w:jc w:val="center"/>
              <w:rPr>
                <w:rFonts w:eastAsia="Times New Roman"/>
                <w:b/>
                <w:bCs/>
                <w:sz w:val="16"/>
                <w:szCs w:val="16"/>
                <w:lang w:val="en-US" w:eastAsia="ru-RU"/>
              </w:rPr>
            </w:pPr>
            <w:r w:rsidRPr="000570A4">
              <w:rPr>
                <w:rFonts w:eastAsia="Times New Roman"/>
                <w:b/>
                <w:bCs/>
                <w:sz w:val="16"/>
                <w:szCs w:val="16"/>
                <w:lang w:eastAsia="ru-RU"/>
              </w:rPr>
              <w:t>Качество знаний</w:t>
            </w:r>
            <w:r w:rsidR="00607C26">
              <w:rPr>
                <w:rFonts w:eastAsia="Times New Roman"/>
                <w:b/>
                <w:bCs/>
                <w:sz w:val="16"/>
                <w:szCs w:val="16"/>
                <w:lang w:val="en-US" w:eastAsia="ru-RU"/>
              </w:rPr>
              <w:t xml:space="preserve"> (%)</w:t>
            </w:r>
          </w:p>
        </w:tc>
      </w:tr>
      <w:tr w:rsidR="00973419" w:rsidRPr="000570A4" w14:paraId="13B036F3" w14:textId="77777777" w:rsidTr="00973419">
        <w:trPr>
          <w:trHeight w:val="252"/>
        </w:trPr>
        <w:tc>
          <w:tcPr>
            <w:tcW w:w="1562" w:type="pct"/>
            <w:vMerge/>
            <w:vAlign w:val="center"/>
            <w:hideMark/>
          </w:tcPr>
          <w:p w14:paraId="3A4501B9" w14:textId="77777777" w:rsidR="00973419" w:rsidRPr="000570A4" w:rsidRDefault="00973419" w:rsidP="00973419">
            <w:pPr>
              <w:spacing w:after="0"/>
              <w:jc w:val="left"/>
              <w:rPr>
                <w:rFonts w:eastAsia="Times New Roman"/>
                <w:b/>
                <w:bCs/>
                <w:sz w:val="16"/>
                <w:szCs w:val="16"/>
                <w:lang w:eastAsia="ru-RU"/>
              </w:rPr>
            </w:pPr>
          </w:p>
        </w:tc>
        <w:tc>
          <w:tcPr>
            <w:tcW w:w="340" w:type="pct"/>
            <w:vMerge/>
            <w:vAlign w:val="center"/>
            <w:hideMark/>
          </w:tcPr>
          <w:p w14:paraId="045FED5A" w14:textId="77777777" w:rsidR="00973419" w:rsidRPr="000570A4" w:rsidRDefault="00973419" w:rsidP="00973419">
            <w:pPr>
              <w:spacing w:after="0"/>
              <w:jc w:val="left"/>
              <w:rPr>
                <w:rFonts w:eastAsia="Times New Roman"/>
                <w:b/>
                <w:bCs/>
                <w:sz w:val="16"/>
                <w:szCs w:val="16"/>
                <w:lang w:eastAsia="ru-RU"/>
              </w:rPr>
            </w:pPr>
          </w:p>
        </w:tc>
        <w:tc>
          <w:tcPr>
            <w:tcW w:w="472" w:type="pct"/>
            <w:vMerge/>
            <w:vAlign w:val="center"/>
            <w:hideMark/>
          </w:tcPr>
          <w:p w14:paraId="6F2152AF" w14:textId="77777777" w:rsidR="00973419" w:rsidRPr="000570A4" w:rsidRDefault="00973419" w:rsidP="00973419">
            <w:pPr>
              <w:spacing w:after="0"/>
              <w:jc w:val="left"/>
              <w:rPr>
                <w:rFonts w:eastAsia="Times New Roman"/>
                <w:b/>
                <w:bCs/>
                <w:sz w:val="16"/>
                <w:szCs w:val="16"/>
                <w:lang w:eastAsia="ru-RU"/>
              </w:rPr>
            </w:pPr>
          </w:p>
        </w:tc>
        <w:tc>
          <w:tcPr>
            <w:tcW w:w="340" w:type="pct"/>
            <w:vMerge/>
            <w:vAlign w:val="center"/>
            <w:hideMark/>
          </w:tcPr>
          <w:p w14:paraId="6C6DFE3B" w14:textId="77777777" w:rsidR="00973419" w:rsidRPr="000570A4" w:rsidRDefault="00973419" w:rsidP="00973419">
            <w:pPr>
              <w:spacing w:after="0"/>
              <w:jc w:val="left"/>
              <w:rPr>
                <w:rFonts w:eastAsia="Times New Roman"/>
                <w:b/>
                <w:bCs/>
                <w:sz w:val="16"/>
                <w:szCs w:val="16"/>
                <w:lang w:eastAsia="ru-RU"/>
              </w:rPr>
            </w:pPr>
          </w:p>
        </w:tc>
        <w:tc>
          <w:tcPr>
            <w:tcW w:w="207" w:type="pct"/>
            <w:shd w:val="clear" w:color="auto" w:fill="auto"/>
            <w:noWrap/>
            <w:vAlign w:val="center"/>
            <w:hideMark/>
          </w:tcPr>
          <w:p w14:paraId="52BF049C"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2</w:t>
            </w:r>
          </w:p>
        </w:tc>
        <w:tc>
          <w:tcPr>
            <w:tcW w:w="251" w:type="pct"/>
            <w:shd w:val="clear" w:color="auto" w:fill="auto"/>
            <w:noWrap/>
            <w:vAlign w:val="center"/>
            <w:hideMark/>
          </w:tcPr>
          <w:p w14:paraId="0520B329" w14:textId="77777777" w:rsidR="00973419" w:rsidRPr="000570A4" w:rsidRDefault="00973419" w:rsidP="00973419">
            <w:pPr>
              <w:spacing w:after="0"/>
              <w:jc w:val="center"/>
              <w:rPr>
                <w:rFonts w:eastAsia="Times New Roman"/>
                <w:b/>
                <w:bCs/>
                <w:sz w:val="16"/>
                <w:szCs w:val="16"/>
                <w:lang w:eastAsia="ru-RU"/>
              </w:rPr>
            </w:pPr>
            <w:r>
              <w:rPr>
                <w:rFonts w:eastAsia="Times New Roman"/>
                <w:b/>
                <w:bCs/>
                <w:sz w:val="16"/>
                <w:szCs w:val="16"/>
                <w:lang w:eastAsia="ru-RU"/>
              </w:rPr>
              <w:t>%</w:t>
            </w:r>
          </w:p>
        </w:tc>
        <w:tc>
          <w:tcPr>
            <w:tcW w:w="251" w:type="pct"/>
            <w:shd w:val="clear" w:color="auto" w:fill="auto"/>
            <w:noWrap/>
            <w:vAlign w:val="center"/>
            <w:hideMark/>
          </w:tcPr>
          <w:p w14:paraId="5285E13E"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3</w:t>
            </w:r>
          </w:p>
        </w:tc>
        <w:tc>
          <w:tcPr>
            <w:tcW w:w="272" w:type="pct"/>
            <w:shd w:val="clear" w:color="auto" w:fill="auto"/>
            <w:noWrap/>
            <w:vAlign w:val="center"/>
            <w:hideMark/>
          </w:tcPr>
          <w:p w14:paraId="751EEDF3" w14:textId="77777777" w:rsidR="00973419" w:rsidRPr="000570A4" w:rsidRDefault="00973419" w:rsidP="00973419">
            <w:pPr>
              <w:spacing w:after="0"/>
              <w:jc w:val="center"/>
              <w:rPr>
                <w:rFonts w:eastAsia="Times New Roman"/>
                <w:b/>
                <w:bCs/>
                <w:sz w:val="16"/>
                <w:szCs w:val="16"/>
                <w:lang w:eastAsia="ru-RU"/>
              </w:rPr>
            </w:pPr>
            <w:r>
              <w:rPr>
                <w:rFonts w:eastAsia="Times New Roman"/>
                <w:b/>
                <w:bCs/>
                <w:sz w:val="16"/>
                <w:szCs w:val="16"/>
                <w:lang w:eastAsia="ru-RU"/>
              </w:rPr>
              <w:t>%</w:t>
            </w:r>
          </w:p>
        </w:tc>
        <w:tc>
          <w:tcPr>
            <w:tcW w:w="251" w:type="pct"/>
            <w:shd w:val="clear" w:color="auto" w:fill="auto"/>
            <w:noWrap/>
            <w:vAlign w:val="center"/>
            <w:hideMark/>
          </w:tcPr>
          <w:p w14:paraId="3E9B68BB"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4</w:t>
            </w:r>
          </w:p>
        </w:tc>
        <w:tc>
          <w:tcPr>
            <w:tcW w:w="297" w:type="pct"/>
            <w:shd w:val="clear" w:color="auto" w:fill="auto"/>
            <w:noWrap/>
            <w:vAlign w:val="center"/>
            <w:hideMark/>
          </w:tcPr>
          <w:p w14:paraId="6B0DA5AC" w14:textId="77777777" w:rsidR="00973419" w:rsidRPr="000570A4" w:rsidRDefault="00973419" w:rsidP="00973419">
            <w:pPr>
              <w:spacing w:after="0"/>
              <w:jc w:val="center"/>
              <w:rPr>
                <w:rFonts w:eastAsia="Times New Roman"/>
                <w:b/>
                <w:bCs/>
                <w:sz w:val="16"/>
                <w:szCs w:val="16"/>
                <w:lang w:eastAsia="ru-RU"/>
              </w:rPr>
            </w:pPr>
            <w:r>
              <w:rPr>
                <w:rFonts w:eastAsia="Times New Roman"/>
                <w:b/>
                <w:bCs/>
                <w:sz w:val="16"/>
                <w:szCs w:val="16"/>
                <w:lang w:eastAsia="ru-RU"/>
              </w:rPr>
              <w:t>%</w:t>
            </w:r>
          </w:p>
        </w:tc>
        <w:tc>
          <w:tcPr>
            <w:tcW w:w="208" w:type="pct"/>
            <w:shd w:val="clear" w:color="auto" w:fill="auto"/>
            <w:noWrap/>
            <w:vAlign w:val="center"/>
            <w:hideMark/>
          </w:tcPr>
          <w:p w14:paraId="0599AC3A" w14:textId="77777777" w:rsidR="00973419" w:rsidRPr="000570A4" w:rsidRDefault="00973419" w:rsidP="00973419">
            <w:pPr>
              <w:spacing w:after="0"/>
              <w:jc w:val="center"/>
              <w:rPr>
                <w:rFonts w:eastAsia="Times New Roman"/>
                <w:b/>
                <w:bCs/>
                <w:sz w:val="16"/>
                <w:szCs w:val="16"/>
                <w:lang w:eastAsia="ru-RU"/>
              </w:rPr>
            </w:pPr>
            <w:r w:rsidRPr="000570A4">
              <w:rPr>
                <w:rFonts w:eastAsia="Times New Roman"/>
                <w:b/>
                <w:bCs/>
                <w:sz w:val="16"/>
                <w:szCs w:val="16"/>
                <w:lang w:eastAsia="ru-RU"/>
              </w:rPr>
              <w:t>5</w:t>
            </w:r>
          </w:p>
        </w:tc>
        <w:tc>
          <w:tcPr>
            <w:tcW w:w="273" w:type="pct"/>
            <w:shd w:val="clear" w:color="auto" w:fill="auto"/>
            <w:noWrap/>
            <w:vAlign w:val="center"/>
            <w:hideMark/>
          </w:tcPr>
          <w:p w14:paraId="7370E08B" w14:textId="77777777" w:rsidR="00973419" w:rsidRPr="000570A4" w:rsidRDefault="00973419" w:rsidP="00973419">
            <w:pPr>
              <w:spacing w:after="0"/>
              <w:jc w:val="center"/>
              <w:rPr>
                <w:rFonts w:eastAsia="Times New Roman"/>
                <w:b/>
                <w:bCs/>
                <w:sz w:val="16"/>
                <w:szCs w:val="16"/>
                <w:lang w:eastAsia="ru-RU"/>
              </w:rPr>
            </w:pPr>
            <w:r>
              <w:rPr>
                <w:rFonts w:eastAsia="Times New Roman"/>
                <w:b/>
                <w:bCs/>
                <w:sz w:val="16"/>
                <w:szCs w:val="16"/>
                <w:lang w:eastAsia="ru-RU"/>
              </w:rPr>
              <w:t>%</w:t>
            </w:r>
          </w:p>
        </w:tc>
        <w:tc>
          <w:tcPr>
            <w:tcW w:w="277" w:type="pct"/>
            <w:vMerge/>
            <w:vAlign w:val="center"/>
            <w:hideMark/>
          </w:tcPr>
          <w:p w14:paraId="4C632C88" w14:textId="77777777" w:rsidR="00973419" w:rsidRPr="000570A4" w:rsidRDefault="00973419" w:rsidP="00973419">
            <w:pPr>
              <w:spacing w:after="0"/>
              <w:jc w:val="left"/>
              <w:rPr>
                <w:rFonts w:eastAsia="Times New Roman"/>
                <w:b/>
                <w:bCs/>
                <w:sz w:val="16"/>
                <w:szCs w:val="16"/>
                <w:lang w:eastAsia="ru-RU"/>
              </w:rPr>
            </w:pPr>
          </w:p>
        </w:tc>
      </w:tr>
      <w:tr w:rsidR="00024C74" w:rsidRPr="000570A4" w14:paraId="38E6AB1F" w14:textId="77777777" w:rsidTr="00974D93">
        <w:trPr>
          <w:trHeight w:val="170"/>
        </w:trPr>
        <w:tc>
          <w:tcPr>
            <w:tcW w:w="1562" w:type="pct"/>
            <w:shd w:val="clear" w:color="auto" w:fill="auto"/>
            <w:noWrap/>
            <w:vAlign w:val="center"/>
            <w:hideMark/>
          </w:tcPr>
          <w:p w14:paraId="6A38BE13" w14:textId="3C50B581" w:rsidR="00024C74" w:rsidRPr="00973419" w:rsidRDefault="00024C74" w:rsidP="00024C74">
            <w:pPr>
              <w:spacing w:after="100" w:afterAutospacing="1"/>
              <w:rPr>
                <w:color w:val="000000"/>
                <w:sz w:val="20"/>
                <w:szCs w:val="20"/>
              </w:rPr>
            </w:pPr>
            <w:r>
              <w:rPr>
                <w:color w:val="000000"/>
                <w:sz w:val="20"/>
                <w:szCs w:val="20"/>
              </w:rPr>
              <w:t xml:space="preserve">МБОУ Гобикская СОШ </w:t>
            </w:r>
          </w:p>
        </w:tc>
        <w:tc>
          <w:tcPr>
            <w:tcW w:w="340" w:type="pct"/>
            <w:shd w:val="clear" w:color="auto" w:fill="auto"/>
            <w:noWrap/>
            <w:vAlign w:val="bottom"/>
            <w:hideMark/>
          </w:tcPr>
          <w:p w14:paraId="1DE0C8C7" w14:textId="37FC45F4" w:rsidR="00024C74" w:rsidRPr="00973419" w:rsidRDefault="00024C74" w:rsidP="00024C74">
            <w:pPr>
              <w:spacing w:after="100" w:afterAutospacing="1"/>
              <w:jc w:val="center"/>
              <w:rPr>
                <w:color w:val="000000"/>
                <w:sz w:val="20"/>
                <w:szCs w:val="20"/>
              </w:rPr>
            </w:pPr>
            <w:r>
              <w:rPr>
                <w:color w:val="000000"/>
                <w:sz w:val="20"/>
                <w:szCs w:val="20"/>
              </w:rPr>
              <w:t>1</w:t>
            </w:r>
          </w:p>
        </w:tc>
        <w:tc>
          <w:tcPr>
            <w:tcW w:w="472" w:type="pct"/>
            <w:shd w:val="clear" w:color="auto" w:fill="auto"/>
            <w:noWrap/>
            <w:vAlign w:val="bottom"/>
            <w:hideMark/>
          </w:tcPr>
          <w:p w14:paraId="53834705" w14:textId="3C860ADC" w:rsidR="00024C74" w:rsidRPr="00973419" w:rsidRDefault="00024C74" w:rsidP="00024C74">
            <w:pPr>
              <w:spacing w:after="100" w:afterAutospacing="1"/>
              <w:jc w:val="center"/>
              <w:rPr>
                <w:color w:val="000000"/>
                <w:sz w:val="20"/>
                <w:szCs w:val="20"/>
              </w:rPr>
            </w:pPr>
            <w:r>
              <w:rPr>
                <w:color w:val="000000"/>
                <w:sz w:val="20"/>
                <w:szCs w:val="20"/>
              </w:rPr>
              <w:t>18,0</w:t>
            </w:r>
          </w:p>
        </w:tc>
        <w:tc>
          <w:tcPr>
            <w:tcW w:w="340" w:type="pct"/>
            <w:shd w:val="clear" w:color="auto" w:fill="auto"/>
            <w:noWrap/>
            <w:vAlign w:val="bottom"/>
            <w:hideMark/>
          </w:tcPr>
          <w:p w14:paraId="6E4864A7" w14:textId="64B7F6C4" w:rsidR="00024C74" w:rsidRPr="00973419" w:rsidRDefault="00024C74" w:rsidP="00024C74">
            <w:pPr>
              <w:spacing w:after="100" w:afterAutospacing="1"/>
              <w:jc w:val="center"/>
              <w:rPr>
                <w:color w:val="000000"/>
                <w:sz w:val="20"/>
                <w:szCs w:val="20"/>
              </w:rPr>
            </w:pPr>
            <w:r>
              <w:rPr>
                <w:color w:val="000000"/>
                <w:sz w:val="20"/>
                <w:szCs w:val="20"/>
              </w:rPr>
              <w:t>3,0</w:t>
            </w:r>
          </w:p>
        </w:tc>
        <w:tc>
          <w:tcPr>
            <w:tcW w:w="207" w:type="pct"/>
            <w:shd w:val="clear" w:color="auto" w:fill="auto"/>
            <w:noWrap/>
            <w:vAlign w:val="bottom"/>
            <w:hideMark/>
          </w:tcPr>
          <w:p w14:paraId="6A4A52B3" w14:textId="77777777" w:rsidR="00024C74" w:rsidRPr="00973419" w:rsidRDefault="00024C74" w:rsidP="00024C74">
            <w:pPr>
              <w:spacing w:after="100" w:afterAutospacing="1"/>
              <w:jc w:val="center"/>
              <w:rPr>
                <w:color w:val="000000"/>
                <w:sz w:val="20"/>
                <w:szCs w:val="20"/>
              </w:rPr>
            </w:pPr>
          </w:p>
        </w:tc>
        <w:tc>
          <w:tcPr>
            <w:tcW w:w="251" w:type="pct"/>
            <w:shd w:val="clear" w:color="auto" w:fill="auto"/>
            <w:noWrap/>
            <w:vAlign w:val="bottom"/>
            <w:hideMark/>
          </w:tcPr>
          <w:p w14:paraId="40539CEE" w14:textId="77777777" w:rsidR="00024C74" w:rsidRPr="00973419" w:rsidRDefault="00024C74" w:rsidP="00024C74">
            <w:pPr>
              <w:spacing w:after="100" w:afterAutospacing="1"/>
              <w:jc w:val="center"/>
              <w:rPr>
                <w:color w:val="000000"/>
                <w:sz w:val="20"/>
                <w:szCs w:val="20"/>
              </w:rPr>
            </w:pPr>
          </w:p>
        </w:tc>
        <w:tc>
          <w:tcPr>
            <w:tcW w:w="251" w:type="pct"/>
            <w:shd w:val="clear" w:color="auto" w:fill="auto"/>
            <w:noWrap/>
            <w:vAlign w:val="bottom"/>
            <w:hideMark/>
          </w:tcPr>
          <w:p w14:paraId="62B8329F" w14:textId="6AE52382" w:rsidR="00024C74" w:rsidRPr="00973419" w:rsidRDefault="00024C74" w:rsidP="00024C74">
            <w:pPr>
              <w:spacing w:after="100" w:afterAutospacing="1"/>
              <w:jc w:val="center"/>
              <w:rPr>
                <w:color w:val="000000"/>
                <w:sz w:val="20"/>
                <w:szCs w:val="20"/>
              </w:rPr>
            </w:pPr>
            <w:r>
              <w:rPr>
                <w:color w:val="000000"/>
                <w:sz w:val="20"/>
                <w:szCs w:val="20"/>
              </w:rPr>
              <w:t>1</w:t>
            </w:r>
          </w:p>
        </w:tc>
        <w:tc>
          <w:tcPr>
            <w:tcW w:w="272" w:type="pct"/>
            <w:shd w:val="clear" w:color="auto" w:fill="auto"/>
            <w:noWrap/>
            <w:vAlign w:val="bottom"/>
            <w:hideMark/>
          </w:tcPr>
          <w:p w14:paraId="4F7AE7A3" w14:textId="36B61BF1" w:rsidR="00024C74" w:rsidRPr="00973419" w:rsidRDefault="00024C74" w:rsidP="00024C74">
            <w:pPr>
              <w:spacing w:after="100" w:afterAutospacing="1"/>
              <w:jc w:val="center"/>
              <w:rPr>
                <w:color w:val="000000"/>
                <w:sz w:val="20"/>
                <w:szCs w:val="20"/>
              </w:rPr>
            </w:pPr>
            <w:r>
              <w:rPr>
                <w:color w:val="000000"/>
                <w:sz w:val="20"/>
                <w:szCs w:val="20"/>
              </w:rPr>
              <w:t>100</w:t>
            </w:r>
          </w:p>
        </w:tc>
        <w:tc>
          <w:tcPr>
            <w:tcW w:w="251" w:type="pct"/>
            <w:shd w:val="clear" w:color="auto" w:fill="auto"/>
            <w:noWrap/>
            <w:vAlign w:val="bottom"/>
            <w:hideMark/>
          </w:tcPr>
          <w:p w14:paraId="391524F1" w14:textId="77777777" w:rsidR="00024C74" w:rsidRPr="00973419" w:rsidRDefault="00024C74" w:rsidP="00024C74">
            <w:pPr>
              <w:spacing w:after="100" w:afterAutospacing="1"/>
              <w:jc w:val="center"/>
              <w:rPr>
                <w:color w:val="000000"/>
                <w:sz w:val="20"/>
                <w:szCs w:val="20"/>
              </w:rPr>
            </w:pPr>
          </w:p>
        </w:tc>
        <w:tc>
          <w:tcPr>
            <w:tcW w:w="297" w:type="pct"/>
            <w:shd w:val="clear" w:color="auto" w:fill="auto"/>
            <w:noWrap/>
            <w:vAlign w:val="bottom"/>
            <w:hideMark/>
          </w:tcPr>
          <w:p w14:paraId="7B370B63" w14:textId="77777777" w:rsidR="00024C74" w:rsidRPr="00973419" w:rsidRDefault="00024C74" w:rsidP="00024C74">
            <w:pPr>
              <w:spacing w:after="100" w:afterAutospacing="1"/>
              <w:jc w:val="center"/>
              <w:rPr>
                <w:color w:val="000000"/>
                <w:sz w:val="20"/>
                <w:szCs w:val="20"/>
              </w:rPr>
            </w:pPr>
          </w:p>
        </w:tc>
        <w:tc>
          <w:tcPr>
            <w:tcW w:w="208" w:type="pct"/>
            <w:shd w:val="clear" w:color="auto" w:fill="auto"/>
            <w:noWrap/>
            <w:vAlign w:val="bottom"/>
            <w:hideMark/>
          </w:tcPr>
          <w:p w14:paraId="09BCCD01" w14:textId="77777777" w:rsidR="00024C74" w:rsidRPr="00973419" w:rsidRDefault="00024C74" w:rsidP="00024C74">
            <w:pPr>
              <w:spacing w:after="100" w:afterAutospacing="1"/>
              <w:jc w:val="center"/>
              <w:rPr>
                <w:color w:val="000000"/>
                <w:sz w:val="20"/>
                <w:szCs w:val="20"/>
              </w:rPr>
            </w:pPr>
          </w:p>
        </w:tc>
        <w:tc>
          <w:tcPr>
            <w:tcW w:w="273" w:type="pct"/>
            <w:shd w:val="clear" w:color="auto" w:fill="auto"/>
            <w:noWrap/>
            <w:vAlign w:val="bottom"/>
            <w:hideMark/>
          </w:tcPr>
          <w:p w14:paraId="2B11528A" w14:textId="77777777" w:rsidR="00024C74" w:rsidRPr="00973419" w:rsidRDefault="00024C74" w:rsidP="00024C74">
            <w:pPr>
              <w:spacing w:after="100" w:afterAutospacing="1"/>
              <w:jc w:val="center"/>
              <w:rPr>
                <w:color w:val="000000"/>
                <w:sz w:val="20"/>
                <w:szCs w:val="20"/>
              </w:rPr>
            </w:pPr>
          </w:p>
        </w:tc>
        <w:tc>
          <w:tcPr>
            <w:tcW w:w="277" w:type="pct"/>
            <w:shd w:val="clear" w:color="auto" w:fill="auto"/>
            <w:noWrap/>
            <w:vAlign w:val="bottom"/>
            <w:hideMark/>
          </w:tcPr>
          <w:p w14:paraId="5298544B" w14:textId="77777777" w:rsidR="00024C74" w:rsidRPr="00973419" w:rsidRDefault="00024C74" w:rsidP="00024C74">
            <w:pPr>
              <w:spacing w:after="100" w:afterAutospacing="1"/>
              <w:jc w:val="center"/>
              <w:rPr>
                <w:color w:val="000000"/>
                <w:sz w:val="20"/>
                <w:szCs w:val="20"/>
              </w:rPr>
            </w:pPr>
          </w:p>
        </w:tc>
      </w:tr>
      <w:tr w:rsidR="00024C74" w:rsidRPr="000570A4" w14:paraId="7E836F7F" w14:textId="77777777" w:rsidTr="00974D93">
        <w:trPr>
          <w:trHeight w:val="170"/>
        </w:trPr>
        <w:tc>
          <w:tcPr>
            <w:tcW w:w="1562" w:type="pct"/>
            <w:shd w:val="clear" w:color="auto" w:fill="auto"/>
            <w:noWrap/>
            <w:vAlign w:val="center"/>
            <w:hideMark/>
          </w:tcPr>
          <w:p w14:paraId="043F90FE" w14:textId="7F4FEB21" w:rsidR="00024C74" w:rsidRPr="00973419" w:rsidRDefault="00024C74" w:rsidP="00024C74">
            <w:pPr>
              <w:spacing w:after="100" w:afterAutospacing="1"/>
              <w:rPr>
                <w:color w:val="000000"/>
                <w:sz w:val="20"/>
                <w:szCs w:val="20"/>
              </w:rPr>
            </w:pPr>
            <w:r>
              <w:rPr>
                <w:color w:val="000000"/>
                <w:sz w:val="20"/>
                <w:szCs w:val="20"/>
              </w:rPr>
              <w:t xml:space="preserve">МБОУ- Рогнединская СОШ </w:t>
            </w:r>
          </w:p>
        </w:tc>
        <w:tc>
          <w:tcPr>
            <w:tcW w:w="340" w:type="pct"/>
            <w:shd w:val="clear" w:color="auto" w:fill="auto"/>
            <w:noWrap/>
            <w:vAlign w:val="bottom"/>
            <w:hideMark/>
          </w:tcPr>
          <w:p w14:paraId="15AA13C1" w14:textId="641469F2" w:rsidR="00024C74" w:rsidRPr="00973419" w:rsidRDefault="00024C74" w:rsidP="00024C74">
            <w:pPr>
              <w:spacing w:after="100" w:afterAutospacing="1"/>
              <w:jc w:val="center"/>
              <w:rPr>
                <w:color w:val="000000"/>
                <w:sz w:val="20"/>
                <w:szCs w:val="20"/>
              </w:rPr>
            </w:pPr>
            <w:r>
              <w:rPr>
                <w:color w:val="000000"/>
                <w:sz w:val="20"/>
                <w:szCs w:val="20"/>
              </w:rPr>
              <w:t>1</w:t>
            </w:r>
          </w:p>
        </w:tc>
        <w:tc>
          <w:tcPr>
            <w:tcW w:w="472" w:type="pct"/>
            <w:shd w:val="clear" w:color="auto" w:fill="auto"/>
            <w:noWrap/>
            <w:vAlign w:val="bottom"/>
            <w:hideMark/>
          </w:tcPr>
          <w:p w14:paraId="38C47E6C" w14:textId="47420E8E" w:rsidR="00024C74" w:rsidRPr="00973419" w:rsidRDefault="00024C74" w:rsidP="00024C74">
            <w:pPr>
              <w:spacing w:after="100" w:afterAutospacing="1"/>
              <w:jc w:val="center"/>
              <w:rPr>
                <w:color w:val="000000"/>
                <w:sz w:val="20"/>
                <w:szCs w:val="20"/>
              </w:rPr>
            </w:pPr>
            <w:r>
              <w:rPr>
                <w:color w:val="000000"/>
                <w:sz w:val="20"/>
                <w:szCs w:val="20"/>
              </w:rPr>
              <w:t>35,0</w:t>
            </w:r>
          </w:p>
        </w:tc>
        <w:tc>
          <w:tcPr>
            <w:tcW w:w="340" w:type="pct"/>
            <w:shd w:val="clear" w:color="auto" w:fill="auto"/>
            <w:noWrap/>
            <w:vAlign w:val="bottom"/>
            <w:hideMark/>
          </w:tcPr>
          <w:p w14:paraId="6532CE9F" w14:textId="09F9A626" w:rsidR="00024C74" w:rsidRPr="00973419" w:rsidRDefault="00024C74" w:rsidP="00024C74">
            <w:pPr>
              <w:spacing w:after="100" w:afterAutospacing="1"/>
              <w:jc w:val="center"/>
              <w:rPr>
                <w:color w:val="000000"/>
                <w:sz w:val="20"/>
                <w:szCs w:val="20"/>
              </w:rPr>
            </w:pPr>
            <w:r>
              <w:rPr>
                <w:color w:val="000000"/>
                <w:sz w:val="20"/>
                <w:szCs w:val="20"/>
              </w:rPr>
              <w:t>5,0</w:t>
            </w:r>
          </w:p>
        </w:tc>
        <w:tc>
          <w:tcPr>
            <w:tcW w:w="207" w:type="pct"/>
            <w:shd w:val="clear" w:color="auto" w:fill="auto"/>
            <w:noWrap/>
            <w:vAlign w:val="bottom"/>
            <w:hideMark/>
          </w:tcPr>
          <w:p w14:paraId="692D9E59" w14:textId="77777777" w:rsidR="00024C74" w:rsidRPr="00973419" w:rsidRDefault="00024C74" w:rsidP="00024C74">
            <w:pPr>
              <w:spacing w:after="100" w:afterAutospacing="1"/>
              <w:jc w:val="center"/>
              <w:rPr>
                <w:color w:val="000000"/>
                <w:sz w:val="20"/>
                <w:szCs w:val="20"/>
              </w:rPr>
            </w:pPr>
          </w:p>
        </w:tc>
        <w:tc>
          <w:tcPr>
            <w:tcW w:w="251" w:type="pct"/>
            <w:shd w:val="clear" w:color="auto" w:fill="auto"/>
            <w:noWrap/>
            <w:vAlign w:val="bottom"/>
            <w:hideMark/>
          </w:tcPr>
          <w:p w14:paraId="1620AE73" w14:textId="77777777" w:rsidR="00024C74" w:rsidRPr="00973419" w:rsidRDefault="00024C74" w:rsidP="00024C74">
            <w:pPr>
              <w:spacing w:after="100" w:afterAutospacing="1"/>
              <w:jc w:val="center"/>
              <w:rPr>
                <w:color w:val="000000"/>
                <w:sz w:val="20"/>
                <w:szCs w:val="20"/>
              </w:rPr>
            </w:pPr>
          </w:p>
        </w:tc>
        <w:tc>
          <w:tcPr>
            <w:tcW w:w="251" w:type="pct"/>
            <w:shd w:val="clear" w:color="auto" w:fill="auto"/>
            <w:noWrap/>
            <w:vAlign w:val="bottom"/>
            <w:hideMark/>
          </w:tcPr>
          <w:p w14:paraId="7ED13DC0" w14:textId="77777777" w:rsidR="00024C74" w:rsidRPr="00973419" w:rsidRDefault="00024C74" w:rsidP="00024C74">
            <w:pPr>
              <w:spacing w:after="100" w:afterAutospacing="1"/>
              <w:jc w:val="center"/>
              <w:rPr>
                <w:color w:val="000000"/>
                <w:sz w:val="20"/>
                <w:szCs w:val="20"/>
              </w:rPr>
            </w:pPr>
          </w:p>
        </w:tc>
        <w:tc>
          <w:tcPr>
            <w:tcW w:w="272" w:type="pct"/>
            <w:shd w:val="clear" w:color="auto" w:fill="auto"/>
            <w:noWrap/>
            <w:vAlign w:val="bottom"/>
            <w:hideMark/>
          </w:tcPr>
          <w:p w14:paraId="3C3AF5FF" w14:textId="77777777" w:rsidR="00024C74" w:rsidRPr="00973419" w:rsidRDefault="00024C74" w:rsidP="00024C74">
            <w:pPr>
              <w:spacing w:after="100" w:afterAutospacing="1"/>
              <w:jc w:val="center"/>
              <w:rPr>
                <w:color w:val="000000"/>
                <w:sz w:val="20"/>
                <w:szCs w:val="20"/>
              </w:rPr>
            </w:pPr>
          </w:p>
        </w:tc>
        <w:tc>
          <w:tcPr>
            <w:tcW w:w="251" w:type="pct"/>
            <w:shd w:val="clear" w:color="auto" w:fill="auto"/>
            <w:noWrap/>
            <w:vAlign w:val="bottom"/>
            <w:hideMark/>
          </w:tcPr>
          <w:p w14:paraId="3CFC0C3B" w14:textId="77777777" w:rsidR="00024C74" w:rsidRPr="00973419" w:rsidRDefault="00024C74" w:rsidP="00024C74">
            <w:pPr>
              <w:spacing w:after="100" w:afterAutospacing="1"/>
              <w:jc w:val="center"/>
              <w:rPr>
                <w:color w:val="000000"/>
                <w:sz w:val="20"/>
                <w:szCs w:val="20"/>
              </w:rPr>
            </w:pPr>
          </w:p>
        </w:tc>
        <w:tc>
          <w:tcPr>
            <w:tcW w:w="297" w:type="pct"/>
            <w:shd w:val="clear" w:color="auto" w:fill="auto"/>
            <w:noWrap/>
            <w:vAlign w:val="bottom"/>
            <w:hideMark/>
          </w:tcPr>
          <w:p w14:paraId="2C6E100C" w14:textId="77777777" w:rsidR="00024C74" w:rsidRPr="00973419" w:rsidRDefault="00024C74" w:rsidP="00024C74">
            <w:pPr>
              <w:spacing w:after="100" w:afterAutospacing="1"/>
              <w:jc w:val="center"/>
              <w:rPr>
                <w:color w:val="000000"/>
                <w:sz w:val="20"/>
                <w:szCs w:val="20"/>
              </w:rPr>
            </w:pPr>
          </w:p>
        </w:tc>
        <w:tc>
          <w:tcPr>
            <w:tcW w:w="208" w:type="pct"/>
            <w:shd w:val="clear" w:color="auto" w:fill="auto"/>
            <w:noWrap/>
            <w:vAlign w:val="bottom"/>
            <w:hideMark/>
          </w:tcPr>
          <w:p w14:paraId="156A6352" w14:textId="035AC08D" w:rsidR="00024C74" w:rsidRPr="00973419" w:rsidRDefault="00024C74" w:rsidP="00024C74">
            <w:pPr>
              <w:spacing w:after="100" w:afterAutospacing="1"/>
              <w:jc w:val="center"/>
              <w:rPr>
                <w:color w:val="000000"/>
                <w:sz w:val="20"/>
                <w:szCs w:val="20"/>
              </w:rPr>
            </w:pPr>
            <w:r>
              <w:rPr>
                <w:color w:val="000000"/>
                <w:sz w:val="20"/>
                <w:szCs w:val="20"/>
              </w:rPr>
              <w:t>1</w:t>
            </w:r>
          </w:p>
        </w:tc>
        <w:tc>
          <w:tcPr>
            <w:tcW w:w="273" w:type="pct"/>
            <w:shd w:val="clear" w:color="auto" w:fill="auto"/>
            <w:noWrap/>
            <w:vAlign w:val="bottom"/>
            <w:hideMark/>
          </w:tcPr>
          <w:p w14:paraId="2D70F4CA" w14:textId="3CC0E38F" w:rsidR="00024C74" w:rsidRPr="00973419" w:rsidRDefault="00024C74" w:rsidP="00024C74">
            <w:pPr>
              <w:spacing w:after="100" w:afterAutospacing="1"/>
              <w:jc w:val="center"/>
              <w:rPr>
                <w:color w:val="000000"/>
                <w:sz w:val="20"/>
                <w:szCs w:val="20"/>
              </w:rPr>
            </w:pPr>
            <w:r>
              <w:rPr>
                <w:color w:val="000000"/>
                <w:sz w:val="20"/>
                <w:szCs w:val="20"/>
              </w:rPr>
              <w:t>100</w:t>
            </w:r>
          </w:p>
        </w:tc>
        <w:tc>
          <w:tcPr>
            <w:tcW w:w="277" w:type="pct"/>
            <w:shd w:val="clear" w:color="auto" w:fill="auto"/>
            <w:noWrap/>
            <w:vAlign w:val="bottom"/>
            <w:hideMark/>
          </w:tcPr>
          <w:p w14:paraId="616BC578" w14:textId="4863617E" w:rsidR="00024C74" w:rsidRPr="00973419" w:rsidRDefault="00024C74" w:rsidP="00024C74">
            <w:pPr>
              <w:spacing w:after="100" w:afterAutospacing="1"/>
              <w:jc w:val="center"/>
              <w:rPr>
                <w:color w:val="000000"/>
                <w:sz w:val="20"/>
                <w:szCs w:val="20"/>
              </w:rPr>
            </w:pPr>
            <w:r>
              <w:rPr>
                <w:color w:val="000000"/>
                <w:sz w:val="20"/>
                <w:szCs w:val="20"/>
              </w:rPr>
              <w:t>50,0</w:t>
            </w:r>
          </w:p>
        </w:tc>
      </w:tr>
      <w:tr w:rsidR="00A056C7" w:rsidRPr="000570A4" w14:paraId="0FAE3DBA" w14:textId="77777777" w:rsidTr="0062428B">
        <w:trPr>
          <w:trHeight w:val="170"/>
        </w:trPr>
        <w:tc>
          <w:tcPr>
            <w:tcW w:w="1562" w:type="pct"/>
            <w:shd w:val="clear" w:color="auto" w:fill="auto"/>
            <w:noWrap/>
            <w:vAlign w:val="center"/>
            <w:hideMark/>
          </w:tcPr>
          <w:p w14:paraId="33CE35BE" w14:textId="0C229FDE" w:rsidR="00A056C7" w:rsidRDefault="00024C74">
            <w:pPr>
              <w:spacing w:after="100" w:afterAutospacing="1"/>
              <w:jc w:val="left"/>
              <w:rPr>
                <w:b/>
                <w:bCs/>
                <w:sz w:val="20"/>
                <w:szCs w:val="20"/>
              </w:rPr>
            </w:pPr>
            <w:r>
              <w:rPr>
                <w:b/>
                <w:bCs/>
                <w:sz w:val="20"/>
                <w:szCs w:val="20"/>
              </w:rPr>
              <w:t>Рогнединский район</w:t>
            </w:r>
          </w:p>
        </w:tc>
        <w:tc>
          <w:tcPr>
            <w:tcW w:w="340" w:type="pct"/>
            <w:shd w:val="clear" w:color="auto" w:fill="auto"/>
            <w:noWrap/>
            <w:vAlign w:val="bottom"/>
            <w:hideMark/>
          </w:tcPr>
          <w:p w14:paraId="08F09404" w14:textId="7E314D9D" w:rsidR="00A056C7" w:rsidRPr="00024C74" w:rsidRDefault="00024C74" w:rsidP="00973419">
            <w:pPr>
              <w:spacing w:after="100" w:afterAutospacing="1"/>
              <w:jc w:val="center"/>
              <w:rPr>
                <w:b/>
                <w:color w:val="000000"/>
                <w:sz w:val="20"/>
                <w:szCs w:val="20"/>
              </w:rPr>
            </w:pPr>
            <w:r w:rsidRPr="00024C74">
              <w:rPr>
                <w:b/>
                <w:color w:val="000000"/>
                <w:sz w:val="20"/>
                <w:szCs w:val="20"/>
              </w:rPr>
              <w:t>2</w:t>
            </w:r>
          </w:p>
        </w:tc>
        <w:tc>
          <w:tcPr>
            <w:tcW w:w="472" w:type="pct"/>
            <w:shd w:val="clear" w:color="auto" w:fill="auto"/>
            <w:noWrap/>
            <w:vAlign w:val="bottom"/>
            <w:hideMark/>
          </w:tcPr>
          <w:p w14:paraId="106B16B4" w14:textId="71E6144D" w:rsidR="00A056C7" w:rsidRPr="00024C74" w:rsidRDefault="00024C74" w:rsidP="00973419">
            <w:pPr>
              <w:spacing w:after="100" w:afterAutospacing="1"/>
              <w:jc w:val="center"/>
              <w:rPr>
                <w:b/>
                <w:color w:val="000000"/>
                <w:sz w:val="20"/>
                <w:szCs w:val="20"/>
              </w:rPr>
            </w:pPr>
            <w:r w:rsidRPr="00024C74">
              <w:rPr>
                <w:b/>
                <w:color w:val="000000"/>
                <w:sz w:val="20"/>
                <w:szCs w:val="20"/>
              </w:rPr>
              <w:t>26,5</w:t>
            </w:r>
          </w:p>
        </w:tc>
        <w:tc>
          <w:tcPr>
            <w:tcW w:w="340" w:type="pct"/>
            <w:shd w:val="clear" w:color="auto" w:fill="auto"/>
            <w:noWrap/>
            <w:vAlign w:val="bottom"/>
            <w:hideMark/>
          </w:tcPr>
          <w:p w14:paraId="7752A22C" w14:textId="64C75A90" w:rsidR="00A056C7" w:rsidRPr="00024C74" w:rsidRDefault="00024C74" w:rsidP="00973419">
            <w:pPr>
              <w:spacing w:after="100" w:afterAutospacing="1"/>
              <w:jc w:val="center"/>
              <w:rPr>
                <w:b/>
                <w:color w:val="000000"/>
                <w:sz w:val="20"/>
                <w:szCs w:val="20"/>
              </w:rPr>
            </w:pPr>
            <w:r w:rsidRPr="00024C74">
              <w:rPr>
                <w:b/>
                <w:color w:val="000000"/>
                <w:sz w:val="20"/>
                <w:szCs w:val="20"/>
              </w:rPr>
              <w:t>4,0</w:t>
            </w:r>
          </w:p>
        </w:tc>
        <w:tc>
          <w:tcPr>
            <w:tcW w:w="207" w:type="pct"/>
            <w:shd w:val="clear" w:color="auto" w:fill="auto"/>
            <w:noWrap/>
            <w:vAlign w:val="bottom"/>
            <w:hideMark/>
          </w:tcPr>
          <w:p w14:paraId="38246753" w14:textId="7B124250" w:rsidR="00A056C7" w:rsidRPr="00024C74" w:rsidRDefault="004D7EE5" w:rsidP="00973419">
            <w:pPr>
              <w:spacing w:after="100" w:afterAutospacing="1"/>
              <w:jc w:val="center"/>
              <w:rPr>
                <w:b/>
                <w:color w:val="000000"/>
                <w:sz w:val="20"/>
                <w:szCs w:val="20"/>
              </w:rPr>
            </w:pPr>
            <w:r>
              <w:rPr>
                <w:b/>
                <w:color w:val="000000"/>
                <w:sz w:val="20"/>
                <w:szCs w:val="20"/>
              </w:rPr>
              <w:t>0</w:t>
            </w:r>
          </w:p>
        </w:tc>
        <w:tc>
          <w:tcPr>
            <w:tcW w:w="251" w:type="pct"/>
            <w:shd w:val="clear" w:color="auto" w:fill="auto"/>
            <w:noWrap/>
            <w:vAlign w:val="bottom"/>
            <w:hideMark/>
          </w:tcPr>
          <w:p w14:paraId="679CA002" w14:textId="0686E031" w:rsidR="00A056C7" w:rsidRPr="00024C74" w:rsidRDefault="004D7EE5" w:rsidP="00973419">
            <w:pPr>
              <w:spacing w:after="100" w:afterAutospacing="1"/>
              <w:jc w:val="center"/>
              <w:rPr>
                <w:b/>
                <w:color w:val="000000"/>
                <w:sz w:val="20"/>
                <w:szCs w:val="20"/>
              </w:rPr>
            </w:pPr>
            <w:r>
              <w:rPr>
                <w:b/>
                <w:color w:val="000000"/>
                <w:sz w:val="20"/>
                <w:szCs w:val="20"/>
              </w:rPr>
              <w:t>0</w:t>
            </w:r>
          </w:p>
        </w:tc>
        <w:tc>
          <w:tcPr>
            <w:tcW w:w="251" w:type="pct"/>
            <w:shd w:val="clear" w:color="auto" w:fill="auto"/>
            <w:noWrap/>
            <w:vAlign w:val="bottom"/>
            <w:hideMark/>
          </w:tcPr>
          <w:p w14:paraId="7EB36A27" w14:textId="73902131" w:rsidR="00A056C7" w:rsidRPr="00024C74" w:rsidRDefault="00024C74" w:rsidP="00973419">
            <w:pPr>
              <w:spacing w:after="100" w:afterAutospacing="1"/>
              <w:jc w:val="center"/>
              <w:rPr>
                <w:b/>
                <w:color w:val="000000"/>
                <w:sz w:val="20"/>
                <w:szCs w:val="20"/>
              </w:rPr>
            </w:pPr>
            <w:r w:rsidRPr="00024C74">
              <w:rPr>
                <w:b/>
                <w:color w:val="000000"/>
                <w:sz w:val="20"/>
                <w:szCs w:val="20"/>
              </w:rPr>
              <w:t>1</w:t>
            </w:r>
          </w:p>
        </w:tc>
        <w:tc>
          <w:tcPr>
            <w:tcW w:w="272" w:type="pct"/>
            <w:shd w:val="clear" w:color="auto" w:fill="auto"/>
            <w:noWrap/>
            <w:vAlign w:val="bottom"/>
            <w:hideMark/>
          </w:tcPr>
          <w:p w14:paraId="43FC5CEB" w14:textId="6FC762F2" w:rsidR="00A056C7" w:rsidRPr="00024C74" w:rsidRDefault="00024C74" w:rsidP="00973419">
            <w:pPr>
              <w:spacing w:after="100" w:afterAutospacing="1"/>
              <w:jc w:val="center"/>
              <w:rPr>
                <w:b/>
                <w:color w:val="000000"/>
                <w:sz w:val="20"/>
                <w:szCs w:val="20"/>
              </w:rPr>
            </w:pPr>
            <w:r w:rsidRPr="00024C74">
              <w:rPr>
                <w:b/>
                <w:color w:val="000000"/>
                <w:sz w:val="20"/>
                <w:szCs w:val="20"/>
              </w:rPr>
              <w:t>100</w:t>
            </w:r>
          </w:p>
        </w:tc>
        <w:tc>
          <w:tcPr>
            <w:tcW w:w="251" w:type="pct"/>
            <w:shd w:val="clear" w:color="auto" w:fill="auto"/>
            <w:noWrap/>
            <w:vAlign w:val="bottom"/>
            <w:hideMark/>
          </w:tcPr>
          <w:p w14:paraId="43857BDD" w14:textId="7F536547" w:rsidR="00A056C7" w:rsidRPr="00024C74" w:rsidRDefault="004D7EE5" w:rsidP="00973419">
            <w:pPr>
              <w:spacing w:after="100" w:afterAutospacing="1"/>
              <w:jc w:val="center"/>
              <w:rPr>
                <w:b/>
                <w:color w:val="000000"/>
                <w:sz w:val="20"/>
                <w:szCs w:val="20"/>
              </w:rPr>
            </w:pPr>
            <w:r>
              <w:rPr>
                <w:b/>
                <w:color w:val="000000"/>
                <w:sz w:val="20"/>
                <w:szCs w:val="20"/>
              </w:rPr>
              <w:t>0</w:t>
            </w:r>
          </w:p>
        </w:tc>
        <w:tc>
          <w:tcPr>
            <w:tcW w:w="297" w:type="pct"/>
            <w:shd w:val="clear" w:color="auto" w:fill="auto"/>
            <w:noWrap/>
            <w:vAlign w:val="bottom"/>
            <w:hideMark/>
          </w:tcPr>
          <w:p w14:paraId="72ED949D" w14:textId="3D615ED0" w:rsidR="00A056C7" w:rsidRPr="00024C74" w:rsidRDefault="004D7EE5" w:rsidP="00973419">
            <w:pPr>
              <w:spacing w:after="100" w:afterAutospacing="1"/>
              <w:jc w:val="center"/>
              <w:rPr>
                <w:b/>
                <w:color w:val="000000"/>
                <w:sz w:val="20"/>
                <w:szCs w:val="20"/>
              </w:rPr>
            </w:pPr>
            <w:r>
              <w:rPr>
                <w:b/>
                <w:color w:val="000000"/>
                <w:sz w:val="20"/>
                <w:szCs w:val="20"/>
              </w:rPr>
              <w:t>0</w:t>
            </w:r>
          </w:p>
        </w:tc>
        <w:tc>
          <w:tcPr>
            <w:tcW w:w="208" w:type="pct"/>
            <w:shd w:val="clear" w:color="auto" w:fill="auto"/>
            <w:noWrap/>
            <w:vAlign w:val="bottom"/>
            <w:hideMark/>
          </w:tcPr>
          <w:p w14:paraId="1F6B483E" w14:textId="4B998616" w:rsidR="00A056C7" w:rsidRPr="00024C74" w:rsidRDefault="00024C74" w:rsidP="00973419">
            <w:pPr>
              <w:spacing w:after="100" w:afterAutospacing="1"/>
              <w:jc w:val="center"/>
              <w:rPr>
                <w:b/>
                <w:color w:val="000000"/>
                <w:sz w:val="20"/>
                <w:szCs w:val="20"/>
              </w:rPr>
            </w:pPr>
            <w:r w:rsidRPr="00024C74">
              <w:rPr>
                <w:b/>
                <w:color w:val="000000"/>
                <w:sz w:val="20"/>
                <w:szCs w:val="20"/>
              </w:rPr>
              <w:t>1</w:t>
            </w:r>
          </w:p>
        </w:tc>
        <w:tc>
          <w:tcPr>
            <w:tcW w:w="273" w:type="pct"/>
            <w:shd w:val="clear" w:color="auto" w:fill="auto"/>
            <w:noWrap/>
            <w:vAlign w:val="bottom"/>
            <w:hideMark/>
          </w:tcPr>
          <w:p w14:paraId="71BF3A14" w14:textId="7AD49F9B" w:rsidR="00A056C7" w:rsidRPr="00024C74" w:rsidRDefault="00024C74" w:rsidP="00973419">
            <w:pPr>
              <w:spacing w:after="100" w:afterAutospacing="1"/>
              <w:jc w:val="center"/>
              <w:rPr>
                <w:b/>
                <w:color w:val="000000"/>
                <w:sz w:val="20"/>
                <w:szCs w:val="20"/>
              </w:rPr>
            </w:pPr>
            <w:r w:rsidRPr="00024C74">
              <w:rPr>
                <w:b/>
                <w:color w:val="000000"/>
                <w:sz w:val="20"/>
                <w:szCs w:val="20"/>
              </w:rPr>
              <w:t>100</w:t>
            </w:r>
          </w:p>
        </w:tc>
        <w:tc>
          <w:tcPr>
            <w:tcW w:w="277" w:type="pct"/>
            <w:shd w:val="clear" w:color="auto" w:fill="auto"/>
            <w:noWrap/>
            <w:vAlign w:val="bottom"/>
            <w:hideMark/>
          </w:tcPr>
          <w:p w14:paraId="5023FD03" w14:textId="6F43A0A3" w:rsidR="00A056C7" w:rsidRPr="00024C74" w:rsidRDefault="00024C74" w:rsidP="00973419">
            <w:pPr>
              <w:spacing w:after="100" w:afterAutospacing="1"/>
              <w:jc w:val="center"/>
              <w:rPr>
                <w:b/>
                <w:color w:val="000000"/>
                <w:sz w:val="20"/>
                <w:szCs w:val="20"/>
              </w:rPr>
            </w:pPr>
            <w:r w:rsidRPr="00024C74">
              <w:rPr>
                <w:b/>
                <w:color w:val="000000"/>
                <w:sz w:val="20"/>
                <w:szCs w:val="20"/>
              </w:rPr>
              <w:t>50,0</w:t>
            </w:r>
          </w:p>
        </w:tc>
      </w:tr>
      <w:tr w:rsidR="00024C74" w:rsidRPr="000570A4" w14:paraId="24461CA1" w14:textId="77777777" w:rsidTr="0062428B">
        <w:trPr>
          <w:trHeight w:val="170"/>
        </w:trPr>
        <w:tc>
          <w:tcPr>
            <w:tcW w:w="1562" w:type="pct"/>
            <w:shd w:val="clear" w:color="auto" w:fill="auto"/>
            <w:noWrap/>
            <w:vAlign w:val="center"/>
            <w:hideMark/>
          </w:tcPr>
          <w:p w14:paraId="2A82AFAF" w14:textId="77777777" w:rsidR="00024C74" w:rsidRDefault="00024C74" w:rsidP="00024C74">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40" w:type="pct"/>
            <w:shd w:val="clear" w:color="auto" w:fill="auto"/>
            <w:noWrap/>
            <w:vAlign w:val="center"/>
            <w:hideMark/>
          </w:tcPr>
          <w:p w14:paraId="729A9F5E" w14:textId="61C757A1" w:rsidR="00024C74" w:rsidRPr="00F55009" w:rsidRDefault="00024C74" w:rsidP="00024C74">
            <w:pPr>
              <w:spacing w:after="100" w:afterAutospacing="1"/>
              <w:jc w:val="center"/>
              <w:rPr>
                <w:b/>
                <w:bCs/>
                <w:sz w:val="20"/>
                <w:szCs w:val="20"/>
              </w:rPr>
            </w:pPr>
            <w:r w:rsidRPr="000C53DD">
              <w:rPr>
                <w:b/>
                <w:bCs/>
                <w:sz w:val="20"/>
                <w:szCs w:val="20"/>
              </w:rPr>
              <w:t>638</w:t>
            </w:r>
          </w:p>
        </w:tc>
        <w:tc>
          <w:tcPr>
            <w:tcW w:w="472" w:type="pct"/>
            <w:shd w:val="clear" w:color="auto" w:fill="auto"/>
            <w:noWrap/>
            <w:vAlign w:val="center"/>
            <w:hideMark/>
          </w:tcPr>
          <w:p w14:paraId="30E0CE56" w14:textId="3779ADAE" w:rsidR="00024C74" w:rsidRPr="00F55009" w:rsidRDefault="00024C74" w:rsidP="00024C74">
            <w:pPr>
              <w:spacing w:after="100" w:afterAutospacing="1"/>
              <w:jc w:val="center"/>
              <w:rPr>
                <w:b/>
                <w:bCs/>
                <w:sz w:val="20"/>
                <w:szCs w:val="20"/>
              </w:rPr>
            </w:pPr>
            <w:r w:rsidRPr="000C53DD">
              <w:rPr>
                <w:b/>
                <w:bCs/>
                <w:sz w:val="20"/>
                <w:szCs w:val="20"/>
              </w:rPr>
              <w:t>28,0</w:t>
            </w:r>
          </w:p>
        </w:tc>
        <w:tc>
          <w:tcPr>
            <w:tcW w:w="340" w:type="pct"/>
            <w:shd w:val="clear" w:color="auto" w:fill="auto"/>
            <w:noWrap/>
            <w:vAlign w:val="center"/>
            <w:hideMark/>
          </w:tcPr>
          <w:p w14:paraId="3B589661" w14:textId="5208BF28" w:rsidR="00024C74" w:rsidRPr="00F55009" w:rsidRDefault="00024C74" w:rsidP="00024C74">
            <w:pPr>
              <w:spacing w:after="100" w:afterAutospacing="1"/>
              <w:jc w:val="center"/>
              <w:rPr>
                <w:b/>
                <w:bCs/>
                <w:sz w:val="20"/>
                <w:szCs w:val="20"/>
              </w:rPr>
            </w:pPr>
            <w:r w:rsidRPr="000C53DD">
              <w:rPr>
                <w:b/>
                <w:bCs/>
                <w:sz w:val="20"/>
                <w:szCs w:val="20"/>
              </w:rPr>
              <w:t>4,3</w:t>
            </w:r>
          </w:p>
        </w:tc>
        <w:tc>
          <w:tcPr>
            <w:tcW w:w="207" w:type="pct"/>
            <w:shd w:val="clear" w:color="auto" w:fill="auto"/>
            <w:noWrap/>
            <w:vAlign w:val="center"/>
            <w:hideMark/>
          </w:tcPr>
          <w:p w14:paraId="508DD89C" w14:textId="349A3E4B" w:rsidR="00024C74" w:rsidRPr="00F55009" w:rsidRDefault="00024C74" w:rsidP="00024C74">
            <w:pPr>
              <w:spacing w:after="100" w:afterAutospacing="1"/>
              <w:jc w:val="center"/>
              <w:rPr>
                <w:b/>
                <w:bCs/>
                <w:sz w:val="20"/>
                <w:szCs w:val="20"/>
              </w:rPr>
            </w:pPr>
            <w:r w:rsidRPr="000C53DD">
              <w:rPr>
                <w:b/>
                <w:bCs/>
                <w:sz w:val="20"/>
                <w:szCs w:val="20"/>
              </w:rPr>
              <w:t>0</w:t>
            </w:r>
          </w:p>
        </w:tc>
        <w:tc>
          <w:tcPr>
            <w:tcW w:w="251" w:type="pct"/>
            <w:shd w:val="clear" w:color="auto" w:fill="auto"/>
            <w:noWrap/>
            <w:vAlign w:val="center"/>
            <w:hideMark/>
          </w:tcPr>
          <w:p w14:paraId="6CBBBC8D" w14:textId="1C549824" w:rsidR="00024C74" w:rsidRPr="00F55009" w:rsidRDefault="00024C74" w:rsidP="00024C74">
            <w:pPr>
              <w:spacing w:after="100" w:afterAutospacing="1"/>
              <w:jc w:val="center"/>
              <w:rPr>
                <w:b/>
                <w:bCs/>
                <w:sz w:val="20"/>
                <w:szCs w:val="20"/>
              </w:rPr>
            </w:pPr>
            <w:r w:rsidRPr="000C53DD">
              <w:rPr>
                <w:b/>
                <w:bCs/>
                <w:sz w:val="20"/>
                <w:szCs w:val="20"/>
              </w:rPr>
              <w:t>0</w:t>
            </w:r>
          </w:p>
        </w:tc>
        <w:tc>
          <w:tcPr>
            <w:tcW w:w="251" w:type="pct"/>
            <w:shd w:val="clear" w:color="auto" w:fill="auto"/>
            <w:noWrap/>
            <w:vAlign w:val="center"/>
            <w:hideMark/>
          </w:tcPr>
          <w:p w14:paraId="793D4BEE" w14:textId="745D6F32" w:rsidR="00024C74" w:rsidRPr="00F55009" w:rsidRDefault="00024C74" w:rsidP="00024C74">
            <w:pPr>
              <w:spacing w:after="100" w:afterAutospacing="1"/>
              <w:jc w:val="center"/>
              <w:rPr>
                <w:b/>
                <w:bCs/>
                <w:sz w:val="20"/>
                <w:szCs w:val="20"/>
              </w:rPr>
            </w:pPr>
            <w:r w:rsidRPr="000C53DD">
              <w:rPr>
                <w:b/>
                <w:bCs/>
                <w:sz w:val="20"/>
                <w:szCs w:val="20"/>
              </w:rPr>
              <w:t>95</w:t>
            </w:r>
          </w:p>
        </w:tc>
        <w:tc>
          <w:tcPr>
            <w:tcW w:w="272" w:type="pct"/>
            <w:shd w:val="clear" w:color="auto" w:fill="auto"/>
            <w:noWrap/>
            <w:vAlign w:val="center"/>
            <w:hideMark/>
          </w:tcPr>
          <w:p w14:paraId="3F96DA14" w14:textId="3F7FD45D" w:rsidR="00024C74" w:rsidRPr="00F55009" w:rsidRDefault="00024C74" w:rsidP="00024C74">
            <w:pPr>
              <w:spacing w:after="100" w:afterAutospacing="1"/>
              <w:jc w:val="center"/>
              <w:rPr>
                <w:b/>
                <w:bCs/>
                <w:sz w:val="20"/>
                <w:szCs w:val="20"/>
              </w:rPr>
            </w:pPr>
            <w:r w:rsidRPr="000C53DD">
              <w:rPr>
                <w:b/>
                <w:bCs/>
                <w:sz w:val="20"/>
                <w:szCs w:val="20"/>
              </w:rPr>
              <w:t>14,9</w:t>
            </w:r>
          </w:p>
        </w:tc>
        <w:tc>
          <w:tcPr>
            <w:tcW w:w="251" w:type="pct"/>
            <w:shd w:val="clear" w:color="auto" w:fill="auto"/>
            <w:noWrap/>
            <w:vAlign w:val="center"/>
            <w:hideMark/>
          </w:tcPr>
          <w:p w14:paraId="19390B68" w14:textId="2602CFB9" w:rsidR="00024C74" w:rsidRPr="00F55009" w:rsidRDefault="00024C74" w:rsidP="00024C74">
            <w:pPr>
              <w:spacing w:after="100" w:afterAutospacing="1"/>
              <w:jc w:val="center"/>
              <w:rPr>
                <w:b/>
                <w:bCs/>
                <w:sz w:val="20"/>
                <w:szCs w:val="20"/>
              </w:rPr>
            </w:pPr>
            <w:r w:rsidRPr="000C53DD">
              <w:rPr>
                <w:b/>
                <w:bCs/>
                <w:sz w:val="20"/>
                <w:szCs w:val="20"/>
              </w:rPr>
              <w:t>250</w:t>
            </w:r>
          </w:p>
        </w:tc>
        <w:tc>
          <w:tcPr>
            <w:tcW w:w="297" w:type="pct"/>
            <w:shd w:val="clear" w:color="auto" w:fill="auto"/>
            <w:noWrap/>
            <w:vAlign w:val="center"/>
            <w:hideMark/>
          </w:tcPr>
          <w:p w14:paraId="3C775BF7" w14:textId="54E7C12D" w:rsidR="00024C74" w:rsidRPr="00F55009" w:rsidRDefault="00024C74" w:rsidP="00024C74">
            <w:pPr>
              <w:spacing w:after="100" w:afterAutospacing="1"/>
              <w:jc w:val="center"/>
              <w:rPr>
                <w:b/>
                <w:bCs/>
                <w:sz w:val="20"/>
                <w:szCs w:val="20"/>
              </w:rPr>
            </w:pPr>
            <w:r w:rsidRPr="000C53DD">
              <w:rPr>
                <w:b/>
                <w:bCs/>
                <w:sz w:val="20"/>
                <w:szCs w:val="20"/>
              </w:rPr>
              <w:t>39,2</w:t>
            </w:r>
          </w:p>
        </w:tc>
        <w:tc>
          <w:tcPr>
            <w:tcW w:w="208" w:type="pct"/>
            <w:shd w:val="clear" w:color="auto" w:fill="auto"/>
            <w:noWrap/>
            <w:vAlign w:val="center"/>
            <w:hideMark/>
          </w:tcPr>
          <w:p w14:paraId="4A0FDBA3" w14:textId="59EAB470" w:rsidR="00024C74" w:rsidRPr="00F55009" w:rsidRDefault="00024C74" w:rsidP="00024C74">
            <w:pPr>
              <w:spacing w:after="100" w:afterAutospacing="1"/>
              <w:jc w:val="center"/>
              <w:rPr>
                <w:b/>
                <w:bCs/>
                <w:sz w:val="20"/>
                <w:szCs w:val="20"/>
              </w:rPr>
            </w:pPr>
            <w:r w:rsidRPr="000C53DD">
              <w:rPr>
                <w:b/>
                <w:bCs/>
                <w:sz w:val="20"/>
                <w:szCs w:val="20"/>
              </w:rPr>
              <w:t>293</w:t>
            </w:r>
          </w:p>
        </w:tc>
        <w:tc>
          <w:tcPr>
            <w:tcW w:w="273" w:type="pct"/>
            <w:shd w:val="clear" w:color="auto" w:fill="auto"/>
            <w:noWrap/>
            <w:vAlign w:val="center"/>
            <w:hideMark/>
          </w:tcPr>
          <w:p w14:paraId="5D69CBF0" w14:textId="1C190568" w:rsidR="00024C74" w:rsidRPr="00F55009" w:rsidRDefault="00024C74" w:rsidP="00024C74">
            <w:pPr>
              <w:spacing w:after="100" w:afterAutospacing="1"/>
              <w:jc w:val="center"/>
              <w:rPr>
                <w:b/>
                <w:bCs/>
                <w:sz w:val="20"/>
                <w:szCs w:val="20"/>
              </w:rPr>
            </w:pPr>
            <w:r w:rsidRPr="000C53DD">
              <w:rPr>
                <w:b/>
                <w:bCs/>
                <w:sz w:val="20"/>
                <w:szCs w:val="20"/>
              </w:rPr>
              <w:t>45,9</w:t>
            </w:r>
          </w:p>
        </w:tc>
        <w:tc>
          <w:tcPr>
            <w:tcW w:w="277" w:type="pct"/>
            <w:shd w:val="clear" w:color="auto" w:fill="auto"/>
            <w:noWrap/>
            <w:vAlign w:val="center"/>
            <w:hideMark/>
          </w:tcPr>
          <w:p w14:paraId="3EC19A38" w14:textId="06F11CA9" w:rsidR="00024C74" w:rsidRPr="00F55009" w:rsidRDefault="00024C74" w:rsidP="00024C74">
            <w:pPr>
              <w:spacing w:after="100" w:afterAutospacing="1"/>
              <w:jc w:val="center"/>
              <w:rPr>
                <w:b/>
                <w:bCs/>
                <w:sz w:val="20"/>
                <w:szCs w:val="20"/>
              </w:rPr>
            </w:pPr>
            <w:r>
              <w:rPr>
                <w:b/>
                <w:bCs/>
                <w:sz w:val="20"/>
                <w:szCs w:val="20"/>
              </w:rPr>
              <w:t>85,1</w:t>
            </w:r>
          </w:p>
        </w:tc>
      </w:tr>
    </w:tbl>
    <w:p w14:paraId="30C50E80" w14:textId="77777777" w:rsidR="00973419" w:rsidRDefault="00973419" w:rsidP="00973419">
      <w:pPr>
        <w:pStyle w:val="af"/>
        <w:spacing w:after="0"/>
        <w:jc w:val="right"/>
        <w:rPr>
          <w:b w:val="0"/>
          <w:color w:val="C00000"/>
          <w:szCs w:val="24"/>
        </w:rPr>
      </w:pPr>
    </w:p>
    <w:p w14:paraId="1BFE04FE" w14:textId="77777777" w:rsidR="004D7EE5" w:rsidRDefault="004D7EE5" w:rsidP="002165E5">
      <w:pPr>
        <w:spacing w:after="0"/>
        <w:jc w:val="center"/>
        <w:rPr>
          <w:b/>
          <w:bCs/>
        </w:rPr>
      </w:pPr>
    </w:p>
    <w:p w14:paraId="6F201F98" w14:textId="2E6962BF" w:rsidR="00A056C7" w:rsidRDefault="009A116A" w:rsidP="002165E5">
      <w:pPr>
        <w:spacing w:after="0"/>
        <w:jc w:val="center"/>
      </w:pPr>
      <w:r>
        <w:rPr>
          <w:b/>
          <w:bCs/>
        </w:rPr>
        <w:t>Диаграмма распределения первичных баллов участников ОГЭ</w:t>
      </w:r>
      <w:r w:rsidR="002165E5">
        <w:rPr>
          <w:b/>
          <w:bCs/>
        </w:rPr>
        <w:t xml:space="preserve"> </w:t>
      </w:r>
      <w:r w:rsidR="00A056C7">
        <w:rPr>
          <w:b/>
          <w:bCs/>
        </w:rPr>
        <w:t xml:space="preserve">по учебному предмету </w:t>
      </w:r>
      <w:r w:rsidR="001A034F">
        <w:rPr>
          <w:b/>
          <w:bCs/>
        </w:rPr>
        <w:t>«</w:t>
      </w:r>
      <w:r w:rsidR="00A056C7">
        <w:rPr>
          <w:b/>
          <w:bCs/>
        </w:rPr>
        <w:t>История</w:t>
      </w:r>
      <w:r w:rsidR="001A034F">
        <w:rPr>
          <w:b/>
          <w:bCs/>
        </w:rPr>
        <w:t>»</w:t>
      </w:r>
      <w:r w:rsidR="00A056C7">
        <w:rPr>
          <w:b/>
          <w:bCs/>
        </w:rPr>
        <w:t xml:space="preserve"> </w:t>
      </w:r>
    </w:p>
    <w:p w14:paraId="5562126A" w14:textId="77777777" w:rsidR="004D7EE5" w:rsidRPr="00F35C9D" w:rsidRDefault="004D7EE5" w:rsidP="004D7EE5">
      <w:pPr>
        <w:pStyle w:val="af"/>
        <w:jc w:val="right"/>
        <w:rPr>
          <w:lang w:val="en-US"/>
        </w:rPr>
      </w:pPr>
      <w:r>
        <w:t xml:space="preserve">Диаграмма </w:t>
      </w:r>
      <w:r>
        <w:rPr>
          <w:lang w:val="en-US"/>
        </w:rPr>
        <w:t>18</w:t>
      </w:r>
    </w:p>
    <w:p w14:paraId="3E68FAC3" w14:textId="77777777" w:rsidR="00973419" w:rsidRDefault="00973419" w:rsidP="00973419">
      <w:pPr>
        <w:jc w:val="center"/>
      </w:pPr>
    </w:p>
    <w:p w14:paraId="5C68DE15" w14:textId="2E617355" w:rsidR="00973419" w:rsidRDefault="00024C74" w:rsidP="00973419">
      <w:pPr>
        <w:sectPr w:rsidR="00973419" w:rsidSect="008A7B96">
          <w:pgSz w:w="16838" w:h="11906" w:orient="landscape"/>
          <w:pgMar w:top="851" w:right="425" w:bottom="1134" w:left="567" w:header="709" w:footer="709" w:gutter="0"/>
          <w:cols w:space="708"/>
          <w:docGrid w:linePitch="360"/>
        </w:sectPr>
      </w:pPr>
      <w:r>
        <w:rPr>
          <w:noProof/>
        </w:rPr>
        <w:drawing>
          <wp:inline distT="0" distB="0" distL="0" distR="0" wp14:anchorId="6B925B3E" wp14:editId="7027E0C0">
            <wp:extent cx="9620996" cy="1748155"/>
            <wp:effectExtent l="0" t="0" r="0" b="0"/>
            <wp:docPr id="19" name="Диаграмма 19">
              <a:extLst xmlns:a="http://schemas.openxmlformats.org/drawingml/2006/main">
                <a:ext uri="{FF2B5EF4-FFF2-40B4-BE49-F238E27FC236}">
                  <a16:creationId xmlns:a16="http://schemas.microsoft.com/office/drawing/2014/main" id="{F925DDF3-F1F6-4331-A8C0-BAC443B49F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226FE07" w14:textId="77777777" w:rsidR="00C07E34" w:rsidRDefault="00C07E34" w:rsidP="00C07E34">
      <w:pPr>
        <w:shd w:val="clear" w:color="auto" w:fill="FFFFFF" w:themeFill="background1"/>
        <w:spacing w:after="0"/>
        <w:jc w:val="center"/>
        <w:rPr>
          <w:b/>
        </w:rPr>
      </w:pPr>
      <w:bookmarkStart w:id="29" w:name="_Hlk153267553"/>
      <w:r>
        <w:rPr>
          <w:b/>
        </w:rPr>
        <w:lastRenderedPageBreak/>
        <w:t>Изменения в КИМ ОГЭ 2025 года по сравнению с КИМ ОГЭ 2024 года</w:t>
      </w:r>
    </w:p>
    <w:p w14:paraId="4CEC13A8" w14:textId="77777777" w:rsidR="00C07E34" w:rsidRDefault="00C07E34" w:rsidP="00C07E34">
      <w:pPr>
        <w:spacing w:after="0"/>
        <w:ind w:firstLine="709"/>
        <w:rPr>
          <w:b/>
        </w:rPr>
      </w:pPr>
      <w:r>
        <w:t>Изменения структуры КИМ отсутствуют.</w:t>
      </w:r>
    </w:p>
    <w:p w14:paraId="17BAE7F4" w14:textId="77777777" w:rsidR="00C07E34" w:rsidRDefault="00C07E34" w:rsidP="00C07E34">
      <w:pPr>
        <w:spacing w:after="0"/>
        <w:jc w:val="center"/>
        <w:rPr>
          <w:b/>
        </w:rPr>
      </w:pPr>
    </w:p>
    <w:p w14:paraId="78613FE6" w14:textId="45ADAA15" w:rsidR="00C07E34" w:rsidRDefault="00C07E34" w:rsidP="00C07E34">
      <w:pPr>
        <w:spacing w:after="0"/>
        <w:ind w:firstLine="567"/>
        <w:jc w:val="center"/>
        <w:rPr>
          <w:b/>
        </w:rPr>
      </w:pPr>
      <w:r>
        <w:rPr>
          <w:b/>
        </w:rPr>
        <w:t>Анализ выполнения заданий ОГЭ по учебному предмету «История» выпускниками 9-х классов</w:t>
      </w:r>
      <w:r w:rsidRPr="00CB7E25">
        <w:rPr>
          <w:b/>
          <w:color w:val="FF0000"/>
        </w:rPr>
        <w:t xml:space="preserve"> </w:t>
      </w:r>
    </w:p>
    <w:p w14:paraId="45DD469A" w14:textId="77777777" w:rsidR="00C07E34" w:rsidRDefault="00C07E34" w:rsidP="00C07E34">
      <w:pPr>
        <w:spacing w:after="0"/>
        <w:jc w:val="center"/>
        <w:rPr>
          <w:b/>
        </w:rPr>
      </w:pPr>
    </w:p>
    <w:p w14:paraId="54EA5916" w14:textId="77777777" w:rsidR="00C07E34" w:rsidRDefault="00C07E34" w:rsidP="00C07E34">
      <w:pPr>
        <w:spacing w:after="0"/>
        <w:jc w:val="center"/>
        <w:rPr>
          <w:b/>
        </w:rPr>
      </w:pPr>
      <w:r w:rsidRPr="00072D2D">
        <w:rPr>
          <w:b/>
        </w:rPr>
        <w:t>О</w:t>
      </w:r>
      <w:r>
        <w:rPr>
          <w:b/>
        </w:rPr>
        <w:t xml:space="preserve">бобщенный план варианта КИМ </w:t>
      </w:r>
      <w:r w:rsidRPr="00072D2D">
        <w:rPr>
          <w:b/>
        </w:rPr>
        <w:t>20</w:t>
      </w:r>
      <w:r>
        <w:rPr>
          <w:b/>
        </w:rPr>
        <w:t>25</w:t>
      </w:r>
      <w:r w:rsidRPr="00072D2D">
        <w:rPr>
          <w:b/>
        </w:rPr>
        <w:t xml:space="preserve"> года</w:t>
      </w:r>
      <w:r>
        <w:rPr>
          <w:b/>
        </w:rPr>
        <w:t xml:space="preserve"> для ОГЭ выпускников </w:t>
      </w:r>
      <w:r>
        <w:rPr>
          <w:b/>
          <w:lang w:val="en-US"/>
        </w:rPr>
        <w:t>IX</w:t>
      </w:r>
      <w:r>
        <w:rPr>
          <w:b/>
        </w:rPr>
        <w:t xml:space="preserve"> классов </w:t>
      </w:r>
      <w:r w:rsidRPr="00130784">
        <w:rPr>
          <w:b/>
        </w:rPr>
        <w:t xml:space="preserve">по </w:t>
      </w:r>
      <w:r>
        <w:rPr>
          <w:b/>
        </w:rPr>
        <w:t>учебному предмету «</w:t>
      </w:r>
      <w:r w:rsidRPr="00130784">
        <w:rPr>
          <w:b/>
        </w:rPr>
        <w:t>ИСТОРИ</w:t>
      </w:r>
      <w:r>
        <w:rPr>
          <w:b/>
        </w:rPr>
        <w:t>Я»</w:t>
      </w:r>
    </w:p>
    <w:p w14:paraId="3D688459" w14:textId="00AD387E" w:rsidR="00C07E34" w:rsidRPr="00E56717" w:rsidRDefault="00C07E34" w:rsidP="00C07E34">
      <w:pPr>
        <w:pStyle w:val="af"/>
        <w:spacing w:after="0"/>
        <w:jc w:val="right"/>
        <w:rPr>
          <w:b w:val="0"/>
        </w:rPr>
      </w:pPr>
      <w:r>
        <w:t xml:space="preserve">Таблица </w:t>
      </w:r>
      <w:r w:rsidR="00F35C9D" w:rsidRPr="00E56717">
        <w:t>23</w:t>
      </w:r>
    </w:p>
    <w:p w14:paraId="6DAA1EA0" w14:textId="77777777" w:rsidR="00C07E34" w:rsidRDefault="00C07E34" w:rsidP="00C07E34">
      <w:pPr>
        <w:spacing w:after="240"/>
        <w:rPr>
          <w:i/>
        </w:rPr>
      </w:pPr>
      <w:r>
        <w:rPr>
          <w:i/>
        </w:rPr>
        <w:t>Уровни сложности задания: Б - базовый; П - повышенный; В - высокий.</w:t>
      </w:r>
    </w:p>
    <w:tbl>
      <w:tblPr>
        <w:tblW w:w="5000" w:type="pct"/>
        <w:tblLook w:val="04A0" w:firstRow="1" w:lastRow="0" w:firstColumn="1" w:lastColumn="0" w:noHBand="0" w:noVBand="1"/>
      </w:tblPr>
      <w:tblGrid>
        <w:gridCol w:w="593"/>
        <w:gridCol w:w="3595"/>
        <w:gridCol w:w="4529"/>
        <w:gridCol w:w="1250"/>
        <w:gridCol w:w="1873"/>
        <w:gridCol w:w="1054"/>
        <w:gridCol w:w="1054"/>
        <w:gridCol w:w="1054"/>
        <w:gridCol w:w="1060"/>
      </w:tblGrid>
      <w:tr w:rsidR="00C07E34" w:rsidRPr="00567B85" w14:paraId="5D0702FA" w14:textId="77777777" w:rsidTr="00C07E34">
        <w:trPr>
          <w:tblHeader/>
        </w:trPr>
        <w:tc>
          <w:tcPr>
            <w:tcW w:w="185" w:type="pct"/>
            <w:vMerge w:val="restart"/>
            <w:tcBorders>
              <w:top w:val="single" w:sz="4" w:space="0" w:color="auto"/>
              <w:left w:val="single" w:sz="4" w:space="0" w:color="auto"/>
              <w:right w:val="single" w:sz="4" w:space="0" w:color="auto"/>
            </w:tcBorders>
            <w:vAlign w:val="center"/>
          </w:tcPr>
          <w:p w14:paraId="3265C73A" w14:textId="77777777" w:rsidR="00C07E34" w:rsidRPr="00567B85" w:rsidRDefault="00C07E34" w:rsidP="00C07E34">
            <w:pPr>
              <w:spacing w:after="0"/>
              <w:jc w:val="center"/>
              <w:rPr>
                <w:b/>
                <w:sz w:val="18"/>
                <w:szCs w:val="18"/>
              </w:rPr>
            </w:pPr>
            <w:r w:rsidRPr="00567B85">
              <w:rPr>
                <w:b/>
                <w:sz w:val="18"/>
                <w:szCs w:val="18"/>
              </w:rPr>
              <w:t>№</w:t>
            </w:r>
          </w:p>
        </w:tc>
        <w:tc>
          <w:tcPr>
            <w:tcW w:w="1119" w:type="pct"/>
            <w:vMerge w:val="restart"/>
            <w:tcBorders>
              <w:top w:val="single" w:sz="4" w:space="0" w:color="auto"/>
              <w:left w:val="single" w:sz="4" w:space="0" w:color="auto"/>
              <w:right w:val="single" w:sz="4" w:space="0" w:color="auto"/>
            </w:tcBorders>
            <w:vAlign w:val="center"/>
          </w:tcPr>
          <w:p w14:paraId="0598D384" w14:textId="77777777" w:rsidR="00C07E34" w:rsidRPr="00567B85" w:rsidRDefault="00C07E34" w:rsidP="00C07E34">
            <w:pPr>
              <w:spacing w:after="0"/>
              <w:jc w:val="center"/>
              <w:rPr>
                <w:b/>
                <w:sz w:val="18"/>
                <w:szCs w:val="18"/>
              </w:rPr>
            </w:pPr>
            <w:r w:rsidRPr="00567B85">
              <w:rPr>
                <w:b/>
                <w:sz w:val="18"/>
                <w:szCs w:val="18"/>
              </w:rPr>
              <w:t xml:space="preserve">Проверяемое содержание – </w:t>
            </w:r>
          </w:p>
          <w:p w14:paraId="52F72174" w14:textId="77777777" w:rsidR="00C07E34" w:rsidRPr="00567B85" w:rsidRDefault="00C07E34" w:rsidP="00C07E34">
            <w:pPr>
              <w:spacing w:after="0"/>
              <w:jc w:val="center"/>
              <w:rPr>
                <w:b/>
                <w:sz w:val="18"/>
                <w:szCs w:val="18"/>
              </w:rPr>
            </w:pPr>
            <w:r w:rsidRPr="00567B85">
              <w:rPr>
                <w:b/>
                <w:sz w:val="18"/>
                <w:szCs w:val="18"/>
              </w:rPr>
              <w:t>раздел курса</w:t>
            </w:r>
          </w:p>
        </w:tc>
        <w:tc>
          <w:tcPr>
            <w:tcW w:w="1410" w:type="pct"/>
            <w:vMerge w:val="restart"/>
            <w:tcBorders>
              <w:top w:val="single" w:sz="4" w:space="0" w:color="auto"/>
              <w:left w:val="single" w:sz="4" w:space="0" w:color="auto"/>
              <w:right w:val="single" w:sz="4" w:space="0" w:color="auto"/>
            </w:tcBorders>
            <w:vAlign w:val="center"/>
          </w:tcPr>
          <w:p w14:paraId="6DCB4950" w14:textId="77777777" w:rsidR="00C07E34" w:rsidRPr="00567B85" w:rsidRDefault="00C07E34" w:rsidP="00C07E34">
            <w:pPr>
              <w:spacing w:after="0"/>
              <w:jc w:val="center"/>
              <w:rPr>
                <w:b/>
                <w:sz w:val="18"/>
                <w:szCs w:val="18"/>
              </w:rPr>
            </w:pPr>
            <w:r w:rsidRPr="00567B85">
              <w:rPr>
                <w:b/>
                <w:sz w:val="18"/>
                <w:szCs w:val="18"/>
              </w:rPr>
              <w:t xml:space="preserve">Проверяемые виды работы </w:t>
            </w:r>
          </w:p>
          <w:p w14:paraId="2AC86AAA" w14:textId="77777777" w:rsidR="00C07E34" w:rsidRPr="00567B85" w:rsidRDefault="00C07E34" w:rsidP="00C07E34">
            <w:pPr>
              <w:spacing w:after="0"/>
              <w:jc w:val="center"/>
              <w:rPr>
                <w:b/>
                <w:sz w:val="18"/>
                <w:szCs w:val="18"/>
              </w:rPr>
            </w:pPr>
            <w:r w:rsidRPr="00567B85">
              <w:rPr>
                <w:b/>
                <w:sz w:val="18"/>
                <w:szCs w:val="18"/>
              </w:rPr>
              <w:t>с историческим материалом</w:t>
            </w:r>
          </w:p>
        </w:tc>
        <w:tc>
          <w:tcPr>
            <w:tcW w:w="389" w:type="pct"/>
            <w:vMerge w:val="restart"/>
            <w:tcBorders>
              <w:top w:val="single" w:sz="4" w:space="0" w:color="auto"/>
              <w:left w:val="single" w:sz="4" w:space="0" w:color="auto"/>
              <w:right w:val="single" w:sz="4" w:space="0" w:color="auto"/>
            </w:tcBorders>
            <w:vAlign w:val="center"/>
          </w:tcPr>
          <w:p w14:paraId="65B0C51C" w14:textId="77777777" w:rsidR="00C07E34" w:rsidRPr="00567B85" w:rsidRDefault="00C07E34" w:rsidP="00C07E34">
            <w:pPr>
              <w:spacing w:after="0"/>
              <w:jc w:val="center"/>
              <w:rPr>
                <w:b/>
                <w:sz w:val="18"/>
                <w:szCs w:val="18"/>
              </w:rPr>
            </w:pPr>
            <w:r w:rsidRPr="00567B85">
              <w:rPr>
                <w:b/>
                <w:sz w:val="18"/>
                <w:szCs w:val="18"/>
              </w:rPr>
              <w:t>Уровень сложности задания</w:t>
            </w:r>
          </w:p>
        </w:tc>
        <w:tc>
          <w:tcPr>
            <w:tcW w:w="583" w:type="pct"/>
            <w:vMerge w:val="restart"/>
            <w:tcBorders>
              <w:top w:val="single" w:sz="4" w:space="0" w:color="auto"/>
              <w:left w:val="single" w:sz="4" w:space="0" w:color="auto"/>
              <w:right w:val="single" w:sz="4" w:space="0" w:color="auto"/>
            </w:tcBorders>
            <w:vAlign w:val="center"/>
          </w:tcPr>
          <w:p w14:paraId="4986BCB5" w14:textId="77777777" w:rsidR="00C07E34" w:rsidRPr="00567B85" w:rsidRDefault="00C07E34" w:rsidP="00C07E34">
            <w:pPr>
              <w:spacing w:after="0"/>
              <w:jc w:val="center"/>
              <w:rPr>
                <w:b/>
                <w:sz w:val="18"/>
                <w:szCs w:val="18"/>
              </w:rPr>
            </w:pPr>
            <w:r w:rsidRPr="00567B85">
              <w:rPr>
                <w:b/>
                <w:sz w:val="18"/>
                <w:szCs w:val="18"/>
              </w:rPr>
              <w:t xml:space="preserve">Средний процент выполнения по </w:t>
            </w:r>
            <w:r>
              <w:rPr>
                <w:b/>
                <w:sz w:val="18"/>
                <w:szCs w:val="18"/>
              </w:rPr>
              <w:t>ОО</w:t>
            </w:r>
          </w:p>
        </w:tc>
        <w:tc>
          <w:tcPr>
            <w:tcW w:w="1314" w:type="pct"/>
            <w:gridSpan w:val="4"/>
            <w:tcBorders>
              <w:top w:val="single" w:sz="4" w:space="0" w:color="auto"/>
              <w:left w:val="single" w:sz="4" w:space="0" w:color="auto"/>
              <w:bottom w:val="single" w:sz="4" w:space="0" w:color="auto"/>
              <w:right w:val="single" w:sz="4" w:space="0" w:color="auto"/>
            </w:tcBorders>
            <w:vAlign w:val="center"/>
          </w:tcPr>
          <w:p w14:paraId="5102370E" w14:textId="6F456063" w:rsidR="00C07E34" w:rsidRPr="00567B85" w:rsidRDefault="00C07E34" w:rsidP="00C07E34">
            <w:pPr>
              <w:spacing w:after="0"/>
              <w:jc w:val="center"/>
              <w:rPr>
                <w:b/>
                <w:sz w:val="18"/>
                <w:szCs w:val="18"/>
              </w:rPr>
            </w:pPr>
            <w:r w:rsidRPr="00567B85">
              <w:rPr>
                <w:b/>
                <w:sz w:val="18"/>
                <w:szCs w:val="18"/>
              </w:rPr>
              <w:t xml:space="preserve">Процент выполнения </w:t>
            </w:r>
            <w:r w:rsidR="000A4493">
              <w:rPr>
                <w:b/>
                <w:sz w:val="18"/>
                <w:szCs w:val="18"/>
              </w:rPr>
              <w:t xml:space="preserve">по району (городу) </w:t>
            </w:r>
            <w:r w:rsidRPr="00567B85">
              <w:rPr>
                <w:b/>
                <w:sz w:val="18"/>
                <w:szCs w:val="18"/>
              </w:rPr>
              <w:t>в группах, получивших отметку</w:t>
            </w:r>
          </w:p>
        </w:tc>
      </w:tr>
      <w:tr w:rsidR="00C07E34" w:rsidRPr="00567B85" w14:paraId="53D02E61" w14:textId="77777777" w:rsidTr="00C07E34">
        <w:trPr>
          <w:tblHeader/>
        </w:trPr>
        <w:tc>
          <w:tcPr>
            <w:tcW w:w="185" w:type="pct"/>
            <w:vMerge/>
            <w:tcBorders>
              <w:left w:val="single" w:sz="4" w:space="0" w:color="auto"/>
              <w:bottom w:val="single" w:sz="4" w:space="0" w:color="auto"/>
              <w:right w:val="single" w:sz="4" w:space="0" w:color="auto"/>
            </w:tcBorders>
            <w:vAlign w:val="center"/>
          </w:tcPr>
          <w:p w14:paraId="710A2A6D" w14:textId="77777777" w:rsidR="00C07E34" w:rsidRPr="00567B85" w:rsidRDefault="00C07E34" w:rsidP="00C07E34">
            <w:pPr>
              <w:spacing w:after="0"/>
              <w:jc w:val="center"/>
              <w:rPr>
                <w:b/>
                <w:sz w:val="18"/>
                <w:szCs w:val="18"/>
              </w:rPr>
            </w:pPr>
          </w:p>
        </w:tc>
        <w:tc>
          <w:tcPr>
            <w:tcW w:w="1119" w:type="pct"/>
            <w:vMerge/>
            <w:tcBorders>
              <w:left w:val="single" w:sz="4" w:space="0" w:color="auto"/>
              <w:bottom w:val="single" w:sz="4" w:space="0" w:color="auto"/>
              <w:right w:val="single" w:sz="4" w:space="0" w:color="auto"/>
            </w:tcBorders>
            <w:vAlign w:val="center"/>
          </w:tcPr>
          <w:p w14:paraId="2E0A903C" w14:textId="77777777" w:rsidR="00C07E34" w:rsidRPr="00567B85" w:rsidRDefault="00C07E34" w:rsidP="00C07E34">
            <w:pPr>
              <w:spacing w:after="0"/>
              <w:jc w:val="center"/>
              <w:rPr>
                <w:b/>
                <w:sz w:val="18"/>
                <w:szCs w:val="18"/>
              </w:rPr>
            </w:pPr>
          </w:p>
        </w:tc>
        <w:tc>
          <w:tcPr>
            <w:tcW w:w="1410" w:type="pct"/>
            <w:vMerge/>
            <w:tcBorders>
              <w:left w:val="single" w:sz="4" w:space="0" w:color="auto"/>
              <w:bottom w:val="single" w:sz="4" w:space="0" w:color="auto"/>
              <w:right w:val="single" w:sz="4" w:space="0" w:color="auto"/>
            </w:tcBorders>
            <w:vAlign w:val="center"/>
          </w:tcPr>
          <w:p w14:paraId="664C125B" w14:textId="77777777" w:rsidR="00C07E34" w:rsidRPr="00567B85" w:rsidRDefault="00C07E34" w:rsidP="00C07E34">
            <w:pPr>
              <w:spacing w:after="0"/>
              <w:jc w:val="center"/>
              <w:rPr>
                <w:b/>
                <w:sz w:val="18"/>
                <w:szCs w:val="18"/>
              </w:rPr>
            </w:pPr>
          </w:p>
        </w:tc>
        <w:tc>
          <w:tcPr>
            <w:tcW w:w="389" w:type="pct"/>
            <w:vMerge/>
            <w:tcBorders>
              <w:left w:val="single" w:sz="4" w:space="0" w:color="auto"/>
              <w:bottom w:val="single" w:sz="4" w:space="0" w:color="auto"/>
              <w:right w:val="single" w:sz="4" w:space="0" w:color="auto"/>
            </w:tcBorders>
            <w:vAlign w:val="center"/>
          </w:tcPr>
          <w:p w14:paraId="0F690E9E" w14:textId="77777777" w:rsidR="00C07E34" w:rsidRPr="00567B85" w:rsidRDefault="00C07E34" w:rsidP="00C07E34">
            <w:pPr>
              <w:spacing w:after="0"/>
              <w:jc w:val="center"/>
              <w:rPr>
                <w:b/>
                <w:sz w:val="18"/>
                <w:szCs w:val="18"/>
              </w:rPr>
            </w:pPr>
          </w:p>
        </w:tc>
        <w:tc>
          <w:tcPr>
            <w:tcW w:w="583" w:type="pct"/>
            <w:vMerge/>
            <w:tcBorders>
              <w:left w:val="single" w:sz="4" w:space="0" w:color="auto"/>
              <w:bottom w:val="single" w:sz="4" w:space="0" w:color="auto"/>
              <w:right w:val="single" w:sz="4" w:space="0" w:color="auto"/>
            </w:tcBorders>
            <w:vAlign w:val="center"/>
          </w:tcPr>
          <w:p w14:paraId="4C6289E8" w14:textId="77777777" w:rsidR="00C07E34" w:rsidRPr="00567B85" w:rsidRDefault="00C07E34" w:rsidP="00C07E34">
            <w:pPr>
              <w:spacing w:after="0"/>
              <w:jc w:val="center"/>
              <w:rPr>
                <w:b/>
                <w:sz w:val="18"/>
                <w:szCs w:val="18"/>
              </w:rPr>
            </w:pPr>
          </w:p>
        </w:tc>
        <w:tc>
          <w:tcPr>
            <w:tcW w:w="328" w:type="pct"/>
            <w:tcBorders>
              <w:top w:val="single" w:sz="4" w:space="0" w:color="auto"/>
              <w:left w:val="single" w:sz="4" w:space="0" w:color="auto"/>
              <w:bottom w:val="single" w:sz="4" w:space="0" w:color="auto"/>
              <w:right w:val="single" w:sz="4" w:space="0" w:color="auto"/>
            </w:tcBorders>
            <w:vAlign w:val="center"/>
          </w:tcPr>
          <w:p w14:paraId="7B516032" w14:textId="77777777" w:rsidR="00C07E34" w:rsidRPr="00567B85" w:rsidRDefault="00C07E34" w:rsidP="00C07E34">
            <w:pPr>
              <w:spacing w:after="0"/>
              <w:jc w:val="center"/>
              <w:rPr>
                <w:b/>
                <w:sz w:val="18"/>
                <w:szCs w:val="18"/>
              </w:rPr>
            </w:pPr>
            <w:r w:rsidRPr="00567B85">
              <w:rPr>
                <w:b/>
                <w:sz w:val="18"/>
                <w:szCs w:val="18"/>
              </w:rPr>
              <w:t>«2»</w:t>
            </w:r>
          </w:p>
        </w:tc>
        <w:tc>
          <w:tcPr>
            <w:tcW w:w="328" w:type="pct"/>
            <w:tcBorders>
              <w:top w:val="single" w:sz="4" w:space="0" w:color="auto"/>
              <w:left w:val="single" w:sz="4" w:space="0" w:color="auto"/>
              <w:bottom w:val="single" w:sz="4" w:space="0" w:color="auto"/>
              <w:right w:val="single" w:sz="4" w:space="0" w:color="auto"/>
            </w:tcBorders>
            <w:vAlign w:val="center"/>
          </w:tcPr>
          <w:p w14:paraId="7BE452F9" w14:textId="77777777" w:rsidR="00C07E34" w:rsidRPr="00567B85" w:rsidRDefault="00C07E34" w:rsidP="00C07E34">
            <w:pPr>
              <w:spacing w:after="0"/>
              <w:jc w:val="center"/>
              <w:rPr>
                <w:b/>
                <w:sz w:val="18"/>
                <w:szCs w:val="18"/>
              </w:rPr>
            </w:pPr>
            <w:r w:rsidRPr="00567B85">
              <w:rPr>
                <w:b/>
                <w:sz w:val="18"/>
                <w:szCs w:val="18"/>
              </w:rPr>
              <w:t>«3»</w:t>
            </w:r>
          </w:p>
        </w:tc>
        <w:tc>
          <w:tcPr>
            <w:tcW w:w="328" w:type="pct"/>
            <w:tcBorders>
              <w:top w:val="single" w:sz="4" w:space="0" w:color="auto"/>
              <w:left w:val="single" w:sz="4" w:space="0" w:color="auto"/>
              <w:bottom w:val="single" w:sz="4" w:space="0" w:color="auto"/>
              <w:right w:val="single" w:sz="4" w:space="0" w:color="auto"/>
            </w:tcBorders>
            <w:vAlign w:val="center"/>
          </w:tcPr>
          <w:p w14:paraId="0150218F" w14:textId="77777777" w:rsidR="00C07E34" w:rsidRPr="00567B85" w:rsidRDefault="00C07E34" w:rsidP="00C07E34">
            <w:pPr>
              <w:spacing w:after="0"/>
              <w:jc w:val="center"/>
              <w:rPr>
                <w:b/>
                <w:sz w:val="18"/>
                <w:szCs w:val="18"/>
              </w:rPr>
            </w:pPr>
            <w:r w:rsidRPr="00567B85">
              <w:rPr>
                <w:b/>
                <w:sz w:val="18"/>
                <w:szCs w:val="18"/>
              </w:rPr>
              <w:t>«4»</w:t>
            </w:r>
          </w:p>
        </w:tc>
        <w:tc>
          <w:tcPr>
            <w:tcW w:w="330" w:type="pct"/>
            <w:tcBorders>
              <w:top w:val="single" w:sz="4" w:space="0" w:color="auto"/>
              <w:left w:val="single" w:sz="4" w:space="0" w:color="auto"/>
              <w:bottom w:val="single" w:sz="4" w:space="0" w:color="auto"/>
              <w:right w:val="single" w:sz="4" w:space="0" w:color="auto"/>
            </w:tcBorders>
            <w:vAlign w:val="center"/>
          </w:tcPr>
          <w:p w14:paraId="7A240B3D" w14:textId="77777777" w:rsidR="00C07E34" w:rsidRPr="00567B85" w:rsidRDefault="00C07E34" w:rsidP="00C07E34">
            <w:pPr>
              <w:spacing w:after="0"/>
              <w:jc w:val="center"/>
              <w:rPr>
                <w:b/>
                <w:sz w:val="18"/>
                <w:szCs w:val="18"/>
              </w:rPr>
            </w:pPr>
            <w:r w:rsidRPr="00567B85">
              <w:rPr>
                <w:b/>
                <w:sz w:val="18"/>
                <w:szCs w:val="18"/>
              </w:rPr>
              <w:t>«5»</w:t>
            </w:r>
          </w:p>
        </w:tc>
      </w:tr>
      <w:tr w:rsidR="00C07E34" w:rsidRPr="00567B85" w14:paraId="55E873E7" w14:textId="77777777" w:rsidTr="00C07E34">
        <w:trPr>
          <w:trHeight w:val="113"/>
        </w:trPr>
        <w:tc>
          <w:tcPr>
            <w:tcW w:w="5000" w:type="pct"/>
            <w:gridSpan w:val="9"/>
            <w:tcBorders>
              <w:top w:val="single" w:sz="4" w:space="0" w:color="auto"/>
              <w:left w:val="single" w:sz="4" w:space="0" w:color="auto"/>
              <w:bottom w:val="single" w:sz="4" w:space="0" w:color="auto"/>
              <w:right w:val="single" w:sz="4" w:space="0" w:color="auto"/>
            </w:tcBorders>
            <w:vAlign w:val="center"/>
          </w:tcPr>
          <w:p w14:paraId="749010FB" w14:textId="77777777" w:rsidR="00C07E34" w:rsidRPr="00567B85" w:rsidRDefault="00C07E34" w:rsidP="00C07E34">
            <w:pPr>
              <w:spacing w:after="0"/>
              <w:jc w:val="center"/>
              <w:rPr>
                <w:b/>
                <w:sz w:val="20"/>
                <w:szCs w:val="20"/>
              </w:rPr>
            </w:pPr>
            <w:r w:rsidRPr="00567B85">
              <w:rPr>
                <w:b/>
                <w:sz w:val="20"/>
                <w:szCs w:val="20"/>
              </w:rPr>
              <w:t>Часть 1</w:t>
            </w:r>
          </w:p>
        </w:tc>
      </w:tr>
      <w:tr w:rsidR="00692648" w:rsidRPr="00567B85" w14:paraId="0ABFFA01"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51B35589" w14:textId="77777777" w:rsidR="00692648" w:rsidRPr="00567B85" w:rsidRDefault="00692648" w:rsidP="00692648">
            <w:pPr>
              <w:spacing w:after="0"/>
              <w:jc w:val="center"/>
              <w:rPr>
                <w:sz w:val="20"/>
                <w:szCs w:val="20"/>
              </w:rPr>
            </w:pPr>
            <w:r w:rsidRPr="00567B85">
              <w:rPr>
                <w:sz w:val="20"/>
                <w:szCs w:val="20"/>
              </w:rPr>
              <w:t>1</w:t>
            </w:r>
          </w:p>
        </w:tc>
        <w:tc>
          <w:tcPr>
            <w:tcW w:w="1119" w:type="pct"/>
            <w:tcBorders>
              <w:top w:val="single" w:sz="4" w:space="0" w:color="auto"/>
              <w:left w:val="single" w:sz="4" w:space="0" w:color="auto"/>
              <w:bottom w:val="single" w:sz="4" w:space="0" w:color="auto"/>
              <w:right w:val="single" w:sz="4" w:space="0" w:color="auto"/>
            </w:tcBorders>
            <w:vAlign w:val="center"/>
          </w:tcPr>
          <w:p w14:paraId="67E542D5" w14:textId="77777777" w:rsidR="00692648" w:rsidRPr="00567B85" w:rsidRDefault="00692648" w:rsidP="00692648">
            <w:pPr>
              <w:autoSpaceDE w:val="0"/>
              <w:autoSpaceDN w:val="0"/>
              <w:adjustRightInd w:val="0"/>
              <w:spacing w:after="0"/>
              <w:rPr>
                <w:sz w:val="20"/>
                <w:szCs w:val="20"/>
              </w:rPr>
            </w:pPr>
            <w:r w:rsidRPr="00567B85">
              <w:rPr>
                <w:sz w:val="20"/>
                <w:szCs w:val="20"/>
              </w:rPr>
              <w:t>История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6141CBF4" w14:textId="77777777" w:rsidR="00692648" w:rsidRPr="00567B85" w:rsidRDefault="00692648" w:rsidP="00692648">
            <w:pPr>
              <w:autoSpaceDE w:val="0"/>
              <w:autoSpaceDN w:val="0"/>
              <w:adjustRightInd w:val="0"/>
              <w:spacing w:after="0"/>
              <w:rPr>
                <w:sz w:val="20"/>
                <w:szCs w:val="20"/>
              </w:rPr>
            </w:pPr>
            <w:r w:rsidRPr="00567B85">
              <w:rPr>
                <w:sz w:val="20"/>
                <w:szCs w:val="20"/>
              </w:rPr>
              <w:t>Знание основных дат, этапов и ключевых событий истории России и мира с древности до1914 г., выдающихся деятелей отечественной и всеобщей истории</w:t>
            </w:r>
          </w:p>
        </w:tc>
        <w:tc>
          <w:tcPr>
            <w:tcW w:w="389" w:type="pct"/>
            <w:tcBorders>
              <w:top w:val="single" w:sz="4" w:space="0" w:color="auto"/>
              <w:left w:val="single" w:sz="4" w:space="0" w:color="auto"/>
              <w:bottom w:val="single" w:sz="4" w:space="0" w:color="auto"/>
              <w:right w:val="single" w:sz="4" w:space="0" w:color="auto"/>
            </w:tcBorders>
            <w:vAlign w:val="center"/>
          </w:tcPr>
          <w:p w14:paraId="343A4308"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3A2A5942" w14:textId="46C1F031"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05AEFA2B"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24BFF826" w14:textId="70E469AD"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739F89F1"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4A7BCEF9" w14:textId="471DE36B" w:rsidR="00692648" w:rsidRPr="00F70D48" w:rsidRDefault="00692648" w:rsidP="00692648">
            <w:pPr>
              <w:spacing w:after="0"/>
              <w:jc w:val="center"/>
              <w:rPr>
                <w:sz w:val="20"/>
                <w:szCs w:val="20"/>
              </w:rPr>
            </w:pPr>
            <w:r>
              <w:rPr>
                <w:color w:val="000000"/>
                <w:sz w:val="20"/>
                <w:szCs w:val="20"/>
              </w:rPr>
              <w:t>100</w:t>
            </w:r>
          </w:p>
        </w:tc>
      </w:tr>
      <w:tr w:rsidR="00692648" w:rsidRPr="00567B85" w14:paraId="794BD7CC"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01E6C026" w14:textId="77777777" w:rsidR="00692648" w:rsidRPr="00567B85" w:rsidRDefault="00692648" w:rsidP="00692648">
            <w:pPr>
              <w:spacing w:after="0"/>
              <w:jc w:val="center"/>
              <w:rPr>
                <w:sz w:val="20"/>
                <w:szCs w:val="20"/>
              </w:rPr>
            </w:pPr>
            <w:r w:rsidRPr="00567B85">
              <w:rPr>
                <w:sz w:val="20"/>
                <w:szCs w:val="20"/>
              </w:rPr>
              <w:t>2</w:t>
            </w:r>
          </w:p>
        </w:tc>
        <w:tc>
          <w:tcPr>
            <w:tcW w:w="1119" w:type="pct"/>
            <w:tcBorders>
              <w:top w:val="single" w:sz="4" w:space="0" w:color="auto"/>
              <w:left w:val="single" w:sz="4" w:space="0" w:color="auto"/>
              <w:bottom w:val="single" w:sz="4" w:space="0" w:color="auto"/>
              <w:right w:val="single" w:sz="4" w:space="0" w:color="auto"/>
            </w:tcBorders>
            <w:vAlign w:val="center"/>
          </w:tcPr>
          <w:p w14:paraId="0C6625BC" w14:textId="77777777" w:rsidR="00692648" w:rsidRPr="00567B85" w:rsidRDefault="00692648" w:rsidP="00692648">
            <w:pPr>
              <w:autoSpaceDE w:val="0"/>
              <w:autoSpaceDN w:val="0"/>
              <w:adjustRightInd w:val="0"/>
              <w:spacing w:after="0"/>
              <w:rPr>
                <w:sz w:val="20"/>
                <w:szCs w:val="20"/>
              </w:rPr>
            </w:pPr>
            <w:r w:rsidRPr="00567B85">
              <w:rPr>
                <w:sz w:val="20"/>
                <w:szCs w:val="20"/>
              </w:rPr>
              <w:t>История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45C24C0E" w14:textId="77777777" w:rsidR="00692648" w:rsidRPr="00567B85" w:rsidRDefault="00692648" w:rsidP="00692648">
            <w:pPr>
              <w:autoSpaceDE w:val="0"/>
              <w:autoSpaceDN w:val="0"/>
              <w:adjustRightInd w:val="0"/>
              <w:spacing w:after="0"/>
              <w:rPr>
                <w:sz w:val="20"/>
                <w:szCs w:val="20"/>
              </w:rPr>
            </w:pPr>
            <w:r w:rsidRPr="00567B85">
              <w:rPr>
                <w:sz w:val="20"/>
                <w:szCs w:val="20"/>
              </w:rPr>
              <w:t>Определение последовательности и длительности важнейших событий отечественной и всеобщей истории</w:t>
            </w:r>
          </w:p>
        </w:tc>
        <w:tc>
          <w:tcPr>
            <w:tcW w:w="389" w:type="pct"/>
            <w:tcBorders>
              <w:top w:val="single" w:sz="4" w:space="0" w:color="auto"/>
              <w:left w:val="single" w:sz="4" w:space="0" w:color="auto"/>
              <w:bottom w:val="single" w:sz="4" w:space="0" w:color="auto"/>
              <w:right w:val="single" w:sz="4" w:space="0" w:color="auto"/>
            </w:tcBorders>
            <w:vAlign w:val="center"/>
          </w:tcPr>
          <w:p w14:paraId="49EC8CBE" w14:textId="77777777" w:rsidR="00692648" w:rsidRPr="00567B85" w:rsidRDefault="00692648" w:rsidP="00692648">
            <w:pPr>
              <w:spacing w:after="0"/>
              <w:jc w:val="center"/>
              <w:rPr>
                <w:sz w:val="20"/>
                <w:szCs w:val="20"/>
              </w:rPr>
            </w:pPr>
            <w:r w:rsidRPr="00567B85">
              <w:rPr>
                <w:sz w:val="20"/>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12E03383" w14:textId="19286098" w:rsidR="00692648" w:rsidRPr="00F70D48"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3E24DDF0"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2763269E" w14:textId="364F7B82" w:rsidR="00692648" w:rsidRPr="00F70D48"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21CD3A7D"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5949A500" w14:textId="60AA6087" w:rsidR="00692648" w:rsidRPr="00F70D48" w:rsidRDefault="00692648" w:rsidP="00692648">
            <w:pPr>
              <w:spacing w:after="0"/>
              <w:jc w:val="center"/>
              <w:rPr>
                <w:sz w:val="20"/>
                <w:szCs w:val="20"/>
              </w:rPr>
            </w:pPr>
            <w:r>
              <w:rPr>
                <w:color w:val="000000"/>
                <w:sz w:val="20"/>
                <w:szCs w:val="20"/>
              </w:rPr>
              <w:t>100</w:t>
            </w:r>
          </w:p>
        </w:tc>
      </w:tr>
      <w:tr w:rsidR="00692648" w:rsidRPr="00567B85" w14:paraId="16AC222D"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6DA2B567" w14:textId="77777777" w:rsidR="00692648" w:rsidRPr="00567B85" w:rsidRDefault="00692648" w:rsidP="00692648">
            <w:pPr>
              <w:spacing w:after="0"/>
              <w:jc w:val="center"/>
              <w:rPr>
                <w:sz w:val="20"/>
                <w:szCs w:val="20"/>
              </w:rPr>
            </w:pPr>
            <w:r w:rsidRPr="00567B85">
              <w:rPr>
                <w:sz w:val="20"/>
                <w:szCs w:val="20"/>
              </w:rPr>
              <w:t>3</w:t>
            </w:r>
          </w:p>
        </w:tc>
        <w:tc>
          <w:tcPr>
            <w:tcW w:w="1119" w:type="pct"/>
            <w:tcBorders>
              <w:top w:val="single" w:sz="4" w:space="0" w:color="auto"/>
              <w:left w:val="single" w:sz="4" w:space="0" w:color="auto"/>
              <w:bottom w:val="single" w:sz="4" w:space="0" w:color="auto"/>
              <w:right w:val="single" w:sz="4" w:space="0" w:color="auto"/>
            </w:tcBorders>
            <w:vAlign w:val="center"/>
          </w:tcPr>
          <w:p w14:paraId="161619D8" w14:textId="77777777" w:rsidR="00692648" w:rsidRPr="00567B85" w:rsidRDefault="00692648" w:rsidP="00692648">
            <w:pPr>
              <w:autoSpaceDE w:val="0"/>
              <w:autoSpaceDN w:val="0"/>
              <w:adjustRightInd w:val="0"/>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68EA3CD2" w14:textId="77777777" w:rsidR="00692648" w:rsidRPr="00567B85" w:rsidRDefault="00692648" w:rsidP="00692648">
            <w:pPr>
              <w:autoSpaceDE w:val="0"/>
              <w:autoSpaceDN w:val="0"/>
              <w:adjustRightInd w:val="0"/>
              <w:spacing w:after="0"/>
              <w:rPr>
                <w:sz w:val="20"/>
                <w:szCs w:val="20"/>
              </w:rPr>
            </w:pPr>
            <w:r w:rsidRPr="00567B85">
              <w:rPr>
                <w:sz w:val="20"/>
                <w:szCs w:val="20"/>
              </w:rPr>
              <w:t>Указание термина по данному определению понятия</w:t>
            </w:r>
          </w:p>
        </w:tc>
        <w:tc>
          <w:tcPr>
            <w:tcW w:w="389" w:type="pct"/>
            <w:tcBorders>
              <w:top w:val="single" w:sz="4" w:space="0" w:color="auto"/>
              <w:left w:val="single" w:sz="4" w:space="0" w:color="auto"/>
              <w:bottom w:val="single" w:sz="4" w:space="0" w:color="auto"/>
              <w:right w:val="single" w:sz="4" w:space="0" w:color="auto"/>
            </w:tcBorders>
            <w:vAlign w:val="center"/>
          </w:tcPr>
          <w:p w14:paraId="7D2C3DD2"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254C92F5" w14:textId="3D0E6410"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05AE899D"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13E1FFE3" w14:textId="5A3F59D9"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6022759D"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2506F32F" w14:textId="03460106" w:rsidR="00692648" w:rsidRPr="00F70D48" w:rsidRDefault="00692648" w:rsidP="00692648">
            <w:pPr>
              <w:spacing w:after="0"/>
              <w:jc w:val="center"/>
              <w:rPr>
                <w:sz w:val="20"/>
                <w:szCs w:val="20"/>
              </w:rPr>
            </w:pPr>
            <w:r>
              <w:rPr>
                <w:color w:val="000000"/>
                <w:sz w:val="20"/>
                <w:szCs w:val="20"/>
              </w:rPr>
              <w:t>100</w:t>
            </w:r>
          </w:p>
        </w:tc>
      </w:tr>
      <w:tr w:rsidR="00692648" w:rsidRPr="00567B85" w14:paraId="07CD3905"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64A7D27D" w14:textId="77777777" w:rsidR="00692648" w:rsidRPr="00567B85" w:rsidRDefault="00692648" w:rsidP="00692648">
            <w:pPr>
              <w:spacing w:after="0"/>
              <w:jc w:val="center"/>
              <w:rPr>
                <w:sz w:val="20"/>
                <w:szCs w:val="20"/>
              </w:rPr>
            </w:pPr>
            <w:r w:rsidRPr="00567B85">
              <w:rPr>
                <w:sz w:val="20"/>
                <w:szCs w:val="20"/>
              </w:rPr>
              <w:t>4</w:t>
            </w:r>
          </w:p>
        </w:tc>
        <w:tc>
          <w:tcPr>
            <w:tcW w:w="1119" w:type="pct"/>
            <w:tcBorders>
              <w:top w:val="single" w:sz="4" w:space="0" w:color="auto"/>
              <w:left w:val="single" w:sz="4" w:space="0" w:color="auto"/>
              <w:bottom w:val="single" w:sz="4" w:space="0" w:color="auto"/>
              <w:right w:val="single" w:sz="4" w:space="0" w:color="auto"/>
            </w:tcBorders>
            <w:vAlign w:val="center"/>
          </w:tcPr>
          <w:p w14:paraId="154303D1"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46F62CD0" w14:textId="77777777" w:rsidR="00692648" w:rsidRPr="00567B85" w:rsidRDefault="00692648" w:rsidP="00692648">
            <w:pPr>
              <w:autoSpaceDE w:val="0"/>
              <w:autoSpaceDN w:val="0"/>
              <w:adjustRightInd w:val="0"/>
              <w:spacing w:after="0"/>
              <w:rPr>
                <w:sz w:val="20"/>
                <w:szCs w:val="20"/>
              </w:rPr>
            </w:pPr>
            <w:r w:rsidRPr="00567B85">
              <w:rPr>
                <w:sz w:val="20"/>
                <w:szCs w:val="20"/>
              </w:rPr>
              <w:t>Знание основных фактов истории России (множественный выбор)</w:t>
            </w:r>
          </w:p>
        </w:tc>
        <w:tc>
          <w:tcPr>
            <w:tcW w:w="389" w:type="pct"/>
            <w:tcBorders>
              <w:top w:val="single" w:sz="4" w:space="0" w:color="auto"/>
              <w:left w:val="single" w:sz="4" w:space="0" w:color="auto"/>
              <w:bottom w:val="single" w:sz="4" w:space="0" w:color="auto"/>
              <w:right w:val="single" w:sz="4" w:space="0" w:color="auto"/>
            </w:tcBorders>
            <w:vAlign w:val="center"/>
          </w:tcPr>
          <w:p w14:paraId="6D21F0C4"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4A1E7ACD" w14:textId="6C21802B"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0E59DE05"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28A72D99" w14:textId="4B66CB93"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308D20DF"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3132E022" w14:textId="2FA1FED3" w:rsidR="00692648" w:rsidRPr="00F70D48" w:rsidRDefault="00692648" w:rsidP="00692648">
            <w:pPr>
              <w:spacing w:after="0"/>
              <w:jc w:val="center"/>
              <w:rPr>
                <w:sz w:val="20"/>
                <w:szCs w:val="20"/>
              </w:rPr>
            </w:pPr>
            <w:r>
              <w:rPr>
                <w:color w:val="000000"/>
                <w:sz w:val="20"/>
                <w:szCs w:val="20"/>
              </w:rPr>
              <w:t>100</w:t>
            </w:r>
          </w:p>
        </w:tc>
      </w:tr>
      <w:tr w:rsidR="00692648" w:rsidRPr="00567B85" w14:paraId="5591B1DF"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67111EED" w14:textId="77777777" w:rsidR="00692648" w:rsidRPr="00567B85" w:rsidRDefault="00692648" w:rsidP="00692648">
            <w:pPr>
              <w:spacing w:after="0"/>
              <w:jc w:val="center"/>
              <w:rPr>
                <w:sz w:val="20"/>
                <w:szCs w:val="20"/>
              </w:rPr>
            </w:pPr>
            <w:r w:rsidRPr="00567B85">
              <w:rPr>
                <w:sz w:val="20"/>
                <w:szCs w:val="20"/>
              </w:rPr>
              <w:t>5</w:t>
            </w:r>
          </w:p>
        </w:tc>
        <w:tc>
          <w:tcPr>
            <w:tcW w:w="1119" w:type="pct"/>
            <w:tcBorders>
              <w:top w:val="single" w:sz="4" w:space="0" w:color="auto"/>
              <w:left w:val="single" w:sz="4" w:space="0" w:color="auto"/>
              <w:bottom w:val="single" w:sz="4" w:space="0" w:color="auto"/>
              <w:right w:val="single" w:sz="4" w:space="0" w:color="auto"/>
            </w:tcBorders>
            <w:vAlign w:val="center"/>
          </w:tcPr>
          <w:p w14:paraId="16DC4716"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1B9FDA6E" w14:textId="77777777" w:rsidR="00692648" w:rsidRPr="00567B85" w:rsidRDefault="00692648" w:rsidP="00692648">
            <w:pPr>
              <w:autoSpaceDE w:val="0"/>
              <w:autoSpaceDN w:val="0"/>
              <w:adjustRightInd w:val="0"/>
              <w:spacing w:after="0"/>
              <w:rPr>
                <w:sz w:val="20"/>
                <w:szCs w:val="20"/>
              </w:rPr>
            </w:pPr>
            <w:r w:rsidRPr="00567B85">
              <w:rPr>
                <w:sz w:val="20"/>
                <w:szCs w:val="20"/>
              </w:rPr>
              <w:t>Указание одного термина из ряда по заданному критерию</w:t>
            </w:r>
          </w:p>
        </w:tc>
        <w:tc>
          <w:tcPr>
            <w:tcW w:w="389" w:type="pct"/>
            <w:tcBorders>
              <w:top w:val="single" w:sz="4" w:space="0" w:color="auto"/>
              <w:left w:val="single" w:sz="4" w:space="0" w:color="auto"/>
              <w:bottom w:val="single" w:sz="4" w:space="0" w:color="auto"/>
              <w:right w:val="single" w:sz="4" w:space="0" w:color="auto"/>
            </w:tcBorders>
            <w:vAlign w:val="center"/>
          </w:tcPr>
          <w:p w14:paraId="5E8B73B8"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26E337CE" w14:textId="5C3EE0F7"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75E0AB21"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47121443" w14:textId="419C95E7"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1BA0312C"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6B8B2EDD" w14:textId="74B9AE9B" w:rsidR="00692648" w:rsidRPr="00F70D48" w:rsidRDefault="00692648" w:rsidP="00692648">
            <w:pPr>
              <w:spacing w:after="0"/>
              <w:jc w:val="center"/>
              <w:rPr>
                <w:sz w:val="20"/>
                <w:szCs w:val="20"/>
              </w:rPr>
            </w:pPr>
            <w:r>
              <w:rPr>
                <w:color w:val="000000"/>
                <w:sz w:val="20"/>
                <w:szCs w:val="20"/>
              </w:rPr>
              <w:t>100</w:t>
            </w:r>
          </w:p>
        </w:tc>
      </w:tr>
      <w:tr w:rsidR="00692648" w:rsidRPr="00567B85" w14:paraId="4C8F44BE"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51618CE8" w14:textId="77777777" w:rsidR="00692648" w:rsidRPr="00567B85" w:rsidRDefault="00692648" w:rsidP="00692648">
            <w:pPr>
              <w:spacing w:after="0"/>
              <w:jc w:val="center"/>
              <w:rPr>
                <w:sz w:val="20"/>
                <w:szCs w:val="20"/>
              </w:rPr>
            </w:pPr>
            <w:r w:rsidRPr="00567B85">
              <w:rPr>
                <w:sz w:val="20"/>
                <w:szCs w:val="20"/>
              </w:rPr>
              <w:t>6</w:t>
            </w:r>
          </w:p>
        </w:tc>
        <w:tc>
          <w:tcPr>
            <w:tcW w:w="1119" w:type="pct"/>
            <w:tcBorders>
              <w:top w:val="single" w:sz="4" w:space="0" w:color="auto"/>
              <w:left w:val="single" w:sz="4" w:space="0" w:color="auto"/>
              <w:bottom w:val="single" w:sz="4" w:space="0" w:color="auto"/>
              <w:right w:val="single" w:sz="4" w:space="0" w:color="auto"/>
            </w:tcBorders>
          </w:tcPr>
          <w:p w14:paraId="26677268" w14:textId="77777777" w:rsidR="00692648" w:rsidRPr="00567B85" w:rsidRDefault="00692648" w:rsidP="00692648">
            <w:pPr>
              <w:spacing w:after="0"/>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699CB640" w14:textId="77777777" w:rsidR="00692648" w:rsidRPr="00567B85" w:rsidRDefault="00692648" w:rsidP="00692648">
            <w:pPr>
              <w:autoSpaceDE w:val="0"/>
              <w:autoSpaceDN w:val="0"/>
              <w:adjustRightInd w:val="0"/>
              <w:spacing w:after="0"/>
              <w:rPr>
                <w:sz w:val="20"/>
                <w:szCs w:val="20"/>
              </w:rPr>
            </w:pPr>
            <w:r w:rsidRPr="00567B85">
              <w:rPr>
                <w:sz w:val="20"/>
                <w:szCs w:val="20"/>
              </w:rPr>
              <w:t>Соотнесение тезисов и фактов, которые могут быть использованы для аргументации</w:t>
            </w:r>
          </w:p>
        </w:tc>
        <w:tc>
          <w:tcPr>
            <w:tcW w:w="389" w:type="pct"/>
            <w:tcBorders>
              <w:top w:val="single" w:sz="4" w:space="0" w:color="auto"/>
              <w:left w:val="single" w:sz="4" w:space="0" w:color="auto"/>
              <w:bottom w:val="single" w:sz="4" w:space="0" w:color="auto"/>
              <w:right w:val="single" w:sz="4" w:space="0" w:color="auto"/>
            </w:tcBorders>
            <w:vAlign w:val="center"/>
          </w:tcPr>
          <w:p w14:paraId="3C08B77A"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35739152" w14:textId="73493A92" w:rsidR="00692648" w:rsidRPr="00F70D48"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2D9AD400"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27C3DC58" w14:textId="2F2F8E0B" w:rsidR="00692648" w:rsidRPr="00F70D48" w:rsidRDefault="00692648" w:rsidP="00692648">
            <w:pPr>
              <w:spacing w:after="0"/>
              <w:jc w:val="center"/>
              <w:rPr>
                <w:sz w:val="20"/>
                <w:szCs w:val="20"/>
              </w:rPr>
            </w:pPr>
            <w:r>
              <w:rPr>
                <w:color w:val="000000"/>
                <w:sz w:val="20"/>
                <w:szCs w:val="20"/>
              </w:rPr>
              <w:t>0,0</w:t>
            </w:r>
          </w:p>
        </w:tc>
        <w:tc>
          <w:tcPr>
            <w:tcW w:w="328" w:type="pct"/>
            <w:tcBorders>
              <w:top w:val="single" w:sz="4" w:space="0" w:color="auto"/>
              <w:left w:val="single" w:sz="4" w:space="0" w:color="auto"/>
              <w:bottom w:val="single" w:sz="4" w:space="0" w:color="auto"/>
              <w:right w:val="single" w:sz="4" w:space="0" w:color="auto"/>
            </w:tcBorders>
            <w:vAlign w:val="center"/>
          </w:tcPr>
          <w:p w14:paraId="1FE8D55E"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424E2FDF" w14:textId="126C6BDE" w:rsidR="00692648" w:rsidRPr="00F70D48" w:rsidRDefault="00692648" w:rsidP="00692648">
            <w:pPr>
              <w:spacing w:after="0"/>
              <w:jc w:val="center"/>
              <w:rPr>
                <w:sz w:val="20"/>
                <w:szCs w:val="20"/>
              </w:rPr>
            </w:pPr>
            <w:r>
              <w:rPr>
                <w:color w:val="000000"/>
                <w:sz w:val="20"/>
                <w:szCs w:val="20"/>
              </w:rPr>
              <w:t>100</w:t>
            </w:r>
          </w:p>
        </w:tc>
      </w:tr>
      <w:tr w:rsidR="00692648" w:rsidRPr="00567B85" w14:paraId="4DBAF8D5"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2F4D18D9" w14:textId="77777777" w:rsidR="00692648" w:rsidRPr="00567B85" w:rsidRDefault="00692648" w:rsidP="00692648">
            <w:pPr>
              <w:spacing w:after="0"/>
              <w:jc w:val="center"/>
              <w:rPr>
                <w:sz w:val="20"/>
                <w:szCs w:val="20"/>
              </w:rPr>
            </w:pPr>
            <w:r w:rsidRPr="00567B85">
              <w:rPr>
                <w:sz w:val="20"/>
                <w:szCs w:val="20"/>
              </w:rPr>
              <w:t>7</w:t>
            </w:r>
          </w:p>
        </w:tc>
        <w:tc>
          <w:tcPr>
            <w:tcW w:w="1119" w:type="pct"/>
            <w:tcBorders>
              <w:top w:val="single" w:sz="4" w:space="0" w:color="auto"/>
              <w:left w:val="single" w:sz="4" w:space="0" w:color="auto"/>
              <w:bottom w:val="single" w:sz="4" w:space="0" w:color="auto"/>
              <w:right w:val="single" w:sz="4" w:space="0" w:color="auto"/>
            </w:tcBorders>
            <w:vAlign w:val="center"/>
          </w:tcPr>
          <w:p w14:paraId="3BBEFEEB" w14:textId="77777777" w:rsidR="00692648" w:rsidRPr="00567B85" w:rsidRDefault="00692648" w:rsidP="00692648">
            <w:pPr>
              <w:spacing w:after="0"/>
              <w:rPr>
                <w:sz w:val="20"/>
                <w:szCs w:val="20"/>
              </w:rPr>
            </w:pPr>
            <w:r w:rsidRPr="00567B85">
              <w:rPr>
                <w:sz w:val="20"/>
                <w:szCs w:val="20"/>
                <w:lang w:val="en-US"/>
              </w:rPr>
              <w:t>XVIII-</w:t>
            </w:r>
            <w:r w:rsidRPr="00567B85">
              <w:rPr>
                <w:sz w:val="20"/>
                <w:szCs w:val="20"/>
              </w:rPr>
              <w:t>начало</w:t>
            </w:r>
            <w:r w:rsidRPr="00567B85">
              <w:rPr>
                <w:sz w:val="20"/>
                <w:szCs w:val="20"/>
                <w:lang w:val="en-US"/>
              </w:rPr>
              <w:t xml:space="preserve"> XX</w:t>
            </w:r>
            <w:r w:rsidRPr="00567B85">
              <w:rPr>
                <w:sz w:val="20"/>
                <w:szCs w:val="20"/>
              </w:rPr>
              <w:t xml:space="preserve"> в.</w:t>
            </w:r>
          </w:p>
        </w:tc>
        <w:tc>
          <w:tcPr>
            <w:tcW w:w="1410" w:type="pct"/>
            <w:tcBorders>
              <w:top w:val="single" w:sz="4" w:space="0" w:color="auto"/>
              <w:left w:val="single" w:sz="4" w:space="0" w:color="auto"/>
              <w:bottom w:val="single" w:sz="4" w:space="0" w:color="auto"/>
              <w:right w:val="single" w:sz="4" w:space="0" w:color="auto"/>
            </w:tcBorders>
            <w:vAlign w:val="center"/>
          </w:tcPr>
          <w:p w14:paraId="29465F27" w14:textId="77777777" w:rsidR="00692648" w:rsidRPr="00567B85" w:rsidRDefault="00692648" w:rsidP="00692648">
            <w:pPr>
              <w:autoSpaceDE w:val="0"/>
              <w:autoSpaceDN w:val="0"/>
              <w:adjustRightInd w:val="0"/>
              <w:spacing w:after="0"/>
              <w:rPr>
                <w:sz w:val="20"/>
                <w:szCs w:val="20"/>
              </w:rPr>
            </w:pPr>
            <w:r w:rsidRPr="00567B85">
              <w:rPr>
                <w:sz w:val="20"/>
                <w:szCs w:val="20"/>
              </w:rPr>
              <w:t>Работа со статистической таблицей</w:t>
            </w:r>
          </w:p>
        </w:tc>
        <w:tc>
          <w:tcPr>
            <w:tcW w:w="389" w:type="pct"/>
            <w:tcBorders>
              <w:top w:val="single" w:sz="4" w:space="0" w:color="auto"/>
              <w:left w:val="single" w:sz="4" w:space="0" w:color="auto"/>
              <w:bottom w:val="single" w:sz="4" w:space="0" w:color="auto"/>
              <w:right w:val="single" w:sz="4" w:space="0" w:color="auto"/>
            </w:tcBorders>
            <w:vAlign w:val="center"/>
          </w:tcPr>
          <w:p w14:paraId="0BBD3696"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74E3BCAE" w14:textId="5B58E0E2"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5FCA5525"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7031690B" w14:textId="4E690EA4"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3297CDD2"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04BFD0D4" w14:textId="6472EB5A" w:rsidR="00692648" w:rsidRPr="00F70D48" w:rsidRDefault="00692648" w:rsidP="00692648">
            <w:pPr>
              <w:spacing w:after="0"/>
              <w:jc w:val="center"/>
              <w:rPr>
                <w:sz w:val="20"/>
                <w:szCs w:val="20"/>
              </w:rPr>
            </w:pPr>
            <w:r>
              <w:rPr>
                <w:color w:val="000000"/>
                <w:sz w:val="20"/>
                <w:szCs w:val="20"/>
              </w:rPr>
              <w:t>100</w:t>
            </w:r>
          </w:p>
        </w:tc>
      </w:tr>
      <w:tr w:rsidR="00692648" w:rsidRPr="00567B85" w14:paraId="634DB64E"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18E8D67A" w14:textId="77777777" w:rsidR="00692648" w:rsidRPr="00567B85" w:rsidRDefault="00692648" w:rsidP="00692648">
            <w:pPr>
              <w:spacing w:after="0"/>
              <w:jc w:val="center"/>
              <w:rPr>
                <w:sz w:val="20"/>
                <w:szCs w:val="20"/>
              </w:rPr>
            </w:pPr>
            <w:r w:rsidRPr="00567B85">
              <w:rPr>
                <w:sz w:val="20"/>
                <w:szCs w:val="20"/>
              </w:rPr>
              <w:t>8</w:t>
            </w:r>
          </w:p>
        </w:tc>
        <w:tc>
          <w:tcPr>
            <w:tcW w:w="1119" w:type="pct"/>
            <w:tcBorders>
              <w:top w:val="single" w:sz="4" w:space="0" w:color="auto"/>
              <w:left w:val="single" w:sz="4" w:space="0" w:color="auto"/>
              <w:bottom w:val="single" w:sz="4" w:space="0" w:color="auto"/>
              <w:right w:val="single" w:sz="4" w:space="0" w:color="auto"/>
            </w:tcBorders>
            <w:vAlign w:val="center"/>
          </w:tcPr>
          <w:p w14:paraId="3778CAA8"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30035BAF" w14:textId="77777777" w:rsidR="00692648" w:rsidRPr="00567B85" w:rsidRDefault="00692648" w:rsidP="00692648">
            <w:pPr>
              <w:spacing w:after="0"/>
              <w:rPr>
                <w:sz w:val="20"/>
                <w:szCs w:val="20"/>
              </w:rPr>
            </w:pPr>
            <w:r w:rsidRPr="00567B85">
              <w:rPr>
                <w:sz w:val="20"/>
                <w:szCs w:val="20"/>
              </w:rPr>
              <w:t>Работа с исторической картой</w:t>
            </w:r>
          </w:p>
        </w:tc>
        <w:tc>
          <w:tcPr>
            <w:tcW w:w="389" w:type="pct"/>
            <w:tcBorders>
              <w:top w:val="single" w:sz="4" w:space="0" w:color="auto"/>
              <w:left w:val="single" w:sz="4" w:space="0" w:color="auto"/>
              <w:bottom w:val="single" w:sz="4" w:space="0" w:color="auto"/>
              <w:right w:val="single" w:sz="4" w:space="0" w:color="auto"/>
            </w:tcBorders>
            <w:vAlign w:val="center"/>
          </w:tcPr>
          <w:p w14:paraId="0BE11B73"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55E6BA35" w14:textId="7BB82307" w:rsidR="00692648" w:rsidRPr="00F70D48"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0F825C46"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171A94D1" w14:textId="584421A0" w:rsidR="00692648" w:rsidRPr="00F70D48"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71CBCFEB"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32F45AD7" w14:textId="27BBD561" w:rsidR="00692648" w:rsidRPr="00F70D48" w:rsidRDefault="00692648" w:rsidP="00692648">
            <w:pPr>
              <w:spacing w:after="0"/>
              <w:jc w:val="center"/>
              <w:rPr>
                <w:sz w:val="20"/>
                <w:szCs w:val="20"/>
              </w:rPr>
            </w:pPr>
            <w:r>
              <w:rPr>
                <w:color w:val="000000"/>
                <w:sz w:val="20"/>
                <w:szCs w:val="20"/>
              </w:rPr>
              <w:t>100</w:t>
            </w:r>
          </w:p>
        </w:tc>
      </w:tr>
      <w:tr w:rsidR="00692648" w:rsidRPr="00567B85" w14:paraId="5FB617FA"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3757C420" w14:textId="77777777" w:rsidR="00692648" w:rsidRPr="00567B85" w:rsidRDefault="00692648" w:rsidP="00692648">
            <w:pPr>
              <w:spacing w:after="0"/>
              <w:jc w:val="center"/>
              <w:rPr>
                <w:sz w:val="20"/>
                <w:szCs w:val="20"/>
              </w:rPr>
            </w:pPr>
            <w:r w:rsidRPr="00567B85">
              <w:rPr>
                <w:sz w:val="20"/>
                <w:szCs w:val="20"/>
              </w:rPr>
              <w:t>9</w:t>
            </w:r>
          </w:p>
        </w:tc>
        <w:tc>
          <w:tcPr>
            <w:tcW w:w="1119" w:type="pct"/>
            <w:tcBorders>
              <w:top w:val="single" w:sz="4" w:space="0" w:color="auto"/>
              <w:left w:val="single" w:sz="4" w:space="0" w:color="auto"/>
              <w:bottom w:val="single" w:sz="4" w:space="0" w:color="auto"/>
              <w:right w:val="single" w:sz="4" w:space="0" w:color="auto"/>
            </w:tcBorders>
            <w:vAlign w:val="center"/>
          </w:tcPr>
          <w:p w14:paraId="3D0BC7C8"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07FC1A6D" w14:textId="77777777" w:rsidR="00692648" w:rsidRPr="00567B85" w:rsidRDefault="00692648" w:rsidP="00692648">
            <w:pPr>
              <w:spacing w:after="0"/>
              <w:rPr>
                <w:sz w:val="20"/>
                <w:szCs w:val="20"/>
              </w:rPr>
            </w:pPr>
            <w:r w:rsidRPr="00567B85">
              <w:rPr>
                <w:sz w:val="20"/>
                <w:szCs w:val="20"/>
              </w:rPr>
              <w:t>Работа с исторической картой</w:t>
            </w:r>
          </w:p>
        </w:tc>
        <w:tc>
          <w:tcPr>
            <w:tcW w:w="389" w:type="pct"/>
            <w:tcBorders>
              <w:top w:val="single" w:sz="4" w:space="0" w:color="auto"/>
              <w:left w:val="single" w:sz="4" w:space="0" w:color="auto"/>
              <w:bottom w:val="single" w:sz="4" w:space="0" w:color="auto"/>
              <w:right w:val="single" w:sz="4" w:space="0" w:color="auto"/>
            </w:tcBorders>
            <w:vAlign w:val="center"/>
          </w:tcPr>
          <w:p w14:paraId="6D8E881C" w14:textId="77777777" w:rsidR="00692648" w:rsidRPr="00567B85" w:rsidRDefault="00692648" w:rsidP="00692648">
            <w:pPr>
              <w:spacing w:after="0"/>
              <w:jc w:val="center"/>
              <w:rPr>
                <w:sz w:val="20"/>
                <w:szCs w:val="20"/>
              </w:rPr>
            </w:pPr>
            <w:r w:rsidRPr="00567B85">
              <w:rPr>
                <w:sz w:val="20"/>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10088313" w14:textId="6224B715"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31992EC5"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5CA3FE40" w14:textId="19B7FA65"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1A5DD06B"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1C115351" w14:textId="6BF5C37A" w:rsidR="00692648" w:rsidRPr="00F70D48" w:rsidRDefault="00692648" w:rsidP="00692648">
            <w:pPr>
              <w:spacing w:after="0"/>
              <w:jc w:val="center"/>
              <w:rPr>
                <w:sz w:val="20"/>
                <w:szCs w:val="20"/>
              </w:rPr>
            </w:pPr>
            <w:r>
              <w:rPr>
                <w:color w:val="000000"/>
                <w:sz w:val="20"/>
                <w:szCs w:val="20"/>
              </w:rPr>
              <w:t>100</w:t>
            </w:r>
          </w:p>
        </w:tc>
      </w:tr>
      <w:tr w:rsidR="00692648" w:rsidRPr="00567B85" w14:paraId="52A5F4A0"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67C2AB95" w14:textId="77777777" w:rsidR="00692648" w:rsidRPr="00567B85" w:rsidRDefault="00692648" w:rsidP="00692648">
            <w:pPr>
              <w:spacing w:after="0"/>
              <w:jc w:val="center"/>
              <w:rPr>
                <w:sz w:val="20"/>
                <w:szCs w:val="20"/>
              </w:rPr>
            </w:pPr>
            <w:r w:rsidRPr="00567B85">
              <w:rPr>
                <w:sz w:val="20"/>
                <w:szCs w:val="20"/>
              </w:rPr>
              <w:t>10</w:t>
            </w:r>
          </w:p>
        </w:tc>
        <w:tc>
          <w:tcPr>
            <w:tcW w:w="1119" w:type="pct"/>
            <w:tcBorders>
              <w:top w:val="single" w:sz="4" w:space="0" w:color="auto"/>
              <w:left w:val="single" w:sz="4" w:space="0" w:color="auto"/>
              <w:bottom w:val="single" w:sz="4" w:space="0" w:color="auto"/>
              <w:right w:val="single" w:sz="4" w:space="0" w:color="auto"/>
            </w:tcBorders>
            <w:vAlign w:val="center"/>
          </w:tcPr>
          <w:p w14:paraId="323D6432"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7839AFAC" w14:textId="77777777" w:rsidR="00692648" w:rsidRPr="00567B85" w:rsidRDefault="00692648" w:rsidP="00692648">
            <w:pPr>
              <w:spacing w:after="0"/>
              <w:rPr>
                <w:sz w:val="20"/>
                <w:szCs w:val="20"/>
              </w:rPr>
            </w:pPr>
            <w:r w:rsidRPr="00567B85">
              <w:rPr>
                <w:sz w:val="20"/>
                <w:szCs w:val="20"/>
              </w:rPr>
              <w:t>Работа с исторической картой (установление соответствия между текстом и исторической картой)</w:t>
            </w:r>
          </w:p>
        </w:tc>
        <w:tc>
          <w:tcPr>
            <w:tcW w:w="389" w:type="pct"/>
            <w:tcBorders>
              <w:top w:val="single" w:sz="4" w:space="0" w:color="auto"/>
              <w:left w:val="single" w:sz="4" w:space="0" w:color="auto"/>
              <w:bottom w:val="single" w:sz="4" w:space="0" w:color="auto"/>
              <w:right w:val="single" w:sz="4" w:space="0" w:color="auto"/>
            </w:tcBorders>
            <w:vAlign w:val="center"/>
          </w:tcPr>
          <w:p w14:paraId="58154DB2" w14:textId="77777777" w:rsidR="00692648" w:rsidRPr="00567B85" w:rsidRDefault="00692648" w:rsidP="00692648">
            <w:pPr>
              <w:spacing w:after="0"/>
              <w:jc w:val="center"/>
              <w:rPr>
                <w:sz w:val="20"/>
                <w:szCs w:val="20"/>
              </w:rPr>
            </w:pPr>
            <w:r w:rsidRPr="00567B85">
              <w:rPr>
                <w:sz w:val="20"/>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44529B60" w14:textId="35907E11" w:rsidR="00692648" w:rsidRPr="00F70D48"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301F996D"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474DC57C" w14:textId="28495F32" w:rsidR="00692648" w:rsidRPr="00F70D48"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0D9E0C8D"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03544349" w14:textId="4E5905F9" w:rsidR="00692648" w:rsidRPr="00F70D48" w:rsidRDefault="00692648" w:rsidP="00692648">
            <w:pPr>
              <w:spacing w:after="0"/>
              <w:jc w:val="center"/>
              <w:rPr>
                <w:sz w:val="20"/>
                <w:szCs w:val="20"/>
              </w:rPr>
            </w:pPr>
            <w:r>
              <w:rPr>
                <w:color w:val="000000"/>
                <w:sz w:val="20"/>
                <w:szCs w:val="20"/>
              </w:rPr>
              <w:t>100</w:t>
            </w:r>
          </w:p>
        </w:tc>
      </w:tr>
      <w:tr w:rsidR="00692648" w:rsidRPr="00567B85" w14:paraId="53BA50D6"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43A6854E" w14:textId="77777777" w:rsidR="00692648" w:rsidRPr="00567B85" w:rsidRDefault="00692648" w:rsidP="00692648">
            <w:pPr>
              <w:spacing w:after="0"/>
              <w:jc w:val="center"/>
              <w:rPr>
                <w:sz w:val="20"/>
                <w:szCs w:val="20"/>
              </w:rPr>
            </w:pPr>
            <w:r w:rsidRPr="00567B85">
              <w:rPr>
                <w:sz w:val="20"/>
                <w:szCs w:val="20"/>
              </w:rPr>
              <w:t>11</w:t>
            </w:r>
          </w:p>
        </w:tc>
        <w:tc>
          <w:tcPr>
            <w:tcW w:w="1119" w:type="pct"/>
            <w:tcBorders>
              <w:top w:val="single" w:sz="4" w:space="0" w:color="auto"/>
              <w:left w:val="single" w:sz="4" w:space="0" w:color="auto"/>
              <w:bottom w:val="single" w:sz="4" w:space="0" w:color="auto"/>
              <w:right w:val="single" w:sz="4" w:space="0" w:color="auto"/>
            </w:tcBorders>
            <w:vAlign w:val="center"/>
          </w:tcPr>
          <w:p w14:paraId="6654D062"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5ECB31A4" w14:textId="77777777" w:rsidR="00692648" w:rsidRPr="00567B85" w:rsidRDefault="00692648" w:rsidP="00692648">
            <w:pPr>
              <w:spacing w:after="0"/>
              <w:rPr>
                <w:sz w:val="20"/>
                <w:szCs w:val="20"/>
              </w:rPr>
            </w:pPr>
            <w:r w:rsidRPr="00567B85">
              <w:rPr>
                <w:sz w:val="20"/>
                <w:szCs w:val="20"/>
              </w:rPr>
              <w:t>Работа с изображением</w:t>
            </w:r>
          </w:p>
        </w:tc>
        <w:tc>
          <w:tcPr>
            <w:tcW w:w="389" w:type="pct"/>
            <w:tcBorders>
              <w:top w:val="single" w:sz="4" w:space="0" w:color="auto"/>
              <w:left w:val="single" w:sz="4" w:space="0" w:color="auto"/>
              <w:bottom w:val="single" w:sz="4" w:space="0" w:color="auto"/>
              <w:right w:val="single" w:sz="4" w:space="0" w:color="auto"/>
            </w:tcBorders>
            <w:vAlign w:val="center"/>
          </w:tcPr>
          <w:p w14:paraId="343C4BF4" w14:textId="77777777" w:rsidR="00692648" w:rsidRPr="00567B85" w:rsidRDefault="00692648" w:rsidP="00692648">
            <w:pPr>
              <w:spacing w:after="0"/>
              <w:jc w:val="center"/>
              <w:rPr>
                <w:sz w:val="20"/>
                <w:szCs w:val="20"/>
              </w:rPr>
            </w:pPr>
            <w:r w:rsidRPr="00567B85">
              <w:rPr>
                <w:sz w:val="20"/>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083A8E49" w14:textId="6A7E04FA" w:rsidR="00692648" w:rsidRPr="00F70D48" w:rsidRDefault="000E13C3"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4971344D"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16F04724" w14:textId="6E39FB50"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1AE5E967"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0137C62D" w14:textId="4846F59A" w:rsidR="00692648" w:rsidRPr="00F70D48" w:rsidRDefault="00692648" w:rsidP="00692648">
            <w:pPr>
              <w:spacing w:after="0"/>
              <w:jc w:val="center"/>
              <w:rPr>
                <w:sz w:val="20"/>
                <w:szCs w:val="20"/>
              </w:rPr>
            </w:pPr>
            <w:r>
              <w:rPr>
                <w:color w:val="000000"/>
                <w:sz w:val="20"/>
                <w:szCs w:val="20"/>
              </w:rPr>
              <w:t>100</w:t>
            </w:r>
          </w:p>
        </w:tc>
      </w:tr>
      <w:tr w:rsidR="00692648" w:rsidRPr="00567B85" w14:paraId="4872EB68"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2DBC0D31" w14:textId="77777777" w:rsidR="00692648" w:rsidRPr="00567B85" w:rsidRDefault="00692648" w:rsidP="00692648">
            <w:pPr>
              <w:spacing w:after="0"/>
              <w:jc w:val="center"/>
              <w:rPr>
                <w:sz w:val="20"/>
                <w:szCs w:val="20"/>
              </w:rPr>
            </w:pPr>
            <w:r w:rsidRPr="00567B85">
              <w:rPr>
                <w:sz w:val="20"/>
                <w:szCs w:val="20"/>
              </w:rPr>
              <w:t>12</w:t>
            </w:r>
          </w:p>
        </w:tc>
        <w:tc>
          <w:tcPr>
            <w:tcW w:w="1119" w:type="pct"/>
            <w:tcBorders>
              <w:top w:val="single" w:sz="4" w:space="0" w:color="auto"/>
              <w:left w:val="single" w:sz="4" w:space="0" w:color="auto"/>
              <w:bottom w:val="single" w:sz="4" w:space="0" w:color="auto"/>
              <w:right w:val="single" w:sz="4" w:space="0" w:color="auto"/>
            </w:tcBorders>
            <w:vAlign w:val="center"/>
          </w:tcPr>
          <w:p w14:paraId="2252E1E0"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60B01661" w14:textId="77777777" w:rsidR="00692648" w:rsidRPr="00567B85" w:rsidRDefault="00692648" w:rsidP="00692648">
            <w:pPr>
              <w:spacing w:after="0"/>
              <w:rPr>
                <w:sz w:val="20"/>
                <w:szCs w:val="20"/>
              </w:rPr>
            </w:pPr>
            <w:r w:rsidRPr="00567B85">
              <w:rPr>
                <w:sz w:val="20"/>
                <w:szCs w:val="20"/>
              </w:rPr>
              <w:t>Работа с логической схемой</w:t>
            </w:r>
          </w:p>
        </w:tc>
        <w:tc>
          <w:tcPr>
            <w:tcW w:w="389" w:type="pct"/>
            <w:tcBorders>
              <w:top w:val="single" w:sz="4" w:space="0" w:color="auto"/>
              <w:left w:val="single" w:sz="4" w:space="0" w:color="auto"/>
              <w:bottom w:val="single" w:sz="4" w:space="0" w:color="auto"/>
              <w:right w:val="single" w:sz="4" w:space="0" w:color="auto"/>
            </w:tcBorders>
            <w:vAlign w:val="center"/>
          </w:tcPr>
          <w:p w14:paraId="5E57766E"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5C674914" w14:textId="736B27D7" w:rsidR="00692648" w:rsidRPr="00F70D48"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016B6C6C"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112B0AC8" w14:textId="23485229" w:rsidR="00692648" w:rsidRPr="00F70D48"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3B496031"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08FC0C5C" w14:textId="6548EE1C" w:rsidR="00692648" w:rsidRPr="00F70D48" w:rsidRDefault="00692648" w:rsidP="00692648">
            <w:pPr>
              <w:spacing w:after="0"/>
              <w:jc w:val="center"/>
              <w:rPr>
                <w:sz w:val="20"/>
                <w:szCs w:val="20"/>
              </w:rPr>
            </w:pPr>
            <w:r>
              <w:rPr>
                <w:color w:val="000000"/>
                <w:sz w:val="20"/>
                <w:szCs w:val="20"/>
              </w:rPr>
              <w:t>100</w:t>
            </w:r>
          </w:p>
        </w:tc>
      </w:tr>
      <w:tr w:rsidR="00692648" w:rsidRPr="00567B85" w14:paraId="15FD5A5D"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7BBDC148" w14:textId="77777777" w:rsidR="00692648" w:rsidRPr="00567B85" w:rsidRDefault="00692648" w:rsidP="00692648">
            <w:pPr>
              <w:spacing w:after="0"/>
              <w:jc w:val="center"/>
              <w:rPr>
                <w:sz w:val="20"/>
                <w:szCs w:val="20"/>
              </w:rPr>
            </w:pPr>
            <w:r w:rsidRPr="00567B85">
              <w:rPr>
                <w:sz w:val="20"/>
                <w:szCs w:val="20"/>
              </w:rPr>
              <w:lastRenderedPageBreak/>
              <w:t>13</w:t>
            </w:r>
          </w:p>
        </w:tc>
        <w:tc>
          <w:tcPr>
            <w:tcW w:w="1119" w:type="pct"/>
            <w:tcBorders>
              <w:top w:val="single" w:sz="4" w:space="0" w:color="auto"/>
              <w:left w:val="single" w:sz="4" w:space="0" w:color="auto"/>
              <w:bottom w:val="single" w:sz="4" w:space="0" w:color="auto"/>
              <w:right w:val="single" w:sz="4" w:space="0" w:color="auto"/>
            </w:tcBorders>
            <w:vAlign w:val="center"/>
          </w:tcPr>
          <w:p w14:paraId="39ACD274" w14:textId="77777777" w:rsidR="00692648" w:rsidRPr="00567B85" w:rsidRDefault="00692648" w:rsidP="00692648">
            <w:pPr>
              <w:autoSpaceDE w:val="0"/>
              <w:autoSpaceDN w:val="0"/>
              <w:adjustRightInd w:val="0"/>
              <w:spacing w:after="0"/>
              <w:rPr>
                <w:sz w:val="20"/>
                <w:szCs w:val="20"/>
              </w:rPr>
            </w:pPr>
            <w:r w:rsidRPr="00567B85">
              <w:rPr>
                <w:sz w:val="20"/>
                <w:szCs w:val="20"/>
              </w:rPr>
              <w:t>Знание фактов истории культуры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36128A2D" w14:textId="77777777" w:rsidR="00692648" w:rsidRPr="00567B85" w:rsidRDefault="00692648" w:rsidP="00692648">
            <w:pPr>
              <w:spacing w:after="0"/>
              <w:rPr>
                <w:sz w:val="20"/>
                <w:szCs w:val="20"/>
              </w:rPr>
            </w:pPr>
            <w:r w:rsidRPr="00567B85">
              <w:rPr>
                <w:sz w:val="20"/>
                <w:szCs w:val="20"/>
              </w:rPr>
              <w:t>Работа с изображениями и списком названий памятников культуры</w:t>
            </w:r>
          </w:p>
        </w:tc>
        <w:tc>
          <w:tcPr>
            <w:tcW w:w="389" w:type="pct"/>
            <w:tcBorders>
              <w:top w:val="single" w:sz="4" w:space="0" w:color="auto"/>
              <w:left w:val="single" w:sz="4" w:space="0" w:color="auto"/>
              <w:bottom w:val="single" w:sz="4" w:space="0" w:color="auto"/>
              <w:right w:val="single" w:sz="4" w:space="0" w:color="auto"/>
            </w:tcBorders>
            <w:vAlign w:val="center"/>
          </w:tcPr>
          <w:p w14:paraId="004BB89E"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73F637D3" w14:textId="39E387DB" w:rsidR="00692648" w:rsidRPr="00F70D48" w:rsidRDefault="00692648" w:rsidP="00692648">
            <w:pPr>
              <w:spacing w:after="0"/>
              <w:jc w:val="center"/>
              <w:rPr>
                <w:sz w:val="20"/>
                <w:szCs w:val="20"/>
              </w:rPr>
            </w:pPr>
            <w:r>
              <w:rPr>
                <w:color w:val="000000"/>
                <w:sz w:val="20"/>
                <w:szCs w:val="20"/>
              </w:rPr>
              <w:t>75,0</w:t>
            </w:r>
          </w:p>
        </w:tc>
        <w:tc>
          <w:tcPr>
            <w:tcW w:w="328" w:type="pct"/>
            <w:tcBorders>
              <w:top w:val="single" w:sz="4" w:space="0" w:color="auto"/>
              <w:left w:val="single" w:sz="4" w:space="0" w:color="auto"/>
              <w:bottom w:val="single" w:sz="4" w:space="0" w:color="auto"/>
              <w:right w:val="single" w:sz="4" w:space="0" w:color="auto"/>
            </w:tcBorders>
            <w:vAlign w:val="center"/>
          </w:tcPr>
          <w:p w14:paraId="47C87CDC"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716AD8AA" w14:textId="7AEE835D" w:rsidR="00692648" w:rsidRPr="00F70D48"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2B06DC4F"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413E8190" w14:textId="65CFBB4F" w:rsidR="00692648" w:rsidRPr="00F70D48" w:rsidRDefault="00692648" w:rsidP="00692648">
            <w:pPr>
              <w:spacing w:after="0"/>
              <w:jc w:val="center"/>
              <w:rPr>
                <w:sz w:val="20"/>
                <w:szCs w:val="20"/>
              </w:rPr>
            </w:pPr>
            <w:r>
              <w:rPr>
                <w:color w:val="000000"/>
                <w:sz w:val="20"/>
                <w:szCs w:val="20"/>
              </w:rPr>
              <w:t>100</w:t>
            </w:r>
          </w:p>
        </w:tc>
      </w:tr>
      <w:tr w:rsidR="00692648" w:rsidRPr="00567B85" w14:paraId="65BCB714"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33806E96" w14:textId="77777777" w:rsidR="00692648" w:rsidRPr="00567B85" w:rsidRDefault="00692648" w:rsidP="00692648">
            <w:pPr>
              <w:spacing w:after="0"/>
              <w:jc w:val="center"/>
              <w:rPr>
                <w:sz w:val="20"/>
                <w:szCs w:val="20"/>
              </w:rPr>
            </w:pPr>
            <w:r w:rsidRPr="00567B85">
              <w:rPr>
                <w:sz w:val="20"/>
                <w:szCs w:val="20"/>
              </w:rPr>
              <w:t>14</w:t>
            </w:r>
          </w:p>
        </w:tc>
        <w:tc>
          <w:tcPr>
            <w:tcW w:w="1119" w:type="pct"/>
            <w:tcBorders>
              <w:top w:val="single" w:sz="4" w:space="0" w:color="auto"/>
              <w:left w:val="single" w:sz="4" w:space="0" w:color="auto"/>
              <w:bottom w:val="single" w:sz="4" w:space="0" w:color="auto"/>
              <w:right w:val="single" w:sz="4" w:space="0" w:color="auto"/>
            </w:tcBorders>
            <w:vAlign w:val="center"/>
          </w:tcPr>
          <w:p w14:paraId="611F514C" w14:textId="77777777" w:rsidR="00692648" w:rsidRPr="00567B85" w:rsidRDefault="00692648" w:rsidP="00692648">
            <w:pPr>
              <w:autoSpaceDE w:val="0"/>
              <w:autoSpaceDN w:val="0"/>
              <w:adjustRightInd w:val="0"/>
              <w:spacing w:after="0"/>
              <w:rPr>
                <w:sz w:val="20"/>
                <w:szCs w:val="20"/>
              </w:rPr>
            </w:pPr>
            <w:r w:rsidRPr="00567B85">
              <w:rPr>
                <w:sz w:val="20"/>
                <w:szCs w:val="20"/>
              </w:rPr>
              <w:t>Знание фактов истории культуры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097EC487" w14:textId="77777777" w:rsidR="00692648" w:rsidRPr="00567B85" w:rsidRDefault="00692648" w:rsidP="00692648">
            <w:pPr>
              <w:spacing w:after="0"/>
              <w:rPr>
                <w:sz w:val="20"/>
                <w:szCs w:val="20"/>
              </w:rPr>
            </w:pPr>
            <w:r w:rsidRPr="00567B85">
              <w:rPr>
                <w:sz w:val="20"/>
                <w:szCs w:val="20"/>
              </w:rPr>
              <w:t>Работа с изображениями и списком названий памятников культуры</w:t>
            </w:r>
          </w:p>
        </w:tc>
        <w:tc>
          <w:tcPr>
            <w:tcW w:w="389" w:type="pct"/>
            <w:tcBorders>
              <w:top w:val="single" w:sz="4" w:space="0" w:color="auto"/>
              <w:left w:val="single" w:sz="4" w:space="0" w:color="auto"/>
              <w:bottom w:val="single" w:sz="4" w:space="0" w:color="auto"/>
              <w:right w:val="single" w:sz="4" w:space="0" w:color="auto"/>
            </w:tcBorders>
            <w:vAlign w:val="center"/>
          </w:tcPr>
          <w:p w14:paraId="5F462271"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20A43A1F" w14:textId="68DFB4AC" w:rsidR="00692648" w:rsidRPr="00F70D48"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57566E68"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29D67FFF" w14:textId="04A35930" w:rsidR="00692648" w:rsidRPr="00F70D48"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24F928EA"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05A3533B" w14:textId="6D51B737" w:rsidR="00692648" w:rsidRPr="00F70D48" w:rsidRDefault="00692648" w:rsidP="00692648">
            <w:pPr>
              <w:spacing w:after="0"/>
              <w:jc w:val="center"/>
              <w:rPr>
                <w:sz w:val="20"/>
                <w:szCs w:val="20"/>
              </w:rPr>
            </w:pPr>
            <w:r>
              <w:rPr>
                <w:color w:val="000000"/>
                <w:sz w:val="20"/>
                <w:szCs w:val="20"/>
              </w:rPr>
              <w:t>100</w:t>
            </w:r>
          </w:p>
        </w:tc>
      </w:tr>
      <w:tr w:rsidR="00692648" w:rsidRPr="00567B85" w14:paraId="7CBB2310"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13C86065" w14:textId="77777777" w:rsidR="00692648" w:rsidRPr="00567B85" w:rsidRDefault="00692648" w:rsidP="00692648">
            <w:pPr>
              <w:spacing w:after="0"/>
              <w:jc w:val="center"/>
              <w:rPr>
                <w:sz w:val="20"/>
                <w:szCs w:val="20"/>
              </w:rPr>
            </w:pPr>
            <w:r w:rsidRPr="00567B85">
              <w:rPr>
                <w:sz w:val="20"/>
                <w:szCs w:val="20"/>
              </w:rPr>
              <w:t>15</w:t>
            </w:r>
          </w:p>
        </w:tc>
        <w:tc>
          <w:tcPr>
            <w:tcW w:w="1119" w:type="pct"/>
            <w:tcBorders>
              <w:top w:val="single" w:sz="4" w:space="0" w:color="auto"/>
              <w:left w:val="single" w:sz="4" w:space="0" w:color="auto"/>
              <w:bottom w:val="single" w:sz="4" w:space="0" w:color="auto"/>
              <w:right w:val="single" w:sz="4" w:space="0" w:color="auto"/>
            </w:tcBorders>
            <w:vAlign w:val="center"/>
          </w:tcPr>
          <w:p w14:paraId="0926CC46" w14:textId="77777777" w:rsidR="00692648" w:rsidRPr="00567B85" w:rsidRDefault="00692648" w:rsidP="00692648">
            <w:pPr>
              <w:autoSpaceDE w:val="0"/>
              <w:autoSpaceDN w:val="0"/>
              <w:adjustRightInd w:val="0"/>
              <w:spacing w:after="0"/>
              <w:rPr>
                <w:sz w:val="20"/>
                <w:szCs w:val="20"/>
              </w:rPr>
            </w:pPr>
            <w:r w:rsidRPr="00567B85">
              <w:rPr>
                <w:sz w:val="20"/>
                <w:szCs w:val="20"/>
              </w:rPr>
              <w:t>История зарубежных стран. Древний мир, Средние века, Новое время</w:t>
            </w:r>
          </w:p>
        </w:tc>
        <w:tc>
          <w:tcPr>
            <w:tcW w:w="1410" w:type="pct"/>
            <w:tcBorders>
              <w:top w:val="single" w:sz="4" w:space="0" w:color="auto"/>
              <w:left w:val="single" w:sz="4" w:space="0" w:color="auto"/>
              <w:bottom w:val="single" w:sz="4" w:space="0" w:color="auto"/>
              <w:right w:val="single" w:sz="4" w:space="0" w:color="auto"/>
            </w:tcBorders>
            <w:vAlign w:val="center"/>
          </w:tcPr>
          <w:p w14:paraId="30775B25" w14:textId="77777777" w:rsidR="00692648" w:rsidRPr="00567B85" w:rsidRDefault="00692648" w:rsidP="00692648">
            <w:pPr>
              <w:autoSpaceDE w:val="0"/>
              <w:autoSpaceDN w:val="0"/>
              <w:adjustRightInd w:val="0"/>
              <w:spacing w:after="0"/>
              <w:rPr>
                <w:sz w:val="20"/>
                <w:szCs w:val="20"/>
              </w:rPr>
            </w:pPr>
            <w:r w:rsidRPr="00567B85">
              <w:rPr>
                <w:sz w:val="20"/>
                <w:szCs w:val="20"/>
              </w:rPr>
              <w:t>Знание исторических деятелей из истории зарубежных стран</w:t>
            </w:r>
          </w:p>
        </w:tc>
        <w:tc>
          <w:tcPr>
            <w:tcW w:w="389" w:type="pct"/>
            <w:tcBorders>
              <w:top w:val="single" w:sz="4" w:space="0" w:color="auto"/>
              <w:left w:val="single" w:sz="4" w:space="0" w:color="auto"/>
              <w:bottom w:val="single" w:sz="4" w:space="0" w:color="auto"/>
              <w:right w:val="single" w:sz="4" w:space="0" w:color="auto"/>
            </w:tcBorders>
            <w:vAlign w:val="center"/>
          </w:tcPr>
          <w:p w14:paraId="6DF05961"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38A1CE42" w14:textId="69231BB3"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327282BC"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6E0E2815" w14:textId="4E5733BA"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302499E7"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0730F888" w14:textId="72EE99EF" w:rsidR="00692648" w:rsidRPr="00F70D48" w:rsidRDefault="00692648" w:rsidP="00692648">
            <w:pPr>
              <w:spacing w:after="0"/>
              <w:jc w:val="center"/>
              <w:rPr>
                <w:sz w:val="20"/>
                <w:szCs w:val="20"/>
              </w:rPr>
            </w:pPr>
            <w:r>
              <w:rPr>
                <w:color w:val="000000"/>
                <w:sz w:val="20"/>
                <w:szCs w:val="20"/>
              </w:rPr>
              <w:t>100</w:t>
            </w:r>
          </w:p>
        </w:tc>
      </w:tr>
      <w:tr w:rsidR="00692648" w:rsidRPr="00567B85" w14:paraId="647313D5"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323D1CB7" w14:textId="77777777" w:rsidR="00692648" w:rsidRPr="00567B85" w:rsidRDefault="00692648" w:rsidP="00692648">
            <w:pPr>
              <w:spacing w:after="0"/>
              <w:jc w:val="center"/>
              <w:rPr>
                <w:sz w:val="20"/>
                <w:szCs w:val="20"/>
              </w:rPr>
            </w:pPr>
            <w:r w:rsidRPr="00567B85">
              <w:rPr>
                <w:sz w:val="20"/>
                <w:szCs w:val="20"/>
              </w:rPr>
              <w:t>16</w:t>
            </w:r>
          </w:p>
        </w:tc>
        <w:tc>
          <w:tcPr>
            <w:tcW w:w="1119" w:type="pct"/>
            <w:tcBorders>
              <w:top w:val="single" w:sz="4" w:space="0" w:color="auto"/>
              <w:left w:val="single" w:sz="4" w:space="0" w:color="auto"/>
              <w:bottom w:val="single" w:sz="4" w:space="0" w:color="auto"/>
              <w:right w:val="single" w:sz="4" w:space="0" w:color="auto"/>
            </w:tcBorders>
            <w:vAlign w:val="center"/>
          </w:tcPr>
          <w:p w14:paraId="6D8374B7" w14:textId="77777777" w:rsidR="00692648" w:rsidRPr="00567B85" w:rsidRDefault="00692648" w:rsidP="00692648">
            <w:pPr>
              <w:autoSpaceDE w:val="0"/>
              <w:autoSpaceDN w:val="0"/>
              <w:adjustRightInd w:val="0"/>
              <w:spacing w:after="0"/>
              <w:rPr>
                <w:sz w:val="20"/>
                <w:szCs w:val="20"/>
              </w:rPr>
            </w:pPr>
            <w:r w:rsidRPr="00567B85">
              <w:rPr>
                <w:sz w:val="20"/>
                <w:szCs w:val="20"/>
              </w:rPr>
              <w:t>История зарубежных стран. Древний мир, Средние века, Новое время</w:t>
            </w:r>
          </w:p>
        </w:tc>
        <w:tc>
          <w:tcPr>
            <w:tcW w:w="1410" w:type="pct"/>
            <w:tcBorders>
              <w:top w:val="single" w:sz="4" w:space="0" w:color="auto"/>
              <w:left w:val="single" w:sz="4" w:space="0" w:color="auto"/>
              <w:bottom w:val="single" w:sz="4" w:space="0" w:color="auto"/>
              <w:right w:val="single" w:sz="4" w:space="0" w:color="auto"/>
            </w:tcBorders>
            <w:vAlign w:val="center"/>
          </w:tcPr>
          <w:p w14:paraId="67218152" w14:textId="77777777" w:rsidR="00692648" w:rsidRPr="00567B85" w:rsidRDefault="00692648" w:rsidP="00692648">
            <w:pPr>
              <w:autoSpaceDE w:val="0"/>
              <w:autoSpaceDN w:val="0"/>
              <w:adjustRightInd w:val="0"/>
              <w:spacing w:after="0"/>
              <w:rPr>
                <w:sz w:val="20"/>
                <w:szCs w:val="20"/>
              </w:rPr>
            </w:pPr>
            <w:r w:rsidRPr="00567B85">
              <w:rPr>
                <w:sz w:val="20"/>
                <w:szCs w:val="20"/>
              </w:rPr>
              <w:t>Знание фактов из истории зарубежных стран</w:t>
            </w:r>
          </w:p>
        </w:tc>
        <w:tc>
          <w:tcPr>
            <w:tcW w:w="389" w:type="pct"/>
            <w:tcBorders>
              <w:top w:val="single" w:sz="4" w:space="0" w:color="auto"/>
              <w:left w:val="single" w:sz="4" w:space="0" w:color="auto"/>
              <w:bottom w:val="single" w:sz="4" w:space="0" w:color="auto"/>
              <w:right w:val="single" w:sz="4" w:space="0" w:color="auto"/>
            </w:tcBorders>
            <w:vAlign w:val="center"/>
          </w:tcPr>
          <w:p w14:paraId="0B6B15E9"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26344D6F" w14:textId="02EA8D7B"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3F8B613C"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611E0054" w14:textId="02683A0B"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56FF85EF"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23C1FF7D" w14:textId="469467D3" w:rsidR="00692648" w:rsidRPr="00F70D48" w:rsidRDefault="00692648" w:rsidP="00692648">
            <w:pPr>
              <w:spacing w:after="0"/>
              <w:jc w:val="center"/>
              <w:rPr>
                <w:sz w:val="20"/>
                <w:szCs w:val="20"/>
              </w:rPr>
            </w:pPr>
            <w:r>
              <w:rPr>
                <w:color w:val="000000"/>
                <w:sz w:val="20"/>
                <w:szCs w:val="20"/>
              </w:rPr>
              <w:t>100</w:t>
            </w:r>
          </w:p>
        </w:tc>
      </w:tr>
      <w:tr w:rsidR="00692648" w:rsidRPr="00567B85" w14:paraId="67402089" w14:textId="77777777" w:rsidTr="00692648">
        <w:tc>
          <w:tcPr>
            <w:tcW w:w="185" w:type="pct"/>
            <w:tcBorders>
              <w:top w:val="single" w:sz="4" w:space="0" w:color="auto"/>
              <w:left w:val="single" w:sz="4" w:space="0" w:color="auto"/>
              <w:bottom w:val="single" w:sz="4" w:space="0" w:color="auto"/>
              <w:right w:val="single" w:sz="4" w:space="0" w:color="auto"/>
            </w:tcBorders>
            <w:vAlign w:val="center"/>
          </w:tcPr>
          <w:p w14:paraId="2DCCBFC7" w14:textId="77777777" w:rsidR="00692648" w:rsidRPr="00567B85" w:rsidRDefault="00692648" w:rsidP="00692648">
            <w:pPr>
              <w:spacing w:after="0"/>
              <w:jc w:val="center"/>
              <w:rPr>
                <w:sz w:val="20"/>
                <w:szCs w:val="20"/>
              </w:rPr>
            </w:pPr>
            <w:r w:rsidRPr="00567B85">
              <w:rPr>
                <w:sz w:val="20"/>
                <w:szCs w:val="20"/>
              </w:rPr>
              <w:t>17</w:t>
            </w:r>
          </w:p>
        </w:tc>
        <w:tc>
          <w:tcPr>
            <w:tcW w:w="1119" w:type="pct"/>
            <w:tcBorders>
              <w:top w:val="single" w:sz="4" w:space="0" w:color="auto"/>
              <w:left w:val="single" w:sz="4" w:space="0" w:color="auto"/>
              <w:bottom w:val="single" w:sz="4" w:space="0" w:color="auto"/>
              <w:right w:val="single" w:sz="4" w:space="0" w:color="auto"/>
            </w:tcBorders>
            <w:vAlign w:val="center"/>
          </w:tcPr>
          <w:p w14:paraId="22E5F043" w14:textId="77777777" w:rsidR="00692648" w:rsidRPr="00567B85" w:rsidRDefault="00692648" w:rsidP="00692648">
            <w:pPr>
              <w:autoSpaceDE w:val="0"/>
              <w:autoSpaceDN w:val="0"/>
              <w:adjustRightInd w:val="0"/>
              <w:spacing w:after="0"/>
              <w:rPr>
                <w:sz w:val="20"/>
                <w:szCs w:val="20"/>
              </w:rPr>
            </w:pPr>
            <w:r w:rsidRPr="00567B85">
              <w:rPr>
                <w:sz w:val="20"/>
                <w:szCs w:val="20"/>
              </w:rPr>
              <w:t>История зарубежных стран. Древний мир, Средние века, Новое время</w:t>
            </w:r>
          </w:p>
        </w:tc>
        <w:tc>
          <w:tcPr>
            <w:tcW w:w="1410" w:type="pct"/>
            <w:tcBorders>
              <w:top w:val="single" w:sz="4" w:space="0" w:color="auto"/>
              <w:left w:val="single" w:sz="4" w:space="0" w:color="auto"/>
              <w:bottom w:val="single" w:sz="4" w:space="0" w:color="auto"/>
              <w:right w:val="single" w:sz="4" w:space="0" w:color="auto"/>
            </w:tcBorders>
            <w:vAlign w:val="center"/>
          </w:tcPr>
          <w:p w14:paraId="6A3F124E" w14:textId="77777777" w:rsidR="00692648" w:rsidRPr="00567B85" w:rsidRDefault="00692648" w:rsidP="00692648">
            <w:pPr>
              <w:autoSpaceDE w:val="0"/>
              <w:autoSpaceDN w:val="0"/>
              <w:adjustRightInd w:val="0"/>
              <w:spacing w:after="0"/>
              <w:rPr>
                <w:sz w:val="20"/>
                <w:szCs w:val="20"/>
              </w:rPr>
            </w:pPr>
            <w:r w:rsidRPr="00567B85">
              <w:rPr>
                <w:sz w:val="20"/>
                <w:szCs w:val="20"/>
              </w:rPr>
              <w:t>Работа с историческим источником из истории зарубежных стран</w:t>
            </w:r>
          </w:p>
        </w:tc>
        <w:tc>
          <w:tcPr>
            <w:tcW w:w="389" w:type="pct"/>
            <w:tcBorders>
              <w:top w:val="single" w:sz="4" w:space="0" w:color="auto"/>
              <w:left w:val="single" w:sz="4" w:space="0" w:color="auto"/>
              <w:bottom w:val="single" w:sz="4" w:space="0" w:color="auto"/>
              <w:right w:val="single" w:sz="4" w:space="0" w:color="auto"/>
            </w:tcBorders>
            <w:vAlign w:val="center"/>
          </w:tcPr>
          <w:p w14:paraId="10AE1D9E"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02B303BA" w14:textId="7B4246ED"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28A2BB6E" w14:textId="77777777" w:rsidR="00692648" w:rsidRPr="00F70D48"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05FD4209" w14:textId="738778CE" w:rsidR="00692648" w:rsidRPr="00F70D48"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5FDAF9EE" w14:textId="77777777" w:rsidR="00692648" w:rsidRPr="00F70D48"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6EB3152C" w14:textId="465FE930" w:rsidR="00692648" w:rsidRPr="00F70D48" w:rsidRDefault="00692648" w:rsidP="00692648">
            <w:pPr>
              <w:spacing w:after="0"/>
              <w:jc w:val="center"/>
              <w:rPr>
                <w:sz w:val="20"/>
                <w:szCs w:val="20"/>
              </w:rPr>
            </w:pPr>
            <w:r>
              <w:rPr>
                <w:color w:val="000000"/>
                <w:sz w:val="20"/>
                <w:szCs w:val="20"/>
              </w:rPr>
              <w:t>100</w:t>
            </w:r>
          </w:p>
        </w:tc>
      </w:tr>
      <w:tr w:rsidR="00C07E34" w:rsidRPr="00567B85" w14:paraId="33D18D47" w14:textId="77777777" w:rsidTr="00C07E34">
        <w:trPr>
          <w:trHeight w:val="113"/>
        </w:trPr>
        <w:tc>
          <w:tcPr>
            <w:tcW w:w="5000" w:type="pct"/>
            <w:gridSpan w:val="9"/>
            <w:tcBorders>
              <w:top w:val="single" w:sz="4" w:space="0" w:color="auto"/>
              <w:left w:val="single" w:sz="4" w:space="0" w:color="auto"/>
              <w:bottom w:val="single" w:sz="4" w:space="0" w:color="auto"/>
              <w:right w:val="single" w:sz="4" w:space="0" w:color="auto"/>
            </w:tcBorders>
          </w:tcPr>
          <w:p w14:paraId="222D02CF" w14:textId="77777777" w:rsidR="00C07E34" w:rsidRPr="00567B85" w:rsidRDefault="00C07E34" w:rsidP="00C07E34">
            <w:pPr>
              <w:spacing w:after="0"/>
              <w:jc w:val="center"/>
              <w:rPr>
                <w:b/>
                <w:sz w:val="20"/>
                <w:szCs w:val="20"/>
              </w:rPr>
            </w:pPr>
            <w:r w:rsidRPr="00567B85">
              <w:rPr>
                <w:b/>
                <w:sz w:val="20"/>
                <w:szCs w:val="20"/>
              </w:rPr>
              <w:t>Часть 2</w:t>
            </w:r>
          </w:p>
        </w:tc>
      </w:tr>
      <w:tr w:rsidR="00692648" w:rsidRPr="00567B85" w14:paraId="61408474" w14:textId="77777777" w:rsidTr="00C07E34">
        <w:tc>
          <w:tcPr>
            <w:tcW w:w="185" w:type="pct"/>
            <w:tcBorders>
              <w:top w:val="single" w:sz="4" w:space="0" w:color="auto"/>
              <w:left w:val="single" w:sz="4" w:space="0" w:color="auto"/>
              <w:bottom w:val="single" w:sz="4" w:space="0" w:color="auto"/>
              <w:right w:val="single" w:sz="4" w:space="0" w:color="auto"/>
            </w:tcBorders>
            <w:vAlign w:val="center"/>
          </w:tcPr>
          <w:p w14:paraId="09259A9D" w14:textId="77777777" w:rsidR="00692648" w:rsidRPr="00567B85" w:rsidRDefault="00692648" w:rsidP="00692648">
            <w:pPr>
              <w:spacing w:after="0"/>
              <w:jc w:val="center"/>
              <w:rPr>
                <w:sz w:val="20"/>
                <w:szCs w:val="20"/>
              </w:rPr>
            </w:pPr>
            <w:r w:rsidRPr="00567B85">
              <w:rPr>
                <w:sz w:val="20"/>
                <w:szCs w:val="20"/>
              </w:rPr>
              <w:t>18</w:t>
            </w:r>
          </w:p>
        </w:tc>
        <w:tc>
          <w:tcPr>
            <w:tcW w:w="1119" w:type="pct"/>
            <w:tcBorders>
              <w:top w:val="single" w:sz="4" w:space="0" w:color="auto"/>
              <w:left w:val="single" w:sz="4" w:space="0" w:color="auto"/>
              <w:bottom w:val="single" w:sz="4" w:space="0" w:color="auto"/>
              <w:right w:val="single" w:sz="4" w:space="0" w:color="auto"/>
            </w:tcBorders>
            <w:vAlign w:val="center"/>
          </w:tcPr>
          <w:p w14:paraId="02A926E5"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2E45D8F6" w14:textId="77777777" w:rsidR="00692648" w:rsidRPr="00567B85" w:rsidRDefault="00692648" w:rsidP="00692648">
            <w:pPr>
              <w:spacing w:after="0"/>
              <w:rPr>
                <w:sz w:val="20"/>
                <w:szCs w:val="20"/>
              </w:rPr>
            </w:pPr>
            <w:r w:rsidRPr="00567B85">
              <w:rPr>
                <w:sz w:val="20"/>
                <w:szCs w:val="20"/>
              </w:rPr>
              <w:t>Работа с историческим источником (атрибуция)</w:t>
            </w:r>
          </w:p>
        </w:tc>
        <w:tc>
          <w:tcPr>
            <w:tcW w:w="389" w:type="pct"/>
            <w:tcBorders>
              <w:top w:val="single" w:sz="4" w:space="0" w:color="auto"/>
              <w:left w:val="single" w:sz="4" w:space="0" w:color="auto"/>
              <w:bottom w:val="single" w:sz="4" w:space="0" w:color="auto"/>
              <w:right w:val="single" w:sz="4" w:space="0" w:color="auto"/>
            </w:tcBorders>
            <w:vAlign w:val="center"/>
          </w:tcPr>
          <w:p w14:paraId="48A130EF" w14:textId="77777777" w:rsidR="00692648" w:rsidRPr="00567B85" w:rsidRDefault="00692648" w:rsidP="00692648">
            <w:pPr>
              <w:spacing w:after="0"/>
              <w:jc w:val="center"/>
              <w:rPr>
                <w:sz w:val="20"/>
                <w:szCs w:val="20"/>
              </w:rPr>
            </w:pPr>
            <w:r w:rsidRPr="00567B85">
              <w:rPr>
                <w:sz w:val="20"/>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6ADF09F4" w14:textId="38A7E87D" w:rsidR="00692648" w:rsidRPr="00567B85"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098DBA46" w14:textId="77777777" w:rsidR="00692648" w:rsidRPr="00567B85"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1D2FC0CF" w14:textId="2F327B9D" w:rsidR="00692648" w:rsidRPr="00567B85"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4C049393" w14:textId="77777777" w:rsidR="00692648" w:rsidRPr="00567B85"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669E4817" w14:textId="6881A09D" w:rsidR="00692648" w:rsidRPr="00567B85" w:rsidRDefault="00692648" w:rsidP="00692648">
            <w:pPr>
              <w:spacing w:after="0"/>
              <w:jc w:val="center"/>
              <w:rPr>
                <w:sz w:val="20"/>
                <w:szCs w:val="20"/>
              </w:rPr>
            </w:pPr>
            <w:r>
              <w:rPr>
                <w:color w:val="000000"/>
                <w:sz w:val="20"/>
                <w:szCs w:val="20"/>
              </w:rPr>
              <w:t>100</w:t>
            </w:r>
          </w:p>
        </w:tc>
      </w:tr>
      <w:tr w:rsidR="00692648" w:rsidRPr="00567B85" w14:paraId="7718D1F1" w14:textId="77777777" w:rsidTr="00C07E34">
        <w:tc>
          <w:tcPr>
            <w:tcW w:w="185" w:type="pct"/>
            <w:tcBorders>
              <w:top w:val="single" w:sz="4" w:space="0" w:color="auto"/>
              <w:left w:val="single" w:sz="4" w:space="0" w:color="auto"/>
              <w:bottom w:val="single" w:sz="4" w:space="0" w:color="auto"/>
              <w:right w:val="single" w:sz="4" w:space="0" w:color="auto"/>
            </w:tcBorders>
            <w:vAlign w:val="center"/>
          </w:tcPr>
          <w:p w14:paraId="032637C7" w14:textId="77777777" w:rsidR="00692648" w:rsidRPr="00567B85" w:rsidRDefault="00692648" w:rsidP="00692648">
            <w:pPr>
              <w:spacing w:after="0"/>
              <w:jc w:val="center"/>
              <w:rPr>
                <w:sz w:val="20"/>
                <w:szCs w:val="20"/>
              </w:rPr>
            </w:pPr>
            <w:r w:rsidRPr="00567B85">
              <w:rPr>
                <w:sz w:val="20"/>
                <w:szCs w:val="20"/>
              </w:rPr>
              <w:t>19</w:t>
            </w:r>
          </w:p>
        </w:tc>
        <w:tc>
          <w:tcPr>
            <w:tcW w:w="1119" w:type="pct"/>
            <w:tcBorders>
              <w:top w:val="single" w:sz="4" w:space="0" w:color="auto"/>
              <w:left w:val="single" w:sz="4" w:space="0" w:color="auto"/>
              <w:bottom w:val="single" w:sz="4" w:space="0" w:color="auto"/>
              <w:right w:val="single" w:sz="4" w:space="0" w:color="auto"/>
            </w:tcBorders>
            <w:vAlign w:val="center"/>
          </w:tcPr>
          <w:p w14:paraId="6C367467"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001C8C95" w14:textId="77777777" w:rsidR="00692648" w:rsidRPr="00567B85" w:rsidRDefault="00692648" w:rsidP="00692648">
            <w:pPr>
              <w:spacing w:after="0"/>
              <w:rPr>
                <w:sz w:val="20"/>
                <w:szCs w:val="20"/>
              </w:rPr>
            </w:pPr>
            <w:r w:rsidRPr="00567B85">
              <w:rPr>
                <w:sz w:val="20"/>
                <w:szCs w:val="20"/>
              </w:rPr>
              <w:t>Поиск информации в историческом источнике</w:t>
            </w:r>
          </w:p>
        </w:tc>
        <w:tc>
          <w:tcPr>
            <w:tcW w:w="389" w:type="pct"/>
            <w:tcBorders>
              <w:top w:val="single" w:sz="4" w:space="0" w:color="auto"/>
              <w:left w:val="single" w:sz="4" w:space="0" w:color="auto"/>
              <w:bottom w:val="single" w:sz="4" w:space="0" w:color="auto"/>
              <w:right w:val="single" w:sz="4" w:space="0" w:color="auto"/>
            </w:tcBorders>
            <w:vAlign w:val="center"/>
          </w:tcPr>
          <w:p w14:paraId="6249EF97" w14:textId="77777777" w:rsidR="00692648" w:rsidRPr="00567B85" w:rsidRDefault="00692648" w:rsidP="00692648">
            <w:pPr>
              <w:spacing w:after="0"/>
              <w:jc w:val="center"/>
              <w:rPr>
                <w:sz w:val="20"/>
                <w:szCs w:val="20"/>
              </w:rPr>
            </w:pPr>
            <w:r w:rsidRPr="00567B85">
              <w:rPr>
                <w:sz w:val="20"/>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49796E4A" w14:textId="1C8ECDAB" w:rsidR="00692648" w:rsidRPr="00567B85"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5288ED77" w14:textId="77777777" w:rsidR="00692648" w:rsidRPr="00567B85"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6A0ACD3D" w14:textId="3EBCFB7E" w:rsidR="00692648" w:rsidRPr="00567B85" w:rsidRDefault="00692648" w:rsidP="00692648">
            <w:pPr>
              <w:spacing w:after="0"/>
              <w:jc w:val="center"/>
              <w:rPr>
                <w:sz w:val="20"/>
                <w:szCs w:val="20"/>
              </w:rPr>
            </w:pPr>
            <w:r>
              <w:rPr>
                <w:color w:val="000000"/>
                <w:sz w:val="20"/>
                <w:szCs w:val="20"/>
              </w:rPr>
              <w:t>100</w:t>
            </w:r>
          </w:p>
        </w:tc>
        <w:tc>
          <w:tcPr>
            <w:tcW w:w="328" w:type="pct"/>
            <w:tcBorders>
              <w:top w:val="single" w:sz="4" w:space="0" w:color="auto"/>
              <w:left w:val="single" w:sz="4" w:space="0" w:color="auto"/>
              <w:bottom w:val="single" w:sz="4" w:space="0" w:color="auto"/>
              <w:right w:val="single" w:sz="4" w:space="0" w:color="auto"/>
            </w:tcBorders>
            <w:vAlign w:val="center"/>
          </w:tcPr>
          <w:p w14:paraId="3B70834A" w14:textId="77777777" w:rsidR="00692648" w:rsidRPr="00567B85"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66697776" w14:textId="4FFBA07E" w:rsidR="00692648" w:rsidRPr="00567B85" w:rsidRDefault="00692648" w:rsidP="00692648">
            <w:pPr>
              <w:spacing w:after="0"/>
              <w:jc w:val="center"/>
              <w:rPr>
                <w:sz w:val="20"/>
                <w:szCs w:val="20"/>
              </w:rPr>
            </w:pPr>
            <w:r>
              <w:rPr>
                <w:color w:val="000000"/>
                <w:sz w:val="20"/>
                <w:szCs w:val="20"/>
              </w:rPr>
              <w:t>100</w:t>
            </w:r>
          </w:p>
        </w:tc>
      </w:tr>
      <w:tr w:rsidR="00692648" w:rsidRPr="00567B85" w14:paraId="66246E3D" w14:textId="77777777" w:rsidTr="00C07E34">
        <w:tc>
          <w:tcPr>
            <w:tcW w:w="185" w:type="pct"/>
            <w:tcBorders>
              <w:top w:val="single" w:sz="4" w:space="0" w:color="auto"/>
              <w:left w:val="single" w:sz="4" w:space="0" w:color="auto"/>
              <w:bottom w:val="single" w:sz="4" w:space="0" w:color="auto"/>
              <w:right w:val="single" w:sz="4" w:space="0" w:color="auto"/>
            </w:tcBorders>
            <w:vAlign w:val="center"/>
          </w:tcPr>
          <w:p w14:paraId="0E3AEFDB" w14:textId="77777777" w:rsidR="00692648" w:rsidRPr="00567B85" w:rsidRDefault="00692648" w:rsidP="00692648">
            <w:pPr>
              <w:spacing w:after="0"/>
              <w:jc w:val="center"/>
              <w:rPr>
                <w:sz w:val="20"/>
                <w:szCs w:val="20"/>
              </w:rPr>
            </w:pPr>
            <w:r w:rsidRPr="00567B85">
              <w:rPr>
                <w:sz w:val="20"/>
                <w:szCs w:val="20"/>
              </w:rPr>
              <w:t>20</w:t>
            </w:r>
          </w:p>
        </w:tc>
        <w:tc>
          <w:tcPr>
            <w:tcW w:w="1119" w:type="pct"/>
            <w:tcBorders>
              <w:top w:val="single" w:sz="4" w:space="0" w:color="auto"/>
              <w:left w:val="single" w:sz="4" w:space="0" w:color="auto"/>
              <w:bottom w:val="single" w:sz="4" w:space="0" w:color="auto"/>
              <w:right w:val="single" w:sz="4" w:space="0" w:color="auto"/>
            </w:tcBorders>
            <w:vAlign w:val="center"/>
          </w:tcPr>
          <w:p w14:paraId="06106E38"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3F60FCA9" w14:textId="77777777" w:rsidR="00692648" w:rsidRPr="00567B85" w:rsidRDefault="00692648" w:rsidP="00692648">
            <w:pPr>
              <w:spacing w:after="0"/>
              <w:rPr>
                <w:sz w:val="20"/>
                <w:szCs w:val="20"/>
              </w:rPr>
            </w:pPr>
            <w:r w:rsidRPr="00567B85">
              <w:rPr>
                <w:sz w:val="20"/>
                <w:szCs w:val="20"/>
              </w:rPr>
              <w:t>Работа с контекстной информацией при анализе исторического источника</w:t>
            </w:r>
          </w:p>
        </w:tc>
        <w:tc>
          <w:tcPr>
            <w:tcW w:w="389" w:type="pct"/>
            <w:tcBorders>
              <w:top w:val="single" w:sz="4" w:space="0" w:color="auto"/>
              <w:left w:val="single" w:sz="4" w:space="0" w:color="auto"/>
              <w:bottom w:val="single" w:sz="4" w:space="0" w:color="auto"/>
              <w:right w:val="single" w:sz="4" w:space="0" w:color="auto"/>
            </w:tcBorders>
            <w:vAlign w:val="center"/>
          </w:tcPr>
          <w:p w14:paraId="06C9C095" w14:textId="77777777" w:rsidR="00692648" w:rsidRPr="00567B85" w:rsidRDefault="00692648" w:rsidP="00692648">
            <w:pPr>
              <w:spacing w:after="0"/>
              <w:jc w:val="center"/>
              <w:rPr>
                <w:sz w:val="20"/>
                <w:szCs w:val="20"/>
              </w:rPr>
            </w:pPr>
            <w:r w:rsidRPr="00567B85">
              <w:rPr>
                <w:sz w:val="20"/>
                <w:szCs w:val="20"/>
              </w:rPr>
              <w:t>В</w:t>
            </w:r>
          </w:p>
        </w:tc>
        <w:tc>
          <w:tcPr>
            <w:tcW w:w="583" w:type="pct"/>
            <w:tcBorders>
              <w:top w:val="single" w:sz="4" w:space="0" w:color="auto"/>
              <w:left w:val="single" w:sz="4" w:space="0" w:color="auto"/>
              <w:bottom w:val="single" w:sz="4" w:space="0" w:color="auto"/>
              <w:right w:val="single" w:sz="4" w:space="0" w:color="auto"/>
            </w:tcBorders>
            <w:vAlign w:val="center"/>
          </w:tcPr>
          <w:p w14:paraId="04EDB7CC" w14:textId="2D74CCD3" w:rsidR="00692648" w:rsidRPr="00567B85"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2EB0D245" w14:textId="77777777" w:rsidR="00692648" w:rsidRPr="00567B85"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507F6DA4" w14:textId="067FF6FB" w:rsidR="00692648" w:rsidRPr="00567B85"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439E1ED8" w14:textId="77777777" w:rsidR="00692648" w:rsidRPr="00567B85"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24121E62" w14:textId="0348EC7A" w:rsidR="00692648" w:rsidRPr="00567B85" w:rsidRDefault="00692648" w:rsidP="00692648">
            <w:pPr>
              <w:spacing w:after="0"/>
              <w:jc w:val="center"/>
              <w:rPr>
                <w:sz w:val="20"/>
                <w:szCs w:val="20"/>
              </w:rPr>
            </w:pPr>
            <w:r>
              <w:rPr>
                <w:color w:val="000000"/>
                <w:sz w:val="20"/>
                <w:szCs w:val="20"/>
              </w:rPr>
              <w:t>100</w:t>
            </w:r>
          </w:p>
        </w:tc>
      </w:tr>
      <w:tr w:rsidR="00692648" w:rsidRPr="00567B85" w14:paraId="12A8F966" w14:textId="77777777" w:rsidTr="00C07E34">
        <w:tc>
          <w:tcPr>
            <w:tcW w:w="185" w:type="pct"/>
            <w:tcBorders>
              <w:top w:val="single" w:sz="4" w:space="0" w:color="auto"/>
              <w:left w:val="single" w:sz="4" w:space="0" w:color="auto"/>
              <w:bottom w:val="single" w:sz="4" w:space="0" w:color="auto"/>
              <w:right w:val="single" w:sz="4" w:space="0" w:color="auto"/>
            </w:tcBorders>
            <w:vAlign w:val="center"/>
          </w:tcPr>
          <w:p w14:paraId="1EA615CB" w14:textId="77777777" w:rsidR="00692648" w:rsidRPr="00567B85" w:rsidRDefault="00692648" w:rsidP="00692648">
            <w:pPr>
              <w:spacing w:after="0"/>
              <w:jc w:val="center"/>
              <w:rPr>
                <w:sz w:val="20"/>
                <w:szCs w:val="20"/>
              </w:rPr>
            </w:pPr>
            <w:r w:rsidRPr="00567B85">
              <w:rPr>
                <w:sz w:val="20"/>
                <w:szCs w:val="20"/>
              </w:rPr>
              <w:t>21</w:t>
            </w:r>
          </w:p>
        </w:tc>
        <w:tc>
          <w:tcPr>
            <w:tcW w:w="1119" w:type="pct"/>
            <w:tcBorders>
              <w:top w:val="single" w:sz="4" w:space="0" w:color="auto"/>
              <w:left w:val="single" w:sz="4" w:space="0" w:color="auto"/>
              <w:bottom w:val="single" w:sz="4" w:space="0" w:color="auto"/>
              <w:right w:val="single" w:sz="4" w:space="0" w:color="auto"/>
            </w:tcBorders>
            <w:vAlign w:val="center"/>
          </w:tcPr>
          <w:p w14:paraId="649EDB58"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3D51AD90" w14:textId="77777777" w:rsidR="00692648" w:rsidRPr="00567B85" w:rsidRDefault="00692648" w:rsidP="00692648">
            <w:pPr>
              <w:autoSpaceDE w:val="0"/>
              <w:autoSpaceDN w:val="0"/>
              <w:adjustRightInd w:val="0"/>
              <w:spacing w:after="0"/>
              <w:rPr>
                <w:sz w:val="20"/>
                <w:szCs w:val="20"/>
              </w:rPr>
            </w:pPr>
            <w:r w:rsidRPr="00567B85">
              <w:rPr>
                <w:sz w:val="20"/>
                <w:szCs w:val="20"/>
              </w:rPr>
              <w:t>Определение причин и следствий важнейших исторических событий</w:t>
            </w:r>
          </w:p>
        </w:tc>
        <w:tc>
          <w:tcPr>
            <w:tcW w:w="389" w:type="pct"/>
            <w:tcBorders>
              <w:top w:val="single" w:sz="4" w:space="0" w:color="auto"/>
              <w:left w:val="single" w:sz="4" w:space="0" w:color="auto"/>
              <w:bottom w:val="single" w:sz="4" w:space="0" w:color="auto"/>
              <w:right w:val="single" w:sz="4" w:space="0" w:color="auto"/>
            </w:tcBorders>
            <w:vAlign w:val="center"/>
          </w:tcPr>
          <w:p w14:paraId="017C4B0D" w14:textId="77777777" w:rsidR="00692648" w:rsidRPr="00567B85" w:rsidRDefault="00692648" w:rsidP="00692648">
            <w:pPr>
              <w:spacing w:after="0"/>
              <w:jc w:val="center"/>
              <w:rPr>
                <w:sz w:val="20"/>
                <w:szCs w:val="20"/>
              </w:rPr>
            </w:pPr>
            <w:r w:rsidRPr="00567B85">
              <w:rPr>
                <w:sz w:val="20"/>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1857EE1E" w14:textId="74E27ADD" w:rsidR="00692648" w:rsidRPr="00567B85" w:rsidRDefault="00692648" w:rsidP="00692648">
            <w:pPr>
              <w:spacing w:after="0"/>
              <w:jc w:val="center"/>
              <w:rPr>
                <w:sz w:val="20"/>
                <w:szCs w:val="20"/>
              </w:rPr>
            </w:pPr>
            <w:r>
              <w:rPr>
                <w:color w:val="000000"/>
                <w:sz w:val="20"/>
                <w:szCs w:val="20"/>
              </w:rPr>
              <w:t>25,0</w:t>
            </w:r>
          </w:p>
        </w:tc>
        <w:tc>
          <w:tcPr>
            <w:tcW w:w="328" w:type="pct"/>
            <w:tcBorders>
              <w:top w:val="single" w:sz="4" w:space="0" w:color="auto"/>
              <w:left w:val="single" w:sz="4" w:space="0" w:color="auto"/>
              <w:bottom w:val="single" w:sz="4" w:space="0" w:color="auto"/>
              <w:right w:val="single" w:sz="4" w:space="0" w:color="auto"/>
            </w:tcBorders>
            <w:vAlign w:val="center"/>
          </w:tcPr>
          <w:p w14:paraId="0056B7D1" w14:textId="77777777" w:rsidR="00692648" w:rsidRPr="00567B85"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19D66D69" w14:textId="114C5C1B" w:rsidR="00692648" w:rsidRPr="00567B85"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523011E0" w14:textId="77777777" w:rsidR="00692648" w:rsidRPr="00567B85"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192A9BD5" w14:textId="1FA4AA9C" w:rsidR="00692648" w:rsidRPr="00567B85" w:rsidRDefault="00692648" w:rsidP="00692648">
            <w:pPr>
              <w:spacing w:after="0"/>
              <w:jc w:val="center"/>
              <w:rPr>
                <w:sz w:val="20"/>
                <w:szCs w:val="20"/>
              </w:rPr>
            </w:pPr>
            <w:r>
              <w:rPr>
                <w:color w:val="000000"/>
                <w:sz w:val="20"/>
                <w:szCs w:val="20"/>
              </w:rPr>
              <w:t>50,0</w:t>
            </w:r>
          </w:p>
        </w:tc>
      </w:tr>
      <w:tr w:rsidR="00692648" w:rsidRPr="00567B85" w14:paraId="1163B792" w14:textId="77777777" w:rsidTr="00C07E34">
        <w:tc>
          <w:tcPr>
            <w:tcW w:w="185" w:type="pct"/>
            <w:tcBorders>
              <w:top w:val="single" w:sz="4" w:space="0" w:color="auto"/>
              <w:left w:val="single" w:sz="4" w:space="0" w:color="auto"/>
              <w:bottom w:val="single" w:sz="4" w:space="0" w:color="auto"/>
              <w:right w:val="single" w:sz="4" w:space="0" w:color="auto"/>
            </w:tcBorders>
            <w:vAlign w:val="center"/>
          </w:tcPr>
          <w:p w14:paraId="77746850" w14:textId="77777777" w:rsidR="00692648" w:rsidRPr="00567B85" w:rsidRDefault="00692648" w:rsidP="00692648">
            <w:pPr>
              <w:spacing w:after="0"/>
              <w:jc w:val="center"/>
              <w:rPr>
                <w:sz w:val="20"/>
                <w:szCs w:val="20"/>
              </w:rPr>
            </w:pPr>
            <w:r w:rsidRPr="00567B85">
              <w:rPr>
                <w:sz w:val="20"/>
                <w:szCs w:val="20"/>
              </w:rPr>
              <w:t>22</w:t>
            </w:r>
          </w:p>
        </w:tc>
        <w:tc>
          <w:tcPr>
            <w:tcW w:w="1119" w:type="pct"/>
            <w:tcBorders>
              <w:top w:val="single" w:sz="4" w:space="0" w:color="auto"/>
              <w:left w:val="single" w:sz="4" w:space="0" w:color="auto"/>
              <w:bottom w:val="single" w:sz="4" w:space="0" w:color="auto"/>
              <w:right w:val="single" w:sz="4" w:space="0" w:color="auto"/>
            </w:tcBorders>
            <w:vAlign w:val="center"/>
          </w:tcPr>
          <w:p w14:paraId="47D2AFFC" w14:textId="77777777" w:rsidR="00692648" w:rsidRPr="00567B85" w:rsidRDefault="00692648" w:rsidP="00692648">
            <w:pPr>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78B6382D" w14:textId="77777777" w:rsidR="00692648" w:rsidRPr="00567B85" w:rsidRDefault="00692648" w:rsidP="00692648">
            <w:pPr>
              <w:autoSpaceDE w:val="0"/>
              <w:autoSpaceDN w:val="0"/>
              <w:adjustRightInd w:val="0"/>
              <w:spacing w:after="0"/>
              <w:rPr>
                <w:sz w:val="20"/>
                <w:szCs w:val="20"/>
              </w:rPr>
            </w:pPr>
            <w:r w:rsidRPr="00567B85">
              <w:rPr>
                <w:sz w:val="20"/>
                <w:szCs w:val="20"/>
              </w:rPr>
              <w:t>Поиск ошибок в тексте исторического содержания</w:t>
            </w:r>
          </w:p>
        </w:tc>
        <w:tc>
          <w:tcPr>
            <w:tcW w:w="389" w:type="pct"/>
            <w:tcBorders>
              <w:top w:val="single" w:sz="4" w:space="0" w:color="auto"/>
              <w:left w:val="single" w:sz="4" w:space="0" w:color="auto"/>
              <w:bottom w:val="single" w:sz="4" w:space="0" w:color="auto"/>
              <w:right w:val="single" w:sz="4" w:space="0" w:color="auto"/>
            </w:tcBorders>
            <w:vAlign w:val="center"/>
          </w:tcPr>
          <w:p w14:paraId="01960A31" w14:textId="77777777" w:rsidR="00692648" w:rsidRPr="00567B85" w:rsidRDefault="00692648" w:rsidP="00692648">
            <w:pPr>
              <w:spacing w:after="0"/>
              <w:jc w:val="center"/>
              <w:rPr>
                <w:sz w:val="20"/>
                <w:szCs w:val="20"/>
              </w:rPr>
            </w:pPr>
            <w:r w:rsidRPr="00567B85">
              <w:rPr>
                <w:sz w:val="20"/>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7411A661" w14:textId="2F9063AD" w:rsidR="00692648" w:rsidRPr="00567B85"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6428DA5D" w14:textId="77777777" w:rsidR="00692648" w:rsidRPr="00567B85"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0E4E0239" w14:textId="048CEB06" w:rsidR="00692648" w:rsidRPr="00567B85"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61B7EF6A" w14:textId="77777777" w:rsidR="00692648" w:rsidRPr="00567B85"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6868A3E0" w14:textId="0B31F58C" w:rsidR="00692648" w:rsidRPr="00567B85" w:rsidRDefault="00692648" w:rsidP="00692648">
            <w:pPr>
              <w:spacing w:after="0"/>
              <w:jc w:val="center"/>
              <w:rPr>
                <w:sz w:val="20"/>
                <w:szCs w:val="20"/>
              </w:rPr>
            </w:pPr>
            <w:r>
              <w:rPr>
                <w:color w:val="000000"/>
                <w:sz w:val="20"/>
                <w:szCs w:val="20"/>
              </w:rPr>
              <w:t>100</w:t>
            </w:r>
          </w:p>
        </w:tc>
      </w:tr>
      <w:tr w:rsidR="00692648" w:rsidRPr="00567B85" w14:paraId="4C2C34F1" w14:textId="77777777" w:rsidTr="00C07E34">
        <w:tc>
          <w:tcPr>
            <w:tcW w:w="185" w:type="pct"/>
            <w:tcBorders>
              <w:top w:val="single" w:sz="4" w:space="0" w:color="auto"/>
              <w:left w:val="single" w:sz="4" w:space="0" w:color="auto"/>
              <w:bottom w:val="single" w:sz="4" w:space="0" w:color="auto"/>
              <w:right w:val="single" w:sz="4" w:space="0" w:color="auto"/>
            </w:tcBorders>
            <w:vAlign w:val="center"/>
          </w:tcPr>
          <w:p w14:paraId="398624CC" w14:textId="77777777" w:rsidR="00692648" w:rsidRPr="00567B85" w:rsidRDefault="00692648" w:rsidP="00692648">
            <w:pPr>
              <w:spacing w:after="0"/>
              <w:jc w:val="center"/>
              <w:rPr>
                <w:sz w:val="20"/>
                <w:szCs w:val="20"/>
              </w:rPr>
            </w:pPr>
            <w:r w:rsidRPr="00567B85">
              <w:rPr>
                <w:sz w:val="20"/>
                <w:szCs w:val="20"/>
              </w:rPr>
              <w:t>23</w:t>
            </w:r>
          </w:p>
        </w:tc>
        <w:tc>
          <w:tcPr>
            <w:tcW w:w="1119" w:type="pct"/>
            <w:tcBorders>
              <w:top w:val="single" w:sz="4" w:space="0" w:color="auto"/>
              <w:left w:val="single" w:sz="4" w:space="0" w:color="auto"/>
              <w:bottom w:val="single" w:sz="4" w:space="0" w:color="auto"/>
              <w:right w:val="single" w:sz="4" w:space="0" w:color="auto"/>
            </w:tcBorders>
            <w:vAlign w:val="center"/>
          </w:tcPr>
          <w:p w14:paraId="6A3E67E5" w14:textId="77777777" w:rsidR="00692648" w:rsidRPr="00567B85" w:rsidRDefault="00692648" w:rsidP="00692648">
            <w:pPr>
              <w:autoSpaceDE w:val="0"/>
              <w:autoSpaceDN w:val="0"/>
              <w:adjustRightInd w:val="0"/>
              <w:spacing w:after="0"/>
              <w:rPr>
                <w:sz w:val="20"/>
                <w:szCs w:val="20"/>
              </w:rPr>
            </w:pPr>
            <w:r w:rsidRPr="00567B85">
              <w:rPr>
                <w:sz w:val="20"/>
                <w:szCs w:val="20"/>
              </w:rPr>
              <w:t>История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7724A876" w14:textId="77777777" w:rsidR="00692648" w:rsidRPr="00567B85" w:rsidRDefault="00692648" w:rsidP="00692648">
            <w:pPr>
              <w:autoSpaceDE w:val="0"/>
              <w:autoSpaceDN w:val="0"/>
              <w:adjustRightInd w:val="0"/>
              <w:spacing w:after="0"/>
              <w:rPr>
                <w:sz w:val="20"/>
                <w:szCs w:val="20"/>
              </w:rPr>
            </w:pPr>
            <w:r w:rsidRPr="00567B85">
              <w:rPr>
                <w:sz w:val="20"/>
                <w:szCs w:val="20"/>
              </w:rPr>
              <w:t>Сравнение исторических событий, явлений, процессов</w:t>
            </w:r>
          </w:p>
        </w:tc>
        <w:tc>
          <w:tcPr>
            <w:tcW w:w="389" w:type="pct"/>
            <w:tcBorders>
              <w:top w:val="single" w:sz="4" w:space="0" w:color="auto"/>
              <w:left w:val="single" w:sz="4" w:space="0" w:color="auto"/>
              <w:bottom w:val="single" w:sz="4" w:space="0" w:color="auto"/>
              <w:right w:val="single" w:sz="4" w:space="0" w:color="auto"/>
            </w:tcBorders>
            <w:vAlign w:val="center"/>
          </w:tcPr>
          <w:p w14:paraId="545FA2C3" w14:textId="77777777" w:rsidR="00692648" w:rsidRPr="00567B85" w:rsidRDefault="00692648" w:rsidP="00692648">
            <w:pPr>
              <w:spacing w:after="0"/>
              <w:jc w:val="center"/>
              <w:rPr>
                <w:sz w:val="20"/>
                <w:szCs w:val="20"/>
              </w:rPr>
            </w:pPr>
            <w:r w:rsidRPr="00567B85">
              <w:rPr>
                <w:sz w:val="20"/>
                <w:szCs w:val="20"/>
              </w:rPr>
              <w:t>В</w:t>
            </w:r>
          </w:p>
        </w:tc>
        <w:tc>
          <w:tcPr>
            <w:tcW w:w="583" w:type="pct"/>
            <w:tcBorders>
              <w:top w:val="single" w:sz="4" w:space="0" w:color="auto"/>
              <w:left w:val="single" w:sz="4" w:space="0" w:color="auto"/>
              <w:bottom w:val="single" w:sz="4" w:space="0" w:color="auto"/>
              <w:right w:val="single" w:sz="4" w:space="0" w:color="auto"/>
            </w:tcBorders>
            <w:vAlign w:val="center"/>
          </w:tcPr>
          <w:p w14:paraId="73F40241" w14:textId="514CB332" w:rsidR="00692648" w:rsidRPr="00567B85" w:rsidRDefault="00692648" w:rsidP="00692648">
            <w:pPr>
              <w:spacing w:after="0"/>
              <w:jc w:val="center"/>
              <w:rPr>
                <w:sz w:val="20"/>
                <w:szCs w:val="20"/>
              </w:rPr>
            </w:pPr>
            <w:r>
              <w:rPr>
                <w:color w:val="000000"/>
                <w:sz w:val="20"/>
                <w:szCs w:val="20"/>
              </w:rPr>
              <w:t>50,0</w:t>
            </w:r>
          </w:p>
        </w:tc>
        <w:tc>
          <w:tcPr>
            <w:tcW w:w="328" w:type="pct"/>
            <w:tcBorders>
              <w:top w:val="single" w:sz="4" w:space="0" w:color="auto"/>
              <w:left w:val="single" w:sz="4" w:space="0" w:color="auto"/>
              <w:bottom w:val="single" w:sz="4" w:space="0" w:color="auto"/>
              <w:right w:val="single" w:sz="4" w:space="0" w:color="auto"/>
            </w:tcBorders>
            <w:vAlign w:val="center"/>
          </w:tcPr>
          <w:p w14:paraId="73077BA2" w14:textId="77777777" w:rsidR="00692648" w:rsidRPr="00567B85"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011EF828" w14:textId="65D04C9D" w:rsidR="00692648" w:rsidRPr="00567B85"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1C22C537" w14:textId="77777777" w:rsidR="00692648" w:rsidRPr="00567B85"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7CF488AC" w14:textId="16A5C24B" w:rsidR="00692648" w:rsidRPr="00567B85" w:rsidRDefault="00692648" w:rsidP="00692648">
            <w:pPr>
              <w:spacing w:after="0"/>
              <w:jc w:val="center"/>
              <w:rPr>
                <w:sz w:val="20"/>
                <w:szCs w:val="20"/>
              </w:rPr>
            </w:pPr>
            <w:r>
              <w:rPr>
                <w:color w:val="000000"/>
                <w:sz w:val="20"/>
                <w:szCs w:val="20"/>
              </w:rPr>
              <w:t>100</w:t>
            </w:r>
          </w:p>
        </w:tc>
      </w:tr>
      <w:tr w:rsidR="00692648" w:rsidRPr="00567B85" w14:paraId="18BC6473" w14:textId="77777777" w:rsidTr="00C07E34">
        <w:tc>
          <w:tcPr>
            <w:tcW w:w="185" w:type="pct"/>
            <w:tcBorders>
              <w:top w:val="single" w:sz="4" w:space="0" w:color="auto"/>
              <w:left w:val="single" w:sz="4" w:space="0" w:color="auto"/>
              <w:bottom w:val="single" w:sz="4" w:space="0" w:color="auto"/>
              <w:right w:val="single" w:sz="4" w:space="0" w:color="auto"/>
            </w:tcBorders>
            <w:vAlign w:val="center"/>
          </w:tcPr>
          <w:p w14:paraId="56F7ECEC" w14:textId="77777777" w:rsidR="00692648" w:rsidRPr="00567B85" w:rsidRDefault="00692648" w:rsidP="00692648">
            <w:pPr>
              <w:spacing w:after="0"/>
              <w:jc w:val="center"/>
              <w:rPr>
                <w:sz w:val="20"/>
                <w:szCs w:val="20"/>
              </w:rPr>
            </w:pPr>
            <w:r w:rsidRPr="00567B85">
              <w:rPr>
                <w:sz w:val="20"/>
                <w:szCs w:val="20"/>
              </w:rPr>
              <w:t>24</w:t>
            </w:r>
          </w:p>
        </w:tc>
        <w:tc>
          <w:tcPr>
            <w:tcW w:w="1119" w:type="pct"/>
            <w:tcBorders>
              <w:top w:val="single" w:sz="4" w:space="0" w:color="auto"/>
              <w:left w:val="single" w:sz="4" w:space="0" w:color="auto"/>
              <w:bottom w:val="single" w:sz="4" w:space="0" w:color="auto"/>
              <w:right w:val="single" w:sz="4" w:space="0" w:color="auto"/>
            </w:tcBorders>
            <w:vAlign w:val="center"/>
          </w:tcPr>
          <w:p w14:paraId="0048FEBE" w14:textId="77777777" w:rsidR="00692648" w:rsidRPr="00567B85" w:rsidRDefault="00692648" w:rsidP="00692648">
            <w:pPr>
              <w:autoSpaceDE w:val="0"/>
              <w:autoSpaceDN w:val="0"/>
              <w:adjustRightInd w:val="0"/>
              <w:spacing w:after="0"/>
              <w:rPr>
                <w:sz w:val="20"/>
                <w:szCs w:val="20"/>
              </w:rPr>
            </w:pPr>
            <w:r w:rsidRPr="00567B85">
              <w:rPr>
                <w:sz w:val="20"/>
                <w:szCs w:val="20"/>
              </w:rPr>
              <w:t>Один из периодов истории России с древнейших времён до 1914 г.</w:t>
            </w:r>
          </w:p>
        </w:tc>
        <w:tc>
          <w:tcPr>
            <w:tcW w:w="1410" w:type="pct"/>
            <w:tcBorders>
              <w:top w:val="single" w:sz="4" w:space="0" w:color="auto"/>
              <w:left w:val="single" w:sz="4" w:space="0" w:color="auto"/>
              <w:bottom w:val="single" w:sz="4" w:space="0" w:color="auto"/>
              <w:right w:val="single" w:sz="4" w:space="0" w:color="auto"/>
            </w:tcBorders>
            <w:vAlign w:val="center"/>
          </w:tcPr>
          <w:p w14:paraId="0B616CCF" w14:textId="77777777" w:rsidR="00692648" w:rsidRPr="00567B85" w:rsidRDefault="00692648" w:rsidP="00692648">
            <w:pPr>
              <w:autoSpaceDE w:val="0"/>
              <w:autoSpaceDN w:val="0"/>
              <w:adjustRightInd w:val="0"/>
              <w:spacing w:after="0"/>
              <w:rPr>
                <w:sz w:val="20"/>
                <w:szCs w:val="20"/>
              </w:rPr>
            </w:pPr>
            <w:r w:rsidRPr="00567B85">
              <w:rPr>
                <w:sz w:val="20"/>
                <w:szCs w:val="20"/>
              </w:rPr>
              <w:t>Анализ исторической ситуации</w:t>
            </w:r>
          </w:p>
        </w:tc>
        <w:tc>
          <w:tcPr>
            <w:tcW w:w="389" w:type="pct"/>
            <w:tcBorders>
              <w:top w:val="single" w:sz="4" w:space="0" w:color="auto"/>
              <w:left w:val="single" w:sz="4" w:space="0" w:color="auto"/>
              <w:bottom w:val="single" w:sz="4" w:space="0" w:color="auto"/>
              <w:right w:val="single" w:sz="4" w:space="0" w:color="auto"/>
            </w:tcBorders>
            <w:vAlign w:val="center"/>
          </w:tcPr>
          <w:p w14:paraId="3397F401" w14:textId="77777777" w:rsidR="00692648" w:rsidRPr="00567B85" w:rsidRDefault="00692648" w:rsidP="00692648">
            <w:pPr>
              <w:spacing w:after="0"/>
              <w:jc w:val="center"/>
              <w:rPr>
                <w:sz w:val="20"/>
                <w:szCs w:val="20"/>
              </w:rPr>
            </w:pPr>
            <w:r w:rsidRPr="00567B85">
              <w:rPr>
                <w:sz w:val="20"/>
                <w:szCs w:val="20"/>
              </w:rPr>
              <w:t>В</w:t>
            </w:r>
          </w:p>
        </w:tc>
        <w:tc>
          <w:tcPr>
            <w:tcW w:w="583" w:type="pct"/>
            <w:tcBorders>
              <w:top w:val="single" w:sz="4" w:space="0" w:color="auto"/>
              <w:left w:val="single" w:sz="4" w:space="0" w:color="auto"/>
              <w:bottom w:val="single" w:sz="4" w:space="0" w:color="auto"/>
              <w:right w:val="single" w:sz="4" w:space="0" w:color="auto"/>
            </w:tcBorders>
            <w:vAlign w:val="center"/>
          </w:tcPr>
          <w:p w14:paraId="6778920F" w14:textId="06836CB8" w:rsidR="00692648" w:rsidRPr="00567B85" w:rsidRDefault="00692648" w:rsidP="00692648">
            <w:pPr>
              <w:spacing w:after="0"/>
              <w:jc w:val="center"/>
              <w:rPr>
                <w:sz w:val="20"/>
                <w:szCs w:val="20"/>
              </w:rPr>
            </w:pPr>
            <w:r>
              <w:rPr>
                <w:color w:val="000000"/>
                <w:sz w:val="20"/>
                <w:szCs w:val="20"/>
              </w:rPr>
              <w:t>33,3</w:t>
            </w:r>
          </w:p>
        </w:tc>
        <w:tc>
          <w:tcPr>
            <w:tcW w:w="328" w:type="pct"/>
            <w:tcBorders>
              <w:top w:val="single" w:sz="4" w:space="0" w:color="auto"/>
              <w:left w:val="single" w:sz="4" w:space="0" w:color="auto"/>
              <w:bottom w:val="single" w:sz="4" w:space="0" w:color="auto"/>
              <w:right w:val="single" w:sz="4" w:space="0" w:color="auto"/>
            </w:tcBorders>
            <w:vAlign w:val="center"/>
          </w:tcPr>
          <w:p w14:paraId="178833E3" w14:textId="77777777" w:rsidR="00692648" w:rsidRPr="00567B85" w:rsidRDefault="00692648" w:rsidP="00692648">
            <w:pPr>
              <w:spacing w:after="0"/>
              <w:jc w:val="center"/>
              <w:rPr>
                <w:sz w:val="20"/>
                <w:szCs w:val="20"/>
              </w:rPr>
            </w:pPr>
          </w:p>
        </w:tc>
        <w:tc>
          <w:tcPr>
            <w:tcW w:w="328" w:type="pct"/>
            <w:tcBorders>
              <w:top w:val="single" w:sz="4" w:space="0" w:color="auto"/>
              <w:left w:val="single" w:sz="4" w:space="0" w:color="auto"/>
              <w:bottom w:val="single" w:sz="4" w:space="0" w:color="auto"/>
              <w:right w:val="single" w:sz="4" w:space="0" w:color="auto"/>
            </w:tcBorders>
            <w:vAlign w:val="center"/>
          </w:tcPr>
          <w:p w14:paraId="5F3B52F2" w14:textId="4DCDC6B2" w:rsidR="00692648" w:rsidRPr="00567B85" w:rsidRDefault="004D7EE5" w:rsidP="00692648">
            <w:pPr>
              <w:spacing w:after="0"/>
              <w:jc w:val="center"/>
              <w:rPr>
                <w:sz w:val="20"/>
                <w:szCs w:val="20"/>
              </w:rPr>
            </w:pPr>
            <w:r>
              <w:rPr>
                <w:color w:val="000000"/>
                <w:sz w:val="20"/>
                <w:szCs w:val="20"/>
              </w:rPr>
              <w:t>0</w:t>
            </w:r>
          </w:p>
        </w:tc>
        <w:tc>
          <w:tcPr>
            <w:tcW w:w="328" w:type="pct"/>
            <w:tcBorders>
              <w:top w:val="single" w:sz="4" w:space="0" w:color="auto"/>
              <w:left w:val="single" w:sz="4" w:space="0" w:color="auto"/>
              <w:bottom w:val="single" w:sz="4" w:space="0" w:color="auto"/>
              <w:right w:val="single" w:sz="4" w:space="0" w:color="auto"/>
            </w:tcBorders>
            <w:vAlign w:val="center"/>
          </w:tcPr>
          <w:p w14:paraId="01E9F2B2" w14:textId="77777777" w:rsidR="00692648" w:rsidRPr="00567B85" w:rsidRDefault="00692648" w:rsidP="00692648">
            <w:pPr>
              <w:spacing w:after="0"/>
              <w:jc w:val="center"/>
              <w:rPr>
                <w:sz w:val="20"/>
                <w:szCs w:val="20"/>
              </w:rPr>
            </w:pPr>
          </w:p>
        </w:tc>
        <w:tc>
          <w:tcPr>
            <w:tcW w:w="330" w:type="pct"/>
            <w:tcBorders>
              <w:top w:val="single" w:sz="4" w:space="0" w:color="auto"/>
              <w:left w:val="single" w:sz="4" w:space="0" w:color="auto"/>
              <w:bottom w:val="single" w:sz="4" w:space="0" w:color="auto"/>
              <w:right w:val="single" w:sz="4" w:space="0" w:color="auto"/>
            </w:tcBorders>
            <w:vAlign w:val="center"/>
          </w:tcPr>
          <w:p w14:paraId="071055E8" w14:textId="701B8731" w:rsidR="00692648" w:rsidRPr="00567B85" w:rsidRDefault="00692648" w:rsidP="00692648">
            <w:pPr>
              <w:spacing w:after="0"/>
              <w:jc w:val="center"/>
              <w:rPr>
                <w:sz w:val="20"/>
                <w:szCs w:val="20"/>
              </w:rPr>
            </w:pPr>
            <w:r>
              <w:rPr>
                <w:color w:val="000000"/>
                <w:sz w:val="20"/>
                <w:szCs w:val="20"/>
              </w:rPr>
              <w:t>66,7</w:t>
            </w:r>
          </w:p>
        </w:tc>
      </w:tr>
      <w:tr w:rsidR="00C07E34" w:rsidRPr="00567B85" w14:paraId="6A41F233" w14:textId="77777777" w:rsidTr="00C07E34">
        <w:tc>
          <w:tcPr>
            <w:tcW w:w="5000" w:type="pct"/>
            <w:gridSpan w:val="9"/>
            <w:tcBorders>
              <w:top w:val="single" w:sz="4" w:space="0" w:color="auto"/>
              <w:left w:val="single" w:sz="4" w:space="0" w:color="auto"/>
              <w:bottom w:val="single" w:sz="4" w:space="0" w:color="auto"/>
              <w:right w:val="single" w:sz="4" w:space="0" w:color="auto"/>
            </w:tcBorders>
          </w:tcPr>
          <w:p w14:paraId="0E665EF8" w14:textId="77777777" w:rsidR="00C07E34" w:rsidRPr="00567B85" w:rsidRDefault="00C07E34" w:rsidP="00C07E34">
            <w:pPr>
              <w:spacing w:after="0"/>
              <w:rPr>
                <w:sz w:val="20"/>
                <w:szCs w:val="20"/>
              </w:rPr>
            </w:pPr>
            <w:r w:rsidRPr="00567B85">
              <w:rPr>
                <w:sz w:val="20"/>
                <w:szCs w:val="20"/>
              </w:rPr>
              <w:t xml:space="preserve">Всего заданий - </w:t>
            </w:r>
            <w:r w:rsidRPr="00567B85">
              <w:rPr>
                <w:b/>
                <w:sz w:val="20"/>
                <w:szCs w:val="20"/>
              </w:rPr>
              <w:t>24</w:t>
            </w:r>
            <w:r w:rsidRPr="00567B85">
              <w:rPr>
                <w:sz w:val="20"/>
                <w:szCs w:val="20"/>
              </w:rPr>
              <w:t xml:space="preserve">, из них по типу заданий: с кратким ответом - </w:t>
            </w:r>
            <w:r w:rsidRPr="00567B85">
              <w:rPr>
                <w:b/>
                <w:sz w:val="20"/>
                <w:szCs w:val="20"/>
              </w:rPr>
              <w:t>17</w:t>
            </w:r>
            <w:r w:rsidRPr="00567B85">
              <w:rPr>
                <w:sz w:val="20"/>
                <w:szCs w:val="20"/>
              </w:rPr>
              <w:t>, с развернутым ответом -</w:t>
            </w:r>
            <w:r w:rsidRPr="00567B85">
              <w:rPr>
                <w:b/>
                <w:sz w:val="20"/>
                <w:szCs w:val="20"/>
              </w:rPr>
              <w:t xml:space="preserve"> 7</w:t>
            </w:r>
            <w:r w:rsidRPr="00567B85">
              <w:rPr>
                <w:sz w:val="20"/>
                <w:szCs w:val="20"/>
              </w:rPr>
              <w:t xml:space="preserve">; по уровню сложности: </w:t>
            </w:r>
            <w:r w:rsidRPr="00567B85">
              <w:rPr>
                <w:b/>
                <w:sz w:val="20"/>
                <w:szCs w:val="20"/>
              </w:rPr>
              <w:t>Б</w:t>
            </w:r>
            <w:r w:rsidRPr="00567B85">
              <w:rPr>
                <w:sz w:val="20"/>
                <w:szCs w:val="20"/>
              </w:rPr>
              <w:t xml:space="preserve"> – </w:t>
            </w:r>
            <w:r w:rsidRPr="00567B85">
              <w:rPr>
                <w:b/>
                <w:sz w:val="20"/>
                <w:szCs w:val="20"/>
              </w:rPr>
              <w:t>14</w:t>
            </w:r>
            <w:r w:rsidRPr="00567B85">
              <w:rPr>
                <w:sz w:val="20"/>
                <w:szCs w:val="20"/>
              </w:rPr>
              <w:t xml:space="preserve">, </w:t>
            </w:r>
            <w:r w:rsidRPr="00567B85">
              <w:rPr>
                <w:b/>
                <w:sz w:val="20"/>
                <w:szCs w:val="20"/>
              </w:rPr>
              <w:t>П</w:t>
            </w:r>
            <w:r w:rsidRPr="00567B85">
              <w:rPr>
                <w:sz w:val="20"/>
                <w:szCs w:val="20"/>
              </w:rPr>
              <w:t xml:space="preserve"> - </w:t>
            </w:r>
            <w:r w:rsidRPr="00567B85">
              <w:rPr>
                <w:b/>
                <w:sz w:val="20"/>
                <w:szCs w:val="20"/>
              </w:rPr>
              <w:t>7</w:t>
            </w:r>
            <w:r w:rsidRPr="00567B85">
              <w:rPr>
                <w:sz w:val="20"/>
                <w:szCs w:val="20"/>
              </w:rPr>
              <w:t xml:space="preserve">, </w:t>
            </w:r>
            <w:r w:rsidRPr="00567B85">
              <w:rPr>
                <w:b/>
                <w:sz w:val="20"/>
                <w:szCs w:val="20"/>
              </w:rPr>
              <w:t>В</w:t>
            </w:r>
            <w:r w:rsidRPr="00567B85">
              <w:rPr>
                <w:sz w:val="20"/>
                <w:szCs w:val="20"/>
              </w:rPr>
              <w:t xml:space="preserve"> - </w:t>
            </w:r>
            <w:r w:rsidRPr="00567B85">
              <w:rPr>
                <w:b/>
                <w:sz w:val="20"/>
                <w:szCs w:val="20"/>
              </w:rPr>
              <w:t>3</w:t>
            </w:r>
            <w:r w:rsidRPr="00567B85">
              <w:rPr>
                <w:sz w:val="20"/>
                <w:szCs w:val="20"/>
              </w:rPr>
              <w:t>.</w:t>
            </w:r>
          </w:p>
          <w:p w14:paraId="08561A77" w14:textId="77777777" w:rsidR="00C07E34" w:rsidRPr="00567B85" w:rsidRDefault="00C07E34" w:rsidP="00C07E34">
            <w:pPr>
              <w:spacing w:after="0"/>
              <w:rPr>
                <w:sz w:val="20"/>
                <w:szCs w:val="20"/>
              </w:rPr>
            </w:pPr>
            <w:r w:rsidRPr="00567B85">
              <w:rPr>
                <w:sz w:val="20"/>
                <w:szCs w:val="20"/>
              </w:rPr>
              <w:t xml:space="preserve">Максимальный первичный балл за работу - </w:t>
            </w:r>
            <w:r w:rsidRPr="00567B85">
              <w:rPr>
                <w:b/>
                <w:sz w:val="20"/>
                <w:szCs w:val="20"/>
              </w:rPr>
              <w:t>37</w:t>
            </w:r>
            <w:r w:rsidRPr="00567B85">
              <w:rPr>
                <w:sz w:val="20"/>
                <w:szCs w:val="20"/>
              </w:rPr>
              <w:t xml:space="preserve">. Общее время выполнения работы - </w:t>
            </w:r>
            <w:r w:rsidRPr="00567B85">
              <w:rPr>
                <w:b/>
                <w:sz w:val="20"/>
                <w:szCs w:val="20"/>
              </w:rPr>
              <w:t>3 часа (180 минут</w:t>
            </w:r>
            <w:r w:rsidRPr="00567B85">
              <w:rPr>
                <w:sz w:val="20"/>
                <w:szCs w:val="20"/>
              </w:rPr>
              <w:t>).</w:t>
            </w:r>
          </w:p>
        </w:tc>
      </w:tr>
    </w:tbl>
    <w:p w14:paraId="7EF5821A" w14:textId="77777777" w:rsidR="00C07E34" w:rsidRPr="00567B85" w:rsidRDefault="00C07E34" w:rsidP="00C07E34">
      <w:pPr>
        <w:spacing w:before="120"/>
        <w:ind w:firstLine="709"/>
        <w:rPr>
          <w:iCs/>
        </w:rPr>
      </w:pPr>
    </w:p>
    <w:p w14:paraId="5CD0DDB5" w14:textId="0E19439C" w:rsidR="00A608BF" w:rsidRPr="00AD3663" w:rsidRDefault="00A608BF" w:rsidP="00A608BF">
      <w:pPr>
        <w:pStyle w:val="af"/>
        <w:spacing w:after="120"/>
        <w:jc w:val="right"/>
        <w:rPr>
          <w:iCs/>
        </w:rPr>
      </w:pPr>
      <w:r>
        <w:t xml:space="preserve">Таблица </w:t>
      </w:r>
      <w:fldSimple w:instr=" SEQ Таблица \* ARABIC ">
        <w:r w:rsidR="00D441B6">
          <w:rPr>
            <w:noProof/>
          </w:rPr>
          <w:t>11</w:t>
        </w:r>
      </w:fldSimple>
    </w:p>
    <w:tbl>
      <w:tblPr>
        <w:tblW w:w="5000" w:type="pct"/>
        <w:tblLook w:val="04A0" w:firstRow="1" w:lastRow="0" w:firstColumn="1" w:lastColumn="0" w:noHBand="0" w:noVBand="1"/>
      </w:tblPr>
      <w:tblGrid>
        <w:gridCol w:w="3157"/>
        <w:gridCol w:w="3164"/>
        <w:gridCol w:w="2445"/>
        <w:gridCol w:w="2586"/>
        <w:gridCol w:w="2445"/>
        <w:gridCol w:w="2265"/>
      </w:tblGrid>
      <w:tr w:rsidR="00A608BF" w14:paraId="59BC36D6" w14:textId="77777777" w:rsidTr="00884692">
        <w:trPr>
          <w:trHeight w:val="20"/>
          <w:tblHeader/>
        </w:trPr>
        <w:tc>
          <w:tcPr>
            <w:tcW w:w="983" w:type="pct"/>
            <w:vMerge w:val="restart"/>
            <w:tcBorders>
              <w:top w:val="single" w:sz="4" w:space="0" w:color="auto"/>
              <w:left w:val="single" w:sz="4" w:space="0" w:color="auto"/>
              <w:bottom w:val="single" w:sz="4" w:space="0" w:color="auto"/>
              <w:right w:val="single" w:sz="4" w:space="0" w:color="auto"/>
            </w:tcBorders>
            <w:vAlign w:val="center"/>
            <w:hideMark/>
          </w:tcPr>
          <w:p w14:paraId="53D65F84" w14:textId="77777777" w:rsidR="00A608BF" w:rsidRPr="00115C80" w:rsidRDefault="00A608BF" w:rsidP="00884692">
            <w:pPr>
              <w:spacing w:after="0" w:line="256" w:lineRule="auto"/>
              <w:jc w:val="center"/>
              <w:rPr>
                <w:rFonts w:eastAsia="Times New Roman"/>
                <w:b/>
                <w:bCs/>
                <w:sz w:val="22"/>
              </w:rPr>
            </w:pPr>
            <w:r w:rsidRPr="00115C80">
              <w:rPr>
                <w:rFonts w:eastAsia="Times New Roman"/>
                <w:b/>
                <w:bCs/>
                <w:sz w:val="22"/>
              </w:rPr>
              <w:t>Номер задания / критерия оценивания в КИМ</w:t>
            </w:r>
          </w:p>
        </w:tc>
        <w:tc>
          <w:tcPr>
            <w:tcW w:w="985" w:type="pct"/>
            <w:vMerge w:val="restart"/>
            <w:tcBorders>
              <w:top w:val="single" w:sz="4" w:space="0" w:color="auto"/>
              <w:left w:val="single" w:sz="4" w:space="0" w:color="auto"/>
              <w:bottom w:val="single" w:sz="4" w:space="0" w:color="auto"/>
              <w:right w:val="single" w:sz="4" w:space="0" w:color="auto"/>
            </w:tcBorders>
            <w:vAlign w:val="center"/>
            <w:hideMark/>
          </w:tcPr>
          <w:p w14:paraId="621B20F8" w14:textId="77777777" w:rsidR="00A608BF" w:rsidRPr="00115C80" w:rsidRDefault="00A608BF" w:rsidP="00884692">
            <w:pPr>
              <w:spacing w:after="0" w:line="256" w:lineRule="auto"/>
              <w:jc w:val="center"/>
              <w:rPr>
                <w:rFonts w:eastAsia="Times New Roman"/>
                <w:b/>
                <w:bCs/>
                <w:sz w:val="22"/>
              </w:rPr>
            </w:pPr>
            <w:r w:rsidRPr="00115C80">
              <w:rPr>
                <w:rFonts w:eastAsia="Times New Roman"/>
                <w:b/>
                <w:bCs/>
                <w:sz w:val="22"/>
              </w:rPr>
              <w:t>Количество полученных первичных баллов</w:t>
            </w:r>
          </w:p>
        </w:tc>
        <w:tc>
          <w:tcPr>
            <w:tcW w:w="3032" w:type="pct"/>
            <w:gridSpan w:val="4"/>
            <w:tcBorders>
              <w:top w:val="single" w:sz="4" w:space="0" w:color="auto"/>
              <w:left w:val="nil"/>
              <w:bottom w:val="single" w:sz="4" w:space="0" w:color="auto"/>
              <w:right w:val="single" w:sz="4" w:space="0" w:color="auto"/>
            </w:tcBorders>
            <w:vAlign w:val="center"/>
            <w:hideMark/>
          </w:tcPr>
          <w:p w14:paraId="45CCB803" w14:textId="698D86CD" w:rsidR="00A608BF" w:rsidRPr="00115C80" w:rsidRDefault="00A608BF" w:rsidP="00884692">
            <w:pPr>
              <w:spacing w:after="0" w:line="256" w:lineRule="auto"/>
              <w:jc w:val="center"/>
              <w:rPr>
                <w:rFonts w:eastAsia="Times New Roman"/>
                <w:b/>
                <w:bCs/>
                <w:sz w:val="22"/>
              </w:rPr>
            </w:pPr>
            <w:r w:rsidRPr="00115C80">
              <w:rPr>
                <w:rFonts w:eastAsia="Times New Roman"/>
                <w:b/>
                <w:bCs/>
                <w:sz w:val="22"/>
              </w:rPr>
              <w:t xml:space="preserve">Процент (%) участников экзамена </w:t>
            </w:r>
            <w:r w:rsidRPr="00115C80">
              <w:rPr>
                <w:b/>
                <w:sz w:val="22"/>
              </w:rPr>
              <w:t>по району</w:t>
            </w:r>
            <w:r w:rsidRPr="00115C80">
              <w:rPr>
                <w:rFonts w:eastAsia="Times New Roman"/>
                <w:b/>
                <w:bCs/>
                <w:sz w:val="22"/>
              </w:rPr>
              <w:t>, получивших соответствующий первичный балл за выполнения задания в группах участников экзамена, получивших отметку</w:t>
            </w:r>
          </w:p>
        </w:tc>
      </w:tr>
      <w:tr w:rsidR="00A608BF" w14:paraId="6E67178C" w14:textId="77777777" w:rsidTr="00884692">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0913A" w14:textId="77777777" w:rsidR="00A608BF" w:rsidRPr="00115C80" w:rsidRDefault="00A608BF" w:rsidP="00884692">
            <w:pPr>
              <w:spacing w:after="0" w:line="256" w:lineRule="auto"/>
              <w:jc w:val="left"/>
              <w:rPr>
                <w:rFonts w:eastAsia="Times New Roman"/>
                <w:b/>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01D9C" w14:textId="77777777" w:rsidR="00A608BF" w:rsidRPr="00115C80" w:rsidRDefault="00A608BF" w:rsidP="00884692">
            <w:pPr>
              <w:spacing w:after="0" w:line="256" w:lineRule="auto"/>
              <w:jc w:val="left"/>
              <w:rPr>
                <w:rFonts w:eastAsia="Times New Roman"/>
                <w:b/>
                <w:bCs/>
                <w:sz w:val="22"/>
              </w:rPr>
            </w:pPr>
          </w:p>
        </w:tc>
        <w:tc>
          <w:tcPr>
            <w:tcW w:w="761" w:type="pct"/>
            <w:tcBorders>
              <w:top w:val="nil"/>
              <w:left w:val="nil"/>
              <w:bottom w:val="single" w:sz="4" w:space="0" w:color="auto"/>
              <w:right w:val="single" w:sz="4" w:space="0" w:color="auto"/>
            </w:tcBorders>
            <w:vAlign w:val="center"/>
            <w:hideMark/>
          </w:tcPr>
          <w:p w14:paraId="401CC4B6" w14:textId="77777777" w:rsidR="00A608BF" w:rsidRPr="00115C80" w:rsidRDefault="00A608BF" w:rsidP="00884692">
            <w:pPr>
              <w:spacing w:after="0" w:line="256" w:lineRule="auto"/>
              <w:jc w:val="center"/>
              <w:rPr>
                <w:rFonts w:eastAsia="Times New Roman"/>
                <w:b/>
                <w:bCs/>
                <w:sz w:val="22"/>
              </w:rPr>
            </w:pPr>
            <w:r w:rsidRPr="00115C80">
              <w:rPr>
                <w:rFonts w:eastAsia="Times New Roman"/>
                <w:b/>
                <w:bCs/>
                <w:sz w:val="22"/>
              </w:rPr>
              <w:t>«2»</w:t>
            </w:r>
          </w:p>
        </w:tc>
        <w:tc>
          <w:tcPr>
            <w:tcW w:w="805" w:type="pct"/>
            <w:tcBorders>
              <w:top w:val="nil"/>
              <w:left w:val="nil"/>
              <w:bottom w:val="single" w:sz="4" w:space="0" w:color="auto"/>
              <w:right w:val="single" w:sz="4" w:space="0" w:color="auto"/>
            </w:tcBorders>
            <w:vAlign w:val="center"/>
            <w:hideMark/>
          </w:tcPr>
          <w:p w14:paraId="2AB34832" w14:textId="77777777" w:rsidR="00A608BF" w:rsidRPr="00115C80" w:rsidRDefault="00A608BF" w:rsidP="00884692">
            <w:pPr>
              <w:spacing w:after="0" w:line="256" w:lineRule="auto"/>
              <w:jc w:val="center"/>
              <w:rPr>
                <w:rFonts w:eastAsia="Times New Roman"/>
                <w:b/>
                <w:bCs/>
                <w:sz w:val="22"/>
              </w:rPr>
            </w:pPr>
            <w:r w:rsidRPr="00115C80">
              <w:rPr>
                <w:rFonts w:eastAsia="Times New Roman"/>
                <w:b/>
                <w:bCs/>
                <w:sz w:val="22"/>
              </w:rPr>
              <w:t>«3»</w:t>
            </w:r>
          </w:p>
        </w:tc>
        <w:tc>
          <w:tcPr>
            <w:tcW w:w="761" w:type="pct"/>
            <w:tcBorders>
              <w:top w:val="nil"/>
              <w:left w:val="nil"/>
              <w:bottom w:val="single" w:sz="4" w:space="0" w:color="auto"/>
              <w:right w:val="single" w:sz="4" w:space="0" w:color="auto"/>
            </w:tcBorders>
            <w:vAlign w:val="center"/>
            <w:hideMark/>
          </w:tcPr>
          <w:p w14:paraId="3AE563FB" w14:textId="77777777" w:rsidR="00A608BF" w:rsidRPr="00115C80" w:rsidRDefault="00A608BF" w:rsidP="00884692">
            <w:pPr>
              <w:spacing w:after="0" w:line="256" w:lineRule="auto"/>
              <w:jc w:val="center"/>
              <w:rPr>
                <w:rFonts w:eastAsia="Times New Roman"/>
                <w:b/>
                <w:bCs/>
                <w:sz w:val="22"/>
              </w:rPr>
            </w:pPr>
            <w:r w:rsidRPr="00115C80">
              <w:rPr>
                <w:rFonts w:eastAsia="Times New Roman"/>
                <w:b/>
                <w:bCs/>
                <w:sz w:val="22"/>
              </w:rPr>
              <w:t>«4»</w:t>
            </w:r>
          </w:p>
        </w:tc>
        <w:tc>
          <w:tcPr>
            <w:tcW w:w="705" w:type="pct"/>
            <w:tcBorders>
              <w:top w:val="nil"/>
              <w:left w:val="nil"/>
              <w:bottom w:val="single" w:sz="4" w:space="0" w:color="auto"/>
              <w:right w:val="single" w:sz="4" w:space="0" w:color="auto"/>
            </w:tcBorders>
            <w:vAlign w:val="center"/>
            <w:hideMark/>
          </w:tcPr>
          <w:p w14:paraId="0D396868" w14:textId="77777777" w:rsidR="00A608BF" w:rsidRPr="00115C80" w:rsidRDefault="00A608BF" w:rsidP="00884692">
            <w:pPr>
              <w:spacing w:after="0" w:line="256" w:lineRule="auto"/>
              <w:jc w:val="center"/>
              <w:rPr>
                <w:rFonts w:eastAsia="Times New Roman"/>
                <w:b/>
                <w:bCs/>
                <w:sz w:val="22"/>
              </w:rPr>
            </w:pPr>
            <w:r w:rsidRPr="00115C80">
              <w:rPr>
                <w:rFonts w:eastAsia="Times New Roman"/>
                <w:b/>
                <w:bCs/>
                <w:sz w:val="22"/>
              </w:rPr>
              <w:t>«5»</w:t>
            </w:r>
          </w:p>
        </w:tc>
      </w:tr>
      <w:tr w:rsidR="00A608BF" w14:paraId="2241D995"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03FF57CA"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985" w:type="pct"/>
            <w:tcBorders>
              <w:top w:val="nil"/>
              <w:left w:val="nil"/>
              <w:bottom w:val="single" w:sz="4" w:space="0" w:color="auto"/>
              <w:right w:val="single" w:sz="4" w:space="0" w:color="auto"/>
            </w:tcBorders>
            <w:noWrap/>
            <w:vAlign w:val="center"/>
            <w:hideMark/>
          </w:tcPr>
          <w:p w14:paraId="75D792A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6A2232A9"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3CFE7282" w14:textId="6D60DF54"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87BBB66" w14:textId="009BAE80"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DD0E730" w14:textId="075F5AB2" w:rsidR="00A608BF" w:rsidRPr="00A608BF" w:rsidRDefault="00A608BF" w:rsidP="00A608BF">
            <w:pPr>
              <w:spacing w:after="0" w:line="256" w:lineRule="auto"/>
              <w:jc w:val="center"/>
              <w:rPr>
                <w:rFonts w:eastAsia="Times New Roman"/>
                <w:sz w:val="22"/>
              </w:rPr>
            </w:pPr>
            <w:r>
              <w:rPr>
                <w:color w:val="000000"/>
                <w:sz w:val="22"/>
              </w:rPr>
              <w:t>0</w:t>
            </w:r>
          </w:p>
        </w:tc>
      </w:tr>
      <w:tr w:rsidR="00A608BF" w14:paraId="3A6594AF"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344E4FF"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1511E980"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6B378553"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4C02B956" w14:textId="0402D545"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F8CFF92" w14:textId="41C1745D"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F354A05" w14:textId="27992D9D" w:rsidR="00A608BF" w:rsidRPr="00A608BF" w:rsidRDefault="00A608BF" w:rsidP="00A608BF">
            <w:pPr>
              <w:spacing w:after="0" w:line="256" w:lineRule="auto"/>
              <w:jc w:val="center"/>
              <w:rPr>
                <w:rFonts w:eastAsia="Times New Roman"/>
                <w:sz w:val="22"/>
              </w:rPr>
            </w:pPr>
            <w:r>
              <w:rPr>
                <w:color w:val="000000"/>
                <w:sz w:val="22"/>
              </w:rPr>
              <w:t>0</w:t>
            </w:r>
          </w:p>
        </w:tc>
      </w:tr>
      <w:tr w:rsidR="00A608BF" w14:paraId="1AF486A9"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6605C295"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0606B323"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4A12F37F"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414284D" w14:textId="24CBF586"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245AF1A8" w14:textId="533E4B27"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FF59225" w14:textId="18C67D27"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13B5B05D"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31DEC67B"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lastRenderedPageBreak/>
              <w:t>2</w:t>
            </w:r>
          </w:p>
        </w:tc>
        <w:tc>
          <w:tcPr>
            <w:tcW w:w="985" w:type="pct"/>
            <w:tcBorders>
              <w:top w:val="nil"/>
              <w:left w:val="nil"/>
              <w:bottom w:val="single" w:sz="4" w:space="0" w:color="auto"/>
              <w:right w:val="single" w:sz="4" w:space="0" w:color="auto"/>
            </w:tcBorders>
            <w:noWrap/>
            <w:vAlign w:val="center"/>
            <w:hideMark/>
          </w:tcPr>
          <w:p w14:paraId="4A71224B"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713D6744"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BAF9B9B" w14:textId="72B0AF18"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7AF1658B" w14:textId="4C6E9092"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9D17657" w14:textId="18ECD40F" w:rsidR="00A608BF" w:rsidRPr="00A608BF" w:rsidRDefault="00A608BF" w:rsidP="00A608BF">
            <w:pPr>
              <w:spacing w:after="0" w:line="256" w:lineRule="auto"/>
              <w:jc w:val="center"/>
              <w:rPr>
                <w:rFonts w:eastAsia="Times New Roman"/>
                <w:sz w:val="22"/>
              </w:rPr>
            </w:pPr>
            <w:r>
              <w:rPr>
                <w:color w:val="000000"/>
                <w:sz w:val="22"/>
              </w:rPr>
              <w:t>0</w:t>
            </w:r>
          </w:p>
        </w:tc>
      </w:tr>
      <w:tr w:rsidR="00A608BF" w14:paraId="2F95374B"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3C3BA193"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56B24A4F"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10D9A499"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88C4AA4" w14:textId="3D097EE4"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9182CE1" w14:textId="1FF7A31C"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F7E6929" w14:textId="732A2BB5"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482E6CC2"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0A76F33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3</w:t>
            </w:r>
          </w:p>
        </w:tc>
        <w:tc>
          <w:tcPr>
            <w:tcW w:w="985" w:type="pct"/>
            <w:tcBorders>
              <w:top w:val="nil"/>
              <w:left w:val="nil"/>
              <w:bottom w:val="single" w:sz="4" w:space="0" w:color="auto"/>
              <w:right w:val="single" w:sz="4" w:space="0" w:color="auto"/>
            </w:tcBorders>
            <w:noWrap/>
            <w:vAlign w:val="center"/>
            <w:hideMark/>
          </w:tcPr>
          <w:p w14:paraId="105D5CF3"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68C39331"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31F2B27E" w14:textId="679A44CA"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46B650A2" w14:textId="398A3511"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5B402DEB" w14:textId="43EE1D6A" w:rsidR="00A608BF" w:rsidRPr="00A608BF" w:rsidRDefault="00A608BF" w:rsidP="00A608BF">
            <w:pPr>
              <w:spacing w:after="0" w:line="256" w:lineRule="auto"/>
              <w:jc w:val="center"/>
              <w:rPr>
                <w:rFonts w:eastAsia="Times New Roman"/>
                <w:sz w:val="22"/>
              </w:rPr>
            </w:pPr>
            <w:r>
              <w:rPr>
                <w:color w:val="000000"/>
                <w:sz w:val="22"/>
              </w:rPr>
              <w:t>0</w:t>
            </w:r>
          </w:p>
        </w:tc>
      </w:tr>
      <w:tr w:rsidR="00A608BF" w14:paraId="519A8538"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380F26E5"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3853DF8E"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04B4258E"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E115955" w14:textId="0D0EF339"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4A9CD3D1" w14:textId="27D0A312"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D76CCC4" w14:textId="32CC6F19"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762CB25F"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2FF5A5AA"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4</w:t>
            </w:r>
          </w:p>
        </w:tc>
        <w:tc>
          <w:tcPr>
            <w:tcW w:w="985" w:type="pct"/>
            <w:tcBorders>
              <w:top w:val="nil"/>
              <w:left w:val="nil"/>
              <w:bottom w:val="single" w:sz="4" w:space="0" w:color="auto"/>
              <w:right w:val="single" w:sz="4" w:space="0" w:color="auto"/>
            </w:tcBorders>
            <w:noWrap/>
            <w:vAlign w:val="center"/>
            <w:hideMark/>
          </w:tcPr>
          <w:p w14:paraId="7DE128F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41ECC2FA"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3300BC6D" w14:textId="5BB52076"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3E495FA4" w14:textId="3D346E2F"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FE6D957" w14:textId="7C34FFFC" w:rsidR="00A608BF" w:rsidRPr="00A608BF" w:rsidRDefault="00A608BF" w:rsidP="00A608BF">
            <w:pPr>
              <w:spacing w:after="0" w:line="256" w:lineRule="auto"/>
              <w:jc w:val="center"/>
              <w:rPr>
                <w:rFonts w:eastAsia="Times New Roman"/>
                <w:sz w:val="22"/>
              </w:rPr>
            </w:pPr>
            <w:r>
              <w:rPr>
                <w:color w:val="000000"/>
                <w:sz w:val="22"/>
              </w:rPr>
              <w:t>0</w:t>
            </w:r>
          </w:p>
        </w:tc>
      </w:tr>
      <w:tr w:rsidR="00A608BF" w14:paraId="5BF708E4"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2BC3E990"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15E40751"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67F96545"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65AF06C5" w14:textId="172E7A77"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6A39354" w14:textId="6BB5F552"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C57B63C" w14:textId="6B353376" w:rsidR="00A608BF" w:rsidRPr="00A608BF" w:rsidRDefault="00A608BF" w:rsidP="00A608BF">
            <w:pPr>
              <w:spacing w:after="0" w:line="256" w:lineRule="auto"/>
              <w:jc w:val="center"/>
              <w:rPr>
                <w:rFonts w:eastAsia="Times New Roman"/>
                <w:sz w:val="22"/>
              </w:rPr>
            </w:pPr>
            <w:r>
              <w:rPr>
                <w:color w:val="000000"/>
                <w:sz w:val="22"/>
              </w:rPr>
              <w:t>0</w:t>
            </w:r>
          </w:p>
        </w:tc>
      </w:tr>
      <w:tr w:rsidR="00A608BF" w14:paraId="623C3A03"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2F1CFEA7"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06620EC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7ADCE3E4"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71FA39C" w14:textId="0588CD94"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63D43BDC" w14:textId="4D30E6CC"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0095CDB" w14:textId="6E34B657"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7360A53E"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3B8A79FB"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5</w:t>
            </w:r>
          </w:p>
        </w:tc>
        <w:tc>
          <w:tcPr>
            <w:tcW w:w="985" w:type="pct"/>
            <w:tcBorders>
              <w:top w:val="nil"/>
              <w:left w:val="nil"/>
              <w:bottom w:val="single" w:sz="4" w:space="0" w:color="auto"/>
              <w:right w:val="single" w:sz="4" w:space="0" w:color="auto"/>
            </w:tcBorders>
            <w:noWrap/>
            <w:vAlign w:val="center"/>
            <w:hideMark/>
          </w:tcPr>
          <w:p w14:paraId="4A76537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386C1E45"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6D21F73" w14:textId="061EED84"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660D4535" w14:textId="309F7BC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2624F891" w14:textId="024AD17F" w:rsidR="00A608BF" w:rsidRPr="00A608BF" w:rsidRDefault="00A608BF" w:rsidP="00A608BF">
            <w:pPr>
              <w:spacing w:after="0" w:line="256" w:lineRule="auto"/>
              <w:jc w:val="center"/>
              <w:rPr>
                <w:rFonts w:eastAsia="Times New Roman"/>
                <w:sz w:val="22"/>
              </w:rPr>
            </w:pPr>
            <w:r>
              <w:rPr>
                <w:color w:val="000000"/>
                <w:sz w:val="22"/>
              </w:rPr>
              <w:t>0</w:t>
            </w:r>
          </w:p>
        </w:tc>
      </w:tr>
      <w:tr w:rsidR="00A608BF" w14:paraId="6390CD99"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DB0422B"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4DE7553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3EBC3662"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57F118F" w14:textId="0B5391FC"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06D1917D" w14:textId="3559600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30C72986" w14:textId="428B2B43"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1BC13565"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452C5134"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6</w:t>
            </w:r>
          </w:p>
        </w:tc>
        <w:tc>
          <w:tcPr>
            <w:tcW w:w="985" w:type="pct"/>
            <w:tcBorders>
              <w:top w:val="nil"/>
              <w:left w:val="nil"/>
              <w:bottom w:val="single" w:sz="4" w:space="0" w:color="auto"/>
              <w:right w:val="single" w:sz="4" w:space="0" w:color="auto"/>
            </w:tcBorders>
            <w:noWrap/>
            <w:vAlign w:val="center"/>
            <w:hideMark/>
          </w:tcPr>
          <w:p w14:paraId="503423F0"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7B53852D"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4E290B21" w14:textId="6AC792D0"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179CCD87" w14:textId="7AF8178B"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5857407" w14:textId="230565E2" w:rsidR="00A608BF" w:rsidRPr="00A608BF" w:rsidRDefault="00A608BF" w:rsidP="00A608BF">
            <w:pPr>
              <w:spacing w:after="0" w:line="256" w:lineRule="auto"/>
              <w:jc w:val="center"/>
              <w:rPr>
                <w:rFonts w:eastAsia="Times New Roman"/>
                <w:sz w:val="22"/>
              </w:rPr>
            </w:pPr>
            <w:r>
              <w:rPr>
                <w:color w:val="000000"/>
                <w:sz w:val="22"/>
              </w:rPr>
              <w:t>0</w:t>
            </w:r>
          </w:p>
        </w:tc>
      </w:tr>
      <w:tr w:rsidR="00A608BF" w14:paraId="5E34CAF6"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E2A191D"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10125AEF"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2B373DCB"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14A6CB7" w14:textId="40897952"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F396566" w14:textId="1766690A"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7F3C761" w14:textId="2133930F"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14B4A723"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2A5B253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7</w:t>
            </w:r>
          </w:p>
        </w:tc>
        <w:tc>
          <w:tcPr>
            <w:tcW w:w="985" w:type="pct"/>
            <w:tcBorders>
              <w:top w:val="nil"/>
              <w:left w:val="nil"/>
              <w:bottom w:val="single" w:sz="4" w:space="0" w:color="auto"/>
              <w:right w:val="single" w:sz="4" w:space="0" w:color="auto"/>
            </w:tcBorders>
            <w:noWrap/>
            <w:vAlign w:val="center"/>
            <w:hideMark/>
          </w:tcPr>
          <w:p w14:paraId="05AEC33D"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1C84A6FF"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8074214" w14:textId="1E92B79D"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397ED102" w14:textId="60B23A9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5125081A" w14:textId="3F76C2E1" w:rsidR="00A608BF" w:rsidRPr="00A608BF" w:rsidRDefault="00A608BF" w:rsidP="00A608BF">
            <w:pPr>
              <w:spacing w:after="0" w:line="256" w:lineRule="auto"/>
              <w:jc w:val="center"/>
              <w:rPr>
                <w:rFonts w:eastAsia="Times New Roman"/>
                <w:sz w:val="22"/>
              </w:rPr>
            </w:pPr>
            <w:r>
              <w:rPr>
                <w:color w:val="000000"/>
                <w:sz w:val="22"/>
              </w:rPr>
              <w:t>0</w:t>
            </w:r>
          </w:p>
        </w:tc>
      </w:tr>
      <w:tr w:rsidR="00A608BF" w14:paraId="1262EAEC"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717CAD73"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5716F66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26F7E7B2"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F80716E" w14:textId="3423A966"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4D8C53AA" w14:textId="04101C29"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B727E45" w14:textId="23415798" w:rsidR="00A608BF" w:rsidRPr="00A608BF" w:rsidRDefault="00A608BF" w:rsidP="00A608BF">
            <w:pPr>
              <w:spacing w:after="0" w:line="256" w:lineRule="auto"/>
              <w:jc w:val="center"/>
              <w:rPr>
                <w:rFonts w:eastAsia="Times New Roman"/>
                <w:sz w:val="22"/>
              </w:rPr>
            </w:pPr>
            <w:r>
              <w:rPr>
                <w:color w:val="000000"/>
                <w:sz w:val="22"/>
              </w:rPr>
              <w:t>0</w:t>
            </w:r>
          </w:p>
        </w:tc>
      </w:tr>
      <w:tr w:rsidR="00A608BF" w14:paraId="1F14CA43"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77DB08A4"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8E78287"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54872DC3"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60F37EEF" w14:textId="7D699E68"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785982A5" w14:textId="34BD154D"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CF5DC65" w14:textId="07179AC8"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784D2AFF"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7BA02F53"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8</w:t>
            </w:r>
          </w:p>
        </w:tc>
        <w:tc>
          <w:tcPr>
            <w:tcW w:w="985" w:type="pct"/>
            <w:tcBorders>
              <w:top w:val="nil"/>
              <w:left w:val="nil"/>
              <w:bottom w:val="single" w:sz="4" w:space="0" w:color="auto"/>
              <w:right w:val="single" w:sz="4" w:space="0" w:color="auto"/>
            </w:tcBorders>
            <w:noWrap/>
            <w:vAlign w:val="center"/>
            <w:hideMark/>
          </w:tcPr>
          <w:p w14:paraId="4B446BD4"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1AE9746B"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923DC87" w14:textId="342BE653"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3FCFEE9A" w14:textId="67FC883C"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27014F55" w14:textId="136F3425" w:rsidR="00A608BF" w:rsidRPr="00A608BF" w:rsidRDefault="00A608BF" w:rsidP="00A608BF">
            <w:pPr>
              <w:spacing w:after="0" w:line="256" w:lineRule="auto"/>
              <w:jc w:val="center"/>
              <w:rPr>
                <w:rFonts w:eastAsia="Times New Roman"/>
                <w:sz w:val="22"/>
              </w:rPr>
            </w:pPr>
            <w:r>
              <w:rPr>
                <w:color w:val="000000"/>
                <w:sz w:val="22"/>
              </w:rPr>
              <w:t>0</w:t>
            </w:r>
          </w:p>
        </w:tc>
      </w:tr>
      <w:tr w:rsidR="00A608BF" w14:paraId="2EEC0F07"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43775E8A"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5572AF2B"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2BB6F910"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57D98A1" w14:textId="7C0A2FEE"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5E552CB5" w14:textId="707DF20D"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4A0FBE4" w14:textId="2D196179"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6ED0E009"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31095809"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9</w:t>
            </w:r>
          </w:p>
        </w:tc>
        <w:tc>
          <w:tcPr>
            <w:tcW w:w="985" w:type="pct"/>
            <w:tcBorders>
              <w:top w:val="nil"/>
              <w:left w:val="nil"/>
              <w:bottom w:val="single" w:sz="4" w:space="0" w:color="auto"/>
              <w:right w:val="single" w:sz="4" w:space="0" w:color="auto"/>
            </w:tcBorders>
            <w:noWrap/>
            <w:vAlign w:val="center"/>
            <w:hideMark/>
          </w:tcPr>
          <w:p w14:paraId="4E83189A"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1653A2CA"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198E6DE" w14:textId="2D12C7E8"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1DD9111" w14:textId="44B9FAD7"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2C12F86B" w14:textId="4E595BCD" w:rsidR="00A608BF" w:rsidRPr="00A608BF" w:rsidRDefault="00A608BF" w:rsidP="00A608BF">
            <w:pPr>
              <w:spacing w:after="0" w:line="256" w:lineRule="auto"/>
              <w:jc w:val="center"/>
              <w:rPr>
                <w:rFonts w:eastAsia="Times New Roman"/>
                <w:sz w:val="22"/>
              </w:rPr>
            </w:pPr>
            <w:r>
              <w:rPr>
                <w:color w:val="000000"/>
                <w:sz w:val="22"/>
              </w:rPr>
              <w:t>0</w:t>
            </w:r>
          </w:p>
        </w:tc>
      </w:tr>
      <w:tr w:rsidR="00A608BF" w14:paraId="6FEF2208"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E2FAED5"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6652FB11"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1876A547"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1AAF5010" w14:textId="11C5EC78"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529F434A" w14:textId="38C2159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2E540AE" w14:textId="29EE4D6E"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215BD9C2"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43F9906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10</w:t>
            </w:r>
          </w:p>
        </w:tc>
        <w:tc>
          <w:tcPr>
            <w:tcW w:w="985" w:type="pct"/>
            <w:tcBorders>
              <w:top w:val="nil"/>
              <w:left w:val="nil"/>
              <w:bottom w:val="single" w:sz="4" w:space="0" w:color="auto"/>
              <w:right w:val="single" w:sz="4" w:space="0" w:color="auto"/>
            </w:tcBorders>
            <w:noWrap/>
            <w:vAlign w:val="center"/>
            <w:hideMark/>
          </w:tcPr>
          <w:p w14:paraId="5825B73A"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39F316EB"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3DC30FF6" w14:textId="1A6282CE"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7F481AFE" w14:textId="741D5426"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C407F2F" w14:textId="52C80D8B" w:rsidR="00A608BF" w:rsidRPr="00A608BF" w:rsidRDefault="00A608BF" w:rsidP="00A608BF">
            <w:pPr>
              <w:spacing w:after="0" w:line="256" w:lineRule="auto"/>
              <w:jc w:val="center"/>
              <w:rPr>
                <w:rFonts w:eastAsia="Times New Roman"/>
                <w:sz w:val="22"/>
              </w:rPr>
            </w:pPr>
            <w:r>
              <w:rPr>
                <w:color w:val="000000"/>
                <w:sz w:val="22"/>
              </w:rPr>
              <w:t>0</w:t>
            </w:r>
          </w:p>
        </w:tc>
      </w:tr>
      <w:tr w:rsidR="00A608BF" w14:paraId="3C7C5ADC"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BBDBD58"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1915B8F4"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71653643"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2DFAF6F" w14:textId="425C2B65"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6A5A2258" w14:textId="364C0236"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EE46ED3" w14:textId="6562F743"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513325E3"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09B68B55"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11</w:t>
            </w:r>
          </w:p>
        </w:tc>
        <w:tc>
          <w:tcPr>
            <w:tcW w:w="985" w:type="pct"/>
            <w:tcBorders>
              <w:top w:val="nil"/>
              <w:left w:val="nil"/>
              <w:bottom w:val="single" w:sz="4" w:space="0" w:color="auto"/>
              <w:right w:val="single" w:sz="4" w:space="0" w:color="auto"/>
            </w:tcBorders>
            <w:noWrap/>
            <w:vAlign w:val="center"/>
            <w:hideMark/>
          </w:tcPr>
          <w:p w14:paraId="3B0BF473"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54ADBEEF"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882CAE4" w14:textId="592F06CA"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3CAE4E2B" w14:textId="15A25287"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5F98A16" w14:textId="5CA97F53" w:rsidR="00A608BF" w:rsidRPr="00A608BF" w:rsidRDefault="00A608BF" w:rsidP="00A608BF">
            <w:pPr>
              <w:spacing w:after="0" w:line="256" w:lineRule="auto"/>
              <w:jc w:val="center"/>
              <w:rPr>
                <w:rFonts w:eastAsia="Times New Roman"/>
                <w:sz w:val="22"/>
              </w:rPr>
            </w:pPr>
            <w:r>
              <w:rPr>
                <w:color w:val="000000"/>
                <w:sz w:val="22"/>
              </w:rPr>
              <w:t>0</w:t>
            </w:r>
          </w:p>
        </w:tc>
      </w:tr>
      <w:tr w:rsidR="00A608BF" w14:paraId="0B12CEB7"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324162A3"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1171D3A5"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56D11EE8"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F9B8C70" w14:textId="4DA469DD"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7D677C93" w14:textId="0091962A"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6231615" w14:textId="7CBFDFD4"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2322579B"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6B9106F6"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12</w:t>
            </w:r>
          </w:p>
        </w:tc>
        <w:tc>
          <w:tcPr>
            <w:tcW w:w="985" w:type="pct"/>
            <w:tcBorders>
              <w:top w:val="nil"/>
              <w:left w:val="nil"/>
              <w:bottom w:val="single" w:sz="4" w:space="0" w:color="auto"/>
              <w:right w:val="single" w:sz="4" w:space="0" w:color="auto"/>
            </w:tcBorders>
            <w:noWrap/>
            <w:vAlign w:val="center"/>
            <w:hideMark/>
          </w:tcPr>
          <w:p w14:paraId="35C50C5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6376707E"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1C66F48" w14:textId="18AC7771"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44A8115F" w14:textId="58180E43"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EAF38C8" w14:textId="58976360" w:rsidR="00A608BF" w:rsidRPr="00A608BF" w:rsidRDefault="00A608BF" w:rsidP="00A608BF">
            <w:pPr>
              <w:spacing w:after="0" w:line="256" w:lineRule="auto"/>
              <w:jc w:val="center"/>
              <w:rPr>
                <w:rFonts w:eastAsia="Times New Roman"/>
                <w:sz w:val="22"/>
              </w:rPr>
            </w:pPr>
            <w:r>
              <w:rPr>
                <w:color w:val="000000"/>
                <w:sz w:val="22"/>
              </w:rPr>
              <w:t>0</w:t>
            </w:r>
          </w:p>
        </w:tc>
      </w:tr>
      <w:tr w:rsidR="00A608BF" w14:paraId="5B4C3EAF"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77878E07"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6608FA4"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61734C09"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1F38DDB9" w14:textId="198DA00B"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639EBDA0" w14:textId="22ED04BC"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5BDD7E89" w14:textId="587FE6D7"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70449D97"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170DB584"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13</w:t>
            </w:r>
          </w:p>
        </w:tc>
        <w:tc>
          <w:tcPr>
            <w:tcW w:w="985" w:type="pct"/>
            <w:tcBorders>
              <w:top w:val="nil"/>
              <w:left w:val="nil"/>
              <w:bottom w:val="single" w:sz="4" w:space="0" w:color="auto"/>
              <w:right w:val="single" w:sz="4" w:space="0" w:color="auto"/>
            </w:tcBorders>
            <w:noWrap/>
            <w:vAlign w:val="center"/>
            <w:hideMark/>
          </w:tcPr>
          <w:p w14:paraId="03F938B0"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0B00601A"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87386B6" w14:textId="1164D70B"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7303AF9C" w14:textId="2CD1FF1E"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F74D60D" w14:textId="31C8A40C" w:rsidR="00A608BF" w:rsidRPr="00A608BF" w:rsidRDefault="00A608BF" w:rsidP="00A608BF">
            <w:pPr>
              <w:spacing w:after="0" w:line="256" w:lineRule="auto"/>
              <w:jc w:val="center"/>
              <w:rPr>
                <w:rFonts w:eastAsia="Times New Roman"/>
                <w:sz w:val="22"/>
              </w:rPr>
            </w:pPr>
            <w:r>
              <w:rPr>
                <w:color w:val="000000"/>
                <w:sz w:val="22"/>
              </w:rPr>
              <w:t>0</w:t>
            </w:r>
          </w:p>
        </w:tc>
      </w:tr>
      <w:tr w:rsidR="00A608BF" w14:paraId="4B60507D"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135EA737"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3141981D"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3C754DAD"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B31C813" w14:textId="31F60E8E"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3FD58620" w14:textId="6D7CDDE3"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D8751F6" w14:textId="2CB66A16" w:rsidR="00A608BF" w:rsidRPr="00A608BF" w:rsidRDefault="00A608BF" w:rsidP="00A608BF">
            <w:pPr>
              <w:spacing w:after="0" w:line="256" w:lineRule="auto"/>
              <w:jc w:val="center"/>
              <w:rPr>
                <w:rFonts w:eastAsia="Times New Roman"/>
                <w:sz w:val="22"/>
              </w:rPr>
            </w:pPr>
            <w:r>
              <w:rPr>
                <w:color w:val="000000"/>
                <w:sz w:val="22"/>
              </w:rPr>
              <w:t>0</w:t>
            </w:r>
          </w:p>
        </w:tc>
      </w:tr>
      <w:tr w:rsidR="00A608BF" w14:paraId="0AD9369F"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48FCAAA5"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02B509D"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38C05441"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456D0473" w14:textId="16A0BE8B"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2508A85" w14:textId="634F5EF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6DEC284" w14:textId="5C603D39"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37A43BE5"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4A11351F"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14</w:t>
            </w:r>
          </w:p>
        </w:tc>
        <w:tc>
          <w:tcPr>
            <w:tcW w:w="985" w:type="pct"/>
            <w:tcBorders>
              <w:top w:val="nil"/>
              <w:left w:val="nil"/>
              <w:bottom w:val="single" w:sz="4" w:space="0" w:color="auto"/>
              <w:right w:val="single" w:sz="4" w:space="0" w:color="auto"/>
            </w:tcBorders>
            <w:noWrap/>
            <w:vAlign w:val="center"/>
            <w:hideMark/>
          </w:tcPr>
          <w:p w14:paraId="112FCB6B"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719B8396"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61408C6" w14:textId="3AEFB0A3"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79A19AB9" w14:textId="72583771"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7B9A2B8" w14:textId="2E072179" w:rsidR="00A608BF" w:rsidRPr="00A608BF" w:rsidRDefault="00A608BF" w:rsidP="00A608BF">
            <w:pPr>
              <w:spacing w:after="0" w:line="256" w:lineRule="auto"/>
              <w:jc w:val="center"/>
              <w:rPr>
                <w:rFonts w:eastAsia="Times New Roman"/>
                <w:sz w:val="22"/>
              </w:rPr>
            </w:pPr>
            <w:r>
              <w:rPr>
                <w:color w:val="000000"/>
                <w:sz w:val="22"/>
              </w:rPr>
              <w:t>0</w:t>
            </w:r>
          </w:p>
        </w:tc>
      </w:tr>
      <w:tr w:rsidR="00A608BF" w14:paraId="41E8C14C"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329A8BDF"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6DF4AF05"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5EEB37D1"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0C94770" w14:textId="23BFD14D"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44C6467D" w14:textId="6EFD174F"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58B0919" w14:textId="0B956224"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5F222D23"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194C69D0"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15</w:t>
            </w:r>
          </w:p>
        </w:tc>
        <w:tc>
          <w:tcPr>
            <w:tcW w:w="985" w:type="pct"/>
            <w:tcBorders>
              <w:top w:val="nil"/>
              <w:left w:val="nil"/>
              <w:bottom w:val="single" w:sz="4" w:space="0" w:color="auto"/>
              <w:right w:val="single" w:sz="4" w:space="0" w:color="auto"/>
            </w:tcBorders>
            <w:noWrap/>
            <w:vAlign w:val="center"/>
            <w:hideMark/>
          </w:tcPr>
          <w:p w14:paraId="238404F0"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1ABE43C1"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103A116B" w14:textId="2E9F58E0"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EBAE23B" w14:textId="63E5448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285B94B" w14:textId="12D8907A" w:rsidR="00A608BF" w:rsidRPr="00A608BF" w:rsidRDefault="00A608BF" w:rsidP="00A608BF">
            <w:pPr>
              <w:spacing w:after="0" w:line="256" w:lineRule="auto"/>
              <w:jc w:val="center"/>
              <w:rPr>
                <w:rFonts w:eastAsia="Times New Roman"/>
                <w:sz w:val="22"/>
              </w:rPr>
            </w:pPr>
            <w:r>
              <w:rPr>
                <w:color w:val="000000"/>
                <w:sz w:val="22"/>
              </w:rPr>
              <w:t>0</w:t>
            </w:r>
          </w:p>
        </w:tc>
      </w:tr>
      <w:tr w:rsidR="00A608BF" w14:paraId="76D9E222"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3D2A8F14"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4BFCA4F"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6CC0FC95"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42A6CFB3" w14:textId="1FCC048E"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147ACB57" w14:textId="1214E2E3"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5D77CC1" w14:textId="14288659"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4C37C008"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1FC53361"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lastRenderedPageBreak/>
              <w:t>16</w:t>
            </w:r>
          </w:p>
        </w:tc>
        <w:tc>
          <w:tcPr>
            <w:tcW w:w="985" w:type="pct"/>
            <w:tcBorders>
              <w:top w:val="nil"/>
              <w:left w:val="nil"/>
              <w:bottom w:val="single" w:sz="4" w:space="0" w:color="auto"/>
              <w:right w:val="single" w:sz="4" w:space="0" w:color="auto"/>
            </w:tcBorders>
            <w:noWrap/>
            <w:vAlign w:val="center"/>
            <w:hideMark/>
          </w:tcPr>
          <w:p w14:paraId="6B50E1FC"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18FA60E8"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8646E89" w14:textId="2E0A5725"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FF157D6" w14:textId="3906EF77"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8C36CF6" w14:textId="1799A9D5" w:rsidR="00A608BF" w:rsidRPr="00A608BF" w:rsidRDefault="00A608BF" w:rsidP="00A608BF">
            <w:pPr>
              <w:spacing w:after="0" w:line="256" w:lineRule="auto"/>
              <w:jc w:val="center"/>
              <w:rPr>
                <w:rFonts w:eastAsia="Times New Roman"/>
                <w:sz w:val="22"/>
              </w:rPr>
            </w:pPr>
            <w:r>
              <w:rPr>
                <w:color w:val="000000"/>
                <w:sz w:val="22"/>
              </w:rPr>
              <w:t>0</w:t>
            </w:r>
          </w:p>
        </w:tc>
      </w:tr>
      <w:tr w:rsidR="00A608BF" w14:paraId="33422146"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11CEC242"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43FF1F2A"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2D5B6926"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6DD96F2" w14:textId="0CE6AD25"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1DF487F9" w14:textId="3DD966C0"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9112EED" w14:textId="2AA443F9"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79AF864B"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0B0358D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17</w:t>
            </w:r>
          </w:p>
        </w:tc>
        <w:tc>
          <w:tcPr>
            <w:tcW w:w="985" w:type="pct"/>
            <w:tcBorders>
              <w:top w:val="nil"/>
              <w:left w:val="nil"/>
              <w:bottom w:val="single" w:sz="4" w:space="0" w:color="auto"/>
              <w:right w:val="single" w:sz="4" w:space="0" w:color="auto"/>
            </w:tcBorders>
            <w:noWrap/>
            <w:vAlign w:val="center"/>
            <w:hideMark/>
          </w:tcPr>
          <w:p w14:paraId="1A7404DA"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6FEAE361"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121E552" w14:textId="593548D5"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2C672F9D" w14:textId="36E8F524"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D9A760D" w14:textId="2C7520E2" w:rsidR="00A608BF" w:rsidRPr="00A608BF" w:rsidRDefault="00A608BF" w:rsidP="00A608BF">
            <w:pPr>
              <w:spacing w:after="0" w:line="256" w:lineRule="auto"/>
              <w:jc w:val="center"/>
              <w:rPr>
                <w:rFonts w:eastAsia="Times New Roman"/>
                <w:sz w:val="22"/>
              </w:rPr>
            </w:pPr>
            <w:r>
              <w:rPr>
                <w:color w:val="000000"/>
                <w:sz w:val="22"/>
              </w:rPr>
              <w:t>0</w:t>
            </w:r>
          </w:p>
        </w:tc>
      </w:tr>
      <w:tr w:rsidR="00A608BF" w14:paraId="0A253241"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DBFE694"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5FD950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0C4A2E05"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14D42373" w14:textId="283CFD7A"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2960BE02" w14:textId="32597EDC"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F661449" w14:textId="75567E5C"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1020BB95"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5005934C"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18</w:t>
            </w:r>
          </w:p>
        </w:tc>
        <w:tc>
          <w:tcPr>
            <w:tcW w:w="985" w:type="pct"/>
            <w:tcBorders>
              <w:top w:val="nil"/>
              <w:left w:val="nil"/>
              <w:bottom w:val="single" w:sz="4" w:space="0" w:color="auto"/>
              <w:right w:val="single" w:sz="4" w:space="0" w:color="auto"/>
            </w:tcBorders>
            <w:noWrap/>
            <w:vAlign w:val="center"/>
            <w:hideMark/>
          </w:tcPr>
          <w:p w14:paraId="00F0A07B"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2A49484E"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867A5F6" w14:textId="3AB67672"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B56BA9B" w14:textId="3E271844"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9417B36" w14:textId="2A8D8E5D" w:rsidR="00A608BF" w:rsidRPr="00A608BF" w:rsidRDefault="00A608BF" w:rsidP="00A608BF">
            <w:pPr>
              <w:spacing w:after="0" w:line="256" w:lineRule="auto"/>
              <w:jc w:val="center"/>
              <w:rPr>
                <w:rFonts w:eastAsia="Times New Roman"/>
                <w:sz w:val="22"/>
              </w:rPr>
            </w:pPr>
            <w:r>
              <w:rPr>
                <w:color w:val="000000"/>
                <w:sz w:val="22"/>
              </w:rPr>
              <w:t>0</w:t>
            </w:r>
          </w:p>
        </w:tc>
      </w:tr>
      <w:tr w:rsidR="00A608BF" w14:paraId="59CBF82A"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2C90B5C"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05C5A629"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0A842F4A"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C16ECCC" w14:textId="3C642438"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66870973" w14:textId="02D3439A"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5827B95" w14:textId="476334D2" w:rsidR="00A608BF" w:rsidRPr="00A608BF" w:rsidRDefault="00A608BF" w:rsidP="00A608BF">
            <w:pPr>
              <w:spacing w:after="0" w:line="256" w:lineRule="auto"/>
              <w:jc w:val="center"/>
              <w:rPr>
                <w:rFonts w:eastAsia="Times New Roman"/>
                <w:sz w:val="22"/>
              </w:rPr>
            </w:pPr>
            <w:r>
              <w:rPr>
                <w:color w:val="000000"/>
                <w:sz w:val="22"/>
              </w:rPr>
              <w:t>0</w:t>
            </w:r>
          </w:p>
        </w:tc>
      </w:tr>
      <w:tr w:rsidR="00A608BF" w14:paraId="43489844"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00FC58D3"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6BE849E7"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4968060D"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36BCEBBA" w14:textId="67942DB0"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08AC1198" w14:textId="7380396F"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C2BB196" w14:textId="16C40A38"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15C8C88F"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53063B33"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19</w:t>
            </w:r>
          </w:p>
        </w:tc>
        <w:tc>
          <w:tcPr>
            <w:tcW w:w="985" w:type="pct"/>
            <w:tcBorders>
              <w:top w:val="nil"/>
              <w:left w:val="nil"/>
              <w:bottom w:val="single" w:sz="4" w:space="0" w:color="auto"/>
              <w:right w:val="single" w:sz="4" w:space="0" w:color="auto"/>
            </w:tcBorders>
            <w:noWrap/>
            <w:vAlign w:val="center"/>
            <w:hideMark/>
          </w:tcPr>
          <w:p w14:paraId="3119ECD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4A9FE1BA"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2A36C71" w14:textId="4F4D5A12"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2841D05" w14:textId="424D5A14"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215A06EF" w14:textId="2226FE1D" w:rsidR="00A608BF" w:rsidRPr="00A608BF" w:rsidRDefault="00A608BF" w:rsidP="00A608BF">
            <w:pPr>
              <w:spacing w:after="0" w:line="256" w:lineRule="auto"/>
              <w:jc w:val="center"/>
              <w:rPr>
                <w:rFonts w:eastAsia="Times New Roman"/>
                <w:sz w:val="22"/>
              </w:rPr>
            </w:pPr>
            <w:r>
              <w:rPr>
                <w:color w:val="000000"/>
                <w:sz w:val="22"/>
              </w:rPr>
              <w:t>0</w:t>
            </w:r>
          </w:p>
        </w:tc>
      </w:tr>
      <w:tr w:rsidR="00A608BF" w14:paraId="3D045E0B"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2C2D63D"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17A1B62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31D5E7C3"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628E566" w14:textId="465D4264"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9F577C9" w14:textId="12A315C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9012C10" w14:textId="17BC25A4" w:rsidR="00A608BF" w:rsidRPr="00A608BF" w:rsidRDefault="00A608BF" w:rsidP="00A608BF">
            <w:pPr>
              <w:spacing w:after="0" w:line="256" w:lineRule="auto"/>
              <w:jc w:val="center"/>
              <w:rPr>
                <w:rFonts w:eastAsia="Times New Roman"/>
                <w:sz w:val="22"/>
              </w:rPr>
            </w:pPr>
            <w:r>
              <w:rPr>
                <w:color w:val="000000"/>
                <w:sz w:val="22"/>
              </w:rPr>
              <w:t>0</w:t>
            </w:r>
          </w:p>
        </w:tc>
      </w:tr>
      <w:tr w:rsidR="00A608BF" w14:paraId="54BAB5BA"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6B98AC20"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5B10498D"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1AE27EDE"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E29B98D" w14:textId="23D2A75E"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21C04B30" w14:textId="3FFCE1EA"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91138BE" w14:textId="31FD6F65"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42A7A696"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19DA7F35"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20</w:t>
            </w:r>
          </w:p>
        </w:tc>
        <w:tc>
          <w:tcPr>
            <w:tcW w:w="985" w:type="pct"/>
            <w:tcBorders>
              <w:top w:val="nil"/>
              <w:left w:val="nil"/>
              <w:bottom w:val="single" w:sz="4" w:space="0" w:color="auto"/>
              <w:right w:val="single" w:sz="4" w:space="0" w:color="auto"/>
            </w:tcBorders>
            <w:noWrap/>
            <w:vAlign w:val="center"/>
            <w:hideMark/>
          </w:tcPr>
          <w:p w14:paraId="6E4ED789"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61AFA751"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AB2B4B4" w14:textId="44B787B4"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24CB34E9" w14:textId="035CFAF2"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22B9881E" w14:textId="2430CE24" w:rsidR="00A608BF" w:rsidRPr="00A608BF" w:rsidRDefault="00A608BF" w:rsidP="00A608BF">
            <w:pPr>
              <w:spacing w:after="0" w:line="256" w:lineRule="auto"/>
              <w:jc w:val="center"/>
              <w:rPr>
                <w:rFonts w:eastAsia="Times New Roman"/>
                <w:sz w:val="22"/>
              </w:rPr>
            </w:pPr>
            <w:r>
              <w:rPr>
                <w:color w:val="000000"/>
                <w:sz w:val="22"/>
              </w:rPr>
              <w:t>0</w:t>
            </w:r>
          </w:p>
        </w:tc>
      </w:tr>
      <w:tr w:rsidR="00A608BF" w14:paraId="41DB6587"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34AEB178"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CDB0E6E"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6AC55086"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2EAF1838" w14:textId="6AD02B58"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E40F9C8" w14:textId="0B8B91CB"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DBB3489" w14:textId="47363208" w:rsidR="00A608BF" w:rsidRPr="00A608BF" w:rsidRDefault="00A608BF" w:rsidP="00A608BF">
            <w:pPr>
              <w:spacing w:after="0" w:line="256" w:lineRule="auto"/>
              <w:jc w:val="center"/>
              <w:rPr>
                <w:rFonts w:eastAsia="Times New Roman"/>
                <w:sz w:val="22"/>
              </w:rPr>
            </w:pPr>
            <w:r>
              <w:rPr>
                <w:color w:val="000000"/>
                <w:sz w:val="22"/>
              </w:rPr>
              <w:t>0</w:t>
            </w:r>
          </w:p>
        </w:tc>
      </w:tr>
      <w:tr w:rsidR="00A608BF" w14:paraId="1892889A"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18D2CC54"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69F575A6"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08AF57EB"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49CC9A74" w14:textId="78B9B5BA"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494E23F0" w14:textId="6C6BA488"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55C5992F" w14:textId="0D2A948A"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7893C887"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488F3E55"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21</w:t>
            </w:r>
          </w:p>
        </w:tc>
        <w:tc>
          <w:tcPr>
            <w:tcW w:w="985" w:type="pct"/>
            <w:tcBorders>
              <w:top w:val="nil"/>
              <w:left w:val="nil"/>
              <w:bottom w:val="single" w:sz="4" w:space="0" w:color="auto"/>
              <w:right w:val="single" w:sz="4" w:space="0" w:color="auto"/>
            </w:tcBorders>
            <w:noWrap/>
            <w:vAlign w:val="center"/>
            <w:hideMark/>
          </w:tcPr>
          <w:p w14:paraId="3A571A2C"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3A93D4EA"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545BE10F" w14:textId="1F3C823D"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63D5E44C" w14:textId="76D884A4"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FA42E5F" w14:textId="3DD9A233" w:rsidR="00A608BF" w:rsidRPr="00A608BF" w:rsidRDefault="00A608BF" w:rsidP="00A608BF">
            <w:pPr>
              <w:spacing w:after="0" w:line="256" w:lineRule="auto"/>
              <w:jc w:val="center"/>
              <w:rPr>
                <w:rFonts w:eastAsia="Times New Roman"/>
                <w:sz w:val="22"/>
              </w:rPr>
            </w:pPr>
            <w:r>
              <w:rPr>
                <w:color w:val="000000"/>
                <w:sz w:val="22"/>
              </w:rPr>
              <w:t>0</w:t>
            </w:r>
          </w:p>
        </w:tc>
      </w:tr>
      <w:tr w:rsidR="00A608BF" w14:paraId="4566869E"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880D0F6"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60DD5930"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26B36EE4"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4CB1DC3F" w14:textId="7682A0A5"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5E5B384C" w14:textId="118B91F3"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C8BAC86" w14:textId="63490B8E"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1FD5C3CA"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094731A5"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0B483D0B"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6D5A8804"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4520E40F" w14:textId="6EA528AA"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9D9EECA" w14:textId="11187467"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58AA7EF8" w14:textId="16142753" w:rsidR="00A608BF" w:rsidRPr="00A608BF" w:rsidRDefault="00A608BF" w:rsidP="00A608BF">
            <w:pPr>
              <w:spacing w:after="0" w:line="256" w:lineRule="auto"/>
              <w:jc w:val="center"/>
              <w:rPr>
                <w:rFonts w:eastAsia="Times New Roman"/>
                <w:sz w:val="22"/>
              </w:rPr>
            </w:pPr>
            <w:r>
              <w:rPr>
                <w:color w:val="000000"/>
                <w:sz w:val="22"/>
              </w:rPr>
              <w:t>0</w:t>
            </w:r>
          </w:p>
        </w:tc>
      </w:tr>
      <w:tr w:rsidR="00A608BF" w14:paraId="23451B52"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66C4F219"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22</w:t>
            </w:r>
          </w:p>
        </w:tc>
        <w:tc>
          <w:tcPr>
            <w:tcW w:w="985" w:type="pct"/>
            <w:tcBorders>
              <w:top w:val="nil"/>
              <w:left w:val="nil"/>
              <w:bottom w:val="single" w:sz="4" w:space="0" w:color="auto"/>
              <w:right w:val="single" w:sz="4" w:space="0" w:color="auto"/>
            </w:tcBorders>
            <w:noWrap/>
            <w:vAlign w:val="center"/>
            <w:hideMark/>
          </w:tcPr>
          <w:p w14:paraId="2C88A17E"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10A834A5"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1FF85790" w14:textId="1EA53E7A"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1543FCF1" w14:textId="6ED67FB2"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C4B63EB" w14:textId="7F5839AC" w:rsidR="00A608BF" w:rsidRPr="00A608BF" w:rsidRDefault="00A608BF" w:rsidP="00A608BF">
            <w:pPr>
              <w:spacing w:after="0" w:line="256" w:lineRule="auto"/>
              <w:jc w:val="center"/>
              <w:rPr>
                <w:rFonts w:eastAsia="Times New Roman"/>
                <w:sz w:val="22"/>
              </w:rPr>
            </w:pPr>
            <w:r>
              <w:rPr>
                <w:color w:val="000000"/>
                <w:sz w:val="22"/>
              </w:rPr>
              <w:t>0</w:t>
            </w:r>
          </w:p>
        </w:tc>
      </w:tr>
      <w:tr w:rsidR="00A608BF" w14:paraId="07E9438A"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2D35D076"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048B1723"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67034C24"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48CE44A" w14:textId="539B3498"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2C1E8AE1" w14:textId="742D51E4"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2AC2A2B8" w14:textId="5EBBA387" w:rsidR="00A608BF" w:rsidRPr="00A608BF" w:rsidRDefault="00A608BF" w:rsidP="00A608BF">
            <w:pPr>
              <w:spacing w:after="0" w:line="256" w:lineRule="auto"/>
              <w:jc w:val="center"/>
              <w:rPr>
                <w:rFonts w:eastAsia="Times New Roman"/>
                <w:sz w:val="22"/>
              </w:rPr>
            </w:pPr>
            <w:r>
              <w:rPr>
                <w:color w:val="000000"/>
                <w:sz w:val="22"/>
              </w:rPr>
              <w:t>0</w:t>
            </w:r>
          </w:p>
        </w:tc>
      </w:tr>
      <w:tr w:rsidR="00A608BF" w14:paraId="0AD09BFF"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1AD0BEAE"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552FDFDE"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28AC2C81"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0341712" w14:textId="4911EC02"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1965EEF3" w14:textId="7475D3B2"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768C98D8" w14:textId="67E88B56" w:rsidR="00A608BF" w:rsidRPr="00A608BF" w:rsidRDefault="00A608BF" w:rsidP="00A608BF">
            <w:pPr>
              <w:spacing w:after="0" w:line="256" w:lineRule="auto"/>
              <w:jc w:val="center"/>
              <w:rPr>
                <w:rFonts w:eastAsia="Times New Roman"/>
                <w:sz w:val="22"/>
              </w:rPr>
            </w:pPr>
            <w:r>
              <w:rPr>
                <w:color w:val="000000"/>
                <w:sz w:val="22"/>
              </w:rPr>
              <w:t>0</w:t>
            </w:r>
          </w:p>
        </w:tc>
      </w:tr>
      <w:tr w:rsidR="00A608BF" w14:paraId="524FC21A"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7FFD2D1F"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EB8F3E7"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3</w:t>
            </w:r>
          </w:p>
        </w:tc>
        <w:tc>
          <w:tcPr>
            <w:tcW w:w="761" w:type="pct"/>
            <w:tcBorders>
              <w:top w:val="nil"/>
              <w:left w:val="nil"/>
              <w:bottom w:val="single" w:sz="4" w:space="0" w:color="auto"/>
              <w:right w:val="single" w:sz="4" w:space="0" w:color="auto"/>
            </w:tcBorders>
            <w:noWrap/>
            <w:vAlign w:val="bottom"/>
          </w:tcPr>
          <w:p w14:paraId="08719F4A"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9F8A078" w14:textId="0EAB1F92"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2230D31E" w14:textId="04581275"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461FF03A" w14:textId="63205384"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0ECFAC2E"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58D641E6"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23</w:t>
            </w:r>
          </w:p>
        </w:tc>
        <w:tc>
          <w:tcPr>
            <w:tcW w:w="985" w:type="pct"/>
            <w:tcBorders>
              <w:top w:val="nil"/>
              <w:left w:val="nil"/>
              <w:bottom w:val="single" w:sz="4" w:space="0" w:color="auto"/>
              <w:right w:val="single" w:sz="4" w:space="0" w:color="auto"/>
            </w:tcBorders>
            <w:noWrap/>
            <w:vAlign w:val="center"/>
            <w:hideMark/>
          </w:tcPr>
          <w:p w14:paraId="2EAB085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726AFD9D"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D906959" w14:textId="6ED2CB8D"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782631CD" w14:textId="08B6B8F6"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C5187B2" w14:textId="41DC1E93" w:rsidR="00A608BF" w:rsidRPr="00A608BF" w:rsidRDefault="00A608BF" w:rsidP="00A608BF">
            <w:pPr>
              <w:spacing w:after="0" w:line="256" w:lineRule="auto"/>
              <w:jc w:val="center"/>
              <w:rPr>
                <w:rFonts w:eastAsia="Times New Roman"/>
                <w:sz w:val="22"/>
              </w:rPr>
            </w:pPr>
            <w:r>
              <w:rPr>
                <w:color w:val="000000"/>
                <w:sz w:val="22"/>
              </w:rPr>
              <w:t>0</w:t>
            </w:r>
          </w:p>
        </w:tc>
      </w:tr>
      <w:tr w:rsidR="00A608BF" w14:paraId="654204A3"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00D2592"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2367291C"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47A0CD32"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EECCF93" w14:textId="1387D8E5"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5DE4477E" w14:textId="4DEBC069"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99787D0" w14:textId="3B24C999" w:rsidR="00A608BF" w:rsidRPr="00A608BF" w:rsidRDefault="00A608BF" w:rsidP="00A608BF">
            <w:pPr>
              <w:spacing w:after="0" w:line="256" w:lineRule="auto"/>
              <w:jc w:val="center"/>
              <w:rPr>
                <w:rFonts w:eastAsia="Times New Roman"/>
                <w:sz w:val="22"/>
              </w:rPr>
            </w:pPr>
            <w:r>
              <w:rPr>
                <w:color w:val="000000"/>
                <w:sz w:val="22"/>
              </w:rPr>
              <w:t>0</w:t>
            </w:r>
          </w:p>
        </w:tc>
      </w:tr>
      <w:tr w:rsidR="00A608BF" w14:paraId="354E41EE"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30B8C565"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3B7987E9"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405FD5C7"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37990EDB" w14:textId="41043A7D"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05DBC00E" w14:textId="334A6877"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5A637A0E" w14:textId="1CEF6832"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7FF45CCF" w14:textId="77777777" w:rsidTr="00A608BF">
        <w:trPr>
          <w:trHeight w:val="20"/>
        </w:trPr>
        <w:tc>
          <w:tcPr>
            <w:tcW w:w="983" w:type="pct"/>
            <w:vMerge w:val="restart"/>
            <w:tcBorders>
              <w:top w:val="nil"/>
              <w:left w:val="single" w:sz="4" w:space="0" w:color="auto"/>
              <w:bottom w:val="single" w:sz="4" w:space="0" w:color="auto"/>
              <w:right w:val="single" w:sz="4" w:space="0" w:color="auto"/>
            </w:tcBorders>
            <w:noWrap/>
            <w:vAlign w:val="center"/>
            <w:hideMark/>
          </w:tcPr>
          <w:p w14:paraId="16440EF2"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24</w:t>
            </w:r>
          </w:p>
        </w:tc>
        <w:tc>
          <w:tcPr>
            <w:tcW w:w="985" w:type="pct"/>
            <w:tcBorders>
              <w:top w:val="nil"/>
              <w:left w:val="nil"/>
              <w:bottom w:val="single" w:sz="4" w:space="0" w:color="auto"/>
              <w:right w:val="single" w:sz="4" w:space="0" w:color="auto"/>
            </w:tcBorders>
            <w:noWrap/>
            <w:vAlign w:val="center"/>
            <w:hideMark/>
          </w:tcPr>
          <w:p w14:paraId="4BFE1854"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0</w:t>
            </w:r>
          </w:p>
        </w:tc>
        <w:tc>
          <w:tcPr>
            <w:tcW w:w="761" w:type="pct"/>
            <w:tcBorders>
              <w:top w:val="nil"/>
              <w:left w:val="nil"/>
              <w:bottom w:val="single" w:sz="4" w:space="0" w:color="auto"/>
              <w:right w:val="single" w:sz="4" w:space="0" w:color="auto"/>
            </w:tcBorders>
            <w:noWrap/>
            <w:vAlign w:val="bottom"/>
          </w:tcPr>
          <w:p w14:paraId="6DF8341E"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65F4486D" w14:textId="031F9C1F" w:rsidR="00A608BF" w:rsidRPr="00A608BF" w:rsidRDefault="00A608BF" w:rsidP="00A608BF">
            <w:pPr>
              <w:spacing w:after="0" w:line="256" w:lineRule="auto"/>
              <w:jc w:val="center"/>
              <w:rPr>
                <w:rFonts w:eastAsia="Times New Roman"/>
                <w:sz w:val="22"/>
              </w:rPr>
            </w:pPr>
            <w:r>
              <w:rPr>
                <w:color w:val="000000"/>
                <w:sz w:val="22"/>
              </w:rPr>
              <w:t>100</w:t>
            </w:r>
          </w:p>
        </w:tc>
        <w:tc>
          <w:tcPr>
            <w:tcW w:w="761" w:type="pct"/>
            <w:tcBorders>
              <w:top w:val="nil"/>
              <w:left w:val="nil"/>
              <w:bottom w:val="single" w:sz="4" w:space="0" w:color="auto"/>
              <w:right w:val="single" w:sz="4" w:space="0" w:color="auto"/>
            </w:tcBorders>
            <w:noWrap/>
            <w:vAlign w:val="center"/>
          </w:tcPr>
          <w:p w14:paraId="678B5C3B" w14:textId="2C845E8C"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685E2D15" w14:textId="536939E0" w:rsidR="00A608BF" w:rsidRPr="00A608BF" w:rsidRDefault="00A608BF" w:rsidP="00A608BF">
            <w:pPr>
              <w:spacing w:after="0" w:line="256" w:lineRule="auto"/>
              <w:jc w:val="center"/>
              <w:rPr>
                <w:rFonts w:eastAsia="Times New Roman"/>
                <w:sz w:val="22"/>
              </w:rPr>
            </w:pPr>
            <w:r>
              <w:rPr>
                <w:color w:val="000000"/>
                <w:sz w:val="22"/>
              </w:rPr>
              <w:t>0</w:t>
            </w:r>
          </w:p>
        </w:tc>
      </w:tr>
      <w:tr w:rsidR="00A608BF" w14:paraId="35D5A4CA"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5C997DC3"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077A98C1"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1</w:t>
            </w:r>
          </w:p>
        </w:tc>
        <w:tc>
          <w:tcPr>
            <w:tcW w:w="761" w:type="pct"/>
            <w:tcBorders>
              <w:top w:val="nil"/>
              <w:left w:val="nil"/>
              <w:bottom w:val="single" w:sz="4" w:space="0" w:color="auto"/>
              <w:right w:val="single" w:sz="4" w:space="0" w:color="auto"/>
            </w:tcBorders>
            <w:noWrap/>
            <w:vAlign w:val="bottom"/>
          </w:tcPr>
          <w:p w14:paraId="0542E1B5"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71D99C11" w14:textId="14DFCA4C"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444524AC" w14:textId="4013323D"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2B9CB4ED" w14:textId="12D16C4B" w:rsidR="00A608BF" w:rsidRPr="00A608BF" w:rsidRDefault="00A608BF" w:rsidP="00A608BF">
            <w:pPr>
              <w:spacing w:after="0" w:line="256" w:lineRule="auto"/>
              <w:jc w:val="center"/>
              <w:rPr>
                <w:rFonts w:eastAsia="Times New Roman"/>
                <w:sz w:val="22"/>
              </w:rPr>
            </w:pPr>
            <w:r>
              <w:rPr>
                <w:color w:val="000000"/>
                <w:sz w:val="22"/>
              </w:rPr>
              <w:t>0</w:t>
            </w:r>
          </w:p>
        </w:tc>
      </w:tr>
      <w:tr w:rsidR="00A608BF" w14:paraId="710D36EF"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601FB82A"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3BE91AD8"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2</w:t>
            </w:r>
          </w:p>
        </w:tc>
        <w:tc>
          <w:tcPr>
            <w:tcW w:w="761" w:type="pct"/>
            <w:tcBorders>
              <w:top w:val="nil"/>
              <w:left w:val="nil"/>
              <w:bottom w:val="single" w:sz="4" w:space="0" w:color="auto"/>
              <w:right w:val="single" w:sz="4" w:space="0" w:color="auto"/>
            </w:tcBorders>
            <w:noWrap/>
            <w:vAlign w:val="bottom"/>
          </w:tcPr>
          <w:p w14:paraId="78B7A669"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3877F119" w14:textId="5B5C4CC5"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6C6915BC" w14:textId="4C472DEB"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1673BC58" w14:textId="31473B0D" w:rsidR="00A608BF" w:rsidRPr="00A608BF" w:rsidRDefault="00A608BF" w:rsidP="00A608BF">
            <w:pPr>
              <w:spacing w:after="0" w:line="256" w:lineRule="auto"/>
              <w:jc w:val="center"/>
              <w:rPr>
                <w:rFonts w:eastAsia="Times New Roman"/>
                <w:sz w:val="22"/>
              </w:rPr>
            </w:pPr>
            <w:r>
              <w:rPr>
                <w:color w:val="000000"/>
                <w:sz w:val="22"/>
              </w:rPr>
              <w:t>100</w:t>
            </w:r>
          </w:p>
        </w:tc>
      </w:tr>
      <w:tr w:rsidR="00A608BF" w14:paraId="0F9551E2" w14:textId="77777777" w:rsidTr="00A608BF">
        <w:trPr>
          <w:trHeight w:val="20"/>
        </w:trPr>
        <w:tc>
          <w:tcPr>
            <w:tcW w:w="0" w:type="auto"/>
            <w:vMerge/>
            <w:tcBorders>
              <w:top w:val="nil"/>
              <w:left w:val="single" w:sz="4" w:space="0" w:color="auto"/>
              <w:bottom w:val="single" w:sz="4" w:space="0" w:color="auto"/>
              <w:right w:val="single" w:sz="4" w:space="0" w:color="auto"/>
            </w:tcBorders>
            <w:vAlign w:val="center"/>
            <w:hideMark/>
          </w:tcPr>
          <w:p w14:paraId="23016D28" w14:textId="77777777" w:rsidR="00A608BF" w:rsidRPr="00115C80" w:rsidRDefault="00A608BF" w:rsidP="00A608BF">
            <w:pPr>
              <w:spacing w:after="0" w:line="256" w:lineRule="auto"/>
              <w:jc w:val="left"/>
              <w:rPr>
                <w:rFonts w:eastAsia="Times New Roman"/>
                <w:sz w:val="22"/>
              </w:rPr>
            </w:pPr>
          </w:p>
        </w:tc>
        <w:tc>
          <w:tcPr>
            <w:tcW w:w="985" w:type="pct"/>
            <w:tcBorders>
              <w:top w:val="nil"/>
              <w:left w:val="nil"/>
              <w:bottom w:val="single" w:sz="4" w:space="0" w:color="auto"/>
              <w:right w:val="single" w:sz="4" w:space="0" w:color="auto"/>
            </w:tcBorders>
            <w:noWrap/>
            <w:vAlign w:val="center"/>
            <w:hideMark/>
          </w:tcPr>
          <w:p w14:paraId="08C5549A" w14:textId="77777777" w:rsidR="00A608BF" w:rsidRPr="00115C80" w:rsidRDefault="00A608BF" w:rsidP="00A608BF">
            <w:pPr>
              <w:spacing w:after="0" w:line="256" w:lineRule="auto"/>
              <w:jc w:val="center"/>
              <w:rPr>
                <w:rFonts w:eastAsia="Times New Roman"/>
                <w:sz w:val="22"/>
              </w:rPr>
            </w:pPr>
            <w:r w:rsidRPr="00115C80">
              <w:rPr>
                <w:rFonts w:eastAsia="Times New Roman"/>
                <w:sz w:val="22"/>
              </w:rPr>
              <w:t>3</w:t>
            </w:r>
          </w:p>
        </w:tc>
        <w:tc>
          <w:tcPr>
            <w:tcW w:w="761" w:type="pct"/>
            <w:tcBorders>
              <w:top w:val="nil"/>
              <w:left w:val="nil"/>
              <w:bottom w:val="single" w:sz="4" w:space="0" w:color="auto"/>
              <w:right w:val="single" w:sz="4" w:space="0" w:color="auto"/>
            </w:tcBorders>
            <w:noWrap/>
            <w:vAlign w:val="bottom"/>
          </w:tcPr>
          <w:p w14:paraId="154B4CD9" w14:textId="77777777" w:rsidR="00A608BF" w:rsidRPr="00115C80" w:rsidRDefault="00A608BF" w:rsidP="00A608BF">
            <w:pPr>
              <w:spacing w:after="0" w:line="256" w:lineRule="auto"/>
              <w:jc w:val="center"/>
              <w:rPr>
                <w:rFonts w:eastAsia="Times New Roman"/>
                <w:sz w:val="22"/>
              </w:rPr>
            </w:pPr>
          </w:p>
        </w:tc>
        <w:tc>
          <w:tcPr>
            <w:tcW w:w="805" w:type="pct"/>
            <w:tcBorders>
              <w:top w:val="nil"/>
              <w:left w:val="nil"/>
              <w:bottom w:val="single" w:sz="4" w:space="0" w:color="auto"/>
              <w:right w:val="single" w:sz="4" w:space="0" w:color="auto"/>
            </w:tcBorders>
            <w:noWrap/>
            <w:vAlign w:val="center"/>
          </w:tcPr>
          <w:p w14:paraId="04CFDD74" w14:textId="5A229470" w:rsidR="00A608BF" w:rsidRPr="00A608BF" w:rsidRDefault="00A608BF" w:rsidP="00A608BF">
            <w:pPr>
              <w:spacing w:after="0" w:line="256" w:lineRule="auto"/>
              <w:jc w:val="center"/>
              <w:rPr>
                <w:rFonts w:eastAsia="Times New Roman"/>
                <w:sz w:val="22"/>
              </w:rPr>
            </w:pPr>
            <w:r>
              <w:rPr>
                <w:color w:val="000000"/>
                <w:sz w:val="22"/>
              </w:rPr>
              <w:t>0</w:t>
            </w:r>
          </w:p>
        </w:tc>
        <w:tc>
          <w:tcPr>
            <w:tcW w:w="761" w:type="pct"/>
            <w:tcBorders>
              <w:top w:val="nil"/>
              <w:left w:val="nil"/>
              <w:bottom w:val="single" w:sz="4" w:space="0" w:color="auto"/>
              <w:right w:val="single" w:sz="4" w:space="0" w:color="auto"/>
            </w:tcBorders>
            <w:noWrap/>
            <w:vAlign w:val="center"/>
          </w:tcPr>
          <w:p w14:paraId="356F5C98" w14:textId="7F679773" w:rsidR="00A608BF" w:rsidRPr="00A608BF" w:rsidRDefault="00A608BF" w:rsidP="00A608BF">
            <w:pPr>
              <w:spacing w:after="0" w:line="256" w:lineRule="auto"/>
              <w:jc w:val="center"/>
              <w:rPr>
                <w:rFonts w:eastAsia="Times New Roman"/>
                <w:sz w:val="22"/>
              </w:rPr>
            </w:pPr>
          </w:p>
        </w:tc>
        <w:tc>
          <w:tcPr>
            <w:tcW w:w="705" w:type="pct"/>
            <w:tcBorders>
              <w:top w:val="nil"/>
              <w:left w:val="nil"/>
              <w:bottom w:val="single" w:sz="4" w:space="0" w:color="auto"/>
              <w:right w:val="single" w:sz="4" w:space="0" w:color="auto"/>
            </w:tcBorders>
            <w:noWrap/>
            <w:vAlign w:val="center"/>
          </w:tcPr>
          <w:p w14:paraId="0C400891" w14:textId="78C3F9F1" w:rsidR="00A608BF" w:rsidRPr="00A608BF" w:rsidRDefault="00A608BF" w:rsidP="00A608BF">
            <w:pPr>
              <w:spacing w:after="0" w:line="256" w:lineRule="auto"/>
              <w:jc w:val="center"/>
              <w:rPr>
                <w:rFonts w:eastAsia="Times New Roman"/>
                <w:sz w:val="22"/>
              </w:rPr>
            </w:pPr>
            <w:r>
              <w:rPr>
                <w:color w:val="000000"/>
                <w:sz w:val="22"/>
              </w:rPr>
              <w:t>0</w:t>
            </w:r>
          </w:p>
        </w:tc>
      </w:tr>
    </w:tbl>
    <w:p w14:paraId="2B8D1370" w14:textId="150C1BDE" w:rsidR="00C07E34" w:rsidRPr="00AD3663" w:rsidRDefault="00C07E34" w:rsidP="00C07E34">
      <w:pPr>
        <w:pStyle w:val="af"/>
        <w:jc w:val="right"/>
        <w:rPr>
          <w:iCs/>
        </w:rPr>
      </w:pPr>
    </w:p>
    <w:p w14:paraId="439F9FF2" w14:textId="0C95D18B" w:rsidR="00C07E34" w:rsidRDefault="00C07E34" w:rsidP="00C07E34">
      <w:pPr>
        <w:spacing w:after="0"/>
        <w:ind w:firstLine="567"/>
        <w:jc w:val="center"/>
        <w:rPr>
          <w:b/>
        </w:rPr>
      </w:pPr>
    </w:p>
    <w:p w14:paraId="6A947651" w14:textId="5C8C03CD" w:rsidR="00C06652" w:rsidRDefault="00C06652" w:rsidP="00C07E34">
      <w:pPr>
        <w:spacing w:after="0"/>
        <w:ind w:firstLine="567"/>
        <w:jc w:val="center"/>
        <w:rPr>
          <w:b/>
        </w:rPr>
      </w:pPr>
    </w:p>
    <w:p w14:paraId="027AAB6A" w14:textId="370EB01D" w:rsidR="00C06652" w:rsidRDefault="00C06652" w:rsidP="00C07E34">
      <w:pPr>
        <w:spacing w:after="0"/>
        <w:ind w:firstLine="567"/>
        <w:jc w:val="center"/>
        <w:rPr>
          <w:b/>
        </w:rPr>
      </w:pPr>
    </w:p>
    <w:p w14:paraId="0D45F93E" w14:textId="77777777" w:rsidR="00C07E34" w:rsidRDefault="00C07E34" w:rsidP="00C07E34">
      <w:pPr>
        <w:spacing w:after="0"/>
        <w:jc w:val="center"/>
        <w:rPr>
          <w:b/>
          <w:color w:val="FF0000"/>
        </w:rPr>
      </w:pPr>
      <w:r>
        <w:rPr>
          <w:b/>
        </w:rPr>
        <w:lastRenderedPageBreak/>
        <w:t>Результаты выполнения заданий ОГЭ по учебному предмету «История» группами с различным уровнем подготовки</w:t>
      </w:r>
    </w:p>
    <w:p w14:paraId="50778A3A" w14:textId="022FE8E4" w:rsidR="00C07E34" w:rsidRPr="00F35C9D" w:rsidRDefault="00C07E34" w:rsidP="00C07E34">
      <w:pPr>
        <w:pStyle w:val="af"/>
        <w:spacing w:before="120"/>
        <w:jc w:val="right"/>
        <w:rPr>
          <w:noProof/>
          <w:lang w:val="en-US"/>
        </w:rPr>
      </w:pPr>
      <w:r>
        <w:t xml:space="preserve">Диаграмма </w:t>
      </w:r>
      <w:r w:rsidR="00F35C9D">
        <w:rPr>
          <w:lang w:val="en-US"/>
        </w:rPr>
        <w:t>19</w:t>
      </w:r>
    </w:p>
    <w:p w14:paraId="0FA1BFA4" w14:textId="50E74D78" w:rsidR="00C06652" w:rsidRPr="00C06652" w:rsidRDefault="00C06652" w:rsidP="00C06652">
      <w:r>
        <w:rPr>
          <w:noProof/>
        </w:rPr>
        <w:drawing>
          <wp:inline distT="0" distB="0" distL="0" distR="0" wp14:anchorId="5493C836" wp14:editId="722A0091">
            <wp:extent cx="10067925" cy="4929809"/>
            <wp:effectExtent l="0" t="0" r="0" b="0"/>
            <wp:docPr id="20" name="Диаграмма 20">
              <a:extLst xmlns:a="http://schemas.openxmlformats.org/drawingml/2006/main">
                <a:ext uri="{FF2B5EF4-FFF2-40B4-BE49-F238E27FC236}">
                  <a16:creationId xmlns:a16="http://schemas.microsoft.com/office/drawing/2014/main" id="{ED88018F-477C-4003-8AA0-CEBFF05382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01C39976" w14:textId="77777777" w:rsidR="00C07E34" w:rsidRDefault="00C07E34" w:rsidP="00C07E34"/>
    <w:p w14:paraId="47E2FE16" w14:textId="77777777" w:rsidR="00C07E34" w:rsidRDefault="00C07E34" w:rsidP="00C07E34">
      <w:pPr>
        <w:sectPr w:rsidR="00C07E34" w:rsidSect="00C07E34">
          <w:pgSz w:w="16838" w:h="11906" w:orient="landscape"/>
          <w:pgMar w:top="851" w:right="425" w:bottom="1134" w:left="567" w:header="709" w:footer="709" w:gutter="0"/>
          <w:cols w:space="708"/>
          <w:docGrid w:linePitch="360"/>
        </w:sectPr>
      </w:pPr>
    </w:p>
    <w:p w14:paraId="394217AD" w14:textId="77777777" w:rsidR="00970D33" w:rsidRPr="00377B78" w:rsidRDefault="00970D33" w:rsidP="00970D33">
      <w:pPr>
        <w:spacing w:after="0"/>
        <w:jc w:val="center"/>
        <w:rPr>
          <w:b/>
          <w:bCs/>
        </w:rPr>
      </w:pPr>
      <w:r w:rsidRPr="00377B78">
        <w:rPr>
          <w:b/>
          <w:bCs/>
        </w:rPr>
        <w:lastRenderedPageBreak/>
        <w:t>Рекомендации по совершенствованию организации и методики преподавания</w:t>
      </w:r>
    </w:p>
    <w:p w14:paraId="37932390" w14:textId="77777777" w:rsidR="00970D33" w:rsidRPr="00377B78" w:rsidRDefault="00970D33" w:rsidP="00970D33">
      <w:pPr>
        <w:spacing w:after="0"/>
        <w:jc w:val="center"/>
        <w:rPr>
          <w:b/>
          <w:bCs/>
        </w:rPr>
      </w:pPr>
      <w:r w:rsidRPr="00377B78">
        <w:rPr>
          <w:b/>
          <w:bCs/>
        </w:rPr>
        <w:t>учебного предмета «</w:t>
      </w:r>
      <w:r>
        <w:rPr>
          <w:b/>
          <w:bCs/>
        </w:rPr>
        <w:t>История</w:t>
      </w:r>
      <w:r w:rsidRPr="00377B78">
        <w:rPr>
          <w:b/>
          <w:bCs/>
        </w:rPr>
        <w:t>»</w:t>
      </w:r>
    </w:p>
    <w:p w14:paraId="22C82262" w14:textId="77777777" w:rsidR="00970D33" w:rsidRPr="00377B78" w:rsidRDefault="00970D33" w:rsidP="00970D33">
      <w:pPr>
        <w:spacing w:after="0"/>
        <w:jc w:val="center"/>
        <w:rPr>
          <w:b/>
          <w:bCs/>
        </w:rPr>
      </w:pPr>
    </w:p>
    <w:p w14:paraId="72DBBF9F" w14:textId="77777777" w:rsidR="00970D33" w:rsidRDefault="00970D33" w:rsidP="00970D33">
      <w:pPr>
        <w:pStyle w:val="a9"/>
        <w:spacing w:after="0"/>
        <w:ind w:left="0" w:firstLine="709"/>
        <w:rPr>
          <w:rFonts w:eastAsia="Times New Roman"/>
          <w:b/>
          <w:i/>
          <w:iCs/>
          <w:szCs w:val="24"/>
          <w:lang w:eastAsia="ru-RU"/>
        </w:rPr>
      </w:pPr>
      <w:r>
        <w:rPr>
          <w:rFonts w:eastAsia="Times New Roman"/>
          <w:b/>
          <w:i/>
          <w:iCs/>
          <w:szCs w:val="24"/>
          <w:lang w:eastAsia="ru-RU"/>
        </w:rPr>
        <w:t>Рекомендации по совершенствованию преподавания учебного предмета для всех обучающихся</w:t>
      </w:r>
    </w:p>
    <w:p w14:paraId="7353358A" w14:textId="77777777" w:rsidR="00970D33" w:rsidRPr="0064163E" w:rsidRDefault="00970D33" w:rsidP="00970D33">
      <w:pPr>
        <w:pStyle w:val="a9"/>
        <w:numPr>
          <w:ilvl w:val="0"/>
          <w:numId w:val="3"/>
        </w:numPr>
        <w:tabs>
          <w:tab w:val="left" w:pos="284"/>
        </w:tabs>
        <w:spacing w:before="120" w:after="120"/>
        <w:ind w:left="0" w:firstLine="0"/>
        <w:contextualSpacing w:val="0"/>
        <w:rPr>
          <w:i/>
          <w:color w:val="000000"/>
        </w:rPr>
      </w:pPr>
      <w:r>
        <w:rPr>
          <w:i/>
          <w:color w:val="000000"/>
        </w:rPr>
        <w:t>Учителям</w:t>
      </w:r>
    </w:p>
    <w:p w14:paraId="5A39D5DC" w14:textId="77777777" w:rsidR="00970D33" w:rsidRDefault="00970D33" w:rsidP="00970D33">
      <w:pPr>
        <w:tabs>
          <w:tab w:val="left" w:pos="851"/>
          <w:tab w:val="left" w:pos="993"/>
          <w:tab w:val="left" w:pos="1705"/>
        </w:tabs>
        <w:spacing w:after="0"/>
        <w:ind w:firstLine="567"/>
      </w:pPr>
      <w:r>
        <w:t>1.</w:t>
      </w:r>
      <w:r>
        <w:tab/>
        <w:t xml:space="preserve">Обязательное изучение приказа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который вносит значительные изменения в преподавание истории – значительно увеличивается количество часов на преподавание предмета. </w:t>
      </w:r>
    </w:p>
    <w:p w14:paraId="77CE33F5" w14:textId="77777777" w:rsidR="00970D33" w:rsidRDefault="00970D33" w:rsidP="00970D33">
      <w:pPr>
        <w:tabs>
          <w:tab w:val="left" w:pos="851"/>
          <w:tab w:val="left" w:pos="993"/>
        </w:tabs>
        <w:spacing w:after="0"/>
        <w:ind w:firstLine="709"/>
      </w:pPr>
      <w:r>
        <w:t>2.</w:t>
      </w:r>
      <w:r>
        <w:tab/>
        <w:t>Подготовку к ОГЭ нужно начинать с разбора актуальной демоверсии, спецификации и кодификатора, которые размещаются на сайте ФИПИ. Эти материалы дадут представление о типологии заданий и критериях оценивания.</w:t>
      </w:r>
    </w:p>
    <w:p w14:paraId="3CAC3271" w14:textId="77777777" w:rsidR="00970D33" w:rsidRPr="0064163E" w:rsidRDefault="00970D33" w:rsidP="00970D33">
      <w:pPr>
        <w:tabs>
          <w:tab w:val="left" w:pos="851"/>
          <w:tab w:val="left" w:pos="993"/>
        </w:tabs>
        <w:spacing w:after="0"/>
        <w:ind w:firstLine="709"/>
        <w:rPr>
          <w:color w:val="000000"/>
        </w:rPr>
      </w:pPr>
      <w:r>
        <w:t>3.</w:t>
      </w:r>
      <w:r>
        <w:tab/>
        <w:t xml:space="preserve"> </w:t>
      </w:r>
      <w:r w:rsidRPr="0064163E">
        <w:rPr>
          <w:color w:val="000000"/>
        </w:rPr>
        <w:t xml:space="preserve">Изучение теории должно сопровождаться систематическим </w:t>
      </w:r>
      <w:proofErr w:type="gramStart"/>
      <w:r w:rsidRPr="0064163E">
        <w:rPr>
          <w:color w:val="000000"/>
        </w:rPr>
        <w:t>повторением,  поэтому</w:t>
      </w:r>
      <w:proofErr w:type="gramEnd"/>
      <w:r w:rsidRPr="0064163E">
        <w:rPr>
          <w:color w:val="000000"/>
        </w:rPr>
        <w:t xml:space="preserve"> нужно заложить в план подготовки повторение всего пройденного материала.  Для более эффективного повторения стоит делать конспекты по теоретическому материалу.</w:t>
      </w:r>
    </w:p>
    <w:p w14:paraId="3517FD61" w14:textId="77777777" w:rsidR="00970D33" w:rsidRPr="0064163E" w:rsidRDefault="00970D33" w:rsidP="00970D33">
      <w:pPr>
        <w:tabs>
          <w:tab w:val="left" w:pos="851"/>
          <w:tab w:val="left" w:pos="993"/>
        </w:tabs>
        <w:spacing w:after="0"/>
        <w:ind w:firstLine="709"/>
        <w:rPr>
          <w:color w:val="000000"/>
        </w:rPr>
      </w:pPr>
      <w:r w:rsidRPr="0064163E">
        <w:rPr>
          <w:color w:val="000000"/>
        </w:rPr>
        <w:t>4</w:t>
      </w:r>
      <w:r>
        <w:rPr>
          <w:color w:val="000000"/>
        </w:rPr>
        <w:t>.</w:t>
      </w:r>
      <w:r>
        <w:rPr>
          <w:color w:val="000000"/>
        </w:rPr>
        <w:tab/>
      </w:r>
      <w:r w:rsidRPr="0064163E">
        <w:rPr>
          <w:color w:val="000000"/>
        </w:rPr>
        <w:t xml:space="preserve">Необходимо регулярно решать задания формата ОГЭ. Это позволит выявить проблемные темы и задания, типичные ошибки, на которые необходимо обратить особое внимание. </w:t>
      </w:r>
    </w:p>
    <w:p w14:paraId="74605464" w14:textId="77777777" w:rsidR="00970D33" w:rsidRPr="0064163E" w:rsidRDefault="00970D33" w:rsidP="00970D33">
      <w:pPr>
        <w:tabs>
          <w:tab w:val="left" w:pos="851"/>
          <w:tab w:val="left" w:pos="993"/>
        </w:tabs>
        <w:spacing w:after="0"/>
        <w:ind w:firstLine="709"/>
        <w:rPr>
          <w:color w:val="000000"/>
        </w:rPr>
      </w:pPr>
      <w:r w:rsidRPr="0064163E">
        <w:rPr>
          <w:color w:val="000000"/>
        </w:rPr>
        <w:t>5</w:t>
      </w:r>
      <w:r>
        <w:rPr>
          <w:color w:val="000000"/>
        </w:rPr>
        <w:t>.</w:t>
      </w:r>
      <w:r>
        <w:rPr>
          <w:color w:val="000000"/>
        </w:rPr>
        <w:tab/>
      </w:r>
      <w:r w:rsidRPr="0064163E">
        <w:rPr>
          <w:color w:val="000000"/>
        </w:rPr>
        <w:t>Необходимо уделить больше времени изучению карт, культуры и заданий второй части.</w:t>
      </w:r>
      <w:r>
        <w:rPr>
          <w:color w:val="000000"/>
        </w:rPr>
        <w:t xml:space="preserve"> </w:t>
      </w:r>
      <w:r w:rsidRPr="0064163E">
        <w:rPr>
          <w:color w:val="000000"/>
        </w:rPr>
        <w:t xml:space="preserve">При изучении истории культуры нужно разбирать иллюстративные материалы, которые могут быть использованы в КИМ ОГЭ. При разборе теории нужно подробно рассматривать все исторические карты, обращая пристальное внимание на объекты, по которым можно ориентироваться в картах КИМ: моря, реки, озёра, города. </w:t>
      </w:r>
    </w:p>
    <w:p w14:paraId="2E927E95" w14:textId="77777777" w:rsidR="00970D33" w:rsidRDefault="00970D33" w:rsidP="00970D33">
      <w:pPr>
        <w:tabs>
          <w:tab w:val="left" w:pos="851"/>
          <w:tab w:val="left" w:pos="993"/>
        </w:tabs>
        <w:spacing w:after="0"/>
        <w:ind w:firstLine="709"/>
      </w:pPr>
      <w:r>
        <w:t>6.</w:t>
      </w:r>
      <w:r>
        <w:tab/>
        <w:t>Обратить обязательное внимание на развитие умения работы с историческим документом.</w:t>
      </w:r>
    </w:p>
    <w:p w14:paraId="450EF684" w14:textId="77777777" w:rsidR="00970D33" w:rsidRDefault="00970D33" w:rsidP="00970D33">
      <w:pPr>
        <w:tabs>
          <w:tab w:val="left" w:pos="851"/>
          <w:tab w:val="left" w:pos="993"/>
        </w:tabs>
        <w:spacing w:after="0"/>
        <w:ind w:firstLine="709"/>
      </w:pPr>
      <w:r>
        <w:t>7.</w:t>
      </w:r>
      <w:r>
        <w:tab/>
        <w:t xml:space="preserve">Формировать понятийный аппарат: использовать приемы исторического диалога, </w:t>
      </w:r>
      <w:bookmarkStart w:id="30" w:name="_dx_frag_StartFragment"/>
      <w:bookmarkEnd w:id="30"/>
      <w:r w:rsidRPr="0064163E">
        <w:rPr>
          <w:color w:val="0A0A0A"/>
          <w:shd w:val="clear" w:color="auto" w:fill="FFFFFF"/>
        </w:rPr>
        <w:t>исторической цепочки, кластера, прием синквейна и т.д.;</w:t>
      </w:r>
    </w:p>
    <w:p w14:paraId="6A13FE5E" w14:textId="77777777" w:rsidR="00970D33" w:rsidRDefault="00970D33" w:rsidP="00970D33">
      <w:pPr>
        <w:tabs>
          <w:tab w:val="left" w:pos="851"/>
          <w:tab w:val="left" w:pos="993"/>
        </w:tabs>
        <w:spacing w:after="0"/>
        <w:ind w:firstLine="709"/>
      </w:pPr>
      <w:r>
        <w:t>8.</w:t>
      </w:r>
      <w:r>
        <w:tab/>
        <w:t>Развивать умение устанавливать причинно-следственные связи, выстраивать логическую цепочку, в которой будут представлены все необходимые звенья происходящего события. Необходимо развить навык сравнения свидетельств разных источников, формировать определенный запас знаний по истории России и мира.</w:t>
      </w:r>
    </w:p>
    <w:p w14:paraId="1C1242E1" w14:textId="77777777" w:rsidR="00970D33" w:rsidRDefault="00970D33" w:rsidP="00970D33">
      <w:pPr>
        <w:tabs>
          <w:tab w:val="left" w:pos="851"/>
          <w:tab w:val="left" w:pos="993"/>
        </w:tabs>
        <w:spacing w:after="0"/>
        <w:ind w:firstLine="709"/>
      </w:pPr>
      <w:r>
        <w:t>9.</w:t>
      </w:r>
      <w:r>
        <w:tab/>
        <w:t xml:space="preserve"> Реализовывать стратегии смыслового чтения, формировать читательскую грамотность обучающихся. </w:t>
      </w:r>
    </w:p>
    <w:p w14:paraId="039C6658" w14:textId="77777777" w:rsidR="00970D33" w:rsidRDefault="00970D33" w:rsidP="00970D33">
      <w:pPr>
        <w:tabs>
          <w:tab w:val="left" w:pos="851"/>
          <w:tab w:val="left" w:pos="993"/>
          <w:tab w:val="left" w:pos="1134"/>
        </w:tabs>
        <w:spacing w:after="0"/>
        <w:ind w:firstLine="709"/>
      </w:pPr>
      <w:r>
        <w:t>10.</w:t>
      </w:r>
      <w:r>
        <w:tab/>
        <w:t>С целью формирования универсальных регулятивных действий необходимо рационально сочетать различные приемы и методы, используемые на уроке, направленные на организацию самостоятельной деятельности каждого обучающегося; при этом непременным условием является проведение мероприятий по формированию навыков самоконтроля и самопроверки выполненных учеником заданий.</w:t>
      </w:r>
    </w:p>
    <w:p w14:paraId="220EDEB7" w14:textId="77777777" w:rsidR="00970D33" w:rsidRDefault="00970D33" w:rsidP="00970D33">
      <w:pPr>
        <w:tabs>
          <w:tab w:val="left" w:pos="851"/>
          <w:tab w:val="left" w:pos="993"/>
          <w:tab w:val="left" w:pos="1134"/>
        </w:tabs>
        <w:spacing w:after="0"/>
        <w:ind w:firstLine="709"/>
      </w:pPr>
      <w:r>
        <w:t>11.</w:t>
      </w:r>
      <w:r>
        <w:tab/>
        <w:t xml:space="preserve">Необходимо развивать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владения устной и письменной речью, монологической речью. </w:t>
      </w:r>
    </w:p>
    <w:p w14:paraId="2F82D46B" w14:textId="77777777" w:rsidR="00970D33" w:rsidRDefault="00970D33" w:rsidP="00970D33">
      <w:pPr>
        <w:tabs>
          <w:tab w:val="left" w:pos="851"/>
          <w:tab w:val="left" w:pos="993"/>
        </w:tabs>
        <w:spacing w:after="0"/>
        <w:ind w:firstLine="709"/>
      </w:pPr>
      <w:r>
        <w:t xml:space="preserve">В рамках подготовки к ОГЭ по истории в 2026 году необходимо: </w:t>
      </w:r>
    </w:p>
    <w:p w14:paraId="491BE0B7" w14:textId="77777777" w:rsidR="00970D33" w:rsidRDefault="00970D33" w:rsidP="00970D33">
      <w:pPr>
        <w:tabs>
          <w:tab w:val="left" w:pos="851"/>
          <w:tab w:val="left" w:pos="993"/>
        </w:tabs>
        <w:spacing w:after="0"/>
        <w:ind w:firstLine="709"/>
      </w:pPr>
      <w:r>
        <w:t>-</w:t>
      </w:r>
      <w:r>
        <w:tab/>
        <w:t xml:space="preserve">Изучить аналитические материалы результатов ОГЭ 2025 года и использовать их при подготовке обучающихся к экзамену в 2026 году. </w:t>
      </w:r>
    </w:p>
    <w:p w14:paraId="4D88B022" w14:textId="77777777" w:rsidR="00970D33" w:rsidRDefault="00970D33" w:rsidP="00970D33">
      <w:pPr>
        <w:tabs>
          <w:tab w:val="left" w:pos="851"/>
          <w:tab w:val="left" w:pos="993"/>
        </w:tabs>
        <w:spacing w:after="0"/>
        <w:ind w:firstLine="709"/>
      </w:pPr>
      <w:r>
        <w:t>-</w:t>
      </w:r>
      <w:r>
        <w:tab/>
        <w:t xml:space="preserve">Проанализировать типичные ошибки, допущенные выпускниками в ходе ОГЭ по истории в 2025 году. </w:t>
      </w:r>
    </w:p>
    <w:p w14:paraId="0FD9F886" w14:textId="77777777" w:rsidR="00970D33" w:rsidRDefault="00970D33" w:rsidP="00970D33">
      <w:pPr>
        <w:tabs>
          <w:tab w:val="left" w:pos="851"/>
          <w:tab w:val="left" w:pos="993"/>
        </w:tabs>
        <w:spacing w:after="0"/>
        <w:ind w:firstLine="709"/>
      </w:pPr>
      <w:r>
        <w:t>-</w:t>
      </w:r>
      <w:r>
        <w:tab/>
        <w:t>Изучить спецификацию, кодификатор и рекомендации по оцениванию результатов экзамена по истории в 2026 году.</w:t>
      </w:r>
    </w:p>
    <w:p w14:paraId="381FDCEF" w14:textId="77777777" w:rsidR="00970D33" w:rsidRDefault="00970D33" w:rsidP="00970D33">
      <w:pPr>
        <w:tabs>
          <w:tab w:val="left" w:pos="851"/>
          <w:tab w:val="left" w:pos="993"/>
        </w:tabs>
        <w:spacing w:after="0"/>
        <w:ind w:firstLine="709"/>
      </w:pPr>
      <w:r>
        <w:lastRenderedPageBreak/>
        <w:t>-</w:t>
      </w:r>
      <w:r>
        <w:tab/>
        <w:t>Проанализировать аналитические материалы ОГЭ 2025 по истории на методических объединениях.</w:t>
      </w:r>
    </w:p>
    <w:p w14:paraId="396B95C4" w14:textId="77777777" w:rsidR="00970D33" w:rsidRDefault="00970D33" w:rsidP="00970D33">
      <w:pPr>
        <w:tabs>
          <w:tab w:val="left" w:pos="851"/>
          <w:tab w:val="left" w:pos="993"/>
        </w:tabs>
        <w:spacing w:after="0"/>
        <w:ind w:firstLine="709"/>
      </w:pPr>
      <w:r>
        <w:t>-</w:t>
      </w:r>
      <w:r>
        <w:tab/>
        <w:t>Регулярно принимать участие в семинарах и курсах повышения квалификации, проводимых ГАУ ДПО «БИПКРО», а также вебинарах, посвященных подготовке к ОГЭ по истории, проводимых издательствами "Просвещение", "Российский учебник", "Легион": в процессе проведения вебинаров анализируются типичные и нетипичные ошибки, допускаемые выпускниками на экзамене, а также происходит детальный разбор заданий в рамках демоверсии и тех материалов, которые предоставляет сайт ФГБНУ "ФИПИ".</w:t>
      </w:r>
    </w:p>
    <w:p w14:paraId="6F5D4AFB" w14:textId="77777777" w:rsidR="00970D33" w:rsidRDefault="00970D33" w:rsidP="00970D33">
      <w:pPr>
        <w:pStyle w:val="a9"/>
        <w:spacing w:before="120" w:after="0"/>
        <w:ind w:left="0" w:firstLine="709"/>
        <w:contextualSpacing w:val="0"/>
        <w:rPr>
          <w:rFonts w:eastAsia="Times New Roman"/>
          <w:b/>
          <w:i/>
          <w:iCs/>
          <w:szCs w:val="24"/>
          <w:lang w:eastAsia="ru-RU"/>
        </w:rPr>
      </w:pPr>
      <w:r>
        <w:rPr>
          <w:rFonts w:eastAsia="Times New Roman"/>
          <w:b/>
          <w:i/>
          <w:iCs/>
          <w:szCs w:val="24"/>
          <w:lang w:eastAsia="ru-RU"/>
        </w:rPr>
        <w:t xml:space="preserve">Рекомендации по организации дифференцированного обучения школьников с разным уровнем предметной подготовки </w:t>
      </w:r>
    </w:p>
    <w:p w14:paraId="691263A9" w14:textId="77777777" w:rsidR="00970D33" w:rsidRDefault="00970D33" w:rsidP="00970D33">
      <w:pPr>
        <w:pStyle w:val="a9"/>
        <w:numPr>
          <w:ilvl w:val="0"/>
          <w:numId w:val="3"/>
        </w:numPr>
        <w:tabs>
          <w:tab w:val="left" w:pos="284"/>
        </w:tabs>
        <w:spacing w:before="120" w:after="120"/>
        <w:ind w:left="0" w:firstLine="0"/>
        <w:contextualSpacing w:val="0"/>
        <w:rPr>
          <w:i/>
          <w:color w:val="000000"/>
        </w:rPr>
      </w:pPr>
      <w:r>
        <w:rPr>
          <w:i/>
          <w:color w:val="000000"/>
        </w:rPr>
        <w:t>Учителям</w:t>
      </w:r>
    </w:p>
    <w:p w14:paraId="01863A91" w14:textId="77777777" w:rsidR="00970D33" w:rsidRDefault="00970D33" w:rsidP="00970D33">
      <w:pPr>
        <w:tabs>
          <w:tab w:val="left" w:pos="851"/>
        </w:tabs>
        <w:spacing w:after="0"/>
        <w:ind w:firstLine="567"/>
      </w:pPr>
      <w:r>
        <w:t xml:space="preserve">Анализ результатов экзамена по группам участников с различным уровнем подготовки позволяет сделать вывод о достаточно высоком уровне подготовки выпускников по учебному предмету «История». </w:t>
      </w:r>
    </w:p>
    <w:p w14:paraId="15817CEF" w14:textId="77777777" w:rsidR="00970D33" w:rsidRDefault="00970D33" w:rsidP="00970D33">
      <w:pPr>
        <w:tabs>
          <w:tab w:val="left" w:pos="851"/>
        </w:tabs>
        <w:spacing w:after="0"/>
        <w:ind w:firstLine="567"/>
      </w:pPr>
      <w:r>
        <w:t xml:space="preserve">При анализе результатов ОГЭ по истории группами с различными уровнем подготовки (на основе таблицы 10), можно сделать следующие выводы: для всех групп учащихся сложными для выполнения оказались задания №№7, 17, 19, 20, 21, 22, 23, 24. </w:t>
      </w:r>
    </w:p>
    <w:p w14:paraId="23A28F67" w14:textId="77777777" w:rsidR="00970D33" w:rsidRDefault="00970D33" w:rsidP="00970D33">
      <w:pPr>
        <w:tabs>
          <w:tab w:val="left" w:pos="851"/>
        </w:tabs>
        <w:spacing w:after="0"/>
        <w:ind w:firstLine="567"/>
      </w:pPr>
      <w:r>
        <w:t xml:space="preserve">При подготовке к ОГЭ по истории слабоуспевающих обучающихся необходимо обратить внимание на следующие типичные ошибки: </w:t>
      </w:r>
    </w:p>
    <w:p w14:paraId="2E6438B3" w14:textId="77777777" w:rsidR="00970D33" w:rsidRDefault="00970D33" w:rsidP="00970D33">
      <w:pPr>
        <w:tabs>
          <w:tab w:val="left" w:pos="851"/>
          <w:tab w:val="left" w:pos="993"/>
        </w:tabs>
        <w:spacing w:after="0"/>
        <w:ind w:firstLine="567"/>
      </w:pPr>
      <w:r>
        <w:t>-</w:t>
      </w:r>
      <w:r>
        <w:tab/>
        <w:t xml:space="preserve">отсутствие у обучающихся представлений о хронологии как единой системе; </w:t>
      </w:r>
    </w:p>
    <w:p w14:paraId="55DFF7CA" w14:textId="77777777" w:rsidR="00970D33" w:rsidRDefault="00970D33" w:rsidP="00970D33">
      <w:pPr>
        <w:tabs>
          <w:tab w:val="left" w:pos="851"/>
          <w:tab w:val="left" w:pos="993"/>
        </w:tabs>
        <w:spacing w:after="0"/>
        <w:ind w:firstLine="567"/>
      </w:pPr>
      <w:r>
        <w:t>-</w:t>
      </w:r>
      <w:r>
        <w:tab/>
        <w:t xml:space="preserve">неумение читать и анализировать историческую карту; </w:t>
      </w:r>
    </w:p>
    <w:p w14:paraId="0C31F0E4" w14:textId="77777777" w:rsidR="00970D33" w:rsidRDefault="00970D33" w:rsidP="00970D33">
      <w:pPr>
        <w:tabs>
          <w:tab w:val="left" w:pos="851"/>
          <w:tab w:val="left" w:pos="993"/>
        </w:tabs>
        <w:spacing w:after="0"/>
        <w:ind w:firstLine="567"/>
      </w:pPr>
      <w:r>
        <w:t>-</w:t>
      </w:r>
      <w:r>
        <w:tab/>
        <w:t xml:space="preserve">слабое понимание причинно-следственных связей; </w:t>
      </w:r>
    </w:p>
    <w:p w14:paraId="72F31738" w14:textId="77777777" w:rsidR="00970D33" w:rsidRDefault="00970D33" w:rsidP="00970D33">
      <w:pPr>
        <w:tabs>
          <w:tab w:val="left" w:pos="851"/>
          <w:tab w:val="left" w:pos="993"/>
        </w:tabs>
        <w:spacing w:after="0"/>
        <w:ind w:firstLine="567"/>
      </w:pPr>
      <w:r>
        <w:t>-</w:t>
      </w:r>
      <w:r>
        <w:tab/>
        <w:t xml:space="preserve">недостаточная конкретизация ответа; </w:t>
      </w:r>
    </w:p>
    <w:p w14:paraId="72CEA89D" w14:textId="77777777" w:rsidR="00970D33" w:rsidRDefault="00970D33" w:rsidP="00970D33">
      <w:pPr>
        <w:tabs>
          <w:tab w:val="left" w:pos="851"/>
          <w:tab w:val="left" w:pos="993"/>
        </w:tabs>
        <w:spacing w:after="0"/>
        <w:ind w:firstLine="567"/>
      </w:pPr>
      <w:r>
        <w:t>-</w:t>
      </w:r>
      <w:r>
        <w:tab/>
        <w:t xml:space="preserve">невнимательность при чтении задания и неверное оформление ответа. </w:t>
      </w:r>
    </w:p>
    <w:p w14:paraId="7D27972D" w14:textId="77777777" w:rsidR="00970D33" w:rsidRDefault="00970D33" w:rsidP="00970D33">
      <w:pPr>
        <w:tabs>
          <w:tab w:val="left" w:pos="851"/>
          <w:tab w:val="left" w:pos="993"/>
        </w:tabs>
        <w:spacing w:after="0"/>
        <w:ind w:firstLine="567"/>
      </w:pPr>
      <w:r>
        <w:t>1)</w:t>
      </w:r>
      <w:r>
        <w:tab/>
        <w:t>Для работы с обучающимися группы с низким уровнем подготовки рекомендовано:</w:t>
      </w:r>
    </w:p>
    <w:p w14:paraId="72DF9B32" w14:textId="77777777" w:rsidR="00970D33" w:rsidRDefault="00970D33" w:rsidP="00970D33">
      <w:pPr>
        <w:tabs>
          <w:tab w:val="left" w:pos="851"/>
          <w:tab w:val="left" w:pos="993"/>
        </w:tabs>
        <w:spacing w:after="0"/>
        <w:ind w:firstLine="567"/>
      </w:pPr>
      <w:r>
        <w:t>-</w:t>
      </w:r>
      <w:r>
        <w:tab/>
        <w:t xml:space="preserve">систематически организовывать повторение фактологической базы курса истории, представленной в форме ключевых дат, событий, терминов, персоналий и осуществлять контроль усвоения знаний в форме письменных / устных опросов, тестирования, составления сводных / проверочных таблиц и пр.; </w:t>
      </w:r>
    </w:p>
    <w:p w14:paraId="0751C521" w14:textId="77777777" w:rsidR="00970D33" w:rsidRDefault="00970D33" w:rsidP="00970D33">
      <w:pPr>
        <w:tabs>
          <w:tab w:val="left" w:pos="851"/>
          <w:tab w:val="left" w:pos="993"/>
        </w:tabs>
        <w:spacing w:after="0"/>
        <w:ind w:firstLine="567"/>
      </w:pPr>
      <w:r>
        <w:t>-</w:t>
      </w:r>
      <w:r>
        <w:tab/>
        <w:t>усилить работу по формированию понятийного аппарата у учащихся, работу с историческими источниками (иллюстративным материалом, картой, схемой</w:t>
      </w:r>
      <w:proofErr w:type="gramStart"/>
      <w:r>
        <w:t>),  использовать</w:t>
      </w:r>
      <w:proofErr w:type="gramEnd"/>
      <w:r>
        <w:t xml:space="preserve"> на уроках задания формата ОГЭ и различные тренажеры для подготовки к ОГЭ;</w:t>
      </w:r>
    </w:p>
    <w:p w14:paraId="67042F1E" w14:textId="77777777" w:rsidR="00970D33" w:rsidRDefault="00970D33" w:rsidP="00970D33">
      <w:pPr>
        <w:tabs>
          <w:tab w:val="left" w:pos="851"/>
          <w:tab w:val="left" w:pos="993"/>
        </w:tabs>
        <w:spacing w:after="0"/>
        <w:ind w:firstLine="567"/>
      </w:pPr>
      <w:r>
        <w:t>-</w:t>
      </w:r>
      <w:r>
        <w:tab/>
        <w:t xml:space="preserve">организовать работу (в рамках урока, консультаций, домашних заданий) с текстами учебников и пособий, на их основе составлять подробные конспекты с выделением основных терминов, дат, событий и личностей; </w:t>
      </w:r>
    </w:p>
    <w:p w14:paraId="26909194" w14:textId="77777777" w:rsidR="00970D33" w:rsidRDefault="00970D33" w:rsidP="00970D33">
      <w:pPr>
        <w:tabs>
          <w:tab w:val="left" w:pos="851"/>
          <w:tab w:val="left" w:pos="993"/>
        </w:tabs>
        <w:spacing w:after="0"/>
        <w:ind w:firstLine="567"/>
      </w:pPr>
      <w:r>
        <w:t>-</w:t>
      </w:r>
      <w:r>
        <w:tab/>
        <w:t xml:space="preserve">запланировать практические работы с тематическими тестами, отработку ошибок; </w:t>
      </w:r>
    </w:p>
    <w:p w14:paraId="132DA207" w14:textId="77777777" w:rsidR="00970D33" w:rsidRDefault="00970D33" w:rsidP="00970D33">
      <w:pPr>
        <w:tabs>
          <w:tab w:val="left" w:pos="851"/>
          <w:tab w:val="left" w:pos="993"/>
        </w:tabs>
        <w:spacing w:after="0"/>
        <w:ind w:firstLine="567"/>
      </w:pPr>
      <w:r>
        <w:t>-</w:t>
      </w:r>
      <w:r>
        <w:tab/>
        <w:t xml:space="preserve">проводить групповые консультационные занятия по выявленным проблемным вопросам, темам; </w:t>
      </w:r>
    </w:p>
    <w:p w14:paraId="58AD900D" w14:textId="77777777" w:rsidR="00970D33" w:rsidRDefault="00970D33" w:rsidP="00970D33">
      <w:pPr>
        <w:tabs>
          <w:tab w:val="left" w:pos="851"/>
          <w:tab w:val="left" w:pos="993"/>
        </w:tabs>
        <w:spacing w:after="0"/>
        <w:ind w:firstLine="567"/>
      </w:pPr>
      <w:r>
        <w:t>-</w:t>
      </w:r>
      <w:r>
        <w:tab/>
        <w:t xml:space="preserve">при формировании такого метапредметного навыка, как умение работать с текстом (понимать, анализировать, атрибутировать), обратить внимание на объем и регулярность выполнения заданий, связанных с анализом исторических источников; </w:t>
      </w:r>
    </w:p>
    <w:p w14:paraId="157C34B1" w14:textId="77777777" w:rsidR="00970D33" w:rsidRDefault="00970D33" w:rsidP="00970D33">
      <w:pPr>
        <w:tabs>
          <w:tab w:val="left" w:pos="851"/>
          <w:tab w:val="left" w:pos="993"/>
        </w:tabs>
        <w:spacing w:after="0"/>
        <w:ind w:firstLine="567"/>
      </w:pPr>
      <w:r>
        <w:t>-</w:t>
      </w:r>
      <w:r>
        <w:tab/>
        <w:t>обратить особое внимание на формирование навыков создания письменных текстов.</w:t>
      </w:r>
    </w:p>
    <w:p w14:paraId="58FE2857" w14:textId="77777777" w:rsidR="00970D33" w:rsidRDefault="00970D33" w:rsidP="00970D33">
      <w:pPr>
        <w:tabs>
          <w:tab w:val="left" w:pos="851"/>
          <w:tab w:val="left" w:pos="993"/>
        </w:tabs>
        <w:spacing w:after="0"/>
        <w:ind w:firstLine="567"/>
      </w:pPr>
      <w:r>
        <w:t>2.</w:t>
      </w:r>
      <w:r>
        <w:tab/>
        <w:t>Для работы с группой обучающихся со средним и высоким уровнем подготовки необходимо регулярно решать задания формата ОГЭ. Типологию и критерии оценивания всех заданий можно подробно изучить в спецификации и демоверсии. Это позволит выявить проблемные темы и задания, типичные ошибки, на которые необходимо обратить особое внимание. Практика должна занимать около половины всего времени, выделяемого на подготовку к экзамену.</w:t>
      </w:r>
    </w:p>
    <w:p w14:paraId="295E7ABB" w14:textId="77777777" w:rsidR="00970D33" w:rsidRPr="00115C80" w:rsidRDefault="00970D33" w:rsidP="00970D33">
      <w:pPr>
        <w:pStyle w:val="a9"/>
        <w:numPr>
          <w:ilvl w:val="0"/>
          <w:numId w:val="3"/>
        </w:numPr>
        <w:tabs>
          <w:tab w:val="left" w:pos="284"/>
        </w:tabs>
        <w:spacing w:before="120" w:after="120"/>
        <w:ind w:left="0" w:firstLine="0"/>
        <w:contextualSpacing w:val="0"/>
        <w:rPr>
          <w:i/>
          <w:color w:val="000000"/>
        </w:rPr>
      </w:pPr>
      <w:r w:rsidRPr="00115C80">
        <w:rPr>
          <w:i/>
          <w:color w:val="000000"/>
        </w:rPr>
        <w:t>Администрациям образовательных организаций</w:t>
      </w:r>
    </w:p>
    <w:p w14:paraId="28972BB5" w14:textId="77777777" w:rsidR="00970D33" w:rsidRDefault="00970D33" w:rsidP="00970D33">
      <w:pPr>
        <w:tabs>
          <w:tab w:val="left" w:pos="851"/>
          <w:tab w:val="left" w:pos="993"/>
        </w:tabs>
        <w:spacing w:after="0"/>
        <w:ind w:firstLine="567"/>
      </w:pPr>
      <w:r>
        <w:t>1.</w:t>
      </w:r>
      <w:r>
        <w:tab/>
        <w:t xml:space="preserve">На педагогических и методических советах обсудить 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w:t>
      </w:r>
      <w:r>
        <w:lastRenderedPageBreak/>
        <w:t>образовательных программ начального общего образования, основного общего образования и среднего общего образования".</w:t>
      </w:r>
    </w:p>
    <w:p w14:paraId="4A747514" w14:textId="77777777" w:rsidR="00970D33" w:rsidRDefault="00970D33" w:rsidP="00970D33">
      <w:pPr>
        <w:tabs>
          <w:tab w:val="left" w:pos="851"/>
          <w:tab w:val="left" w:pos="993"/>
        </w:tabs>
        <w:spacing w:after="0"/>
        <w:ind w:firstLine="567"/>
      </w:pPr>
      <w:r>
        <w:t>2.</w:t>
      </w:r>
      <w:r>
        <w:tab/>
        <w:t>Разработать и обеспечить функционирование программы сопровождения ГИА. Определить цели программы на отдельном уровне образования в соответствии с вкладом этого уровня (основного, начального) в подготовку к овладению метапредметными, предметными и личностными результатами в соответствии с требованиями ФГОС и в соответствии с приказом №704. Ориентиром включения мероприятий в план работы должны стать выявленные дефициты по результатам ОГЭ.</w:t>
      </w:r>
    </w:p>
    <w:p w14:paraId="70BC4E30" w14:textId="77777777" w:rsidR="00970D33" w:rsidRDefault="00970D33" w:rsidP="00970D33">
      <w:pPr>
        <w:tabs>
          <w:tab w:val="left" w:pos="851"/>
          <w:tab w:val="left" w:pos="993"/>
        </w:tabs>
        <w:spacing w:after="0"/>
        <w:ind w:firstLine="567"/>
      </w:pPr>
      <w:r>
        <w:t>3.</w:t>
      </w:r>
      <w:r>
        <w:tab/>
        <w:t>Разработать критерии определения уровней (базового, повышенного, высокого) на основе внутренней оценки качества образования, соотнося её с критериальностью внешних оценочных процедур.</w:t>
      </w:r>
    </w:p>
    <w:p w14:paraId="0310840C" w14:textId="77777777" w:rsidR="00970D33" w:rsidRDefault="00970D33" w:rsidP="00970D33">
      <w:pPr>
        <w:tabs>
          <w:tab w:val="left" w:pos="851"/>
          <w:tab w:val="left" w:pos="993"/>
        </w:tabs>
        <w:spacing w:after="0"/>
        <w:ind w:firstLine="567"/>
      </w:pPr>
      <w:r>
        <w:t>4.</w:t>
      </w:r>
      <w:r>
        <w:tab/>
        <w:t xml:space="preserve">Скорректировать ВСОКО образовательной организации на выявление проблемных зон, вызывающих дефициты по результатам ОГЭ выпускников школы. </w:t>
      </w:r>
    </w:p>
    <w:p w14:paraId="2BA67689" w14:textId="77777777" w:rsidR="00970D33" w:rsidRDefault="00970D33" w:rsidP="00970D33">
      <w:pPr>
        <w:tabs>
          <w:tab w:val="left" w:pos="851"/>
          <w:tab w:val="left" w:pos="993"/>
        </w:tabs>
        <w:spacing w:after="0"/>
        <w:ind w:firstLine="567"/>
      </w:pPr>
      <w:r>
        <w:t>5.</w:t>
      </w:r>
      <w:r>
        <w:tab/>
        <w:t>Стимулировать саморазвитие учителей в направлении обеспечения качественной подготовки к ОГЭ.</w:t>
      </w:r>
    </w:p>
    <w:p w14:paraId="2558EC36" w14:textId="77777777" w:rsidR="003E790F" w:rsidRPr="005A7DAA" w:rsidRDefault="003E790F" w:rsidP="003E790F">
      <w:pPr>
        <w:spacing w:after="0"/>
        <w:rPr>
          <w:i/>
          <w:iCs/>
        </w:rPr>
      </w:pPr>
    </w:p>
    <w:p w14:paraId="7FE3A222" w14:textId="16B05FAB" w:rsidR="00607C26" w:rsidRPr="00377B78" w:rsidRDefault="00607C26" w:rsidP="00607C26">
      <w:pPr>
        <w:spacing w:after="0"/>
        <w:sectPr w:rsidR="00607C26" w:rsidRPr="00377B78" w:rsidSect="00377B78">
          <w:pgSz w:w="11906" w:h="16838"/>
          <w:pgMar w:top="567" w:right="1134" w:bottom="567" w:left="851" w:header="709" w:footer="709" w:gutter="0"/>
          <w:cols w:space="708"/>
          <w:docGrid w:linePitch="360"/>
        </w:sectPr>
      </w:pPr>
    </w:p>
    <w:p w14:paraId="4B241319" w14:textId="7ACCDB00" w:rsidR="00102F3D" w:rsidRPr="005F2818" w:rsidRDefault="00102F3D" w:rsidP="00B63E6C">
      <w:pPr>
        <w:pStyle w:val="11"/>
        <w:numPr>
          <w:ilvl w:val="0"/>
          <w:numId w:val="29"/>
        </w:numPr>
        <w:tabs>
          <w:tab w:val="left" w:pos="426"/>
        </w:tabs>
        <w:spacing w:before="0"/>
        <w:ind w:left="0" w:firstLine="0"/>
        <w:rPr>
          <w:sz w:val="24"/>
          <w:szCs w:val="24"/>
        </w:rPr>
      </w:pPr>
      <w:bookmarkStart w:id="31" w:name="_Toc210299649"/>
      <w:bookmarkEnd w:id="29"/>
      <w:r>
        <w:rPr>
          <w:sz w:val="24"/>
          <w:szCs w:val="24"/>
        </w:rPr>
        <w:lastRenderedPageBreak/>
        <w:t>РЕЗУЛЬТАТЫ</w:t>
      </w:r>
      <w:r w:rsidRPr="009F2524">
        <w:rPr>
          <w:sz w:val="24"/>
          <w:szCs w:val="24"/>
        </w:rPr>
        <w:t xml:space="preserve"> </w:t>
      </w:r>
      <w:r w:rsidR="00A461A3" w:rsidRPr="00A461A3">
        <w:rPr>
          <w:sz w:val="24"/>
          <w:szCs w:val="24"/>
        </w:rPr>
        <w:t xml:space="preserve">ОСНОВНОГО ГОСУДАРСТВЕННОГО ЭКЗАМЕНА </w:t>
      </w:r>
      <w:r w:rsidRPr="009F2524">
        <w:rPr>
          <w:sz w:val="24"/>
          <w:szCs w:val="24"/>
        </w:rPr>
        <w:t xml:space="preserve">ПО </w:t>
      </w:r>
      <w:r w:rsidR="002C08B1">
        <w:rPr>
          <w:sz w:val="24"/>
          <w:szCs w:val="24"/>
        </w:rPr>
        <w:t xml:space="preserve">УЧЕБНОМУ ПРЕДМЕТУ </w:t>
      </w:r>
      <w:r w:rsidR="001A034F">
        <w:rPr>
          <w:sz w:val="24"/>
          <w:szCs w:val="24"/>
        </w:rPr>
        <w:t>«</w:t>
      </w:r>
      <w:r w:rsidRPr="009F2524">
        <w:rPr>
          <w:sz w:val="24"/>
          <w:szCs w:val="24"/>
        </w:rPr>
        <w:t>ГЕОГРАФИ</w:t>
      </w:r>
      <w:r w:rsidR="002C08B1">
        <w:rPr>
          <w:sz w:val="24"/>
          <w:szCs w:val="24"/>
        </w:rPr>
        <w:t>Я</w:t>
      </w:r>
      <w:r w:rsidR="001A034F">
        <w:rPr>
          <w:sz w:val="24"/>
          <w:szCs w:val="24"/>
        </w:rPr>
        <w:t>»</w:t>
      </w:r>
      <w:r w:rsidRPr="009F2524">
        <w:rPr>
          <w:sz w:val="24"/>
          <w:szCs w:val="24"/>
        </w:rPr>
        <w:t xml:space="preserve"> ВЫПУСКНИКО</w:t>
      </w:r>
      <w:r>
        <w:rPr>
          <w:sz w:val="24"/>
          <w:szCs w:val="24"/>
        </w:rPr>
        <w:t xml:space="preserve">В </w:t>
      </w:r>
      <w:r w:rsidR="00603C44">
        <w:rPr>
          <w:sz w:val="24"/>
          <w:szCs w:val="24"/>
        </w:rPr>
        <w:t>9-Х КЛАССОВ</w:t>
      </w:r>
      <w:r w:rsidR="00101F4F">
        <w:rPr>
          <w:sz w:val="24"/>
          <w:szCs w:val="24"/>
        </w:rPr>
        <w:t xml:space="preserve"> РОГНЕДИНСКОГО </w:t>
      </w:r>
      <w:r w:rsidR="00A461A3" w:rsidRPr="00A461A3">
        <w:rPr>
          <w:sz w:val="24"/>
          <w:szCs w:val="24"/>
        </w:rPr>
        <w:t>РАЙОНА</w:t>
      </w:r>
      <w:bookmarkEnd w:id="31"/>
      <w:r w:rsidR="00A461A3" w:rsidRPr="00A461A3">
        <w:rPr>
          <w:sz w:val="24"/>
          <w:szCs w:val="24"/>
        </w:rPr>
        <w:t xml:space="preserve"> </w:t>
      </w:r>
    </w:p>
    <w:p w14:paraId="41FD95CD" w14:textId="77777777" w:rsidR="00E95768" w:rsidRPr="001479E8" w:rsidRDefault="00E95768" w:rsidP="001479E8">
      <w:pPr>
        <w:pStyle w:val="a9"/>
        <w:spacing w:after="0"/>
        <w:ind w:left="1072"/>
        <w:rPr>
          <w:sz w:val="20"/>
          <w:szCs w:val="20"/>
        </w:rPr>
      </w:pPr>
    </w:p>
    <w:p w14:paraId="273C3664" w14:textId="77777777" w:rsidR="00C07E34" w:rsidRPr="00742999" w:rsidRDefault="00C07E34" w:rsidP="00C07E34">
      <w:pPr>
        <w:pStyle w:val="Default"/>
        <w:ind w:firstLine="709"/>
        <w:rPr>
          <w:color w:val="auto"/>
        </w:rPr>
      </w:pPr>
      <w:r w:rsidRPr="00E830E8">
        <w:rPr>
          <w:color w:val="auto"/>
        </w:rPr>
        <w:t xml:space="preserve">На основании приказа департамента образования и науки Брянской области </w:t>
      </w:r>
      <w:r w:rsidRPr="00E830E8">
        <w:t xml:space="preserve">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w:t>
      </w:r>
      <w:r w:rsidRPr="00586F89">
        <w:rPr>
          <w:color w:val="auto"/>
        </w:rPr>
        <w:t>установлена следующая шкала перевода первичного балла за выполнение экзаменационной работы по учебному предмету «География» в отметку по пятибалльной шкале</w:t>
      </w:r>
      <w:r w:rsidRPr="00742999">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3624"/>
        <w:gridCol w:w="3293"/>
        <w:gridCol w:w="3293"/>
        <w:gridCol w:w="3299"/>
      </w:tblGrid>
      <w:tr w:rsidR="00C07E34" w:rsidRPr="00742999" w14:paraId="78BF3D19" w14:textId="77777777" w:rsidTr="00C07E34">
        <w:tc>
          <w:tcPr>
            <w:tcW w:w="795" w:type="pct"/>
          </w:tcPr>
          <w:p w14:paraId="4BFF4F87" w14:textId="77777777" w:rsidR="00C07E34" w:rsidRPr="00742999" w:rsidRDefault="00C07E34" w:rsidP="00C07E34">
            <w:pPr>
              <w:spacing w:after="100" w:afterAutospacing="1"/>
              <w:contextualSpacing/>
              <w:jc w:val="center"/>
              <w:rPr>
                <w:b/>
                <w:sz w:val="18"/>
                <w:szCs w:val="18"/>
              </w:rPr>
            </w:pPr>
            <w:r w:rsidRPr="00742999">
              <w:rPr>
                <w:b/>
                <w:sz w:val="18"/>
                <w:szCs w:val="18"/>
              </w:rPr>
              <w:t>Учебный предмет</w:t>
            </w:r>
          </w:p>
        </w:tc>
        <w:tc>
          <w:tcPr>
            <w:tcW w:w="4205" w:type="pct"/>
            <w:gridSpan w:val="4"/>
            <w:vAlign w:val="center"/>
          </w:tcPr>
          <w:p w14:paraId="1C9AC689" w14:textId="77777777" w:rsidR="00C07E34" w:rsidRPr="00742999" w:rsidRDefault="00C07E34" w:rsidP="00C07E34">
            <w:pPr>
              <w:spacing w:after="100" w:afterAutospacing="1"/>
              <w:contextualSpacing/>
              <w:jc w:val="center"/>
              <w:rPr>
                <w:b/>
                <w:sz w:val="18"/>
                <w:szCs w:val="18"/>
              </w:rPr>
            </w:pPr>
            <w:r w:rsidRPr="00742999">
              <w:rPr>
                <w:b/>
                <w:sz w:val="18"/>
                <w:szCs w:val="18"/>
              </w:rPr>
              <w:t>Отметка по пятибалльной шкале</w:t>
            </w:r>
          </w:p>
        </w:tc>
      </w:tr>
      <w:tr w:rsidR="00C07E34" w:rsidRPr="00742999" w14:paraId="3564D37B" w14:textId="77777777" w:rsidTr="00C07E34">
        <w:tc>
          <w:tcPr>
            <w:tcW w:w="795" w:type="pct"/>
            <w:vMerge w:val="restart"/>
            <w:vAlign w:val="center"/>
          </w:tcPr>
          <w:p w14:paraId="5B97E549" w14:textId="77777777" w:rsidR="00C07E34" w:rsidRPr="00742999" w:rsidRDefault="00C07E34" w:rsidP="00C07E34">
            <w:pPr>
              <w:spacing w:after="100" w:afterAutospacing="1"/>
              <w:jc w:val="center"/>
              <w:rPr>
                <w:b/>
              </w:rPr>
            </w:pPr>
            <w:r w:rsidRPr="00742999">
              <w:rPr>
                <w:b/>
              </w:rPr>
              <w:t>ГЕОГРАФИЯ</w:t>
            </w:r>
          </w:p>
        </w:tc>
        <w:tc>
          <w:tcPr>
            <w:tcW w:w="1128" w:type="pct"/>
            <w:vAlign w:val="center"/>
          </w:tcPr>
          <w:p w14:paraId="6D440F70" w14:textId="77777777" w:rsidR="00C07E34" w:rsidRPr="00742999" w:rsidRDefault="00C07E34" w:rsidP="00C07E34">
            <w:pPr>
              <w:spacing w:after="100" w:afterAutospacing="1"/>
              <w:jc w:val="center"/>
              <w:rPr>
                <w:b/>
                <w:sz w:val="18"/>
                <w:szCs w:val="18"/>
              </w:rPr>
            </w:pPr>
            <w:r w:rsidRPr="00742999">
              <w:rPr>
                <w:b/>
                <w:sz w:val="18"/>
                <w:szCs w:val="18"/>
              </w:rPr>
              <w:t>«2»</w:t>
            </w:r>
          </w:p>
        </w:tc>
        <w:tc>
          <w:tcPr>
            <w:tcW w:w="1025" w:type="pct"/>
            <w:vAlign w:val="center"/>
          </w:tcPr>
          <w:p w14:paraId="6711276F" w14:textId="77777777" w:rsidR="00C07E34" w:rsidRPr="00742999" w:rsidRDefault="00C07E34" w:rsidP="00C07E34">
            <w:pPr>
              <w:spacing w:after="100" w:afterAutospacing="1"/>
              <w:jc w:val="center"/>
              <w:rPr>
                <w:b/>
                <w:sz w:val="18"/>
                <w:szCs w:val="18"/>
              </w:rPr>
            </w:pPr>
            <w:r w:rsidRPr="00742999">
              <w:rPr>
                <w:b/>
                <w:sz w:val="18"/>
                <w:szCs w:val="18"/>
              </w:rPr>
              <w:t>«3»</w:t>
            </w:r>
          </w:p>
        </w:tc>
        <w:tc>
          <w:tcPr>
            <w:tcW w:w="1025" w:type="pct"/>
            <w:vAlign w:val="center"/>
          </w:tcPr>
          <w:p w14:paraId="1822AEF5" w14:textId="77777777" w:rsidR="00C07E34" w:rsidRPr="00742999" w:rsidRDefault="00C07E34" w:rsidP="00C07E34">
            <w:pPr>
              <w:spacing w:after="100" w:afterAutospacing="1"/>
              <w:jc w:val="center"/>
              <w:rPr>
                <w:b/>
                <w:sz w:val="18"/>
                <w:szCs w:val="18"/>
              </w:rPr>
            </w:pPr>
            <w:r w:rsidRPr="00742999">
              <w:rPr>
                <w:b/>
                <w:sz w:val="18"/>
                <w:szCs w:val="18"/>
              </w:rPr>
              <w:t>«4»</w:t>
            </w:r>
          </w:p>
        </w:tc>
        <w:tc>
          <w:tcPr>
            <w:tcW w:w="1027" w:type="pct"/>
            <w:vAlign w:val="center"/>
          </w:tcPr>
          <w:p w14:paraId="059EBA7C" w14:textId="77777777" w:rsidR="00C07E34" w:rsidRPr="00742999" w:rsidRDefault="00C07E34" w:rsidP="00C07E34">
            <w:pPr>
              <w:spacing w:after="100" w:afterAutospacing="1"/>
              <w:jc w:val="center"/>
              <w:rPr>
                <w:b/>
                <w:sz w:val="18"/>
                <w:szCs w:val="18"/>
              </w:rPr>
            </w:pPr>
            <w:r w:rsidRPr="00742999">
              <w:rPr>
                <w:b/>
                <w:sz w:val="18"/>
                <w:szCs w:val="18"/>
              </w:rPr>
              <w:t>«5»</w:t>
            </w:r>
          </w:p>
        </w:tc>
      </w:tr>
      <w:tr w:rsidR="00C07E34" w:rsidRPr="00742999" w14:paraId="5A4ABD3B" w14:textId="77777777" w:rsidTr="00C07E34">
        <w:trPr>
          <w:trHeight w:val="245"/>
        </w:trPr>
        <w:tc>
          <w:tcPr>
            <w:tcW w:w="795" w:type="pct"/>
            <w:vMerge/>
          </w:tcPr>
          <w:p w14:paraId="7811E481" w14:textId="77777777" w:rsidR="00C07E34" w:rsidRPr="00742999" w:rsidRDefault="00C07E34" w:rsidP="00C07E34">
            <w:pPr>
              <w:spacing w:after="100" w:afterAutospacing="1"/>
            </w:pPr>
          </w:p>
        </w:tc>
        <w:tc>
          <w:tcPr>
            <w:tcW w:w="4205" w:type="pct"/>
            <w:gridSpan w:val="4"/>
            <w:vAlign w:val="center"/>
          </w:tcPr>
          <w:p w14:paraId="61782C5C" w14:textId="77777777" w:rsidR="00C07E34" w:rsidRPr="00742999" w:rsidRDefault="00C07E34" w:rsidP="00C07E34">
            <w:pPr>
              <w:spacing w:after="100" w:afterAutospacing="1"/>
              <w:jc w:val="center"/>
              <w:rPr>
                <w:b/>
                <w:sz w:val="18"/>
                <w:szCs w:val="18"/>
              </w:rPr>
            </w:pPr>
            <w:r w:rsidRPr="00742999">
              <w:rPr>
                <w:b/>
                <w:sz w:val="18"/>
                <w:szCs w:val="18"/>
              </w:rPr>
              <w:t>Общий балл за работу</w:t>
            </w:r>
          </w:p>
        </w:tc>
      </w:tr>
      <w:tr w:rsidR="00C07E34" w:rsidRPr="00B21534" w14:paraId="45908E73" w14:textId="77777777" w:rsidTr="00C07E34">
        <w:tc>
          <w:tcPr>
            <w:tcW w:w="795" w:type="pct"/>
            <w:vMerge/>
          </w:tcPr>
          <w:p w14:paraId="004A6B49" w14:textId="77777777" w:rsidR="00C07E34" w:rsidRPr="00742999" w:rsidRDefault="00C07E34" w:rsidP="00C07E34">
            <w:pPr>
              <w:spacing w:after="100" w:afterAutospacing="1"/>
              <w:jc w:val="center"/>
            </w:pPr>
          </w:p>
        </w:tc>
        <w:tc>
          <w:tcPr>
            <w:tcW w:w="1128" w:type="pct"/>
            <w:vAlign w:val="center"/>
          </w:tcPr>
          <w:p w14:paraId="420283BF" w14:textId="77777777" w:rsidR="00C07E34" w:rsidRPr="00742999" w:rsidRDefault="00C07E34" w:rsidP="00C07E34">
            <w:pPr>
              <w:tabs>
                <w:tab w:val="left" w:pos="0"/>
              </w:tabs>
              <w:spacing w:after="100" w:afterAutospacing="1"/>
              <w:jc w:val="center"/>
              <w:rPr>
                <w:b/>
                <w:sz w:val="18"/>
                <w:szCs w:val="18"/>
              </w:rPr>
            </w:pPr>
            <w:r w:rsidRPr="00C35562">
              <w:rPr>
                <w:b/>
                <w:sz w:val="18"/>
                <w:szCs w:val="18"/>
              </w:rPr>
              <w:t>0 - 11</w:t>
            </w:r>
          </w:p>
        </w:tc>
        <w:tc>
          <w:tcPr>
            <w:tcW w:w="1025" w:type="pct"/>
            <w:vAlign w:val="center"/>
          </w:tcPr>
          <w:p w14:paraId="75850104" w14:textId="77777777" w:rsidR="00C07E34" w:rsidRPr="00742999" w:rsidRDefault="00C07E34" w:rsidP="00C07E34">
            <w:pPr>
              <w:tabs>
                <w:tab w:val="left" w:pos="0"/>
              </w:tabs>
              <w:spacing w:after="100" w:afterAutospacing="1"/>
              <w:jc w:val="center"/>
              <w:rPr>
                <w:b/>
                <w:sz w:val="18"/>
                <w:szCs w:val="18"/>
              </w:rPr>
            </w:pPr>
            <w:r w:rsidRPr="00C35562">
              <w:rPr>
                <w:b/>
                <w:sz w:val="18"/>
                <w:szCs w:val="18"/>
              </w:rPr>
              <w:t>12 - 18</w:t>
            </w:r>
          </w:p>
        </w:tc>
        <w:tc>
          <w:tcPr>
            <w:tcW w:w="1025" w:type="pct"/>
            <w:vAlign w:val="center"/>
          </w:tcPr>
          <w:p w14:paraId="0A84DB63" w14:textId="77777777" w:rsidR="00C07E34" w:rsidRPr="00742999" w:rsidRDefault="00C07E34" w:rsidP="00C07E34">
            <w:pPr>
              <w:tabs>
                <w:tab w:val="left" w:pos="0"/>
              </w:tabs>
              <w:spacing w:after="100" w:afterAutospacing="1"/>
              <w:jc w:val="center"/>
              <w:rPr>
                <w:b/>
                <w:sz w:val="18"/>
                <w:szCs w:val="18"/>
              </w:rPr>
            </w:pPr>
            <w:r w:rsidRPr="00C35562">
              <w:rPr>
                <w:b/>
                <w:sz w:val="18"/>
                <w:szCs w:val="18"/>
              </w:rPr>
              <w:t>19 - 25</w:t>
            </w:r>
          </w:p>
        </w:tc>
        <w:tc>
          <w:tcPr>
            <w:tcW w:w="1027" w:type="pct"/>
            <w:vAlign w:val="center"/>
          </w:tcPr>
          <w:p w14:paraId="25E10BDB" w14:textId="77777777" w:rsidR="00C07E34" w:rsidRPr="00B42BD2" w:rsidRDefault="00C07E34" w:rsidP="00C07E34">
            <w:pPr>
              <w:tabs>
                <w:tab w:val="left" w:pos="0"/>
              </w:tabs>
              <w:spacing w:after="100" w:afterAutospacing="1"/>
              <w:jc w:val="center"/>
              <w:rPr>
                <w:b/>
                <w:sz w:val="18"/>
                <w:szCs w:val="18"/>
              </w:rPr>
            </w:pPr>
            <w:r w:rsidRPr="00C35562">
              <w:rPr>
                <w:b/>
                <w:sz w:val="18"/>
                <w:szCs w:val="18"/>
              </w:rPr>
              <w:t>26 - 31</w:t>
            </w:r>
          </w:p>
        </w:tc>
      </w:tr>
    </w:tbl>
    <w:p w14:paraId="64103C3B" w14:textId="49CD83FA" w:rsidR="00973CB0" w:rsidRPr="00F35C9D" w:rsidRDefault="00D935BA" w:rsidP="00C65A2A">
      <w:pPr>
        <w:pStyle w:val="af"/>
        <w:spacing w:before="240"/>
        <w:jc w:val="right"/>
        <w:rPr>
          <w:lang w:val="en-US"/>
        </w:rPr>
      </w:pPr>
      <w:r>
        <w:t xml:space="preserve">Таблица </w:t>
      </w:r>
      <w:r w:rsidR="00F35C9D">
        <w:rPr>
          <w:lang w:val="en-US"/>
        </w:rPr>
        <w:t>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7"/>
        <w:gridCol w:w="1138"/>
        <w:gridCol w:w="1137"/>
        <w:gridCol w:w="989"/>
        <w:gridCol w:w="851"/>
        <w:gridCol w:w="848"/>
        <w:gridCol w:w="851"/>
        <w:gridCol w:w="993"/>
        <w:gridCol w:w="851"/>
        <w:gridCol w:w="848"/>
        <w:gridCol w:w="710"/>
        <w:gridCol w:w="851"/>
        <w:gridCol w:w="1208"/>
      </w:tblGrid>
      <w:tr w:rsidR="001479E8" w:rsidRPr="00973CB0" w14:paraId="4CDBB6F3" w14:textId="77777777" w:rsidTr="007F0AAF">
        <w:trPr>
          <w:trHeight w:val="276"/>
        </w:trPr>
        <w:tc>
          <w:tcPr>
            <w:tcW w:w="1490" w:type="pct"/>
            <w:vMerge w:val="restart"/>
            <w:shd w:val="clear" w:color="auto" w:fill="auto"/>
            <w:vAlign w:val="center"/>
            <w:hideMark/>
          </w:tcPr>
          <w:p w14:paraId="5DE3A0F0" w14:textId="77777777" w:rsidR="00973CB0" w:rsidRPr="00D56CE8" w:rsidRDefault="00973CB0" w:rsidP="009F3828">
            <w:pPr>
              <w:spacing w:after="0"/>
              <w:jc w:val="center"/>
              <w:rPr>
                <w:rFonts w:eastAsia="Times New Roman"/>
                <w:b/>
                <w:bCs/>
                <w:sz w:val="16"/>
                <w:szCs w:val="16"/>
                <w:lang w:eastAsia="ru-RU"/>
              </w:rPr>
            </w:pPr>
            <w:r w:rsidRPr="00D56CE8">
              <w:rPr>
                <w:rFonts w:eastAsia="Times New Roman"/>
                <w:b/>
                <w:bCs/>
                <w:sz w:val="16"/>
                <w:szCs w:val="16"/>
                <w:lang w:eastAsia="ru-RU"/>
              </w:rPr>
              <w:t>Наименование</w:t>
            </w:r>
          </w:p>
        </w:tc>
        <w:tc>
          <w:tcPr>
            <w:tcW w:w="354" w:type="pct"/>
            <w:vMerge w:val="restart"/>
            <w:shd w:val="clear" w:color="auto" w:fill="auto"/>
            <w:vAlign w:val="center"/>
            <w:hideMark/>
          </w:tcPr>
          <w:p w14:paraId="00A1FA8C" w14:textId="77777777" w:rsidR="00973CB0" w:rsidRPr="00D56CE8" w:rsidRDefault="00973CB0" w:rsidP="009F3828">
            <w:pPr>
              <w:spacing w:after="0"/>
              <w:jc w:val="center"/>
              <w:rPr>
                <w:rFonts w:eastAsia="Times New Roman"/>
                <w:b/>
                <w:bCs/>
                <w:sz w:val="16"/>
                <w:szCs w:val="16"/>
                <w:lang w:eastAsia="ru-RU"/>
              </w:rPr>
            </w:pPr>
            <w:r w:rsidRPr="00D56CE8">
              <w:rPr>
                <w:rFonts w:eastAsia="Times New Roman"/>
                <w:b/>
                <w:bCs/>
                <w:sz w:val="16"/>
                <w:szCs w:val="16"/>
                <w:lang w:eastAsia="ru-RU"/>
              </w:rPr>
              <w:t>Количество учащихся</w:t>
            </w:r>
          </w:p>
        </w:tc>
        <w:tc>
          <w:tcPr>
            <w:tcW w:w="354" w:type="pct"/>
            <w:vMerge w:val="restart"/>
            <w:shd w:val="clear" w:color="auto" w:fill="auto"/>
            <w:vAlign w:val="center"/>
            <w:hideMark/>
          </w:tcPr>
          <w:p w14:paraId="61157ACA" w14:textId="77777777" w:rsidR="00973CB0" w:rsidRPr="00D56CE8" w:rsidRDefault="00973CB0" w:rsidP="009F3828">
            <w:pPr>
              <w:spacing w:after="0"/>
              <w:jc w:val="center"/>
              <w:rPr>
                <w:rFonts w:eastAsia="Times New Roman"/>
                <w:b/>
                <w:bCs/>
                <w:sz w:val="16"/>
                <w:szCs w:val="16"/>
                <w:lang w:eastAsia="ru-RU"/>
              </w:rPr>
            </w:pPr>
            <w:r w:rsidRPr="00D56CE8">
              <w:rPr>
                <w:rFonts w:eastAsia="Times New Roman"/>
                <w:b/>
                <w:bCs/>
                <w:sz w:val="16"/>
                <w:szCs w:val="16"/>
                <w:lang w:eastAsia="ru-RU"/>
              </w:rPr>
              <w:t>Средний первичный балл</w:t>
            </w:r>
          </w:p>
        </w:tc>
        <w:tc>
          <w:tcPr>
            <w:tcW w:w="308" w:type="pct"/>
            <w:vMerge w:val="restart"/>
            <w:shd w:val="clear" w:color="auto" w:fill="auto"/>
            <w:vAlign w:val="center"/>
            <w:hideMark/>
          </w:tcPr>
          <w:p w14:paraId="10147E7D" w14:textId="77777777" w:rsidR="00973CB0" w:rsidRPr="00D56CE8" w:rsidRDefault="00973CB0" w:rsidP="009F3828">
            <w:pPr>
              <w:spacing w:after="0"/>
              <w:jc w:val="center"/>
              <w:rPr>
                <w:rFonts w:eastAsia="Times New Roman"/>
                <w:b/>
                <w:bCs/>
                <w:sz w:val="16"/>
                <w:szCs w:val="16"/>
                <w:lang w:eastAsia="ru-RU"/>
              </w:rPr>
            </w:pPr>
            <w:r w:rsidRPr="00D56CE8">
              <w:rPr>
                <w:rFonts w:eastAsia="Times New Roman"/>
                <w:b/>
                <w:bCs/>
                <w:sz w:val="16"/>
                <w:szCs w:val="16"/>
                <w:lang w:eastAsia="ru-RU"/>
              </w:rPr>
              <w:t>Средняя отметка</w:t>
            </w:r>
          </w:p>
        </w:tc>
        <w:tc>
          <w:tcPr>
            <w:tcW w:w="2118" w:type="pct"/>
            <w:gridSpan w:val="8"/>
            <w:shd w:val="clear" w:color="auto" w:fill="auto"/>
            <w:noWrap/>
            <w:vAlign w:val="center"/>
            <w:hideMark/>
          </w:tcPr>
          <w:p w14:paraId="7D453DF3" w14:textId="23B17669" w:rsidR="00973CB0" w:rsidRPr="00D56CE8" w:rsidRDefault="00973CB0" w:rsidP="009F3828">
            <w:pPr>
              <w:spacing w:after="0"/>
              <w:jc w:val="center"/>
              <w:rPr>
                <w:rFonts w:eastAsia="Times New Roman"/>
                <w:b/>
                <w:bCs/>
                <w:sz w:val="16"/>
                <w:szCs w:val="16"/>
                <w:lang w:eastAsia="ru-RU"/>
              </w:rPr>
            </w:pPr>
            <w:r w:rsidRPr="00D56CE8">
              <w:rPr>
                <w:rFonts w:eastAsia="Times New Roman"/>
                <w:b/>
                <w:bCs/>
                <w:sz w:val="16"/>
                <w:szCs w:val="16"/>
                <w:lang w:eastAsia="ru-RU"/>
              </w:rPr>
              <w:t xml:space="preserve">Количество учащихся/доля </w:t>
            </w:r>
            <w:r w:rsidR="00607C26">
              <w:rPr>
                <w:rFonts w:eastAsia="Times New Roman"/>
                <w:b/>
                <w:bCs/>
                <w:sz w:val="16"/>
                <w:szCs w:val="16"/>
                <w:lang w:eastAsia="ru-RU"/>
              </w:rPr>
              <w:t xml:space="preserve">(%) </w:t>
            </w:r>
            <w:r w:rsidRPr="00D56CE8">
              <w:rPr>
                <w:rFonts w:eastAsia="Times New Roman"/>
                <w:b/>
                <w:bCs/>
                <w:sz w:val="16"/>
                <w:szCs w:val="16"/>
                <w:lang w:eastAsia="ru-RU"/>
              </w:rPr>
              <w:t>от общего количества учащихся</w:t>
            </w:r>
          </w:p>
        </w:tc>
        <w:tc>
          <w:tcPr>
            <w:tcW w:w="376" w:type="pct"/>
            <w:vMerge w:val="restart"/>
            <w:shd w:val="clear" w:color="auto" w:fill="auto"/>
            <w:vAlign w:val="center"/>
            <w:hideMark/>
          </w:tcPr>
          <w:p w14:paraId="64668A7D" w14:textId="59F0981C" w:rsidR="00973CB0" w:rsidRPr="00D56CE8" w:rsidRDefault="00973CB0" w:rsidP="009F3828">
            <w:pPr>
              <w:spacing w:after="0"/>
              <w:jc w:val="center"/>
              <w:rPr>
                <w:rFonts w:eastAsia="Times New Roman"/>
                <w:b/>
                <w:bCs/>
                <w:sz w:val="16"/>
                <w:szCs w:val="16"/>
                <w:lang w:eastAsia="ru-RU"/>
              </w:rPr>
            </w:pPr>
            <w:r w:rsidRPr="00D56CE8">
              <w:rPr>
                <w:rFonts w:eastAsia="Times New Roman"/>
                <w:b/>
                <w:bCs/>
                <w:sz w:val="16"/>
                <w:szCs w:val="16"/>
                <w:lang w:eastAsia="ru-RU"/>
              </w:rPr>
              <w:t>Качество знаний</w:t>
            </w:r>
            <w:r w:rsidR="00607C26">
              <w:rPr>
                <w:rFonts w:eastAsia="Times New Roman"/>
                <w:b/>
                <w:bCs/>
                <w:sz w:val="16"/>
                <w:szCs w:val="16"/>
                <w:lang w:eastAsia="ru-RU"/>
              </w:rPr>
              <w:t xml:space="preserve"> (%)</w:t>
            </w:r>
          </w:p>
        </w:tc>
      </w:tr>
      <w:tr w:rsidR="001479E8" w:rsidRPr="00973CB0" w14:paraId="7AEE1018" w14:textId="77777777" w:rsidTr="007F0AAF">
        <w:trPr>
          <w:trHeight w:val="276"/>
        </w:trPr>
        <w:tc>
          <w:tcPr>
            <w:tcW w:w="1490" w:type="pct"/>
            <w:vMerge/>
            <w:vAlign w:val="center"/>
            <w:hideMark/>
          </w:tcPr>
          <w:p w14:paraId="24066471" w14:textId="77777777" w:rsidR="00973CB0" w:rsidRPr="00973CB0" w:rsidRDefault="00973CB0" w:rsidP="009F3828">
            <w:pPr>
              <w:spacing w:after="0"/>
              <w:jc w:val="left"/>
              <w:rPr>
                <w:rFonts w:eastAsia="Times New Roman"/>
                <w:b/>
                <w:bCs/>
                <w:sz w:val="16"/>
                <w:szCs w:val="16"/>
                <w:lang w:eastAsia="ru-RU"/>
              </w:rPr>
            </w:pPr>
          </w:p>
        </w:tc>
        <w:tc>
          <w:tcPr>
            <w:tcW w:w="354" w:type="pct"/>
            <w:vMerge/>
            <w:vAlign w:val="center"/>
            <w:hideMark/>
          </w:tcPr>
          <w:p w14:paraId="24480690" w14:textId="77777777" w:rsidR="00973CB0" w:rsidRPr="00973CB0" w:rsidRDefault="00973CB0" w:rsidP="009F3828">
            <w:pPr>
              <w:spacing w:after="0"/>
              <w:jc w:val="left"/>
              <w:rPr>
                <w:rFonts w:eastAsia="Times New Roman"/>
                <w:b/>
                <w:bCs/>
                <w:sz w:val="16"/>
                <w:szCs w:val="16"/>
                <w:lang w:eastAsia="ru-RU"/>
              </w:rPr>
            </w:pPr>
          </w:p>
        </w:tc>
        <w:tc>
          <w:tcPr>
            <w:tcW w:w="354" w:type="pct"/>
            <w:vMerge/>
            <w:vAlign w:val="center"/>
            <w:hideMark/>
          </w:tcPr>
          <w:p w14:paraId="7A308F09" w14:textId="77777777" w:rsidR="00973CB0" w:rsidRPr="00973CB0" w:rsidRDefault="00973CB0" w:rsidP="009F3828">
            <w:pPr>
              <w:spacing w:after="0"/>
              <w:jc w:val="left"/>
              <w:rPr>
                <w:rFonts w:eastAsia="Times New Roman"/>
                <w:b/>
                <w:bCs/>
                <w:sz w:val="16"/>
                <w:szCs w:val="16"/>
                <w:lang w:eastAsia="ru-RU"/>
              </w:rPr>
            </w:pPr>
          </w:p>
        </w:tc>
        <w:tc>
          <w:tcPr>
            <w:tcW w:w="308" w:type="pct"/>
            <w:vMerge/>
            <w:vAlign w:val="center"/>
            <w:hideMark/>
          </w:tcPr>
          <w:p w14:paraId="33EC4C79" w14:textId="77777777" w:rsidR="00973CB0" w:rsidRPr="00973CB0" w:rsidRDefault="00973CB0" w:rsidP="009F3828">
            <w:pPr>
              <w:spacing w:after="0"/>
              <w:jc w:val="left"/>
              <w:rPr>
                <w:rFonts w:eastAsia="Times New Roman"/>
                <w:b/>
                <w:bCs/>
                <w:sz w:val="16"/>
                <w:szCs w:val="16"/>
                <w:lang w:eastAsia="ru-RU"/>
              </w:rPr>
            </w:pPr>
          </w:p>
        </w:tc>
        <w:tc>
          <w:tcPr>
            <w:tcW w:w="265" w:type="pct"/>
            <w:shd w:val="clear" w:color="auto" w:fill="auto"/>
            <w:noWrap/>
            <w:vAlign w:val="center"/>
            <w:hideMark/>
          </w:tcPr>
          <w:p w14:paraId="0B3E8FB5" w14:textId="77777777" w:rsidR="00973CB0" w:rsidRPr="00973CB0" w:rsidRDefault="00973CB0" w:rsidP="009F3828">
            <w:pPr>
              <w:spacing w:after="0"/>
              <w:jc w:val="center"/>
              <w:rPr>
                <w:rFonts w:eastAsia="Times New Roman"/>
                <w:b/>
                <w:bCs/>
                <w:sz w:val="16"/>
                <w:szCs w:val="16"/>
                <w:lang w:eastAsia="ru-RU"/>
              </w:rPr>
            </w:pPr>
            <w:r w:rsidRPr="00973CB0">
              <w:rPr>
                <w:rFonts w:eastAsia="Times New Roman"/>
                <w:b/>
                <w:bCs/>
                <w:sz w:val="16"/>
                <w:szCs w:val="16"/>
                <w:lang w:eastAsia="ru-RU"/>
              </w:rPr>
              <w:t>2</w:t>
            </w:r>
          </w:p>
        </w:tc>
        <w:tc>
          <w:tcPr>
            <w:tcW w:w="264" w:type="pct"/>
            <w:shd w:val="clear" w:color="auto" w:fill="auto"/>
            <w:noWrap/>
            <w:vAlign w:val="center"/>
            <w:hideMark/>
          </w:tcPr>
          <w:p w14:paraId="7A1BCCBF" w14:textId="77777777" w:rsidR="00973CB0" w:rsidRPr="00973CB0" w:rsidRDefault="00E45EB1" w:rsidP="009F3828">
            <w:pPr>
              <w:spacing w:after="0"/>
              <w:jc w:val="center"/>
              <w:rPr>
                <w:rFonts w:eastAsia="Times New Roman"/>
                <w:b/>
                <w:bCs/>
                <w:sz w:val="16"/>
                <w:szCs w:val="16"/>
                <w:lang w:eastAsia="ru-RU"/>
              </w:rPr>
            </w:pPr>
            <w:r>
              <w:rPr>
                <w:rFonts w:eastAsia="Times New Roman"/>
                <w:b/>
                <w:bCs/>
                <w:sz w:val="16"/>
                <w:szCs w:val="16"/>
                <w:lang w:eastAsia="ru-RU"/>
              </w:rPr>
              <w:t>%</w:t>
            </w:r>
          </w:p>
        </w:tc>
        <w:tc>
          <w:tcPr>
            <w:tcW w:w="265" w:type="pct"/>
            <w:shd w:val="clear" w:color="auto" w:fill="auto"/>
            <w:noWrap/>
            <w:vAlign w:val="center"/>
            <w:hideMark/>
          </w:tcPr>
          <w:p w14:paraId="178AABDB" w14:textId="77777777" w:rsidR="00973CB0" w:rsidRPr="00973CB0" w:rsidRDefault="00973CB0" w:rsidP="009F3828">
            <w:pPr>
              <w:spacing w:after="0"/>
              <w:jc w:val="center"/>
              <w:rPr>
                <w:rFonts w:eastAsia="Times New Roman"/>
                <w:b/>
                <w:bCs/>
                <w:sz w:val="16"/>
                <w:szCs w:val="16"/>
                <w:lang w:eastAsia="ru-RU"/>
              </w:rPr>
            </w:pPr>
            <w:r w:rsidRPr="00973CB0">
              <w:rPr>
                <w:rFonts w:eastAsia="Times New Roman"/>
                <w:b/>
                <w:bCs/>
                <w:sz w:val="16"/>
                <w:szCs w:val="16"/>
                <w:lang w:eastAsia="ru-RU"/>
              </w:rPr>
              <w:t>3</w:t>
            </w:r>
          </w:p>
        </w:tc>
        <w:tc>
          <w:tcPr>
            <w:tcW w:w="309" w:type="pct"/>
            <w:shd w:val="clear" w:color="auto" w:fill="auto"/>
            <w:noWrap/>
            <w:vAlign w:val="center"/>
            <w:hideMark/>
          </w:tcPr>
          <w:p w14:paraId="3DEFBCC3" w14:textId="77777777" w:rsidR="00973CB0" w:rsidRPr="00973CB0" w:rsidRDefault="00E45EB1" w:rsidP="009F3828">
            <w:pPr>
              <w:spacing w:after="0"/>
              <w:jc w:val="center"/>
              <w:rPr>
                <w:rFonts w:eastAsia="Times New Roman"/>
                <w:b/>
                <w:bCs/>
                <w:sz w:val="16"/>
                <w:szCs w:val="16"/>
                <w:lang w:eastAsia="ru-RU"/>
              </w:rPr>
            </w:pPr>
            <w:r>
              <w:rPr>
                <w:rFonts w:eastAsia="Times New Roman"/>
                <w:b/>
                <w:bCs/>
                <w:sz w:val="16"/>
                <w:szCs w:val="16"/>
                <w:lang w:eastAsia="ru-RU"/>
              </w:rPr>
              <w:t>%</w:t>
            </w:r>
          </w:p>
        </w:tc>
        <w:tc>
          <w:tcPr>
            <w:tcW w:w="265" w:type="pct"/>
            <w:shd w:val="clear" w:color="auto" w:fill="auto"/>
            <w:noWrap/>
            <w:vAlign w:val="center"/>
            <w:hideMark/>
          </w:tcPr>
          <w:p w14:paraId="31295444" w14:textId="77777777" w:rsidR="00973CB0" w:rsidRPr="00973CB0" w:rsidRDefault="00973CB0" w:rsidP="009F3828">
            <w:pPr>
              <w:spacing w:after="0"/>
              <w:jc w:val="center"/>
              <w:rPr>
                <w:rFonts w:eastAsia="Times New Roman"/>
                <w:b/>
                <w:bCs/>
                <w:sz w:val="16"/>
                <w:szCs w:val="16"/>
                <w:lang w:eastAsia="ru-RU"/>
              </w:rPr>
            </w:pPr>
            <w:r w:rsidRPr="00973CB0">
              <w:rPr>
                <w:rFonts w:eastAsia="Times New Roman"/>
                <w:b/>
                <w:bCs/>
                <w:sz w:val="16"/>
                <w:szCs w:val="16"/>
                <w:lang w:eastAsia="ru-RU"/>
              </w:rPr>
              <w:t>4</w:t>
            </w:r>
          </w:p>
        </w:tc>
        <w:tc>
          <w:tcPr>
            <w:tcW w:w="264" w:type="pct"/>
            <w:shd w:val="clear" w:color="auto" w:fill="auto"/>
            <w:noWrap/>
            <w:vAlign w:val="center"/>
            <w:hideMark/>
          </w:tcPr>
          <w:p w14:paraId="19927CDD" w14:textId="77777777" w:rsidR="00973CB0" w:rsidRPr="00973CB0" w:rsidRDefault="00E45EB1" w:rsidP="009F3828">
            <w:pPr>
              <w:spacing w:after="0"/>
              <w:jc w:val="center"/>
              <w:rPr>
                <w:rFonts w:eastAsia="Times New Roman"/>
                <w:b/>
                <w:bCs/>
                <w:sz w:val="16"/>
                <w:szCs w:val="16"/>
                <w:lang w:eastAsia="ru-RU"/>
              </w:rPr>
            </w:pPr>
            <w:r>
              <w:rPr>
                <w:rFonts w:eastAsia="Times New Roman"/>
                <w:b/>
                <w:bCs/>
                <w:sz w:val="16"/>
                <w:szCs w:val="16"/>
                <w:lang w:eastAsia="ru-RU"/>
              </w:rPr>
              <w:t>%</w:t>
            </w:r>
          </w:p>
        </w:tc>
        <w:tc>
          <w:tcPr>
            <w:tcW w:w="221" w:type="pct"/>
            <w:shd w:val="clear" w:color="auto" w:fill="auto"/>
            <w:noWrap/>
            <w:vAlign w:val="center"/>
            <w:hideMark/>
          </w:tcPr>
          <w:p w14:paraId="23CCDAB1" w14:textId="77777777" w:rsidR="00973CB0" w:rsidRPr="00973CB0" w:rsidRDefault="00973CB0" w:rsidP="009F3828">
            <w:pPr>
              <w:spacing w:after="0"/>
              <w:jc w:val="center"/>
              <w:rPr>
                <w:rFonts w:eastAsia="Times New Roman"/>
                <w:b/>
                <w:bCs/>
                <w:sz w:val="16"/>
                <w:szCs w:val="16"/>
                <w:lang w:eastAsia="ru-RU"/>
              </w:rPr>
            </w:pPr>
            <w:r w:rsidRPr="00973CB0">
              <w:rPr>
                <w:rFonts w:eastAsia="Times New Roman"/>
                <w:b/>
                <w:bCs/>
                <w:sz w:val="16"/>
                <w:szCs w:val="16"/>
                <w:lang w:eastAsia="ru-RU"/>
              </w:rPr>
              <w:t>5</w:t>
            </w:r>
          </w:p>
        </w:tc>
        <w:tc>
          <w:tcPr>
            <w:tcW w:w="265" w:type="pct"/>
            <w:shd w:val="clear" w:color="auto" w:fill="auto"/>
            <w:noWrap/>
            <w:vAlign w:val="center"/>
            <w:hideMark/>
          </w:tcPr>
          <w:p w14:paraId="04EE78D1" w14:textId="77777777" w:rsidR="00973CB0" w:rsidRPr="00973CB0" w:rsidRDefault="00E45EB1" w:rsidP="009F3828">
            <w:pPr>
              <w:spacing w:after="0"/>
              <w:jc w:val="center"/>
              <w:rPr>
                <w:rFonts w:eastAsia="Times New Roman"/>
                <w:b/>
                <w:bCs/>
                <w:sz w:val="16"/>
                <w:szCs w:val="16"/>
                <w:lang w:eastAsia="ru-RU"/>
              </w:rPr>
            </w:pPr>
            <w:r>
              <w:rPr>
                <w:rFonts w:eastAsia="Times New Roman"/>
                <w:b/>
                <w:bCs/>
                <w:sz w:val="16"/>
                <w:szCs w:val="16"/>
                <w:lang w:eastAsia="ru-RU"/>
              </w:rPr>
              <w:t>%</w:t>
            </w:r>
          </w:p>
        </w:tc>
        <w:tc>
          <w:tcPr>
            <w:tcW w:w="376" w:type="pct"/>
            <w:vMerge/>
            <w:vAlign w:val="center"/>
            <w:hideMark/>
          </w:tcPr>
          <w:p w14:paraId="4B9DAC76" w14:textId="77777777" w:rsidR="00973CB0" w:rsidRPr="00973CB0" w:rsidRDefault="00973CB0" w:rsidP="009F3828">
            <w:pPr>
              <w:spacing w:after="0"/>
              <w:jc w:val="left"/>
              <w:rPr>
                <w:rFonts w:eastAsia="Times New Roman"/>
                <w:b/>
                <w:bCs/>
                <w:sz w:val="16"/>
                <w:szCs w:val="16"/>
                <w:lang w:eastAsia="ru-RU"/>
              </w:rPr>
            </w:pPr>
          </w:p>
        </w:tc>
      </w:tr>
      <w:tr w:rsidR="007A4954" w:rsidRPr="00973CB0" w14:paraId="3AA99ED0" w14:textId="77777777" w:rsidTr="007A4954">
        <w:trPr>
          <w:trHeight w:val="121"/>
        </w:trPr>
        <w:tc>
          <w:tcPr>
            <w:tcW w:w="1490" w:type="pct"/>
            <w:shd w:val="clear" w:color="auto" w:fill="auto"/>
            <w:noWrap/>
            <w:vAlign w:val="bottom"/>
            <w:hideMark/>
          </w:tcPr>
          <w:p w14:paraId="19EC51C5" w14:textId="03916546" w:rsidR="007A4954" w:rsidRPr="007D4352" w:rsidRDefault="007A4954" w:rsidP="007A4954">
            <w:pPr>
              <w:spacing w:after="0"/>
              <w:rPr>
                <w:color w:val="000000"/>
                <w:sz w:val="20"/>
                <w:szCs w:val="20"/>
              </w:rPr>
            </w:pPr>
            <w:r>
              <w:rPr>
                <w:color w:val="000000"/>
                <w:sz w:val="20"/>
                <w:szCs w:val="20"/>
              </w:rPr>
              <w:t>МБОУ – Рогнединская СОШ</w:t>
            </w:r>
          </w:p>
        </w:tc>
        <w:tc>
          <w:tcPr>
            <w:tcW w:w="354" w:type="pct"/>
            <w:shd w:val="clear" w:color="auto" w:fill="auto"/>
            <w:noWrap/>
            <w:vAlign w:val="bottom"/>
            <w:hideMark/>
          </w:tcPr>
          <w:p w14:paraId="1A09BF85" w14:textId="65F3763E" w:rsidR="007A4954" w:rsidRPr="007D4352" w:rsidRDefault="007A4954" w:rsidP="007A4954">
            <w:pPr>
              <w:spacing w:after="0"/>
              <w:jc w:val="center"/>
              <w:rPr>
                <w:color w:val="000000"/>
                <w:sz w:val="20"/>
                <w:szCs w:val="20"/>
              </w:rPr>
            </w:pPr>
            <w:r>
              <w:rPr>
                <w:color w:val="000000"/>
                <w:sz w:val="20"/>
                <w:szCs w:val="20"/>
              </w:rPr>
              <w:t>17</w:t>
            </w:r>
          </w:p>
        </w:tc>
        <w:tc>
          <w:tcPr>
            <w:tcW w:w="354" w:type="pct"/>
            <w:shd w:val="clear" w:color="auto" w:fill="auto"/>
            <w:noWrap/>
            <w:vAlign w:val="bottom"/>
            <w:hideMark/>
          </w:tcPr>
          <w:p w14:paraId="030519B4" w14:textId="772F425D" w:rsidR="007A4954" w:rsidRPr="007D4352" w:rsidRDefault="007A4954" w:rsidP="007A4954">
            <w:pPr>
              <w:spacing w:after="0"/>
              <w:jc w:val="center"/>
              <w:rPr>
                <w:color w:val="000000"/>
                <w:sz w:val="20"/>
                <w:szCs w:val="20"/>
              </w:rPr>
            </w:pPr>
            <w:r>
              <w:rPr>
                <w:color w:val="000000"/>
                <w:sz w:val="20"/>
                <w:szCs w:val="20"/>
              </w:rPr>
              <w:t>19,9</w:t>
            </w:r>
          </w:p>
        </w:tc>
        <w:tc>
          <w:tcPr>
            <w:tcW w:w="308" w:type="pct"/>
            <w:shd w:val="clear" w:color="auto" w:fill="auto"/>
            <w:noWrap/>
            <w:vAlign w:val="bottom"/>
            <w:hideMark/>
          </w:tcPr>
          <w:p w14:paraId="75B7AD55" w14:textId="1FACF472" w:rsidR="007A4954" w:rsidRPr="007D4352" w:rsidRDefault="007A4954" w:rsidP="007A4954">
            <w:pPr>
              <w:spacing w:after="0"/>
              <w:jc w:val="center"/>
              <w:rPr>
                <w:color w:val="000000"/>
                <w:sz w:val="20"/>
                <w:szCs w:val="20"/>
              </w:rPr>
            </w:pPr>
            <w:r>
              <w:rPr>
                <w:color w:val="000000"/>
                <w:sz w:val="20"/>
                <w:szCs w:val="20"/>
              </w:rPr>
              <w:t>3,8</w:t>
            </w:r>
          </w:p>
        </w:tc>
        <w:tc>
          <w:tcPr>
            <w:tcW w:w="265" w:type="pct"/>
            <w:shd w:val="clear" w:color="auto" w:fill="auto"/>
            <w:noWrap/>
            <w:vAlign w:val="bottom"/>
          </w:tcPr>
          <w:p w14:paraId="228196C3" w14:textId="5112825D" w:rsidR="007A4954" w:rsidRPr="00DC3BF6" w:rsidRDefault="007A4954" w:rsidP="007A4954">
            <w:pPr>
              <w:spacing w:after="0"/>
              <w:jc w:val="center"/>
              <w:rPr>
                <w:color w:val="000000"/>
                <w:sz w:val="20"/>
                <w:szCs w:val="20"/>
              </w:rPr>
            </w:pPr>
          </w:p>
        </w:tc>
        <w:tc>
          <w:tcPr>
            <w:tcW w:w="264" w:type="pct"/>
            <w:shd w:val="clear" w:color="auto" w:fill="auto"/>
            <w:noWrap/>
            <w:vAlign w:val="bottom"/>
          </w:tcPr>
          <w:p w14:paraId="60816B37" w14:textId="753B6CB2" w:rsidR="007A4954" w:rsidRPr="00DC3BF6" w:rsidRDefault="007A4954" w:rsidP="007A4954">
            <w:pPr>
              <w:spacing w:after="0"/>
              <w:jc w:val="center"/>
              <w:rPr>
                <w:color w:val="000000"/>
                <w:sz w:val="20"/>
                <w:szCs w:val="20"/>
              </w:rPr>
            </w:pPr>
          </w:p>
        </w:tc>
        <w:tc>
          <w:tcPr>
            <w:tcW w:w="265" w:type="pct"/>
            <w:shd w:val="clear" w:color="auto" w:fill="auto"/>
            <w:noWrap/>
            <w:vAlign w:val="bottom"/>
          </w:tcPr>
          <w:p w14:paraId="5FFAF58B" w14:textId="5FF56155" w:rsidR="007A4954" w:rsidRPr="00DC3BF6" w:rsidRDefault="007A4954" w:rsidP="007A4954">
            <w:pPr>
              <w:spacing w:after="0"/>
              <w:jc w:val="center"/>
              <w:rPr>
                <w:color w:val="000000"/>
                <w:sz w:val="20"/>
                <w:szCs w:val="20"/>
              </w:rPr>
            </w:pPr>
            <w:r w:rsidRPr="00DC3BF6">
              <w:rPr>
                <w:color w:val="000000"/>
                <w:sz w:val="20"/>
                <w:szCs w:val="20"/>
              </w:rPr>
              <w:t>7</w:t>
            </w:r>
          </w:p>
        </w:tc>
        <w:tc>
          <w:tcPr>
            <w:tcW w:w="309" w:type="pct"/>
            <w:shd w:val="clear" w:color="auto" w:fill="auto"/>
            <w:noWrap/>
            <w:vAlign w:val="bottom"/>
          </w:tcPr>
          <w:p w14:paraId="39AACA29" w14:textId="66511973" w:rsidR="007A4954" w:rsidRPr="00DC3BF6" w:rsidRDefault="007A4954" w:rsidP="007A4954">
            <w:pPr>
              <w:spacing w:after="0"/>
              <w:jc w:val="center"/>
              <w:rPr>
                <w:color w:val="000000"/>
                <w:sz w:val="20"/>
                <w:szCs w:val="20"/>
              </w:rPr>
            </w:pPr>
            <w:r w:rsidRPr="00DC3BF6">
              <w:rPr>
                <w:color w:val="000000"/>
                <w:sz w:val="20"/>
                <w:szCs w:val="20"/>
              </w:rPr>
              <w:t>41,2</w:t>
            </w:r>
          </w:p>
        </w:tc>
        <w:tc>
          <w:tcPr>
            <w:tcW w:w="265" w:type="pct"/>
            <w:shd w:val="clear" w:color="auto" w:fill="auto"/>
            <w:noWrap/>
            <w:vAlign w:val="bottom"/>
          </w:tcPr>
          <w:p w14:paraId="681A599D" w14:textId="5E465C63" w:rsidR="007A4954" w:rsidRPr="00DC3BF6" w:rsidRDefault="007A4954" w:rsidP="007A4954">
            <w:pPr>
              <w:spacing w:after="0"/>
              <w:jc w:val="center"/>
              <w:rPr>
                <w:color w:val="000000"/>
                <w:sz w:val="20"/>
                <w:szCs w:val="20"/>
              </w:rPr>
            </w:pPr>
            <w:r w:rsidRPr="00DC3BF6">
              <w:rPr>
                <w:color w:val="000000"/>
                <w:sz w:val="20"/>
                <w:szCs w:val="20"/>
              </w:rPr>
              <w:t>7</w:t>
            </w:r>
          </w:p>
        </w:tc>
        <w:tc>
          <w:tcPr>
            <w:tcW w:w="264" w:type="pct"/>
            <w:shd w:val="clear" w:color="auto" w:fill="auto"/>
            <w:noWrap/>
            <w:vAlign w:val="bottom"/>
          </w:tcPr>
          <w:p w14:paraId="55ECCA41" w14:textId="109BF375" w:rsidR="007A4954" w:rsidRPr="00DC3BF6" w:rsidRDefault="007A4954" w:rsidP="007A4954">
            <w:pPr>
              <w:spacing w:after="0"/>
              <w:jc w:val="center"/>
              <w:rPr>
                <w:color w:val="000000"/>
                <w:sz w:val="20"/>
                <w:szCs w:val="20"/>
              </w:rPr>
            </w:pPr>
            <w:r w:rsidRPr="00DC3BF6">
              <w:rPr>
                <w:color w:val="000000"/>
                <w:sz w:val="20"/>
                <w:szCs w:val="20"/>
              </w:rPr>
              <w:t>41,2</w:t>
            </w:r>
          </w:p>
        </w:tc>
        <w:tc>
          <w:tcPr>
            <w:tcW w:w="221" w:type="pct"/>
            <w:shd w:val="clear" w:color="auto" w:fill="auto"/>
            <w:noWrap/>
            <w:vAlign w:val="bottom"/>
          </w:tcPr>
          <w:p w14:paraId="781800DE" w14:textId="38123D2C" w:rsidR="007A4954" w:rsidRPr="007D4352" w:rsidRDefault="007A4954" w:rsidP="007A4954">
            <w:pPr>
              <w:spacing w:after="0"/>
              <w:jc w:val="center"/>
              <w:rPr>
                <w:color w:val="000000"/>
                <w:sz w:val="20"/>
                <w:szCs w:val="20"/>
              </w:rPr>
            </w:pPr>
            <w:r w:rsidRPr="00DC3BF6">
              <w:rPr>
                <w:color w:val="000000"/>
                <w:sz w:val="20"/>
                <w:szCs w:val="20"/>
              </w:rPr>
              <w:t>3</w:t>
            </w:r>
          </w:p>
        </w:tc>
        <w:tc>
          <w:tcPr>
            <w:tcW w:w="265" w:type="pct"/>
            <w:shd w:val="clear" w:color="auto" w:fill="auto"/>
            <w:noWrap/>
            <w:vAlign w:val="bottom"/>
          </w:tcPr>
          <w:p w14:paraId="4BE63C02" w14:textId="4488ADCB" w:rsidR="007A4954" w:rsidRPr="007D4352" w:rsidRDefault="007A4954" w:rsidP="007A4954">
            <w:pPr>
              <w:spacing w:after="0"/>
              <w:jc w:val="center"/>
              <w:rPr>
                <w:color w:val="000000"/>
                <w:sz w:val="20"/>
                <w:szCs w:val="20"/>
              </w:rPr>
            </w:pPr>
            <w:r w:rsidRPr="00DC3BF6">
              <w:rPr>
                <w:color w:val="000000"/>
                <w:sz w:val="20"/>
                <w:szCs w:val="20"/>
              </w:rPr>
              <w:t>17,6</w:t>
            </w:r>
          </w:p>
        </w:tc>
        <w:tc>
          <w:tcPr>
            <w:tcW w:w="376" w:type="pct"/>
            <w:shd w:val="clear" w:color="auto" w:fill="auto"/>
            <w:noWrap/>
            <w:vAlign w:val="bottom"/>
            <w:hideMark/>
          </w:tcPr>
          <w:p w14:paraId="5A990034" w14:textId="4E3BCAE7" w:rsidR="007A4954" w:rsidRPr="007D4352" w:rsidRDefault="007A4954" w:rsidP="007A4954">
            <w:pPr>
              <w:spacing w:after="0"/>
              <w:jc w:val="center"/>
              <w:rPr>
                <w:color w:val="000000"/>
                <w:sz w:val="20"/>
                <w:szCs w:val="20"/>
              </w:rPr>
            </w:pPr>
            <w:r>
              <w:rPr>
                <w:color w:val="000000"/>
                <w:sz w:val="20"/>
                <w:szCs w:val="20"/>
              </w:rPr>
              <w:t>58,8</w:t>
            </w:r>
          </w:p>
        </w:tc>
      </w:tr>
      <w:tr w:rsidR="007A4954" w:rsidRPr="00973CB0" w14:paraId="78FC6855" w14:textId="77777777" w:rsidTr="007A4954">
        <w:trPr>
          <w:trHeight w:val="95"/>
        </w:trPr>
        <w:tc>
          <w:tcPr>
            <w:tcW w:w="1490" w:type="pct"/>
            <w:shd w:val="clear" w:color="auto" w:fill="auto"/>
            <w:noWrap/>
            <w:vAlign w:val="center"/>
            <w:hideMark/>
          </w:tcPr>
          <w:p w14:paraId="1DF70F1C" w14:textId="6B546349" w:rsidR="007A4954" w:rsidRDefault="007A4954" w:rsidP="007A4954">
            <w:pPr>
              <w:spacing w:after="100" w:afterAutospacing="1"/>
              <w:jc w:val="left"/>
              <w:rPr>
                <w:b/>
                <w:bCs/>
                <w:sz w:val="20"/>
                <w:szCs w:val="20"/>
              </w:rPr>
            </w:pPr>
            <w:r>
              <w:rPr>
                <w:b/>
                <w:bCs/>
                <w:sz w:val="20"/>
                <w:szCs w:val="20"/>
              </w:rPr>
              <w:t>Рогнединский район</w:t>
            </w:r>
          </w:p>
        </w:tc>
        <w:tc>
          <w:tcPr>
            <w:tcW w:w="354" w:type="pct"/>
            <w:shd w:val="clear" w:color="auto" w:fill="auto"/>
            <w:noWrap/>
            <w:vAlign w:val="bottom"/>
            <w:hideMark/>
          </w:tcPr>
          <w:p w14:paraId="2A0B6DDB" w14:textId="10927226" w:rsidR="007A4954" w:rsidRPr="007D4352" w:rsidRDefault="007A4954" w:rsidP="007A4954">
            <w:pPr>
              <w:spacing w:after="0"/>
              <w:jc w:val="center"/>
              <w:rPr>
                <w:b/>
                <w:color w:val="000000"/>
                <w:sz w:val="20"/>
                <w:szCs w:val="20"/>
              </w:rPr>
            </w:pPr>
            <w:r>
              <w:rPr>
                <w:b/>
                <w:color w:val="000000"/>
                <w:sz w:val="20"/>
                <w:szCs w:val="20"/>
              </w:rPr>
              <w:t>17</w:t>
            </w:r>
          </w:p>
        </w:tc>
        <w:tc>
          <w:tcPr>
            <w:tcW w:w="354" w:type="pct"/>
            <w:shd w:val="clear" w:color="auto" w:fill="auto"/>
            <w:noWrap/>
            <w:vAlign w:val="bottom"/>
            <w:hideMark/>
          </w:tcPr>
          <w:p w14:paraId="13822561" w14:textId="163C8014" w:rsidR="007A4954" w:rsidRPr="007D4352" w:rsidRDefault="007A4954" w:rsidP="007A4954">
            <w:pPr>
              <w:spacing w:after="0"/>
              <w:jc w:val="center"/>
              <w:rPr>
                <w:b/>
                <w:color w:val="000000"/>
                <w:sz w:val="20"/>
                <w:szCs w:val="20"/>
              </w:rPr>
            </w:pPr>
            <w:r>
              <w:rPr>
                <w:b/>
                <w:color w:val="000000"/>
                <w:sz w:val="20"/>
                <w:szCs w:val="20"/>
              </w:rPr>
              <w:t>19,9</w:t>
            </w:r>
          </w:p>
        </w:tc>
        <w:tc>
          <w:tcPr>
            <w:tcW w:w="308" w:type="pct"/>
            <w:shd w:val="clear" w:color="auto" w:fill="auto"/>
            <w:noWrap/>
            <w:vAlign w:val="bottom"/>
            <w:hideMark/>
          </w:tcPr>
          <w:p w14:paraId="02E0C446" w14:textId="4A9E5EB8" w:rsidR="007A4954" w:rsidRPr="007D4352" w:rsidRDefault="007A4954" w:rsidP="007A4954">
            <w:pPr>
              <w:spacing w:after="0"/>
              <w:jc w:val="center"/>
              <w:rPr>
                <w:b/>
                <w:color w:val="000000"/>
                <w:sz w:val="20"/>
                <w:szCs w:val="20"/>
              </w:rPr>
            </w:pPr>
            <w:r>
              <w:rPr>
                <w:b/>
                <w:color w:val="000000"/>
                <w:sz w:val="20"/>
                <w:szCs w:val="20"/>
              </w:rPr>
              <w:t>3,8</w:t>
            </w:r>
          </w:p>
        </w:tc>
        <w:tc>
          <w:tcPr>
            <w:tcW w:w="265" w:type="pct"/>
            <w:shd w:val="clear" w:color="auto" w:fill="auto"/>
            <w:noWrap/>
            <w:vAlign w:val="bottom"/>
          </w:tcPr>
          <w:p w14:paraId="03D6503B" w14:textId="2370584E" w:rsidR="007A4954" w:rsidRPr="007A4954" w:rsidRDefault="007A4954" w:rsidP="007A4954">
            <w:pPr>
              <w:spacing w:after="0"/>
              <w:jc w:val="center"/>
              <w:rPr>
                <w:b/>
                <w:bCs/>
                <w:color w:val="000000"/>
                <w:sz w:val="20"/>
                <w:szCs w:val="20"/>
                <w:lang w:val="en-US"/>
              </w:rPr>
            </w:pPr>
            <w:r>
              <w:rPr>
                <w:b/>
                <w:bCs/>
                <w:color w:val="000000"/>
                <w:sz w:val="20"/>
                <w:szCs w:val="20"/>
                <w:lang w:val="en-US"/>
              </w:rPr>
              <w:t>0</w:t>
            </w:r>
          </w:p>
        </w:tc>
        <w:tc>
          <w:tcPr>
            <w:tcW w:w="264" w:type="pct"/>
            <w:shd w:val="clear" w:color="auto" w:fill="auto"/>
            <w:noWrap/>
            <w:vAlign w:val="bottom"/>
          </w:tcPr>
          <w:p w14:paraId="4FD08DA6" w14:textId="27F86D0C" w:rsidR="007A4954" w:rsidRPr="007A4954" w:rsidRDefault="007A4954" w:rsidP="007A4954">
            <w:pPr>
              <w:spacing w:after="0"/>
              <w:jc w:val="center"/>
              <w:rPr>
                <w:b/>
                <w:bCs/>
                <w:color w:val="000000"/>
                <w:sz w:val="20"/>
                <w:szCs w:val="20"/>
                <w:lang w:val="en-US"/>
              </w:rPr>
            </w:pPr>
            <w:r>
              <w:rPr>
                <w:b/>
                <w:bCs/>
                <w:color w:val="000000"/>
                <w:sz w:val="20"/>
                <w:szCs w:val="20"/>
                <w:lang w:val="en-US"/>
              </w:rPr>
              <w:t>0</w:t>
            </w:r>
          </w:p>
        </w:tc>
        <w:tc>
          <w:tcPr>
            <w:tcW w:w="265" w:type="pct"/>
            <w:shd w:val="clear" w:color="auto" w:fill="auto"/>
            <w:noWrap/>
            <w:vAlign w:val="bottom"/>
          </w:tcPr>
          <w:p w14:paraId="0ED6FC34" w14:textId="63A3F163" w:rsidR="007A4954" w:rsidRPr="00DC3BF6" w:rsidRDefault="007A4954" w:rsidP="007A4954">
            <w:pPr>
              <w:spacing w:after="0"/>
              <w:jc w:val="center"/>
              <w:rPr>
                <w:b/>
                <w:bCs/>
                <w:color w:val="000000"/>
                <w:sz w:val="20"/>
                <w:szCs w:val="20"/>
              </w:rPr>
            </w:pPr>
            <w:r w:rsidRPr="00DC3BF6">
              <w:rPr>
                <w:b/>
                <w:bCs/>
                <w:color w:val="000000"/>
                <w:sz w:val="20"/>
                <w:szCs w:val="20"/>
              </w:rPr>
              <w:t>7</w:t>
            </w:r>
          </w:p>
        </w:tc>
        <w:tc>
          <w:tcPr>
            <w:tcW w:w="309" w:type="pct"/>
            <w:shd w:val="clear" w:color="auto" w:fill="auto"/>
            <w:noWrap/>
            <w:vAlign w:val="bottom"/>
          </w:tcPr>
          <w:p w14:paraId="68961873" w14:textId="504A2E23" w:rsidR="007A4954" w:rsidRPr="00DC3BF6" w:rsidRDefault="007A4954" w:rsidP="007A4954">
            <w:pPr>
              <w:spacing w:after="0"/>
              <w:jc w:val="center"/>
              <w:rPr>
                <w:b/>
                <w:bCs/>
                <w:color w:val="000000"/>
                <w:sz w:val="20"/>
                <w:szCs w:val="20"/>
              </w:rPr>
            </w:pPr>
            <w:r w:rsidRPr="00DC3BF6">
              <w:rPr>
                <w:b/>
                <w:bCs/>
                <w:color w:val="000000"/>
                <w:sz w:val="20"/>
                <w:szCs w:val="20"/>
              </w:rPr>
              <w:t>41,2</w:t>
            </w:r>
          </w:p>
        </w:tc>
        <w:tc>
          <w:tcPr>
            <w:tcW w:w="265" w:type="pct"/>
            <w:shd w:val="clear" w:color="auto" w:fill="auto"/>
            <w:noWrap/>
            <w:vAlign w:val="bottom"/>
          </w:tcPr>
          <w:p w14:paraId="6134F181" w14:textId="4C531908" w:rsidR="007A4954" w:rsidRPr="00DC3BF6" w:rsidRDefault="007A4954" w:rsidP="007A4954">
            <w:pPr>
              <w:spacing w:after="0"/>
              <w:jc w:val="center"/>
              <w:rPr>
                <w:b/>
                <w:bCs/>
                <w:color w:val="000000"/>
                <w:sz w:val="20"/>
                <w:szCs w:val="20"/>
              </w:rPr>
            </w:pPr>
            <w:r w:rsidRPr="00DC3BF6">
              <w:rPr>
                <w:b/>
                <w:bCs/>
                <w:color w:val="000000"/>
                <w:sz w:val="20"/>
                <w:szCs w:val="20"/>
              </w:rPr>
              <w:t>7</w:t>
            </w:r>
          </w:p>
        </w:tc>
        <w:tc>
          <w:tcPr>
            <w:tcW w:w="264" w:type="pct"/>
            <w:shd w:val="clear" w:color="auto" w:fill="auto"/>
            <w:noWrap/>
            <w:vAlign w:val="bottom"/>
          </w:tcPr>
          <w:p w14:paraId="4721DA20" w14:textId="49D78B26" w:rsidR="007A4954" w:rsidRPr="00DC3BF6" w:rsidRDefault="007A4954" w:rsidP="007A4954">
            <w:pPr>
              <w:spacing w:after="0"/>
              <w:jc w:val="center"/>
              <w:rPr>
                <w:b/>
                <w:bCs/>
                <w:color w:val="000000"/>
                <w:sz w:val="20"/>
                <w:szCs w:val="20"/>
              </w:rPr>
            </w:pPr>
            <w:r w:rsidRPr="00DC3BF6">
              <w:rPr>
                <w:b/>
                <w:bCs/>
                <w:color w:val="000000"/>
                <w:sz w:val="20"/>
                <w:szCs w:val="20"/>
              </w:rPr>
              <w:t>41,2</w:t>
            </w:r>
          </w:p>
        </w:tc>
        <w:tc>
          <w:tcPr>
            <w:tcW w:w="221" w:type="pct"/>
            <w:shd w:val="clear" w:color="auto" w:fill="auto"/>
            <w:noWrap/>
            <w:vAlign w:val="bottom"/>
            <w:hideMark/>
          </w:tcPr>
          <w:p w14:paraId="78B9C58E" w14:textId="2EC1A2C4" w:rsidR="007A4954" w:rsidRPr="007D4352" w:rsidRDefault="007A4954" w:rsidP="007A4954">
            <w:pPr>
              <w:spacing w:after="0"/>
              <w:jc w:val="center"/>
              <w:rPr>
                <w:b/>
                <w:bCs/>
                <w:color w:val="000000"/>
                <w:sz w:val="20"/>
                <w:szCs w:val="20"/>
              </w:rPr>
            </w:pPr>
            <w:r w:rsidRPr="00DC3BF6">
              <w:rPr>
                <w:b/>
                <w:bCs/>
                <w:color w:val="000000"/>
                <w:sz w:val="20"/>
                <w:szCs w:val="20"/>
              </w:rPr>
              <w:t>3</w:t>
            </w:r>
          </w:p>
        </w:tc>
        <w:tc>
          <w:tcPr>
            <w:tcW w:w="265" w:type="pct"/>
            <w:shd w:val="clear" w:color="auto" w:fill="auto"/>
            <w:noWrap/>
            <w:vAlign w:val="bottom"/>
            <w:hideMark/>
          </w:tcPr>
          <w:p w14:paraId="09DCC0D1" w14:textId="4A801811" w:rsidR="007A4954" w:rsidRPr="007D4352" w:rsidRDefault="007A4954" w:rsidP="007A4954">
            <w:pPr>
              <w:spacing w:after="0"/>
              <w:jc w:val="center"/>
              <w:rPr>
                <w:b/>
                <w:color w:val="000000"/>
                <w:sz w:val="20"/>
                <w:szCs w:val="20"/>
              </w:rPr>
            </w:pPr>
            <w:r w:rsidRPr="00DC3BF6">
              <w:rPr>
                <w:b/>
                <w:bCs/>
                <w:color w:val="000000"/>
                <w:sz w:val="20"/>
                <w:szCs w:val="20"/>
              </w:rPr>
              <w:t>17,6</w:t>
            </w:r>
          </w:p>
        </w:tc>
        <w:tc>
          <w:tcPr>
            <w:tcW w:w="376" w:type="pct"/>
            <w:shd w:val="clear" w:color="auto" w:fill="auto"/>
            <w:noWrap/>
            <w:vAlign w:val="bottom"/>
            <w:hideMark/>
          </w:tcPr>
          <w:p w14:paraId="74DDB883" w14:textId="2296484D" w:rsidR="007A4954" w:rsidRPr="007D4352" w:rsidRDefault="007A4954" w:rsidP="007A4954">
            <w:pPr>
              <w:spacing w:after="0"/>
              <w:jc w:val="center"/>
              <w:rPr>
                <w:b/>
                <w:color w:val="000000"/>
                <w:sz w:val="20"/>
                <w:szCs w:val="20"/>
              </w:rPr>
            </w:pPr>
            <w:r>
              <w:rPr>
                <w:b/>
                <w:color w:val="000000"/>
                <w:sz w:val="20"/>
                <w:szCs w:val="20"/>
              </w:rPr>
              <w:t>58,8</w:t>
            </w:r>
          </w:p>
        </w:tc>
      </w:tr>
      <w:tr w:rsidR="007A4954" w:rsidRPr="00973CB0" w14:paraId="55885DBF" w14:textId="77777777" w:rsidTr="00884692">
        <w:trPr>
          <w:trHeight w:val="141"/>
        </w:trPr>
        <w:tc>
          <w:tcPr>
            <w:tcW w:w="1490" w:type="pct"/>
            <w:shd w:val="clear" w:color="auto" w:fill="auto"/>
            <w:noWrap/>
            <w:vAlign w:val="center"/>
            <w:hideMark/>
          </w:tcPr>
          <w:p w14:paraId="063B70B4" w14:textId="77777777" w:rsidR="007A4954" w:rsidRDefault="007A4954" w:rsidP="007A4954">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54" w:type="pct"/>
            <w:shd w:val="clear" w:color="auto" w:fill="auto"/>
            <w:noWrap/>
            <w:vAlign w:val="bottom"/>
            <w:hideMark/>
          </w:tcPr>
          <w:p w14:paraId="315F6B8E" w14:textId="37287EFA" w:rsidR="007A4954" w:rsidRPr="00E45EB1" w:rsidRDefault="007A4954" w:rsidP="007A4954">
            <w:pPr>
              <w:spacing w:after="100" w:afterAutospacing="1"/>
              <w:jc w:val="center"/>
              <w:rPr>
                <w:b/>
                <w:bCs/>
                <w:sz w:val="20"/>
                <w:szCs w:val="20"/>
              </w:rPr>
            </w:pPr>
            <w:r>
              <w:rPr>
                <w:b/>
                <w:bCs/>
                <w:color w:val="000000"/>
                <w:sz w:val="20"/>
                <w:szCs w:val="20"/>
              </w:rPr>
              <w:t>4863</w:t>
            </w:r>
          </w:p>
        </w:tc>
        <w:tc>
          <w:tcPr>
            <w:tcW w:w="354" w:type="pct"/>
            <w:shd w:val="clear" w:color="auto" w:fill="auto"/>
            <w:noWrap/>
            <w:vAlign w:val="bottom"/>
            <w:hideMark/>
          </w:tcPr>
          <w:p w14:paraId="34ADE8F9" w14:textId="28B1137E" w:rsidR="007A4954" w:rsidRPr="00E45EB1" w:rsidRDefault="007A4954" w:rsidP="007A4954">
            <w:pPr>
              <w:spacing w:after="100" w:afterAutospacing="1"/>
              <w:jc w:val="center"/>
              <w:rPr>
                <w:b/>
                <w:bCs/>
                <w:sz w:val="20"/>
                <w:szCs w:val="20"/>
              </w:rPr>
            </w:pPr>
            <w:r>
              <w:rPr>
                <w:b/>
                <w:bCs/>
                <w:color w:val="000000"/>
                <w:sz w:val="20"/>
                <w:szCs w:val="20"/>
              </w:rPr>
              <w:t>23,3</w:t>
            </w:r>
          </w:p>
        </w:tc>
        <w:tc>
          <w:tcPr>
            <w:tcW w:w="308" w:type="pct"/>
            <w:shd w:val="clear" w:color="auto" w:fill="auto"/>
            <w:noWrap/>
            <w:vAlign w:val="bottom"/>
            <w:hideMark/>
          </w:tcPr>
          <w:p w14:paraId="0ECF6FC0" w14:textId="045CEB27" w:rsidR="007A4954" w:rsidRPr="00E45EB1" w:rsidRDefault="007A4954" w:rsidP="007A4954">
            <w:pPr>
              <w:spacing w:after="100" w:afterAutospacing="1"/>
              <w:jc w:val="center"/>
              <w:rPr>
                <w:b/>
                <w:bCs/>
                <w:sz w:val="20"/>
                <w:szCs w:val="20"/>
              </w:rPr>
            </w:pPr>
            <w:r>
              <w:rPr>
                <w:b/>
                <w:bCs/>
                <w:color w:val="000000"/>
                <w:sz w:val="20"/>
                <w:szCs w:val="20"/>
              </w:rPr>
              <w:t>4,2</w:t>
            </w:r>
          </w:p>
        </w:tc>
        <w:tc>
          <w:tcPr>
            <w:tcW w:w="265" w:type="pct"/>
            <w:shd w:val="clear" w:color="auto" w:fill="auto"/>
            <w:noWrap/>
            <w:vAlign w:val="bottom"/>
            <w:hideMark/>
          </w:tcPr>
          <w:p w14:paraId="46FEE3AE" w14:textId="0EA3DA59" w:rsidR="007A4954" w:rsidRPr="00E45EB1" w:rsidRDefault="007A4954" w:rsidP="007A4954">
            <w:pPr>
              <w:spacing w:after="100" w:afterAutospacing="1"/>
              <w:jc w:val="center"/>
              <w:rPr>
                <w:b/>
                <w:bCs/>
                <w:sz w:val="20"/>
                <w:szCs w:val="20"/>
              </w:rPr>
            </w:pPr>
            <w:r>
              <w:rPr>
                <w:b/>
                <w:bCs/>
                <w:color w:val="000000"/>
                <w:sz w:val="20"/>
                <w:szCs w:val="20"/>
              </w:rPr>
              <w:t>12</w:t>
            </w:r>
          </w:p>
        </w:tc>
        <w:tc>
          <w:tcPr>
            <w:tcW w:w="264" w:type="pct"/>
            <w:shd w:val="clear" w:color="auto" w:fill="auto"/>
            <w:noWrap/>
            <w:vAlign w:val="bottom"/>
            <w:hideMark/>
          </w:tcPr>
          <w:p w14:paraId="3B715644" w14:textId="6D7846E7" w:rsidR="007A4954" w:rsidRPr="00E45EB1" w:rsidRDefault="007A4954" w:rsidP="007A4954">
            <w:pPr>
              <w:spacing w:after="100" w:afterAutospacing="1"/>
              <w:jc w:val="center"/>
              <w:rPr>
                <w:b/>
                <w:bCs/>
                <w:sz w:val="20"/>
                <w:szCs w:val="20"/>
              </w:rPr>
            </w:pPr>
            <w:r>
              <w:rPr>
                <w:b/>
                <w:bCs/>
                <w:color w:val="000000"/>
                <w:sz w:val="20"/>
                <w:szCs w:val="20"/>
              </w:rPr>
              <w:t>0,2</w:t>
            </w:r>
          </w:p>
        </w:tc>
        <w:tc>
          <w:tcPr>
            <w:tcW w:w="265" w:type="pct"/>
            <w:shd w:val="clear" w:color="auto" w:fill="auto"/>
            <w:noWrap/>
            <w:vAlign w:val="bottom"/>
            <w:hideMark/>
          </w:tcPr>
          <w:p w14:paraId="06073032" w14:textId="050E9D1A" w:rsidR="007A4954" w:rsidRPr="00E45EB1" w:rsidRDefault="007A4954" w:rsidP="007A4954">
            <w:pPr>
              <w:spacing w:after="100" w:afterAutospacing="1"/>
              <w:jc w:val="center"/>
              <w:rPr>
                <w:b/>
                <w:bCs/>
                <w:sz w:val="20"/>
                <w:szCs w:val="20"/>
              </w:rPr>
            </w:pPr>
            <w:r>
              <w:rPr>
                <w:b/>
                <w:bCs/>
                <w:color w:val="000000"/>
                <w:sz w:val="20"/>
                <w:szCs w:val="20"/>
              </w:rPr>
              <w:t>1084</w:t>
            </w:r>
          </w:p>
        </w:tc>
        <w:tc>
          <w:tcPr>
            <w:tcW w:w="309" w:type="pct"/>
            <w:shd w:val="clear" w:color="auto" w:fill="auto"/>
            <w:noWrap/>
            <w:vAlign w:val="bottom"/>
            <w:hideMark/>
          </w:tcPr>
          <w:p w14:paraId="5CD09833" w14:textId="4991AA48" w:rsidR="007A4954" w:rsidRPr="00E45EB1" w:rsidRDefault="007A4954" w:rsidP="007A4954">
            <w:pPr>
              <w:spacing w:after="100" w:afterAutospacing="1"/>
              <w:jc w:val="center"/>
              <w:rPr>
                <w:b/>
                <w:bCs/>
                <w:sz w:val="20"/>
                <w:szCs w:val="20"/>
              </w:rPr>
            </w:pPr>
            <w:r>
              <w:rPr>
                <w:b/>
                <w:bCs/>
                <w:color w:val="000000"/>
                <w:sz w:val="20"/>
                <w:szCs w:val="20"/>
              </w:rPr>
              <w:t>22,3</w:t>
            </w:r>
          </w:p>
        </w:tc>
        <w:tc>
          <w:tcPr>
            <w:tcW w:w="265" w:type="pct"/>
            <w:shd w:val="clear" w:color="auto" w:fill="auto"/>
            <w:noWrap/>
            <w:vAlign w:val="bottom"/>
            <w:hideMark/>
          </w:tcPr>
          <w:p w14:paraId="496BB28B" w14:textId="17B96660" w:rsidR="007A4954" w:rsidRPr="00E45EB1" w:rsidRDefault="007A4954" w:rsidP="007A4954">
            <w:pPr>
              <w:spacing w:after="100" w:afterAutospacing="1"/>
              <w:jc w:val="center"/>
              <w:rPr>
                <w:b/>
                <w:bCs/>
                <w:sz w:val="20"/>
                <w:szCs w:val="20"/>
              </w:rPr>
            </w:pPr>
            <w:r>
              <w:rPr>
                <w:b/>
                <w:bCs/>
                <w:color w:val="000000"/>
                <w:sz w:val="20"/>
                <w:szCs w:val="20"/>
              </w:rPr>
              <w:t>1741</w:t>
            </w:r>
          </w:p>
        </w:tc>
        <w:tc>
          <w:tcPr>
            <w:tcW w:w="264" w:type="pct"/>
            <w:shd w:val="clear" w:color="auto" w:fill="auto"/>
            <w:noWrap/>
            <w:vAlign w:val="bottom"/>
            <w:hideMark/>
          </w:tcPr>
          <w:p w14:paraId="43AD6C6A" w14:textId="1328ACFA" w:rsidR="007A4954" w:rsidRPr="00E45EB1" w:rsidRDefault="007A4954" w:rsidP="007A4954">
            <w:pPr>
              <w:spacing w:after="100" w:afterAutospacing="1"/>
              <w:jc w:val="center"/>
              <w:rPr>
                <w:b/>
                <w:bCs/>
                <w:sz w:val="20"/>
                <w:szCs w:val="20"/>
              </w:rPr>
            </w:pPr>
            <w:r>
              <w:rPr>
                <w:b/>
                <w:bCs/>
                <w:color w:val="000000"/>
                <w:sz w:val="20"/>
                <w:szCs w:val="20"/>
              </w:rPr>
              <w:t>35,8</w:t>
            </w:r>
          </w:p>
        </w:tc>
        <w:tc>
          <w:tcPr>
            <w:tcW w:w="221" w:type="pct"/>
            <w:shd w:val="clear" w:color="auto" w:fill="auto"/>
            <w:noWrap/>
            <w:vAlign w:val="bottom"/>
            <w:hideMark/>
          </w:tcPr>
          <w:p w14:paraId="6F250A41" w14:textId="534D90BB" w:rsidR="007A4954" w:rsidRPr="00E45EB1" w:rsidRDefault="007A4954" w:rsidP="007A4954">
            <w:pPr>
              <w:spacing w:after="100" w:afterAutospacing="1"/>
              <w:jc w:val="center"/>
              <w:rPr>
                <w:b/>
                <w:bCs/>
                <w:sz w:val="20"/>
                <w:szCs w:val="20"/>
              </w:rPr>
            </w:pPr>
            <w:r>
              <w:rPr>
                <w:b/>
                <w:bCs/>
                <w:color w:val="000000"/>
                <w:sz w:val="20"/>
                <w:szCs w:val="20"/>
              </w:rPr>
              <w:t>2026</w:t>
            </w:r>
          </w:p>
        </w:tc>
        <w:tc>
          <w:tcPr>
            <w:tcW w:w="265" w:type="pct"/>
            <w:shd w:val="clear" w:color="auto" w:fill="auto"/>
            <w:noWrap/>
            <w:vAlign w:val="bottom"/>
            <w:hideMark/>
          </w:tcPr>
          <w:p w14:paraId="7B074117" w14:textId="263F4600" w:rsidR="007A4954" w:rsidRPr="00E45EB1" w:rsidRDefault="007A4954" w:rsidP="007A4954">
            <w:pPr>
              <w:spacing w:after="100" w:afterAutospacing="1"/>
              <w:jc w:val="center"/>
              <w:rPr>
                <w:b/>
                <w:bCs/>
                <w:sz w:val="20"/>
                <w:szCs w:val="20"/>
              </w:rPr>
            </w:pPr>
            <w:r>
              <w:rPr>
                <w:b/>
                <w:bCs/>
                <w:color w:val="000000"/>
                <w:sz w:val="20"/>
                <w:szCs w:val="20"/>
              </w:rPr>
              <w:t>41,7</w:t>
            </w:r>
          </w:p>
        </w:tc>
        <w:tc>
          <w:tcPr>
            <w:tcW w:w="376" w:type="pct"/>
            <w:shd w:val="clear" w:color="auto" w:fill="auto"/>
            <w:noWrap/>
            <w:vAlign w:val="bottom"/>
            <w:hideMark/>
          </w:tcPr>
          <w:p w14:paraId="60591BB2" w14:textId="4AB28B18" w:rsidR="007A4954" w:rsidRPr="00E45EB1" w:rsidRDefault="007A4954" w:rsidP="007A4954">
            <w:pPr>
              <w:spacing w:after="100" w:afterAutospacing="1"/>
              <w:jc w:val="center"/>
              <w:rPr>
                <w:b/>
                <w:bCs/>
                <w:sz w:val="20"/>
                <w:szCs w:val="20"/>
              </w:rPr>
            </w:pPr>
            <w:r>
              <w:rPr>
                <w:b/>
                <w:bCs/>
                <w:color w:val="000000"/>
                <w:sz w:val="20"/>
                <w:szCs w:val="20"/>
              </w:rPr>
              <w:t>77,5</w:t>
            </w:r>
          </w:p>
        </w:tc>
      </w:tr>
    </w:tbl>
    <w:p w14:paraId="6B81394F" w14:textId="53F12C7F" w:rsidR="00C5361C" w:rsidRPr="00F35C9D" w:rsidRDefault="008A3801" w:rsidP="00C5361C">
      <w:pPr>
        <w:pStyle w:val="af"/>
        <w:spacing w:before="240"/>
        <w:jc w:val="right"/>
        <w:rPr>
          <w:lang w:val="en-US"/>
        </w:rPr>
      </w:pPr>
      <w:r>
        <w:t xml:space="preserve">Диаграмма </w:t>
      </w:r>
      <w:r w:rsidR="00F35C9D">
        <w:rPr>
          <w:lang w:val="en-US"/>
        </w:rPr>
        <w:t>20</w:t>
      </w:r>
    </w:p>
    <w:p w14:paraId="57806C21" w14:textId="04161219" w:rsidR="0062428B" w:rsidRDefault="009A116A" w:rsidP="00840B80">
      <w:pPr>
        <w:spacing w:after="0"/>
        <w:jc w:val="center"/>
        <w:rPr>
          <w:b/>
          <w:bCs/>
        </w:rPr>
      </w:pPr>
      <w:r>
        <w:rPr>
          <w:b/>
          <w:bCs/>
        </w:rPr>
        <w:t>Диаграмма распределения первичных баллов участников ОГЭ</w:t>
      </w:r>
      <w:r w:rsidR="0062428B">
        <w:rPr>
          <w:b/>
          <w:bCs/>
        </w:rPr>
        <w:t xml:space="preserve"> по учебному предмету </w:t>
      </w:r>
      <w:r w:rsidR="001A034F">
        <w:rPr>
          <w:b/>
          <w:bCs/>
        </w:rPr>
        <w:t>«</w:t>
      </w:r>
      <w:r w:rsidR="0062428B">
        <w:rPr>
          <w:b/>
          <w:bCs/>
        </w:rPr>
        <w:t>География</w:t>
      </w:r>
      <w:r w:rsidR="001A034F">
        <w:rPr>
          <w:b/>
          <w:bCs/>
        </w:rPr>
        <w:t>»</w:t>
      </w:r>
      <w:r w:rsidR="0062428B">
        <w:rPr>
          <w:b/>
          <w:bCs/>
        </w:rPr>
        <w:t xml:space="preserve"> </w:t>
      </w:r>
    </w:p>
    <w:p w14:paraId="5DC1076C" w14:textId="55B8578D" w:rsidR="00C44C4E" w:rsidRDefault="007A4954" w:rsidP="00840B80">
      <w:pPr>
        <w:spacing w:after="0"/>
        <w:jc w:val="center"/>
      </w:pPr>
      <w:r>
        <w:rPr>
          <w:noProof/>
        </w:rPr>
        <w:drawing>
          <wp:inline distT="0" distB="0" distL="0" distR="0" wp14:anchorId="1C0398FD" wp14:editId="2017EA02">
            <wp:extent cx="9594850" cy="2329732"/>
            <wp:effectExtent l="0" t="0" r="0" b="0"/>
            <wp:docPr id="11" name="Диаграмма 11">
              <a:extLst xmlns:a="http://schemas.openxmlformats.org/drawingml/2006/main">
                <a:ext uri="{FF2B5EF4-FFF2-40B4-BE49-F238E27FC236}">
                  <a16:creationId xmlns:a16="http://schemas.microsoft.com/office/drawing/2014/main" id="{98E3FE3F-7FD9-4FAF-8319-DDDA3D0B8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1327992F" w14:textId="760DBD9D" w:rsidR="00C07E34" w:rsidRDefault="00C07E34" w:rsidP="00C07E34">
      <w:pPr>
        <w:shd w:val="clear" w:color="auto" w:fill="FFFFFF" w:themeFill="background1"/>
        <w:spacing w:after="0"/>
        <w:jc w:val="center"/>
        <w:rPr>
          <w:b/>
        </w:rPr>
      </w:pPr>
      <w:bookmarkStart w:id="32" w:name="_Hlk153267699"/>
      <w:r>
        <w:rPr>
          <w:b/>
        </w:rPr>
        <w:lastRenderedPageBreak/>
        <w:t>Изменения в КИМ ОГЭ 2025 года по сравнению с КИМ ОГЭ 2024 года</w:t>
      </w:r>
    </w:p>
    <w:p w14:paraId="4EBC8F1E" w14:textId="77777777" w:rsidR="004D5D65" w:rsidRDefault="004D5D65" w:rsidP="00C07E34">
      <w:pPr>
        <w:spacing w:after="0"/>
        <w:jc w:val="left"/>
      </w:pPr>
    </w:p>
    <w:p w14:paraId="712C56B2" w14:textId="3B588A40" w:rsidR="00C07E34" w:rsidRDefault="00C07E34" w:rsidP="00C07E34">
      <w:pPr>
        <w:spacing w:after="0"/>
        <w:jc w:val="left"/>
        <w:rPr>
          <w:b/>
        </w:rPr>
      </w:pPr>
      <w:r>
        <w:t>Изменения структуры КИМ отсутствуют</w:t>
      </w:r>
      <w:r>
        <w:rPr>
          <w:b/>
        </w:rPr>
        <w:t>.</w:t>
      </w:r>
    </w:p>
    <w:p w14:paraId="4D06D476" w14:textId="77777777" w:rsidR="00C07E34" w:rsidRDefault="00C07E34" w:rsidP="00C07E34">
      <w:pPr>
        <w:spacing w:after="0"/>
        <w:ind w:firstLine="567"/>
        <w:jc w:val="center"/>
        <w:rPr>
          <w:b/>
        </w:rPr>
      </w:pPr>
    </w:p>
    <w:p w14:paraId="1A119EFE" w14:textId="63789026" w:rsidR="00C07E34" w:rsidRDefault="00C07E34" w:rsidP="00C07E34">
      <w:pPr>
        <w:spacing w:after="0"/>
        <w:ind w:firstLine="567"/>
        <w:jc w:val="center"/>
        <w:rPr>
          <w:b/>
        </w:rPr>
      </w:pPr>
      <w:r>
        <w:rPr>
          <w:b/>
        </w:rPr>
        <w:t>Анализ выполнения заданий ОГЭ по учебному предмету «География» выпускниками 9-х классов</w:t>
      </w:r>
      <w:r w:rsidRPr="00600C0E">
        <w:rPr>
          <w:b/>
          <w:color w:val="FF0000"/>
        </w:rPr>
        <w:t xml:space="preserve"> </w:t>
      </w:r>
    </w:p>
    <w:p w14:paraId="310D2DDF" w14:textId="77777777" w:rsidR="00C07E34" w:rsidRDefault="00C07E34" w:rsidP="00C07E34">
      <w:pPr>
        <w:spacing w:before="120" w:after="0"/>
        <w:jc w:val="center"/>
        <w:rPr>
          <w:b/>
        </w:rPr>
      </w:pPr>
      <w:r w:rsidRPr="0032640A">
        <w:rPr>
          <w:b/>
        </w:rPr>
        <w:t>Обобщенный план варианта КИМ 20</w:t>
      </w:r>
      <w:r>
        <w:rPr>
          <w:b/>
        </w:rPr>
        <w:t>24</w:t>
      </w:r>
      <w:r w:rsidRPr="0032640A">
        <w:rPr>
          <w:b/>
        </w:rPr>
        <w:t xml:space="preserve"> года</w:t>
      </w:r>
      <w:r>
        <w:rPr>
          <w:b/>
        </w:rPr>
        <w:t xml:space="preserve"> для ОГЭ </w:t>
      </w:r>
      <w:r w:rsidRPr="0032640A">
        <w:rPr>
          <w:b/>
        </w:rPr>
        <w:t xml:space="preserve">выпускников </w:t>
      </w:r>
      <w:r w:rsidRPr="0032640A">
        <w:rPr>
          <w:b/>
          <w:lang w:val="en-US"/>
        </w:rPr>
        <w:t>IX</w:t>
      </w:r>
      <w:r w:rsidRPr="0032640A">
        <w:rPr>
          <w:b/>
        </w:rPr>
        <w:t xml:space="preserve"> классов</w:t>
      </w:r>
      <w:r>
        <w:rPr>
          <w:b/>
        </w:rPr>
        <w:t xml:space="preserve"> </w:t>
      </w:r>
      <w:r w:rsidRPr="0032640A">
        <w:rPr>
          <w:b/>
        </w:rPr>
        <w:t xml:space="preserve">по </w:t>
      </w:r>
      <w:r>
        <w:rPr>
          <w:b/>
        </w:rPr>
        <w:t>учебному предмету «</w:t>
      </w:r>
      <w:r w:rsidRPr="0032640A">
        <w:rPr>
          <w:b/>
        </w:rPr>
        <w:t>ГЕОГРАФИ</w:t>
      </w:r>
      <w:r>
        <w:rPr>
          <w:b/>
        </w:rPr>
        <w:t>Я»</w:t>
      </w:r>
    </w:p>
    <w:p w14:paraId="61A5954F" w14:textId="15B1FFFC" w:rsidR="00C07E34" w:rsidRPr="00E56717" w:rsidRDefault="00C07E34" w:rsidP="00C07E34">
      <w:pPr>
        <w:pStyle w:val="af"/>
        <w:spacing w:after="0"/>
        <w:jc w:val="right"/>
      </w:pPr>
      <w:r>
        <w:t xml:space="preserve">Таблица </w:t>
      </w:r>
      <w:r w:rsidR="00F35C9D" w:rsidRPr="00E56717">
        <w:t>25</w:t>
      </w:r>
    </w:p>
    <w:p w14:paraId="285DD49D" w14:textId="77777777" w:rsidR="00C07E34" w:rsidRDefault="00C07E34" w:rsidP="00C07E34">
      <w:pPr>
        <w:ind w:firstLine="851"/>
        <w:rPr>
          <w:i/>
        </w:rPr>
      </w:pPr>
      <w:r>
        <w:rPr>
          <w:i/>
        </w:rPr>
        <w:t>Уровни сложности задания: Б - базовый; П - повышенный; В - высокий.</w:t>
      </w:r>
    </w:p>
    <w:tbl>
      <w:tblPr>
        <w:tblW w:w="5000" w:type="pct"/>
        <w:tblLook w:val="04A0" w:firstRow="1" w:lastRow="0" w:firstColumn="1" w:lastColumn="0" w:noHBand="0" w:noVBand="1"/>
      </w:tblPr>
      <w:tblGrid>
        <w:gridCol w:w="485"/>
        <w:gridCol w:w="7228"/>
        <w:gridCol w:w="1266"/>
        <w:gridCol w:w="1873"/>
        <w:gridCol w:w="1301"/>
        <w:gridCol w:w="1301"/>
        <w:gridCol w:w="1301"/>
        <w:gridCol w:w="1307"/>
      </w:tblGrid>
      <w:tr w:rsidR="00C07E34" w:rsidRPr="00440B7E" w14:paraId="5087CEF2" w14:textId="77777777" w:rsidTr="00C07E34">
        <w:trPr>
          <w:tblHeader/>
        </w:trPr>
        <w:tc>
          <w:tcPr>
            <w:tcW w:w="151" w:type="pct"/>
            <w:vMerge w:val="restart"/>
            <w:tcBorders>
              <w:top w:val="single" w:sz="4" w:space="0" w:color="auto"/>
              <w:left w:val="single" w:sz="4" w:space="0" w:color="auto"/>
              <w:right w:val="single" w:sz="4" w:space="0" w:color="auto"/>
            </w:tcBorders>
            <w:vAlign w:val="center"/>
          </w:tcPr>
          <w:p w14:paraId="32B24781" w14:textId="77777777" w:rsidR="00C07E34" w:rsidRPr="00440B7E" w:rsidRDefault="00C07E34" w:rsidP="00C07E34">
            <w:pPr>
              <w:spacing w:after="0"/>
              <w:jc w:val="center"/>
              <w:rPr>
                <w:b/>
                <w:sz w:val="18"/>
                <w:szCs w:val="18"/>
              </w:rPr>
            </w:pPr>
            <w:r w:rsidRPr="00440B7E">
              <w:rPr>
                <w:b/>
                <w:sz w:val="18"/>
                <w:szCs w:val="18"/>
              </w:rPr>
              <w:t>№</w:t>
            </w:r>
          </w:p>
        </w:tc>
        <w:tc>
          <w:tcPr>
            <w:tcW w:w="2250" w:type="pct"/>
            <w:vMerge w:val="restart"/>
            <w:tcBorders>
              <w:top w:val="single" w:sz="4" w:space="0" w:color="auto"/>
              <w:left w:val="single" w:sz="4" w:space="0" w:color="auto"/>
              <w:right w:val="single" w:sz="4" w:space="0" w:color="auto"/>
            </w:tcBorders>
            <w:vAlign w:val="center"/>
          </w:tcPr>
          <w:p w14:paraId="7C6DE9BD" w14:textId="77777777" w:rsidR="00C07E34" w:rsidRPr="00440B7E" w:rsidRDefault="00C07E34" w:rsidP="00C07E34">
            <w:pPr>
              <w:spacing w:after="0"/>
              <w:jc w:val="center"/>
              <w:rPr>
                <w:b/>
                <w:sz w:val="18"/>
                <w:szCs w:val="18"/>
              </w:rPr>
            </w:pPr>
            <w:r w:rsidRPr="00440B7E">
              <w:rPr>
                <w:b/>
                <w:sz w:val="18"/>
                <w:szCs w:val="18"/>
              </w:rPr>
              <w:t>Контролируемые предметные результаты освоения основной образовательной программы</w:t>
            </w:r>
          </w:p>
        </w:tc>
        <w:tc>
          <w:tcPr>
            <w:tcW w:w="394" w:type="pct"/>
            <w:vMerge w:val="restart"/>
            <w:tcBorders>
              <w:top w:val="single" w:sz="4" w:space="0" w:color="auto"/>
              <w:left w:val="single" w:sz="4" w:space="0" w:color="auto"/>
              <w:right w:val="single" w:sz="4" w:space="0" w:color="auto"/>
            </w:tcBorders>
            <w:vAlign w:val="center"/>
          </w:tcPr>
          <w:p w14:paraId="1FACFB9C" w14:textId="77777777" w:rsidR="00C07E34" w:rsidRPr="00440B7E" w:rsidRDefault="00C07E34" w:rsidP="00C07E34">
            <w:pPr>
              <w:spacing w:after="0"/>
              <w:jc w:val="center"/>
              <w:rPr>
                <w:b/>
                <w:sz w:val="18"/>
                <w:szCs w:val="18"/>
              </w:rPr>
            </w:pPr>
            <w:r w:rsidRPr="00440B7E">
              <w:rPr>
                <w:b/>
                <w:sz w:val="18"/>
                <w:szCs w:val="18"/>
              </w:rPr>
              <w:t>Уровень сложности задания</w:t>
            </w:r>
          </w:p>
        </w:tc>
        <w:tc>
          <w:tcPr>
            <w:tcW w:w="583" w:type="pct"/>
            <w:vMerge w:val="restart"/>
            <w:tcBorders>
              <w:top w:val="single" w:sz="4" w:space="0" w:color="auto"/>
              <w:left w:val="single" w:sz="4" w:space="0" w:color="auto"/>
              <w:right w:val="single" w:sz="4" w:space="0" w:color="auto"/>
            </w:tcBorders>
            <w:vAlign w:val="center"/>
          </w:tcPr>
          <w:p w14:paraId="4A3D6491" w14:textId="77777777" w:rsidR="00C07E34" w:rsidRPr="00440B7E" w:rsidRDefault="00C07E34" w:rsidP="00C07E34">
            <w:pPr>
              <w:spacing w:after="0"/>
              <w:jc w:val="center"/>
              <w:rPr>
                <w:b/>
                <w:sz w:val="18"/>
                <w:szCs w:val="18"/>
              </w:rPr>
            </w:pPr>
            <w:r w:rsidRPr="00440B7E">
              <w:rPr>
                <w:b/>
                <w:sz w:val="18"/>
                <w:szCs w:val="18"/>
              </w:rPr>
              <w:t xml:space="preserve">Средний процент выполнения по </w:t>
            </w:r>
            <w:r>
              <w:rPr>
                <w:b/>
                <w:sz w:val="18"/>
                <w:szCs w:val="18"/>
              </w:rPr>
              <w:t>ОО</w:t>
            </w:r>
          </w:p>
        </w:tc>
        <w:tc>
          <w:tcPr>
            <w:tcW w:w="1622" w:type="pct"/>
            <w:gridSpan w:val="4"/>
            <w:tcBorders>
              <w:top w:val="single" w:sz="4" w:space="0" w:color="auto"/>
              <w:left w:val="single" w:sz="4" w:space="0" w:color="auto"/>
              <w:bottom w:val="single" w:sz="4" w:space="0" w:color="auto"/>
              <w:right w:val="single" w:sz="4" w:space="0" w:color="auto"/>
            </w:tcBorders>
            <w:vAlign w:val="center"/>
          </w:tcPr>
          <w:p w14:paraId="3047E0CC" w14:textId="4B52A344" w:rsidR="00C07E34" w:rsidRPr="00440B7E" w:rsidRDefault="00C07E34" w:rsidP="00C07E34">
            <w:pPr>
              <w:spacing w:after="0"/>
              <w:jc w:val="center"/>
              <w:rPr>
                <w:b/>
                <w:sz w:val="18"/>
                <w:szCs w:val="18"/>
              </w:rPr>
            </w:pPr>
            <w:r w:rsidRPr="00440B7E">
              <w:rPr>
                <w:b/>
                <w:sz w:val="18"/>
                <w:szCs w:val="18"/>
              </w:rPr>
              <w:t xml:space="preserve">Процент выполнения </w:t>
            </w:r>
            <w:r w:rsidR="002E2112">
              <w:rPr>
                <w:b/>
                <w:sz w:val="18"/>
                <w:szCs w:val="18"/>
              </w:rPr>
              <w:t xml:space="preserve">по району (городу) </w:t>
            </w:r>
            <w:r w:rsidRPr="00440B7E">
              <w:rPr>
                <w:b/>
                <w:sz w:val="18"/>
                <w:szCs w:val="18"/>
              </w:rPr>
              <w:t>в группах, получивших отметку</w:t>
            </w:r>
          </w:p>
        </w:tc>
      </w:tr>
      <w:tr w:rsidR="00C07E34" w:rsidRPr="00440B7E" w14:paraId="092A145F" w14:textId="77777777" w:rsidTr="00C07E34">
        <w:trPr>
          <w:tblHeader/>
        </w:trPr>
        <w:tc>
          <w:tcPr>
            <w:tcW w:w="151" w:type="pct"/>
            <w:vMerge/>
            <w:tcBorders>
              <w:left w:val="single" w:sz="4" w:space="0" w:color="auto"/>
              <w:bottom w:val="single" w:sz="4" w:space="0" w:color="auto"/>
              <w:right w:val="single" w:sz="4" w:space="0" w:color="auto"/>
            </w:tcBorders>
            <w:vAlign w:val="center"/>
          </w:tcPr>
          <w:p w14:paraId="051AF5C8" w14:textId="77777777" w:rsidR="00C07E34" w:rsidRPr="00440B7E" w:rsidRDefault="00C07E34" w:rsidP="00C07E34">
            <w:pPr>
              <w:spacing w:after="0"/>
              <w:jc w:val="center"/>
              <w:rPr>
                <w:b/>
                <w:sz w:val="18"/>
                <w:szCs w:val="18"/>
              </w:rPr>
            </w:pPr>
          </w:p>
        </w:tc>
        <w:tc>
          <w:tcPr>
            <w:tcW w:w="2250" w:type="pct"/>
            <w:vMerge/>
            <w:tcBorders>
              <w:left w:val="single" w:sz="4" w:space="0" w:color="auto"/>
              <w:bottom w:val="single" w:sz="4" w:space="0" w:color="auto"/>
              <w:right w:val="single" w:sz="4" w:space="0" w:color="auto"/>
            </w:tcBorders>
            <w:vAlign w:val="center"/>
          </w:tcPr>
          <w:p w14:paraId="7653A14A" w14:textId="77777777" w:rsidR="00C07E34" w:rsidRPr="00440B7E" w:rsidRDefault="00C07E34" w:rsidP="00C07E34">
            <w:pPr>
              <w:spacing w:after="0"/>
              <w:jc w:val="center"/>
              <w:rPr>
                <w:b/>
                <w:sz w:val="18"/>
                <w:szCs w:val="18"/>
              </w:rPr>
            </w:pPr>
          </w:p>
        </w:tc>
        <w:tc>
          <w:tcPr>
            <w:tcW w:w="394" w:type="pct"/>
            <w:vMerge/>
            <w:tcBorders>
              <w:left w:val="single" w:sz="4" w:space="0" w:color="auto"/>
              <w:bottom w:val="single" w:sz="4" w:space="0" w:color="auto"/>
              <w:right w:val="single" w:sz="4" w:space="0" w:color="auto"/>
            </w:tcBorders>
            <w:vAlign w:val="center"/>
          </w:tcPr>
          <w:p w14:paraId="015F9776" w14:textId="77777777" w:rsidR="00C07E34" w:rsidRPr="00440B7E" w:rsidRDefault="00C07E34" w:rsidP="00C07E34">
            <w:pPr>
              <w:spacing w:after="0"/>
              <w:jc w:val="center"/>
              <w:rPr>
                <w:b/>
                <w:sz w:val="18"/>
                <w:szCs w:val="18"/>
              </w:rPr>
            </w:pPr>
          </w:p>
        </w:tc>
        <w:tc>
          <w:tcPr>
            <w:tcW w:w="583" w:type="pct"/>
            <w:vMerge/>
            <w:tcBorders>
              <w:left w:val="single" w:sz="4" w:space="0" w:color="auto"/>
              <w:bottom w:val="single" w:sz="4" w:space="0" w:color="auto"/>
              <w:right w:val="single" w:sz="4" w:space="0" w:color="auto"/>
            </w:tcBorders>
            <w:vAlign w:val="center"/>
          </w:tcPr>
          <w:p w14:paraId="4B423BD8" w14:textId="77777777" w:rsidR="00C07E34" w:rsidRPr="00440B7E" w:rsidRDefault="00C07E34" w:rsidP="00C07E34">
            <w:pPr>
              <w:spacing w:after="0"/>
              <w:jc w:val="center"/>
              <w:rPr>
                <w:b/>
                <w:sz w:val="18"/>
                <w:szCs w:val="18"/>
              </w:rPr>
            </w:pPr>
          </w:p>
        </w:tc>
        <w:tc>
          <w:tcPr>
            <w:tcW w:w="405" w:type="pct"/>
            <w:tcBorders>
              <w:top w:val="single" w:sz="4" w:space="0" w:color="auto"/>
              <w:left w:val="single" w:sz="4" w:space="0" w:color="auto"/>
              <w:bottom w:val="single" w:sz="4" w:space="0" w:color="auto"/>
              <w:right w:val="single" w:sz="4" w:space="0" w:color="auto"/>
            </w:tcBorders>
            <w:vAlign w:val="center"/>
          </w:tcPr>
          <w:p w14:paraId="46FEAD3A" w14:textId="77777777" w:rsidR="00C07E34" w:rsidRPr="00440B7E" w:rsidRDefault="00C07E34" w:rsidP="00C07E34">
            <w:pPr>
              <w:spacing w:after="0"/>
              <w:jc w:val="center"/>
              <w:rPr>
                <w:b/>
                <w:sz w:val="18"/>
                <w:szCs w:val="18"/>
              </w:rPr>
            </w:pPr>
            <w:r w:rsidRPr="00440B7E">
              <w:rPr>
                <w:b/>
                <w:sz w:val="18"/>
                <w:szCs w:val="18"/>
              </w:rPr>
              <w:t>«2»</w:t>
            </w:r>
          </w:p>
        </w:tc>
        <w:tc>
          <w:tcPr>
            <w:tcW w:w="405" w:type="pct"/>
            <w:tcBorders>
              <w:top w:val="single" w:sz="4" w:space="0" w:color="auto"/>
              <w:left w:val="single" w:sz="4" w:space="0" w:color="auto"/>
              <w:bottom w:val="single" w:sz="4" w:space="0" w:color="auto"/>
              <w:right w:val="single" w:sz="4" w:space="0" w:color="auto"/>
            </w:tcBorders>
            <w:vAlign w:val="center"/>
          </w:tcPr>
          <w:p w14:paraId="3348749F" w14:textId="77777777" w:rsidR="00C07E34" w:rsidRPr="00440B7E" w:rsidRDefault="00C07E34" w:rsidP="00C07E34">
            <w:pPr>
              <w:spacing w:after="0"/>
              <w:jc w:val="center"/>
              <w:rPr>
                <w:b/>
                <w:sz w:val="18"/>
                <w:szCs w:val="18"/>
              </w:rPr>
            </w:pPr>
            <w:r w:rsidRPr="00440B7E">
              <w:rPr>
                <w:b/>
                <w:sz w:val="18"/>
                <w:szCs w:val="18"/>
              </w:rPr>
              <w:t>«3»</w:t>
            </w:r>
          </w:p>
        </w:tc>
        <w:tc>
          <w:tcPr>
            <w:tcW w:w="405" w:type="pct"/>
            <w:tcBorders>
              <w:top w:val="single" w:sz="4" w:space="0" w:color="auto"/>
              <w:left w:val="single" w:sz="4" w:space="0" w:color="auto"/>
              <w:bottom w:val="single" w:sz="4" w:space="0" w:color="auto"/>
              <w:right w:val="single" w:sz="4" w:space="0" w:color="auto"/>
            </w:tcBorders>
            <w:vAlign w:val="center"/>
          </w:tcPr>
          <w:p w14:paraId="7DAEB679" w14:textId="77777777" w:rsidR="00C07E34" w:rsidRPr="00440B7E" w:rsidRDefault="00C07E34" w:rsidP="00C07E34">
            <w:pPr>
              <w:spacing w:after="0"/>
              <w:jc w:val="center"/>
              <w:rPr>
                <w:b/>
                <w:sz w:val="18"/>
                <w:szCs w:val="18"/>
              </w:rPr>
            </w:pPr>
            <w:r w:rsidRPr="00440B7E">
              <w:rPr>
                <w:b/>
                <w:sz w:val="18"/>
                <w:szCs w:val="18"/>
              </w:rPr>
              <w:t>«4»</w:t>
            </w:r>
          </w:p>
        </w:tc>
        <w:tc>
          <w:tcPr>
            <w:tcW w:w="407" w:type="pct"/>
            <w:tcBorders>
              <w:top w:val="single" w:sz="4" w:space="0" w:color="auto"/>
              <w:left w:val="single" w:sz="4" w:space="0" w:color="auto"/>
              <w:bottom w:val="single" w:sz="4" w:space="0" w:color="auto"/>
              <w:right w:val="single" w:sz="4" w:space="0" w:color="auto"/>
            </w:tcBorders>
            <w:vAlign w:val="center"/>
          </w:tcPr>
          <w:p w14:paraId="329B416F" w14:textId="77777777" w:rsidR="00C07E34" w:rsidRPr="00440B7E" w:rsidRDefault="00C07E34" w:rsidP="00C07E34">
            <w:pPr>
              <w:spacing w:after="0"/>
              <w:jc w:val="center"/>
              <w:rPr>
                <w:b/>
                <w:sz w:val="18"/>
                <w:szCs w:val="18"/>
              </w:rPr>
            </w:pPr>
            <w:r w:rsidRPr="00440B7E">
              <w:rPr>
                <w:b/>
                <w:sz w:val="18"/>
                <w:szCs w:val="18"/>
              </w:rPr>
              <w:t>«5»</w:t>
            </w:r>
          </w:p>
        </w:tc>
      </w:tr>
      <w:tr w:rsidR="00884692" w:rsidRPr="00440B7E" w14:paraId="6C3ED9A5"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2E5C3A35" w14:textId="77777777" w:rsidR="00884692" w:rsidRPr="00440B7E" w:rsidRDefault="00884692" w:rsidP="00884692">
            <w:pPr>
              <w:spacing w:after="0"/>
              <w:jc w:val="center"/>
              <w:rPr>
                <w:sz w:val="20"/>
                <w:szCs w:val="18"/>
              </w:rPr>
            </w:pPr>
            <w:r w:rsidRPr="00440B7E">
              <w:rPr>
                <w:sz w:val="20"/>
                <w:szCs w:val="18"/>
              </w:rPr>
              <w:t>1</w:t>
            </w:r>
          </w:p>
        </w:tc>
        <w:tc>
          <w:tcPr>
            <w:tcW w:w="2250" w:type="pct"/>
            <w:tcBorders>
              <w:top w:val="single" w:sz="4" w:space="0" w:color="auto"/>
              <w:left w:val="single" w:sz="4" w:space="0" w:color="auto"/>
              <w:bottom w:val="single" w:sz="4" w:space="0" w:color="auto"/>
              <w:right w:val="single" w:sz="4" w:space="0" w:color="auto"/>
            </w:tcBorders>
          </w:tcPr>
          <w:p w14:paraId="2331D7DA" w14:textId="77777777" w:rsidR="00884692" w:rsidRPr="00440B7E" w:rsidRDefault="00884692" w:rsidP="00884692">
            <w:pPr>
              <w:autoSpaceDE w:val="0"/>
              <w:autoSpaceDN w:val="0"/>
              <w:adjustRightInd w:val="0"/>
              <w:spacing w:after="0"/>
              <w:rPr>
                <w:szCs w:val="20"/>
              </w:rPr>
            </w:pPr>
            <w:r w:rsidRPr="00440B7E">
              <w:rPr>
                <w:szCs w:val="20"/>
              </w:rPr>
              <w:t>Освоение и применение системы знаний о размещении и основных свойствах географических объектов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географии в формировании качества жизни человека и окружающей его среды на планете Земля, понимание роли и места географической науки в системе научных дисциплин</w:t>
            </w:r>
          </w:p>
        </w:tc>
        <w:tc>
          <w:tcPr>
            <w:tcW w:w="394" w:type="pct"/>
            <w:tcBorders>
              <w:top w:val="single" w:sz="4" w:space="0" w:color="auto"/>
              <w:left w:val="single" w:sz="4" w:space="0" w:color="auto"/>
              <w:bottom w:val="single" w:sz="4" w:space="0" w:color="auto"/>
              <w:right w:val="single" w:sz="4" w:space="0" w:color="auto"/>
            </w:tcBorders>
            <w:vAlign w:val="center"/>
          </w:tcPr>
          <w:p w14:paraId="4A327C71"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0DDCE860" w14:textId="7527642A"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6ECB5EDF"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B039377" w14:textId="033A9845" w:rsidR="00884692" w:rsidRPr="00884692" w:rsidRDefault="00884692" w:rsidP="00884692">
            <w:pPr>
              <w:spacing w:after="0"/>
              <w:jc w:val="center"/>
              <w:rPr>
                <w:sz w:val="22"/>
              </w:rPr>
            </w:pPr>
            <w:r w:rsidRPr="00884692">
              <w:rPr>
                <w:color w:val="000000"/>
                <w:sz w:val="22"/>
              </w:rPr>
              <w:t>57,1</w:t>
            </w:r>
          </w:p>
        </w:tc>
        <w:tc>
          <w:tcPr>
            <w:tcW w:w="405" w:type="pct"/>
            <w:tcBorders>
              <w:top w:val="single" w:sz="4" w:space="0" w:color="auto"/>
              <w:left w:val="single" w:sz="4" w:space="0" w:color="auto"/>
              <w:bottom w:val="single" w:sz="4" w:space="0" w:color="auto"/>
              <w:right w:val="single" w:sz="4" w:space="0" w:color="auto"/>
            </w:tcBorders>
            <w:vAlign w:val="center"/>
          </w:tcPr>
          <w:p w14:paraId="233CF8D9" w14:textId="79F05007" w:rsidR="00884692" w:rsidRPr="00884692" w:rsidRDefault="00884692" w:rsidP="00884692">
            <w:pPr>
              <w:spacing w:after="0"/>
              <w:jc w:val="center"/>
              <w:rPr>
                <w:sz w:val="22"/>
              </w:rPr>
            </w:pPr>
            <w:r w:rsidRPr="00884692">
              <w:rPr>
                <w:color w:val="000000"/>
                <w:sz w:val="22"/>
              </w:rPr>
              <w:t>85,7</w:t>
            </w:r>
          </w:p>
        </w:tc>
        <w:tc>
          <w:tcPr>
            <w:tcW w:w="407" w:type="pct"/>
            <w:tcBorders>
              <w:top w:val="single" w:sz="4" w:space="0" w:color="auto"/>
              <w:left w:val="single" w:sz="4" w:space="0" w:color="auto"/>
              <w:bottom w:val="single" w:sz="4" w:space="0" w:color="auto"/>
              <w:right w:val="single" w:sz="4" w:space="0" w:color="auto"/>
            </w:tcBorders>
            <w:vAlign w:val="center"/>
          </w:tcPr>
          <w:p w14:paraId="752374A5" w14:textId="12F42FD1" w:rsidR="00884692" w:rsidRPr="00884692" w:rsidRDefault="00884692" w:rsidP="00884692">
            <w:pPr>
              <w:spacing w:after="0"/>
              <w:jc w:val="center"/>
              <w:rPr>
                <w:sz w:val="22"/>
              </w:rPr>
            </w:pPr>
            <w:r>
              <w:rPr>
                <w:color w:val="000000"/>
                <w:sz w:val="22"/>
              </w:rPr>
              <w:t>100</w:t>
            </w:r>
          </w:p>
        </w:tc>
      </w:tr>
      <w:tr w:rsidR="00884692" w:rsidRPr="00440B7E" w14:paraId="3CF66AF0" w14:textId="77777777" w:rsidTr="00C44C4E">
        <w:trPr>
          <w:trHeight w:val="907"/>
        </w:trPr>
        <w:tc>
          <w:tcPr>
            <w:tcW w:w="151" w:type="pct"/>
            <w:tcBorders>
              <w:top w:val="single" w:sz="4" w:space="0" w:color="auto"/>
              <w:left w:val="single" w:sz="4" w:space="0" w:color="auto"/>
              <w:bottom w:val="single" w:sz="4" w:space="0" w:color="auto"/>
              <w:right w:val="single" w:sz="4" w:space="0" w:color="auto"/>
            </w:tcBorders>
            <w:vAlign w:val="center"/>
          </w:tcPr>
          <w:p w14:paraId="42308AF3" w14:textId="77777777" w:rsidR="00884692" w:rsidRPr="00440B7E" w:rsidRDefault="00884692" w:rsidP="00884692">
            <w:pPr>
              <w:spacing w:after="0"/>
              <w:jc w:val="center"/>
              <w:rPr>
                <w:sz w:val="20"/>
                <w:szCs w:val="18"/>
              </w:rPr>
            </w:pPr>
            <w:r w:rsidRPr="00440B7E">
              <w:rPr>
                <w:sz w:val="20"/>
                <w:szCs w:val="18"/>
              </w:rPr>
              <w:t>2</w:t>
            </w:r>
          </w:p>
        </w:tc>
        <w:tc>
          <w:tcPr>
            <w:tcW w:w="2250" w:type="pct"/>
            <w:tcBorders>
              <w:top w:val="single" w:sz="4" w:space="0" w:color="auto"/>
              <w:left w:val="single" w:sz="4" w:space="0" w:color="auto"/>
              <w:bottom w:val="single" w:sz="4" w:space="0" w:color="auto"/>
              <w:right w:val="single" w:sz="4" w:space="0" w:color="auto"/>
            </w:tcBorders>
          </w:tcPr>
          <w:p w14:paraId="5B4F576E" w14:textId="77777777" w:rsidR="00884692" w:rsidRPr="00440B7E" w:rsidRDefault="00884692" w:rsidP="00884692">
            <w:pPr>
              <w:autoSpaceDE w:val="0"/>
              <w:autoSpaceDN w:val="0"/>
              <w:adjustRightInd w:val="0"/>
              <w:spacing w:after="0"/>
              <w:rPr>
                <w:szCs w:val="20"/>
              </w:rPr>
            </w:pPr>
            <w:r w:rsidRPr="00440B7E">
              <w:rPr>
                <w:szCs w:val="20"/>
              </w:rPr>
              <w:t>Умение использовать географические знания для описания положения и взаиморасположения объектов и явлений в пространстве</w:t>
            </w:r>
          </w:p>
        </w:tc>
        <w:tc>
          <w:tcPr>
            <w:tcW w:w="394" w:type="pct"/>
            <w:tcBorders>
              <w:top w:val="single" w:sz="4" w:space="0" w:color="auto"/>
              <w:left w:val="single" w:sz="4" w:space="0" w:color="auto"/>
              <w:bottom w:val="single" w:sz="4" w:space="0" w:color="auto"/>
              <w:right w:val="single" w:sz="4" w:space="0" w:color="auto"/>
            </w:tcBorders>
            <w:vAlign w:val="center"/>
          </w:tcPr>
          <w:p w14:paraId="0DD9F7EC"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7E08CDDB" w14:textId="3CDB1182" w:rsidR="00884692" w:rsidRPr="00884692" w:rsidRDefault="00884692" w:rsidP="00884692">
            <w:pPr>
              <w:spacing w:after="0"/>
              <w:jc w:val="center"/>
              <w:rPr>
                <w:sz w:val="22"/>
              </w:rPr>
            </w:pPr>
            <w:r w:rsidRPr="00884692">
              <w:rPr>
                <w:color w:val="000000"/>
                <w:sz w:val="22"/>
              </w:rPr>
              <w:t>94,1</w:t>
            </w:r>
          </w:p>
        </w:tc>
        <w:tc>
          <w:tcPr>
            <w:tcW w:w="405" w:type="pct"/>
            <w:tcBorders>
              <w:top w:val="single" w:sz="4" w:space="0" w:color="auto"/>
              <w:left w:val="single" w:sz="4" w:space="0" w:color="auto"/>
              <w:bottom w:val="single" w:sz="4" w:space="0" w:color="auto"/>
              <w:right w:val="single" w:sz="4" w:space="0" w:color="auto"/>
            </w:tcBorders>
            <w:vAlign w:val="center"/>
          </w:tcPr>
          <w:p w14:paraId="32CE4272"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DD7DADE" w14:textId="3B3B84FD" w:rsidR="00884692" w:rsidRPr="00884692" w:rsidRDefault="00884692" w:rsidP="00884692">
            <w:pPr>
              <w:spacing w:after="0"/>
              <w:jc w:val="center"/>
              <w:rPr>
                <w:sz w:val="22"/>
              </w:rPr>
            </w:pPr>
            <w:r w:rsidRPr="00884692">
              <w:rPr>
                <w:color w:val="000000"/>
                <w:sz w:val="22"/>
              </w:rPr>
              <w:t>85,7</w:t>
            </w:r>
          </w:p>
        </w:tc>
        <w:tc>
          <w:tcPr>
            <w:tcW w:w="405" w:type="pct"/>
            <w:tcBorders>
              <w:top w:val="single" w:sz="4" w:space="0" w:color="auto"/>
              <w:left w:val="single" w:sz="4" w:space="0" w:color="auto"/>
              <w:bottom w:val="single" w:sz="4" w:space="0" w:color="auto"/>
              <w:right w:val="single" w:sz="4" w:space="0" w:color="auto"/>
            </w:tcBorders>
            <w:vAlign w:val="center"/>
          </w:tcPr>
          <w:p w14:paraId="4CF44D1D" w14:textId="7569B2CD" w:rsidR="00884692" w:rsidRPr="00884692" w:rsidRDefault="00884692" w:rsidP="00884692">
            <w:pPr>
              <w:spacing w:after="0"/>
              <w:jc w:val="center"/>
              <w:rPr>
                <w:sz w:val="22"/>
              </w:rPr>
            </w:pPr>
            <w:r>
              <w:rPr>
                <w:color w:val="000000"/>
                <w:sz w:val="22"/>
              </w:rPr>
              <w:t>100</w:t>
            </w:r>
          </w:p>
        </w:tc>
        <w:tc>
          <w:tcPr>
            <w:tcW w:w="407" w:type="pct"/>
            <w:tcBorders>
              <w:top w:val="single" w:sz="4" w:space="0" w:color="auto"/>
              <w:left w:val="single" w:sz="4" w:space="0" w:color="auto"/>
              <w:bottom w:val="single" w:sz="4" w:space="0" w:color="auto"/>
              <w:right w:val="single" w:sz="4" w:space="0" w:color="auto"/>
            </w:tcBorders>
            <w:vAlign w:val="center"/>
          </w:tcPr>
          <w:p w14:paraId="533F42E7" w14:textId="72FD5AF4" w:rsidR="00884692" w:rsidRPr="00884692" w:rsidRDefault="00884692" w:rsidP="00884692">
            <w:pPr>
              <w:spacing w:after="0"/>
              <w:jc w:val="center"/>
              <w:rPr>
                <w:sz w:val="22"/>
              </w:rPr>
            </w:pPr>
            <w:r>
              <w:rPr>
                <w:color w:val="000000"/>
                <w:sz w:val="22"/>
              </w:rPr>
              <w:t>100</w:t>
            </w:r>
          </w:p>
        </w:tc>
      </w:tr>
      <w:tr w:rsidR="00884692" w:rsidRPr="00440B7E" w14:paraId="70FFB157" w14:textId="77777777" w:rsidTr="00C44C4E">
        <w:trPr>
          <w:trHeight w:val="907"/>
        </w:trPr>
        <w:tc>
          <w:tcPr>
            <w:tcW w:w="151" w:type="pct"/>
            <w:tcBorders>
              <w:top w:val="single" w:sz="4" w:space="0" w:color="auto"/>
              <w:left w:val="single" w:sz="4" w:space="0" w:color="auto"/>
              <w:bottom w:val="single" w:sz="4" w:space="0" w:color="auto"/>
              <w:right w:val="single" w:sz="4" w:space="0" w:color="auto"/>
            </w:tcBorders>
            <w:vAlign w:val="center"/>
          </w:tcPr>
          <w:p w14:paraId="54715CEB" w14:textId="77777777" w:rsidR="00884692" w:rsidRPr="00440B7E" w:rsidRDefault="00884692" w:rsidP="00884692">
            <w:pPr>
              <w:spacing w:after="0"/>
              <w:jc w:val="center"/>
              <w:rPr>
                <w:sz w:val="20"/>
                <w:szCs w:val="18"/>
              </w:rPr>
            </w:pPr>
            <w:r w:rsidRPr="00440B7E">
              <w:rPr>
                <w:sz w:val="20"/>
                <w:szCs w:val="18"/>
              </w:rPr>
              <w:t>3</w:t>
            </w:r>
          </w:p>
        </w:tc>
        <w:tc>
          <w:tcPr>
            <w:tcW w:w="2250" w:type="pct"/>
            <w:tcBorders>
              <w:top w:val="single" w:sz="4" w:space="0" w:color="auto"/>
              <w:left w:val="single" w:sz="4" w:space="0" w:color="auto"/>
              <w:bottom w:val="single" w:sz="4" w:space="0" w:color="auto"/>
              <w:right w:val="single" w:sz="4" w:space="0" w:color="auto"/>
            </w:tcBorders>
          </w:tcPr>
          <w:p w14:paraId="1C067425" w14:textId="77777777" w:rsidR="00884692" w:rsidRPr="00440B7E" w:rsidRDefault="00884692" w:rsidP="00884692">
            <w:pPr>
              <w:autoSpaceDE w:val="0"/>
              <w:autoSpaceDN w:val="0"/>
              <w:adjustRightInd w:val="0"/>
              <w:spacing w:after="0"/>
              <w:rPr>
                <w:szCs w:val="20"/>
              </w:rPr>
            </w:pPr>
            <w:r w:rsidRPr="00440B7E">
              <w:rPr>
                <w:szCs w:val="20"/>
              </w:rPr>
              <w:t>Умение сравнивать изученные географические объекты, явления и процессы на основе выделения их существенных признаков</w:t>
            </w:r>
          </w:p>
        </w:tc>
        <w:tc>
          <w:tcPr>
            <w:tcW w:w="394" w:type="pct"/>
            <w:tcBorders>
              <w:top w:val="single" w:sz="4" w:space="0" w:color="auto"/>
              <w:left w:val="single" w:sz="4" w:space="0" w:color="auto"/>
              <w:bottom w:val="single" w:sz="4" w:space="0" w:color="auto"/>
              <w:right w:val="single" w:sz="4" w:space="0" w:color="auto"/>
            </w:tcBorders>
            <w:vAlign w:val="center"/>
          </w:tcPr>
          <w:p w14:paraId="3EA281F0"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7B5FAD80" w14:textId="7C9745D6"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208FF51F"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4DBB7636" w14:textId="525F250B" w:rsidR="00884692" w:rsidRPr="00884692" w:rsidRDefault="00884692" w:rsidP="00884692">
            <w:pPr>
              <w:spacing w:after="0"/>
              <w:jc w:val="center"/>
              <w:rPr>
                <w:sz w:val="22"/>
              </w:rPr>
            </w:pPr>
            <w:r w:rsidRPr="00884692">
              <w:rPr>
                <w:color w:val="000000"/>
                <w:sz w:val="22"/>
              </w:rPr>
              <w:t>71,4</w:t>
            </w:r>
          </w:p>
        </w:tc>
        <w:tc>
          <w:tcPr>
            <w:tcW w:w="405" w:type="pct"/>
            <w:tcBorders>
              <w:top w:val="single" w:sz="4" w:space="0" w:color="auto"/>
              <w:left w:val="single" w:sz="4" w:space="0" w:color="auto"/>
              <w:bottom w:val="single" w:sz="4" w:space="0" w:color="auto"/>
              <w:right w:val="single" w:sz="4" w:space="0" w:color="auto"/>
            </w:tcBorders>
            <w:vAlign w:val="center"/>
          </w:tcPr>
          <w:p w14:paraId="2BB2C831" w14:textId="271CEC0B" w:rsidR="00884692" w:rsidRPr="00884692" w:rsidRDefault="00884692" w:rsidP="00884692">
            <w:pPr>
              <w:spacing w:after="0"/>
              <w:jc w:val="center"/>
              <w:rPr>
                <w:sz w:val="22"/>
              </w:rPr>
            </w:pPr>
            <w:r w:rsidRPr="00884692">
              <w:rPr>
                <w:color w:val="000000"/>
                <w:sz w:val="22"/>
              </w:rPr>
              <w:t>85,7</w:t>
            </w:r>
          </w:p>
        </w:tc>
        <w:tc>
          <w:tcPr>
            <w:tcW w:w="407" w:type="pct"/>
            <w:tcBorders>
              <w:top w:val="single" w:sz="4" w:space="0" w:color="auto"/>
              <w:left w:val="single" w:sz="4" w:space="0" w:color="auto"/>
              <w:bottom w:val="single" w:sz="4" w:space="0" w:color="auto"/>
              <w:right w:val="single" w:sz="4" w:space="0" w:color="auto"/>
            </w:tcBorders>
            <w:vAlign w:val="center"/>
          </w:tcPr>
          <w:p w14:paraId="04B6B9B9" w14:textId="1B981BB2" w:rsidR="00884692" w:rsidRPr="00884692" w:rsidRDefault="00884692" w:rsidP="00884692">
            <w:pPr>
              <w:spacing w:after="0"/>
              <w:jc w:val="center"/>
              <w:rPr>
                <w:sz w:val="22"/>
              </w:rPr>
            </w:pPr>
            <w:r w:rsidRPr="00884692">
              <w:rPr>
                <w:color w:val="000000"/>
                <w:sz w:val="22"/>
              </w:rPr>
              <w:t>66,7</w:t>
            </w:r>
          </w:p>
        </w:tc>
      </w:tr>
      <w:tr w:rsidR="00884692" w:rsidRPr="00440B7E" w14:paraId="6136CB7B" w14:textId="77777777" w:rsidTr="00C44C4E">
        <w:trPr>
          <w:trHeight w:val="2551"/>
        </w:trPr>
        <w:tc>
          <w:tcPr>
            <w:tcW w:w="151" w:type="pct"/>
            <w:tcBorders>
              <w:top w:val="single" w:sz="4" w:space="0" w:color="auto"/>
              <w:left w:val="single" w:sz="4" w:space="0" w:color="auto"/>
              <w:bottom w:val="single" w:sz="4" w:space="0" w:color="auto"/>
              <w:right w:val="single" w:sz="4" w:space="0" w:color="auto"/>
            </w:tcBorders>
            <w:vAlign w:val="center"/>
          </w:tcPr>
          <w:p w14:paraId="1C434D38" w14:textId="77777777" w:rsidR="00884692" w:rsidRPr="00440B7E" w:rsidRDefault="00884692" w:rsidP="00884692">
            <w:pPr>
              <w:spacing w:after="0"/>
              <w:jc w:val="center"/>
              <w:rPr>
                <w:sz w:val="20"/>
                <w:szCs w:val="18"/>
              </w:rPr>
            </w:pPr>
            <w:r w:rsidRPr="00440B7E">
              <w:rPr>
                <w:sz w:val="20"/>
                <w:szCs w:val="18"/>
              </w:rPr>
              <w:t>4</w:t>
            </w:r>
          </w:p>
        </w:tc>
        <w:tc>
          <w:tcPr>
            <w:tcW w:w="2250" w:type="pct"/>
            <w:tcBorders>
              <w:top w:val="single" w:sz="4" w:space="0" w:color="auto"/>
              <w:left w:val="single" w:sz="4" w:space="0" w:color="auto"/>
              <w:bottom w:val="single" w:sz="4" w:space="0" w:color="auto"/>
              <w:right w:val="single" w:sz="4" w:space="0" w:color="auto"/>
            </w:tcBorders>
          </w:tcPr>
          <w:p w14:paraId="5CF62580" w14:textId="77777777" w:rsidR="00884692" w:rsidRPr="00440B7E" w:rsidRDefault="00884692" w:rsidP="00884692">
            <w:pPr>
              <w:autoSpaceDE w:val="0"/>
              <w:autoSpaceDN w:val="0"/>
              <w:adjustRightInd w:val="0"/>
              <w:spacing w:after="0"/>
              <w:rPr>
                <w:szCs w:val="20"/>
              </w:rPr>
            </w:pPr>
            <w:r w:rsidRPr="00440B7E">
              <w:rPr>
                <w:szCs w:val="20"/>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c>
          <w:tcPr>
            <w:tcW w:w="394" w:type="pct"/>
            <w:tcBorders>
              <w:top w:val="single" w:sz="4" w:space="0" w:color="auto"/>
              <w:left w:val="single" w:sz="4" w:space="0" w:color="auto"/>
              <w:bottom w:val="single" w:sz="4" w:space="0" w:color="auto"/>
              <w:right w:val="single" w:sz="4" w:space="0" w:color="auto"/>
            </w:tcBorders>
            <w:vAlign w:val="center"/>
          </w:tcPr>
          <w:p w14:paraId="6A097644"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080AF595" w14:textId="356B29E5" w:rsidR="00884692" w:rsidRPr="00884692" w:rsidRDefault="00884692" w:rsidP="00884692">
            <w:pPr>
              <w:spacing w:after="0"/>
              <w:jc w:val="center"/>
              <w:rPr>
                <w:sz w:val="22"/>
              </w:rPr>
            </w:pPr>
            <w:r w:rsidRPr="00884692">
              <w:rPr>
                <w:color w:val="000000"/>
                <w:sz w:val="22"/>
              </w:rPr>
              <w:t>88,2</w:t>
            </w:r>
          </w:p>
        </w:tc>
        <w:tc>
          <w:tcPr>
            <w:tcW w:w="405" w:type="pct"/>
            <w:tcBorders>
              <w:top w:val="single" w:sz="4" w:space="0" w:color="auto"/>
              <w:left w:val="single" w:sz="4" w:space="0" w:color="auto"/>
              <w:bottom w:val="single" w:sz="4" w:space="0" w:color="auto"/>
              <w:right w:val="single" w:sz="4" w:space="0" w:color="auto"/>
            </w:tcBorders>
            <w:vAlign w:val="center"/>
          </w:tcPr>
          <w:p w14:paraId="277C17AB"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EA4B9FC" w14:textId="6B3312CD" w:rsidR="00884692" w:rsidRPr="00884692" w:rsidRDefault="00884692" w:rsidP="00884692">
            <w:pPr>
              <w:spacing w:after="0"/>
              <w:jc w:val="center"/>
              <w:rPr>
                <w:sz w:val="22"/>
              </w:rPr>
            </w:pPr>
            <w:r w:rsidRPr="00884692">
              <w:rPr>
                <w:color w:val="000000"/>
                <w:sz w:val="22"/>
              </w:rPr>
              <w:t>71,4</w:t>
            </w:r>
          </w:p>
        </w:tc>
        <w:tc>
          <w:tcPr>
            <w:tcW w:w="405" w:type="pct"/>
            <w:tcBorders>
              <w:top w:val="single" w:sz="4" w:space="0" w:color="auto"/>
              <w:left w:val="single" w:sz="4" w:space="0" w:color="auto"/>
              <w:bottom w:val="single" w:sz="4" w:space="0" w:color="auto"/>
              <w:right w:val="single" w:sz="4" w:space="0" w:color="auto"/>
            </w:tcBorders>
            <w:vAlign w:val="center"/>
          </w:tcPr>
          <w:p w14:paraId="707FE198" w14:textId="21652FCC" w:rsidR="00884692" w:rsidRPr="00884692" w:rsidRDefault="00884692" w:rsidP="00884692">
            <w:pPr>
              <w:spacing w:after="0"/>
              <w:jc w:val="center"/>
              <w:rPr>
                <w:sz w:val="22"/>
              </w:rPr>
            </w:pPr>
            <w:r>
              <w:rPr>
                <w:color w:val="000000"/>
                <w:sz w:val="22"/>
              </w:rPr>
              <w:t>100</w:t>
            </w:r>
          </w:p>
        </w:tc>
        <w:tc>
          <w:tcPr>
            <w:tcW w:w="407" w:type="pct"/>
            <w:tcBorders>
              <w:top w:val="single" w:sz="4" w:space="0" w:color="auto"/>
              <w:left w:val="single" w:sz="4" w:space="0" w:color="auto"/>
              <w:bottom w:val="single" w:sz="4" w:space="0" w:color="auto"/>
              <w:right w:val="single" w:sz="4" w:space="0" w:color="auto"/>
            </w:tcBorders>
            <w:vAlign w:val="center"/>
          </w:tcPr>
          <w:p w14:paraId="74FE7761" w14:textId="41E7592F" w:rsidR="00884692" w:rsidRPr="00884692" w:rsidRDefault="00884692" w:rsidP="00884692">
            <w:pPr>
              <w:spacing w:after="0"/>
              <w:jc w:val="center"/>
              <w:rPr>
                <w:sz w:val="22"/>
              </w:rPr>
            </w:pPr>
            <w:r>
              <w:rPr>
                <w:color w:val="000000"/>
                <w:sz w:val="22"/>
              </w:rPr>
              <w:t>100</w:t>
            </w:r>
          </w:p>
        </w:tc>
      </w:tr>
      <w:tr w:rsidR="00884692" w:rsidRPr="00440B7E" w14:paraId="5C2C5256" w14:textId="77777777" w:rsidTr="00C44C4E">
        <w:trPr>
          <w:trHeight w:val="850"/>
        </w:trPr>
        <w:tc>
          <w:tcPr>
            <w:tcW w:w="151" w:type="pct"/>
            <w:tcBorders>
              <w:top w:val="single" w:sz="4" w:space="0" w:color="auto"/>
              <w:left w:val="single" w:sz="4" w:space="0" w:color="auto"/>
              <w:bottom w:val="single" w:sz="4" w:space="0" w:color="auto"/>
              <w:right w:val="single" w:sz="4" w:space="0" w:color="auto"/>
            </w:tcBorders>
            <w:vAlign w:val="center"/>
          </w:tcPr>
          <w:p w14:paraId="0E2928A5" w14:textId="77777777" w:rsidR="00884692" w:rsidRPr="00440B7E" w:rsidRDefault="00884692" w:rsidP="00884692">
            <w:pPr>
              <w:spacing w:after="0"/>
              <w:jc w:val="center"/>
              <w:rPr>
                <w:sz w:val="20"/>
                <w:szCs w:val="18"/>
              </w:rPr>
            </w:pPr>
            <w:r w:rsidRPr="00440B7E">
              <w:rPr>
                <w:sz w:val="20"/>
                <w:szCs w:val="18"/>
              </w:rPr>
              <w:lastRenderedPageBreak/>
              <w:t>5</w:t>
            </w:r>
          </w:p>
        </w:tc>
        <w:tc>
          <w:tcPr>
            <w:tcW w:w="2250" w:type="pct"/>
            <w:tcBorders>
              <w:top w:val="single" w:sz="4" w:space="0" w:color="auto"/>
              <w:left w:val="single" w:sz="4" w:space="0" w:color="auto"/>
              <w:bottom w:val="single" w:sz="4" w:space="0" w:color="auto"/>
              <w:right w:val="single" w:sz="4" w:space="0" w:color="auto"/>
            </w:tcBorders>
          </w:tcPr>
          <w:p w14:paraId="5C08F830" w14:textId="77777777" w:rsidR="00884692" w:rsidRPr="00440B7E" w:rsidRDefault="00884692" w:rsidP="00884692">
            <w:pPr>
              <w:autoSpaceDE w:val="0"/>
              <w:autoSpaceDN w:val="0"/>
              <w:adjustRightInd w:val="0"/>
              <w:spacing w:after="0"/>
              <w:rPr>
                <w:szCs w:val="20"/>
              </w:rPr>
            </w:pPr>
            <w:r w:rsidRPr="00440B7E">
              <w:rPr>
                <w:szCs w:val="20"/>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c>
          <w:tcPr>
            <w:tcW w:w="394" w:type="pct"/>
            <w:tcBorders>
              <w:top w:val="single" w:sz="4" w:space="0" w:color="auto"/>
              <w:left w:val="single" w:sz="4" w:space="0" w:color="auto"/>
              <w:bottom w:val="single" w:sz="4" w:space="0" w:color="auto"/>
              <w:right w:val="single" w:sz="4" w:space="0" w:color="auto"/>
            </w:tcBorders>
            <w:vAlign w:val="center"/>
          </w:tcPr>
          <w:p w14:paraId="5F2636C2"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580F8AD7" w14:textId="63554321" w:rsidR="00884692" w:rsidRPr="00884692" w:rsidRDefault="00884692" w:rsidP="00884692">
            <w:pPr>
              <w:spacing w:after="0"/>
              <w:jc w:val="center"/>
              <w:rPr>
                <w:sz w:val="22"/>
              </w:rPr>
            </w:pPr>
            <w:r w:rsidRPr="00884692">
              <w:rPr>
                <w:color w:val="000000"/>
                <w:sz w:val="22"/>
              </w:rPr>
              <w:t>88,2</w:t>
            </w:r>
          </w:p>
        </w:tc>
        <w:tc>
          <w:tcPr>
            <w:tcW w:w="405" w:type="pct"/>
            <w:tcBorders>
              <w:top w:val="single" w:sz="4" w:space="0" w:color="auto"/>
              <w:left w:val="single" w:sz="4" w:space="0" w:color="auto"/>
              <w:bottom w:val="single" w:sz="4" w:space="0" w:color="auto"/>
              <w:right w:val="single" w:sz="4" w:space="0" w:color="auto"/>
            </w:tcBorders>
            <w:vAlign w:val="center"/>
          </w:tcPr>
          <w:p w14:paraId="674E3631"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3E81D8B5" w14:textId="58FD27C5" w:rsidR="00884692" w:rsidRPr="00884692" w:rsidRDefault="00884692" w:rsidP="00884692">
            <w:pPr>
              <w:spacing w:after="0"/>
              <w:jc w:val="center"/>
              <w:rPr>
                <w:sz w:val="22"/>
              </w:rPr>
            </w:pPr>
            <w:r w:rsidRPr="00884692">
              <w:rPr>
                <w:color w:val="000000"/>
                <w:sz w:val="22"/>
              </w:rPr>
              <w:t>71,4</w:t>
            </w:r>
          </w:p>
        </w:tc>
        <w:tc>
          <w:tcPr>
            <w:tcW w:w="405" w:type="pct"/>
            <w:tcBorders>
              <w:top w:val="single" w:sz="4" w:space="0" w:color="auto"/>
              <w:left w:val="single" w:sz="4" w:space="0" w:color="auto"/>
              <w:bottom w:val="single" w:sz="4" w:space="0" w:color="auto"/>
              <w:right w:val="single" w:sz="4" w:space="0" w:color="auto"/>
            </w:tcBorders>
            <w:vAlign w:val="center"/>
          </w:tcPr>
          <w:p w14:paraId="1663689B" w14:textId="02EBA828" w:rsidR="00884692" w:rsidRPr="00884692" w:rsidRDefault="00884692" w:rsidP="00884692">
            <w:pPr>
              <w:spacing w:after="0"/>
              <w:jc w:val="center"/>
              <w:rPr>
                <w:sz w:val="22"/>
              </w:rPr>
            </w:pPr>
            <w:r>
              <w:rPr>
                <w:color w:val="000000"/>
                <w:sz w:val="22"/>
              </w:rPr>
              <w:t>100</w:t>
            </w:r>
          </w:p>
        </w:tc>
        <w:tc>
          <w:tcPr>
            <w:tcW w:w="407" w:type="pct"/>
            <w:tcBorders>
              <w:top w:val="single" w:sz="4" w:space="0" w:color="auto"/>
              <w:left w:val="single" w:sz="4" w:space="0" w:color="auto"/>
              <w:bottom w:val="single" w:sz="4" w:space="0" w:color="auto"/>
              <w:right w:val="single" w:sz="4" w:space="0" w:color="auto"/>
            </w:tcBorders>
            <w:vAlign w:val="center"/>
          </w:tcPr>
          <w:p w14:paraId="7EB0B568" w14:textId="259EB61D" w:rsidR="00884692" w:rsidRPr="00884692" w:rsidRDefault="00884692" w:rsidP="00884692">
            <w:pPr>
              <w:spacing w:after="0"/>
              <w:jc w:val="center"/>
              <w:rPr>
                <w:sz w:val="22"/>
              </w:rPr>
            </w:pPr>
            <w:r>
              <w:rPr>
                <w:color w:val="000000"/>
                <w:sz w:val="22"/>
              </w:rPr>
              <w:t>100</w:t>
            </w:r>
          </w:p>
        </w:tc>
      </w:tr>
      <w:tr w:rsidR="00884692" w:rsidRPr="00440B7E" w14:paraId="025FCE0D"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2B5F9B50" w14:textId="77777777" w:rsidR="00884692" w:rsidRPr="00440B7E" w:rsidRDefault="00884692" w:rsidP="00884692">
            <w:pPr>
              <w:spacing w:after="0"/>
              <w:jc w:val="center"/>
              <w:rPr>
                <w:sz w:val="20"/>
                <w:szCs w:val="18"/>
              </w:rPr>
            </w:pPr>
            <w:r w:rsidRPr="00440B7E">
              <w:rPr>
                <w:sz w:val="20"/>
                <w:szCs w:val="18"/>
              </w:rPr>
              <w:t>6</w:t>
            </w:r>
          </w:p>
        </w:tc>
        <w:tc>
          <w:tcPr>
            <w:tcW w:w="2250" w:type="pct"/>
            <w:tcBorders>
              <w:top w:val="single" w:sz="4" w:space="0" w:color="auto"/>
              <w:left w:val="single" w:sz="4" w:space="0" w:color="auto"/>
              <w:bottom w:val="single" w:sz="4" w:space="0" w:color="auto"/>
              <w:right w:val="single" w:sz="4" w:space="0" w:color="auto"/>
            </w:tcBorders>
          </w:tcPr>
          <w:p w14:paraId="0DD61F63" w14:textId="77777777" w:rsidR="00884692" w:rsidRPr="00440B7E" w:rsidRDefault="00884692" w:rsidP="00884692">
            <w:pPr>
              <w:autoSpaceDE w:val="0"/>
              <w:autoSpaceDN w:val="0"/>
              <w:adjustRightInd w:val="0"/>
              <w:spacing w:after="0"/>
              <w:rPr>
                <w:szCs w:val="20"/>
              </w:rPr>
            </w:pPr>
            <w:r w:rsidRPr="00440B7E">
              <w:rPr>
                <w:szCs w:val="20"/>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6A7ECBD7"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1D5EDDC2" w14:textId="54BD3720"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5B6E2F78"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D200030" w14:textId="79F8A721"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3FB3F300" w14:textId="53309B64" w:rsidR="00884692" w:rsidRPr="00884692" w:rsidRDefault="00884692" w:rsidP="00884692">
            <w:pPr>
              <w:spacing w:after="0"/>
              <w:jc w:val="center"/>
              <w:rPr>
                <w:sz w:val="22"/>
              </w:rPr>
            </w:pPr>
            <w:r>
              <w:rPr>
                <w:color w:val="000000"/>
                <w:sz w:val="22"/>
              </w:rPr>
              <w:t>100</w:t>
            </w:r>
          </w:p>
        </w:tc>
        <w:tc>
          <w:tcPr>
            <w:tcW w:w="407" w:type="pct"/>
            <w:tcBorders>
              <w:top w:val="single" w:sz="4" w:space="0" w:color="auto"/>
              <w:left w:val="single" w:sz="4" w:space="0" w:color="auto"/>
              <w:bottom w:val="single" w:sz="4" w:space="0" w:color="auto"/>
              <w:right w:val="single" w:sz="4" w:space="0" w:color="auto"/>
            </w:tcBorders>
            <w:vAlign w:val="center"/>
          </w:tcPr>
          <w:p w14:paraId="757E1E5D" w14:textId="0AC635A8" w:rsidR="00884692" w:rsidRPr="00884692" w:rsidRDefault="00884692" w:rsidP="00884692">
            <w:pPr>
              <w:spacing w:after="0"/>
              <w:jc w:val="center"/>
              <w:rPr>
                <w:sz w:val="22"/>
              </w:rPr>
            </w:pPr>
            <w:r>
              <w:rPr>
                <w:color w:val="000000"/>
                <w:sz w:val="22"/>
              </w:rPr>
              <w:t>100</w:t>
            </w:r>
          </w:p>
        </w:tc>
      </w:tr>
      <w:tr w:rsidR="00884692" w:rsidRPr="00440B7E" w14:paraId="0A1A1E14"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30706A5E" w14:textId="77777777" w:rsidR="00884692" w:rsidRPr="00440B7E" w:rsidRDefault="00884692" w:rsidP="00884692">
            <w:pPr>
              <w:spacing w:after="0"/>
              <w:jc w:val="center"/>
              <w:rPr>
                <w:sz w:val="20"/>
                <w:szCs w:val="18"/>
              </w:rPr>
            </w:pPr>
            <w:r w:rsidRPr="00440B7E">
              <w:rPr>
                <w:sz w:val="20"/>
                <w:szCs w:val="18"/>
              </w:rPr>
              <w:t>7</w:t>
            </w:r>
          </w:p>
        </w:tc>
        <w:tc>
          <w:tcPr>
            <w:tcW w:w="2250" w:type="pct"/>
            <w:tcBorders>
              <w:top w:val="single" w:sz="4" w:space="0" w:color="auto"/>
              <w:left w:val="single" w:sz="4" w:space="0" w:color="auto"/>
              <w:bottom w:val="single" w:sz="4" w:space="0" w:color="auto"/>
              <w:right w:val="single" w:sz="4" w:space="0" w:color="auto"/>
            </w:tcBorders>
          </w:tcPr>
          <w:p w14:paraId="63AD60FB" w14:textId="77777777" w:rsidR="00884692" w:rsidRPr="00440B7E" w:rsidRDefault="00884692" w:rsidP="00884692">
            <w:pPr>
              <w:autoSpaceDE w:val="0"/>
              <w:autoSpaceDN w:val="0"/>
              <w:adjustRightInd w:val="0"/>
              <w:spacing w:after="0"/>
              <w:rPr>
                <w:szCs w:val="20"/>
              </w:rPr>
            </w:pPr>
            <w:r w:rsidRPr="00440B7E">
              <w:rPr>
                <w:szCs w:val="20"/>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0D6E5CF2"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5DF068A2" w14:textId="710517D7"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6AEAFBF2"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3D05EBC" w14:textId="6B707A94"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7BCF3AD2" w14:textId="551B7A1F" w:rsidR="00884692" w:rsidRPr="00884692" w:rsidRDefault="00884692" w:rsidP="00884692">
            <w:pPr>
              <w:spacing w:after="0"/>
              <w:jc w:val="center"/>
              <w:rPr>
                <w:sz w:val="22"/>
              </w:rPr>
            </w:pPr>
            <w:r>
              <w:rPr>
                <w:color w:val="000000"/>
                <w:sz w:val="22"/>
              </w:rPr>
              <w:t>100</w:t>
            </w:r>
          </w:p>
        </w:tc>
        <w:tc>
          <w:tcPr>
            <w:tcW w:w="407" w:type="pct"/>
            <w:tcBorders>
              <w:top w:val="single" w:sz="4" w:space="0" w:color="auto"/>
              <w:left w:val="single" w:sz="4" w:space="0" w:color="auto"/>
              <w:bottom w:val="single" w:sz="4" w:space="0" w:color="auto"/>
              <w:right w:val="single" w:sz="4" w:space="0" w:color="auto"/>
            </w:tcBorders>
            <w:vAlign w:val="center"/>
          </w:tcPr>
          <w:p w14:paraId="5810730A" w14:textId="1A28E8EE" w:rsidR="00884692" w:rsidRPr="00884692" w:rsidRDefault="00884692" w:rsidP="00884692">
            <w:pPr>
              <w:spacing w:after="0"/>
              <w:jc w:val="center"/>
              <w:rPr>
                <w:sz w:val="22"/>
              </w:rPr>
            </w:pPr>
            <w:r>
              <w:rPr>
                <w:color w:val="000000"/>
                <w:sz w:val="22"/>
              </w:rPr>
              <w:t>100</w:t>
            </w:r>
          </w:p>
        </w:tc>
      </w:tr>
      <w:tr w:rsidR="00884692" w:rsidRPr="00440B7E" w14:paraId="5C424FEA"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270097C5" w14:textId="77777777" w:rsidR="00884692" w:rsidRPr="00440B7E" w:rsidRDefault="00884692" w:rsidP="00884692">
            <w:pPr>
              <w:spacing w:after="0"/>
              <w:jc w:val="center"/>
              <w:rPr>
                <w:sz w:val="20"/>
                <w:szCs w:val="18"/>
              </w:rPr>
            </w:pPr>
            <w:r w:rsidRPr="00440B7E">
              <w:rPr>
                <w:sz w:val="20"/>
                <w:szCs w:val="18"/>
              </w:rPr>
              <w:t>8</w:t>
            </w:r>
          </w:p>
        </w:tc>
        <w:tc>
          <w:tcPr>
            <w:tcW w:w="2250" w:type="pct"/>
            <w:tcBorders>
              <w:top w:val="single" w:sz="4" w:space="0" w:color="auto"/>
              <w:left w:val="single" w:sz="4" w:space="0" w:color="auto"/>
              <w:bottom w:val="single" w:sz="4" w:space="0" w:color="auto"/>
              <w:right w:val="single" w:sz="4" w:space="0" w:color="auto"/>
            </w:tcBorders>
          </w:tcPr>
          <w:p w14:paraId="5CCB2460" w14:textId="77777777" w:rsidR="00884692" w:rsidRPr="00440B7E" w:rsidRDefault="00884692" w:rsidP="00884692">
            <w:pPr>
              <w:autoSpaceDE w:val="0"/>
              <w:autoSpaceDN w:val="0"/>
              <w:adjustRightInd w:val="0"/>
              <w:spacing w:after="0"/>
              <w:rPr>
                <w:szCs w:val="20"/>
              </w:rPr>
            </w:pPr>
            <w:r w:rsidRPr="00440B7E">
              <w:rPr>
                <w:szCs w:val="20"/>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c>
          <w:tcPr>
            <w:tcW w:w="394" w:type="pct"/>
            <w:tcBorders>
              <w:top w:val="single" w:sz="4" w:space="0" w:color="auto"/>
              <w:left w:val="single" w:sz="4" w:space="0" w:color="auto"/>
              <w:bottom w:val="single" w:sz="4" w:space="0" w:color="auto"/>
              <w:right w:val="single" w:sz="4" w:space="0" w:color="auto"/>
            </w:tcBorders>
            <w:vAlign w:val="center"/>
          </w:tcPr>
          <w:p w14:paraId="783F5F79"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323E94AD" w14:textId="2E7CBAFE" w:rsidR="00884692" w:rsidRPr="00884692" w:rsidRDefault="00884692" w:rsidP="00884692">
            <w:pPr>
              <w:spacing w:after="0"/>
              <w:jc w:val="center"/>
              <w:rPr>
                <w:sz w:val="22"/>
              </w:rPr>
            </w:pPr>
            <w:r w:rsidRPr="00884692">
              <w:rPr>
                <w:color w:val="000000"/>
                <w:sz w:val="22"/>
              </w:rPr>
              <w:t>82,4</w:t>
            </w:r>
          </w:p>
        </w:tc>
        <w:tc>
          <w:tcPr>
            <w:tcW w:w="405" w:type="pct"/>
            <w:tcBorders>
              <w:top w:val="single" w:sz="4" w:space="0" w:color="auto"/>
              <w:left w:val="single" w:sz="4" w:space="0" w:color="auto"/>
              <w:bottom w:val="single" w:sz="4" w:space="0" w:color="auto"/>
              <w:right w:val="single" w:sz="4" w:space="0" w:color="auto"/>
            </w:tcBorders>
            <w:vAlign w:val="center"/>
          </w:tcPr>
          <w:p w14:paraId="25DA8418"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4B0A5EFD" w14:textId="021E7586" w:rsidR="00884692" w:rsidRPr="00884692" w:rsidRDefault="00884692" w:rsidP="00884692">
            <w:pPr>
              <w:spacing w:after="0"/>
              <w:jc w:val="center"/>
              <w:rPr>
                <w:sz w:val="22"/>
              </w:rPr>
            </w:pPr>
            <w:r w:rsidRPr="00884692">
              <w:rPr>
                <w:color w:val="000000"/>
                <w:sz w:val="22"/>
              </w:rPr>
              <w:t>71,4</w:t>
            </w:r>
          </w:p>
        </w:tc>
        <w:tc>
          <w:tcPr>
            <w:tcW w:w="405" w:type="pct"/>
            <w:tcBorders>
              <w:top w:val="single" w:sz="4" w:space="0" w:color="auto"/>
              <w:left w:val="single" w:sz="4" w:space="0" w:color="auto"/>
              <w:bottom w:val="single" w:sz="4" w:space="0" w:color="auto"/>
              <w:right w:val="single" w:sz="4" w:space="0" w:color="auto"/>
            </w:tcBorders>
            <w:vAlign w:val="center"/>
          </w:tcPr>
          <w:p w14:paraId="67EAFAAE" w14:textId="658F4196" w:rsidR="00884692" w:rsidRPr="00884692" w:rsidRDefault="00884692" w:rsidP="00884692">
            <w:pPr>
              <w:spacing w:after="0"/>
              <w:jc w:val="center"/>
              <w:rPr>
                <w:sz w:val="22"/>
              </w:rPr>
            </w:pPr>
            <w:r w:rsidRPr="00884692">
              <w:rPr>
                <w:color w:val="000000"/>
                <w:sz w:val="22"/>
              </w:rPr>
              <w:t>85,7</w:t>
            </w:r>
          </w:p>
        </w:tc>
        <w:tc>
          <w:tcPr>
            <w:tcW w:w="407" w:type="pct"/>
            <w:tcBorders>
              <w:top w:val="single" w:sz="4" w:space="0" w:color="auto"/>
              <w:left w:val="single" w:sz="4" w:space="0" w:color="auto"/>
              <w:bottom w:val="single" w:sz="4" w:space="0" w:color="auto"/>
              <w:right w:val="single" w:sz="4" w:space="0" w:color="auto"/>
            </w:tcBorders>
            <w:vAlign w:val="center"/>
          </w:tcPr>
          <w:p w14:paraId="3C9FDF32" w14:textId="43D40244" w:rsidR="00884692" w:rsidRPr="00884692" w:rsidRDefault="00884692" w:rsidP="00884692">
            <w:pPr>
              <w:spacing w:after="0"/>
              <w:jc w:val="center"/>
              <w:rPr>
                <w:sz w:val="22"/>
              </w:rPr>
            </w:pPr>
            <w:r>
              <w:rPr>
                <w:color w:val="000000"/>
                <w:sz w:val="22"/>
              </w:rPr>
              <w:t>100</w:t>
            </w:r>
          </w:p>
        </w:tc>
      </w:tr>
      <w:tr w:rsidR="00884692" w:rsidRPr="00440B7E" w14:paraId="0BC6E89C"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77009A2C" w14:textId="77777777" w:rsidR="00884692" w:rsidRPr="00440B7E" w:rsidRDefault="00884692" w:rsidP="00884692">
            <w:pPr>
              <w:spacing w:after="0"/>
              <w:jc w:val="center"/>
              <w:rPr>
                <w:sz w:val="20"/>
                <w:szCs w:val="18"/>
              </w:rPr>
            </w:pPr>
            <w:r w:rsidRPr="00440B7E">
              <w:rPr>
                <w:sz w:val="20"/>
                <w:szCs w:val="18"/>
              </w:rPr>
              <w:t>9</w:t>
            </w:r>
          </w:p>
        </w:tc>
        <w:tc>
          <w:tcPr>
            <w:tcW w:w="2250" w:type="pct"/>
            <w:tcBorders>
              <w:top w:val="single" w:sz="4" w:space="0" w:color="auto"/>
              <w:left w:val="single" w:sz="4" w:space="0" w:color="auto"/>
              <w:bottom w:val="single" w:sz="4" w:space="0" w:color="auto"/>
              <w:right w:val="single" w:sz="4" w:space="0" w:color="auto"/>
            </w:tcBorders>
          </w:tcPr>
          <w:p w14:paraId="6D2785D7" w14:textId="77777777" w:rsidR="00884692" w:rsidRPr="00440B7E" w:rsidRDefault="00884692" w:rsidP="00884692">
            <w:pPr>
              <w:autoSpaceDE w:val="0"/>
              <w:autoSpaceDN w:val="0"/>
              <w:adjustRightInd w:val="0"/>
              <w:spacing w:after="0"/>
              <w:rPr>
                <w:szCs w:val="20"/>
              </w:rPr>
            </w:pPr>
            <w:r w:rsidRPr="00440B7E">
              <w:rPr>
                <w:szCs w:val="20"/>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20466CB0"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48C45ED9" w14:textId="3767D554"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30778C8A"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5575E93" w14:textId="256FBD33" w:rsidR="00884692" w:rsidRPr="00884692" w:rsidRDefault="00884692" w:rsidP="00884692">
            <w:pPr>
              <w:spacing w:after="0"/>
              <w:jc w:val="center"/>
              <w:rPr>
                <w:sz w:val="22"/>
              </w:rPr>
            </w:pPr>
            <w:r w:rsidRPr="00884692">
              <w:rPr>
                <w:color w:val="000000"/>
                <w:sz w:val="22"/>
              </w:rPr>
              <w:t>85,7</w:t>
            </w:r>
          </w:p>
        </w:tc>
        <w:tc>
          <w:tcPr>
            <w:tcW w:w="405" w:type="pct"/>
            <w:tcBorders>
              <w:top w:val="single" w:sz="4" w:space="0" w:color="auto"/>
              <w:left w:val="single" w:sz="4" w:space="0" w:color="auto"/>
              <w:bottom w:val="single" w:sz="4" w:space="0" w:color="auto"/>
              <w:right w:val="single" w:sz="4" w:space="0" w:color="auto"/>
            </w:tcBorders>
            <w:vAlign w:val="center"/>
          </w:tcPr>
          <w:p w14:paraId="33D42271" w14:textId="4ABA2485" w:rsidR="00884692" w:rsidRPr="00884692" w:rsidRDefault="00884692" w:rsidP="00884692">
            <w:pPr>
              <w:spacing w:after="0"/>
              <w:jc w:val="center"/>
              <w:rPr>
                <w:sz w:val="22"/>
              </w:rPr>
            </w:pPr>
            <w:r w:rsidRPr="00884692">
              <w:rPr>
                <w:color w:val="000000"/>
                <w:sz w:val="22"/>
              </w:rPr>
              <w:t>71,4</w:t>
            </w:r>
          </w:p>
        </w:tc>
        <w:tc>
          <w:tcPr>
            <w:tcW w:w="407" w:type="pct"/>
            <w:tcBorders>
              <w:top w:val="single" w:sz="4" w:space="0" w:color="auto"/>
              <w:left w:val="single" w:sz="4" w:space="0" w:color="auto"/>
              <w:bottom w:val="single" w:sz="4" w:space="0" w:color="auto"/>
              <w:right w:val="single" w:sz="4" w:space="0" w:color="auto"/>
            </w:tcBorders>
            <w:vAlign w:val="center"/>
          </w:tcPr>
          <w:p w14:paraId="6C3A1866" w14:textId="6217D7BC" w:rsidR="00884692" w:rsidRPr="00884692" w:rsidRDefault="00884692" w:rsidP="00884692">
            <w:pPr>
              <w:spacing w:after="0"/>
              <w:jc w:val="center"/>
              <w:rPr>
                <w:sz w:val="22"/>
              </w:rPr>
            </w:pPr>
            <w:r w:rsidRPr="00884692">
              <w:rPr>
                <w:color w:val="000000"/>
                <w:sz w:val="22"/>
              </w:rPr>
              <w:t>66,7</w:t>
            </w:r>
          </w:p>
        </w:tc>
      </w:tr>
      <w:tr w:rsidR="00884692" w:rsidRPr="00440B7E" w14:paraId="56816B5E"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68D65D58" w14:textId="77777777" w:rsidR="00884692" w:rsidRPr="00440B7E" w:rsidRDefault="00884692" w:rsidP="00884692">
            <w:pPr>
              <w:spacing w:after="0"/>
              <w:jc w:val="center"/>
              <w:rPr>
                <w:sz w:val="20"/>
                <w:szCs w:val="18"/>
              </w:rPr>
            </w:pPr>
            <w:r w:rsidRPr="00440B7E">
              <w:rPr>
                <w:sz w:val="20"/>
                <w:szCs w:val="18"/>
              </w:rPr>
              <w:t>10</w:t>
            </w:r>
          </w:p>
        </w:tc>
        <w:tc>
          <w:tcPr>
            <w:tcW w:w="2250" w:type="pct"/>
            <w:tcBorders>
              <w:top w:val="single" w:sz="4" w:space="0" w:color="auto"/>
              <w:left w:val="single" w:sz="4" w:space="0" w:color="auto"/>
              <w:bottom w:val="single" w:sz="4" w:space="0" w:color="auto"/>
              <w:right w:val="single" w:sz="4" w:space="0" w:color="auto"/>
            </w:tcBorders>
          </w:tcPr>
          <w:p w14:paraId="02C7ED69" w14:textId="77777777" w:rsidR="00884692" w:rsidRPr="00440B7E" w:rsidRDefault="00884692" w:rsidP="00884692">
            <w:pPr>
              <w:autoSpaceDE w:val="0"/>
              <w:autoSpaceDN w:val="0"/>
              <w:adjustRightInd w:val="0"/>
              <w:spacing w:after="0"/>
              <w:rPr>
                <w:szCs w:val="20"/>
              </w:rPr>
            </w:pPr>
            <w:r w:rsidRPr="00440B7E">
              <w:rPr>
                <w:szCs w:val="20"/>
              </w:rPr>
              <w:t>Умение выбирать и использовать источники географической информации (картографические,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4AEB92F6"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4A71BB97" w14:textId="47BC23D5"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083660A2"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925D2FC" w14:textId="17B788BC"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2B1BE6DD" w14:textId="77054C6A" w:rsidR="00884692" w:rsidRPr="00884692" w:rsidRDefault="00884692" w:rsidP="00884692">
            <w:pPr>
              <w:spacing w:after="0"/>
              <w:jc w:val="center"/>
              <w:rPr>
                <w:sz w:val="22"/>
              </w:rPr>
            </w:pPr>
            <w:r>
              <w:rPr>
                <w:color w:val="000000"/>
                <w:sz w:val="22"/>
              </w:rPr>
              <w:t>100</w:t>
            </w:r>
          </w:p>
        </w:tc>
        <w:tc>
          <w:tcPr>
            <w:tcW w:w="407" w:type="pct"/>
            <w:tcBorders>
              <w:top w:val="single" w:sz="4" w:space="0" w:color="auto"/>
              <w:left w:val="single" w:sz="4" w:space="0" w:color="auto"/>
              <w:bottom w:val="single" w:sz="4" w:space="0" w:color="auto"/>
              <w:right w:val="single" w:sz="4" w:space="0" w:color="auto"/>
            </w:tcBorders>
            <w:vAlign w:val="center"/>
          </w:tcPr>
          <w:p w14:paraId="6874738A" w14:textId="21518096" w:rsidR="00884692" w:rsidRPr="00884692" w:rsidRDefault="00884692" w:rsidP="00884692">
            <w:pPr>
              <w:spacing w:after="0"/>
              <w:jc w:val="center"/>
              <w:rPr>
                <w:sz w:val="22"/>
              </w:rPr>
            </w:pPr>
            <w:r>
              <w:rPr>
                <w:color w:val="000000"/>
                <w:sz w:val="22"/>
              </w:rPr>
              <w:t>100</w:t>
            </w:r>
          </w:p>
        </w:tc>
      </w:tr>
      <w:tr w:rsidR="00884692" w:rsidRPr="00440B7E" w14:paraId="59007470"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3E00E71D" w14:textId="77777777" w:rsidR="00884692" w:rsidRPr="00440B7E" w:rsidRDefault="00884692" w:rsidP="00884692">
            <w:pPr>
              <w:spacing w:after="0"/>
              <w:jc w:val="center"/>
              <w:rPr>
                <w:sz w:val="20"/>
                <w:szCs w:val="18"/>
              </w:rPr>
            </w:pPr>
            <w:r w:rsidRPr="00440B7E">
              <w:rPr>
                <w:sz w:val="20"/>
                <w:szCs w:val="18"/>
              </w:rPr>
              <w:t>11</w:t>
            </w:r>
          </w:p>
        </w:tc>
        <w:tc>
          <w:tcPr>
            <w:tcW w:w="2250" w:type="pct"/>
            <w:tcBorders>
              <w:top w:val="single" w:sz="4" w:space="0" w:color="auto"/>
              <w:left w:val="single" w:sz="4" w:space="0" w:color="auto"/>
              <w:bottom w:val="single" w:sz="4" w:space="0" w:color="auto"/>
              <w:right w:val="single" w:sz="4" w:space="0" w:color="auto"/>
            </w:tcBorders>
          </w:tcPr>
          <w:p w14:paraId="43AF27F0" w14:textId="77777777" w:rsidR="00884692" w:rsidRPr="00440B7E" w:rsidRDefault="00884692" w:rsidP="00884692">
            <w:pPr>
              <w:autoSpaceDE w:val="0"/>
              <w:autoSpaceDN w:val="0"/>
              <w:adjustRightInd w:val="0"/>
              <w:spacing w:after="0"/>
              <w:rPr>
                <w:szCs w:val="20"/>
              </w:rPr>
            </w:pPr>
            <w:r w:rsidRPr="00440B7E">
              <w:rPr>
                <w:szCs w:val="20"/>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c>
          <w:tcPr>
            <w:tcW w:w="394" w:type="pct"/>
            <w:tcBorders>
              <w:top w:val="single" w:sz="4" w:space="0" w:color="auto"/>
              <w:left w:val="single" w:sz="4" w:space="0" w:color="auto"/>
              <w:bottom w:val="single" w:sz="4" w:space="0" w:color="auto"/>
              <w:right w:val="single" w:sz="4" w:space="0" w:color="auto"/>
            </w:tcBorders>
            <w:vAlign w:val="center"/>
          </w:tcPr>
          <w:p w14:paraId="319C0B50" w14:textId="77777777" w:rsidR="00884692" w:rsidRPr="00440B7E" w:rsidRDefault="00884692" w:rsidP="00884692">
            <w:pPr>
              <w:spacing w:after="0"/>
              <w:jc w:val="center"/>
              <w:rPr>
                <w:szCs w:val="20"/>
              </w:rPr>
            </w:pPr>
            <w:r w:rsidRPr="00440B7E">
              <w:rPr>
                <w:sz w:val="22"/>
                <w:szCs w:val="20"/>
              </w:rPr>
              <w:t>В</w:t>
            </w:r>
          </w:p>
        </w:tc>
        <w:tc>
          <w:tcPr>
            <w:tcW w:w="583" w:type="pct"/>
            <w:tcBorders>
              <w:top w:val="single" w:sz="4" w:space="0" w:color="auto"/>
              <w:left w:val="single" w:sz="4" w:space="0" w:color="auto"/>
              <w:bottom w:val="single" w:sz="4" w:space="0" w:color="auto"/>
              <w:right w:val="single" w:sz="4" w:space="0" w:color="auto"/>
            </w:tcBorders>
            <w:vAlign w:val="center"/>
          </w:tcPr>
          <w:p w14:paraId="4A6ACFD5" w14:textId="4EBEBA8E" w:rsidR="00884692" w:rsidRPr="00884692" w:rsidRDefault="00884692" w:rsidP="00884692">
            <w:pPr>
              <w:spacing w:after="0"/>
              <w:jc w:val="center"/>
              <w:rPr>
                <w:sz w:val="22"/>
              </w:rPr>
            </w:pPr>
            <w:r w:rsidRPr="00884692">
              <w:rPr>
                <w:color w:val="000000"/>
                <w:sz w:val="22"/>
              </w:rPr>
              <w:t>47,1</w:t>
            </w:r>
          </w:p>
        </w:tc>
        <w:tc>
          <w:tcPr>
            <w:tcW w:w="405" w:type="pct"/>
            <w:tcBorders>
              <w:top w:val="single" w:sz="4" w:space="0" w:color="auto"/>
              <w:left w:val="single" w:sz="4" w:space="0" w:color="auto"/>
              <w:bottom w:val="single" w:sz="4" w:space="0" w:color="auto"/>
              <w:right w:val="single" w:sz="4" w:space="0" w:color="auto"/>
            </w:tcBorders>
            <w:vAlign w:val="center"/>
          </w:tcPr>
          <w:p w14:paraId="7EB3FB10"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9B3891A" w14:textId="0607BF0B" w:rsidR="00884692" w:rsidRPr="00884692" w:rsidRDefault="00884692" w:rsidP="00884692">
            <w:pPr>
              <w:spacing w:after="0"/>
              <w:jc w:val="center"/>
              <w:rPr>
                <w:sz w:val="22"/>
              </w:rPr>
            </w:pPr>
            <w:r w:rsidRPr="00884692">
              <w:rPr>
                <w:color w:val="000000"/>
                <w:sz w:val="22"/>
              </w:rPr>
              <w:t>28,6</w:t>
            </w:r>
          </w:p>
        </w:tc>
        <w:tc>
          <w:tcPr>
            <w:tcW w:w="405" w:type="pct"/>
            <w:tcBorders>
              <w:top w:val="single" w:sz="4" w:space="0" w:color="auto"/>
              <w:left w:val="single" w:sz="4" w:space="0" w:color="auto"/>
              <w:bottom w:val="single" w:sz="4" w:space="0" w:color="auto"/>
              <w:right w:val="single" w:sz="4" w:space="0" w:color="auto"/>
            </w:tcBorders>
            <w:vAlign w:val="center"/>
          </w:tcPr>
          <w:p w14:paraId="579F80B0" w14:textId="7238BA39" w:rsidR="00884692" w:rsidRPr="00884692" w:rsidRDefault="00884692" w:rsidP="00884692">
            <w:pPr>
              <w:spacing w:after="0"/>
              <w:jc w:val="center"/>
              <w:rPr>
                <w:sz w:val="22"/>
              </w:rPr>
            </w:pPr>
            <w:r w:rsidRPr="00884692">
              <w:rPr>
                <w:color w:val="000000"/>
                <w:sz w:val="22"/>
              </w:rPr>
              <w:t>57,1</w:t>
            </w:r>
          </w:p>
        </w:tc>
        <w:tc>
          <w:tcPr>
            <w:tcW w:w="407" w:type="pct"/>
            <w:tcBorders>
              <w:top w:val="single" w:sz="4" w:space="0" w:color="auto"/>
              <w:left w:val="single" w:sz="4" w:space="0" w:color="auto"/>
              <w:bottom w:val="single" w:sz="4" w:space="0" w:color="auto"/>
              <w:right w:val="single" w:sz="4" w:space="0" w:color="auto"/>
            </w:tcBorders>
            <w:vAlign w:val="center"/>
          </w:tcPr>
          <w:p w14:paraId="1D18BC67" w14:textId="054D0383" w:rsidR="00884692" w:rsidRPr="00884692" w:rsidRDefault="00884692" w:rsidP="00884692">
            <w:pPr>
              <w:spacing w:after="0"/>
              <w:jc w:val="center"/>
              <w:rPr>
                <w:sz w:val="22"/>
              </w:rPr>
            </w:pPr>
            <w:r w:rsidRPr="00884692">
              <w:rPr>
                <w:color w:val="000000"/>
                <w:sz w:val="22"/>
              </w:rPr>
              <w:t>66,7</w:t>
            </w:r>
          </w:p>
        </w:tc>
      </w:tr>
      <w:tr w:rsidR="00884692" w:rsidRPr="00440B7E" w14:paraId="52DFD9F0"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017FCF4C" w14:textId="77777777" w:rsidR="00884692" w:rsidRPr="00440B7E" w:rsidRDefault="00884692" w:rsidP="00884692">
            <w:pPr>
              <w:spacing w:after="0"/>
              <w:jc w:val="center"/>
              <w:rPr>
                <w:sz w:val="20"/>
                <w:szCs w:val="18"/>
              </w:rPr>
            </w:pPr>
            <w:r w:rsidRPr="00440B7E">
              <w:rPr>
                <w:sz w:val="20"/>
                <w:szCs w:val="18"/>
              </w:rPr>
              <w:t>12</w:t>
            </w:r>
          </w:p>
        </w:tc>
        <w:tc>
          <w:tcPr>
            <w:tcW w:w="2250" w:type="pct"/>
            <w:tcBorders>
              <w:top w:val="single" w:sz="4" w:space="0" w:color="auto"/>
              <w:left w:val="single" w:sz="4" w:space="0" w:color="auto"/>
              <w:bottom w:val="single" w:sz="4" w:space="0" w:color="auto"/>
              <w:right w:val="single" w:sz="4" w:space="0" w:color="auto"/>
            </w:tcBorders>
          </w:tcPr>
          <w:p w14:paraId="1F404B96" w14:textId="77777777" w:rsidR="00884692" w:rsidRPr="00440B7E" w:rsidRDefault="00884692" w:rsidP="00884692">
            <w:pPr>
              <w:autoSpaceDE w:val="0"/>
              <w:autoSpaceDN w:val="0"/>
              <w:adjustRightInd w:val="0"/>
              <w:spacing w:after="0"/>
              <w:rPr>
                <w:szCs w:val="20"/>
              </w:rPr>
            </w:pPr>
            <w:r w:rsidRPr="00440B7E">
              <w:rPr>
                <w:szCs w:val="20"/>
              </w:rPr>
              <w:t xml:space="preserve">Умение оценивать характер взаимодействия деятельности человека </w:t>
            </w:r>
            <w:r w:rsidRPr="00440B7E">
              <w:rPr>
                <w:szCs w:val="20"/>
              </w:rPr>
              <w:lastRenderedPageBreak/>
              <w:t>и компонентов природы в разных географических условиях с точки зрения концепции устойчивого развития</w:t>
            </w:r>
          </w:p>
        </w:tc>
        <w:tc>
          <w:tcPr>
            <w:tcW w:w="394" w:type="pct"/>
            <w:tcBorders>
              <w:top w:val="single" w:sz="4" w:space="0" w:color="auto"/>
              <w:left w:val="single" w:sz="4" w:space="0" w:color="auto"/>
              <w:bottom w:val="single" w:sz="4" w:space="0" w:color="auto"/>
              <w:right w:val="single" w:sz="4" w:space="0" w:color="auto"/>
            </w:tcBorders>
            <w:vAlign w:val="center"/>
          </w:tcPr>
          <w:p w14:paraId="00A07D15" w14:textId="77777777" w:rsidR="00884692" w:rsidRPr="00440B7E" w:rsidRDefault="00884692" w:rsidP="00884692">
            <w:pPr>
              <w:spacing w:after="0"/>
              <w:jc w:val="center"/>
              <w:rPr>
                <w:szCs w:val="20"/>
              </w:rPr>
            </w:pPr>
            <w:r w:rsidRPr="00440B7E">
              <w:rPr>
                <w:sz w:val="22"/>
                <w:szCs w:val="20"/>
              </w:rPr>
              <w:lastRenderedPageBreak/>
              <w:t>П</w:t>
            </w:r>
          </w:p>
        </w:tc>
        <w:tc>
          <w:tcPr>
            <w:tcW w:w="583" w:type="pct"/>
            <w:tcBorders>
              <w:top w:val="single" w:sz="4" w:space="0" w:color="auto"/>
              <w:left w:val="single" w:sz="4" w:space="0" w:color="auto"/>
              <w:bottom w:val="single" w:sz="4" w:space="0" w:color="auto"/>
              <w:right w:val="single" w:sz="4" w:space="0" w:color="auto"/>
            </w:tcBorders>
            <w:vAlign w:val="center"/>
          </w:tcPr>
          <w:p w14:paraId="27EB4777" w14:textId="768C7428" w:rsidR="00884692" w:rsidRPr="00884692" w:rsidRDefault="00884692" w:rsidP="00884692">
            <w:pPr>
              <w:spacing w:after="0"/>
              <w:jc w:val="center"/>
              <w:rPr>
                <w:sz w:val="22"/>
              </w:rPr>
            </w:pPr>
            <w:r w:rsidRPr="00884692">
              <w:rPr>
                <w:color w:val="000000"/>
                <w:sz w:val="22"/>
              </w:rPr>
              <w:t>47,1</w:t>
            </w:r>
          </w:p>
        </w:tc>
        <w:tc>
          <w:tcPr>
            <w:tcW w:w="405" w:type="pct"/>
            <w:tcBorders>
              <w:top w:val="single" w:sz="4" w:space="0" w:color="auto"/>
              <w:left w:val="single" w:sz="4" w:space="0" w:color="auto"/>
              <w:bottom w:val="single" w:sz="4" w:space="0" w:color="auto"/>
              <w:right w:val="single" w:sz="4" w:space="0" w:color="auto"/>
            </w:tcBorders>
            <w:vAlign w:val="center"/>
          </w:tcPr>
          <w:p w14:paraId="08215E3D"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32901C3" w14:textId="05510BE2"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573540C6" w14:textId="11419F91" w:rsidR="00884692" w:rsidRPr="00884692" w:rsidRDefault="00884692" w:rsidP="00884692">
            <w:pPr>
              <w:spacing w:after="0"/>
              <w:jc w:val="center"/>
              <w:rPr>
                <w:sz w:val="22"/>
              </w:rPr>
            </w:pPr>
            <w:r w:rsidRPr="00884692">
              <w:rPr>
                <w:color w:val="000000"/>
                <w:sz w:val="22"/>
              </w:rPr>
              <w:t>42,9</w:t>
            </w:r>
          </w:p>
        </w:tc>
        <w:tc>
          <w:tcPr>
            <w:tcW w:w="407" w:type="pct"/>
            <w:tcBorders>
              <w:top w:val="single" w:sz="4" w:space="0" w:color="auto"/>
              <w:left w:val="single" w:sz="4" w:space="0" w:color="auto"/>
              <w:bottom w:val="single" w:sz="4" w:space="0" w:color="auto"/>
              <w:right w:val="single" w:sz="4" w:space="0" w:color="auto"/>
            </w:tcBorders>
            <w:vAlign w:val="center"/>
          </w:tcPr>
          <w:p w14:paraId="3102C8D8" w14:textId="1D933593" w:rsidR="00884692" w:rsidRPr="00884692" w:rsidRDefault="00884692" w:rsidP="00884692">
            <w:pPr>
              <w:spacing w:after="0"/>
              <w:jc w:val="center"/>
              <w:rPr>
                <w:sz w:val="22"/>
              </w:rPr>
            </w:pPr>
            <w:r w:rsidRPr="00884692">
              <w:rPr>
                <w:color w:val="000000"/>
                <w:sz w:val="22"/>
              </w:rPr>
              <w:t>66,7</w:t>
            </w:r>
          </w:p>
        </w:tc>
      </w:tr>
      <w:tr w:rsidR="00884692" w:rsidRPr="00440B7E" w14:paraId="56F48BA3"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70B8B35C" w14:textId="77777777" w:rsidR="00884692" w:rsidRPr="00440B7E" w:rsidRDefault="00884692" w:rsidP="00884692">
            <w:pPr>
              <w:spacing w:after="0"/>
              <w:jc w:val="center"/>
              <w:rPr>
                <w:sz w:val="20"/>
                <w:szCs w:val="18"/>
              </w:rPr>
            </w:pPr>
            <w:r w:rsidRPr="00440B7E">
              <w:rPr>
                <w:sz w:val="20"/>
                <w:szCs w:val="18"/>
              </w:rPr>
              <w:t>13</w:t>
            </w:r>
          </w:p>
        </w:tc>
        <w:tc>
          <w:tcPr>
            <w:tcW w:w="2250" w:type="pct"/>
            <w:tcBorders>
              <w:top w:val="single" w:sz="4" w:space="0" w:color="auto"/>
              <w:left w:val="single" w:sz="4" w:space="0" w:color="auto"/>
              <w:bottom w:val="single" w:sz="4" w:space="0" w:color="auto"/>
              <w:right w:val="single" w:sz="4" w:space="0" w:color="auto"/>
            </w:tcBorders>
          </w:tcPr>
          <w:p w14:paraId="78C5D531" w14:textId="77777777" w:rsidR="00884692" w:rsidRPr="00440B7E" w:rsidRDefault="00884692" w:rsidP="00884692">
            <w:pPr>
              <w:autoSpaceDE w:val="0"/>
              <w:autoSpaceDN w:val="0"/>
              <w:adjustRightInd w:val="0"/>
              <w:spacing w:after="0"/>
              <w:rPr>
                <w:szCs w:val="20"/>
              </w:rPr>
            </w:pPr>
            <w:r w:rsidRPr="00440B7E">
              <w:rPr>
                <w:szCs w:val="20"/>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 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c>
          <w:tcPr>
            <w:tcW w:w="394" w:type="pct"/>
            <w:tcBorders>
              <w:top w:val="single" w:sz="4" w:space="0" w:color="auto"/>
              <w:left w:val="single" w:sz="4" w:space="0" w:color="auto"/>
              <w:bottom w:val="single" w:sz="4" w:space="0" w:color="auto"/>
              <w:right w:val="single" w:sz="4" w:space="0" w:color="auto"/>
            </w:tcBorders>
            <w:vAlign w:val="center"/>
          </w:tcPr>
          <w:p w14:paraId="5890B3E8"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4252B5E8" w14:textId="337B0F36" w:rsidR="00884692" w:rsidRPr="00884692" w:rsidRDefault="00884692" w:rsidP="00884692">
            <w:pPr>
              <w:spacing w:after="0"/>
              <w:jc w:val="center"/>
              <w:rPr>
                <w:sz w:val="22"/>
              </w:rPr>
            </w:pPr>
            <w:r w:rsidRPr="00884692">
              <w:rPr>
                <w:color w:val="000000"/>
                <w:sz w:val="22"/>
              </w:rPr>
              <w:t>58,8</w:t>
            </w:r>
          </w:p>
        </w:tc>
        <w:tc>
          <w:tcPr>
            <w:tcW w:w="405" w:type="pct"/>
            <w:tcBorders>
              <w:top w:val="single" w:sz="4" w:space="0" w:color="auto"/>
              <w:left w:val="single" w:sz="4" w:space="0" w:color="auto"/>
              <w:bottom w:val="single" w:sz="4" w:space="0" w:color="auto"/>
              <w:right w:val="single" w:sz="4" w:space="0" w:color="auto"/>
            </w:tcBorders>
            <w:vAlign w:val="center"/>
          </w:tcPr>
          <w:p w14:paraId="7A194AF6"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375DBCB9" w14:textId="1303570C" w:rsidR="00884692" w:rsidRPr="00884692" w:rsidRDefault="00884692" w:rsidP="00884692">
            <w:pPr>
              <w:spacing w:after="0"/>
              <w:jc w:val="center"/>
              <w:rPr>
                <w:sz w:val="22"/>
              </w:rPr>
            </w:pPr>
            <w:r w:rsidRPr="00884692">
              <w:rPr>
                <w:color w:val="000000"/>
                <w:sz w:val="22"/>
              </w:rPr>
              <w:t>14,3</w:t>
            </w:r>
          </w:p>
        </w:tc>
        <w:tc>
          <w:tcPr>
            <w:tcW w:w="405" w:type="pct"/>
            <w:tcBorders>
              <w:top w:val="single" w:sz="4" w:space="0" w:color="auto"/>
              <w:left w:val="single" w:sz="4" w:space="0" w:color="auto"/>
              <w:bottom w:val="single" w:sz="4" w:space="0" w:color="auto"/>
              <w:right w:val="single" w:sz="4" w:space="0" w:color="auto"/>
            </w:tcBorders>
            <w:vAlign w:val="center"/>
          </w:tcPr>
          <w:p w14:paraId="221DDAB4" w14:textId="022F2554" w:rsidR="00884692" w:rsidRPr="00884692" w:rsidRDefault="00884692" w:rsidP="00884692">
            <w:pPr>
              <w:spacing w:after="0"/>
              <w:jc w:val="center"/>
              <w:rPr>
                <w:sz w:val="22"/>
              </w:rPr>
            </w:pPr>
            <w:r w:rsidRPr="00884692">
              <w:rPr>
                <w:color w:val="000000"/>
                <w:sz w:val="22"/>
              </w:rPr>
              <w:t>85,7</w:t>
            </w:r>
          </w:p>
        </w:tc>
        <w:tc>
          <w:tcPr>
            <w:tcW w:w="407" w:type="pct"/>
            <w:tcBorders>
              <w:top w:val="single" w:sz="4" w:space="0" w:color="auto"/>
              <w:left w:val="single" w:sz="4" w:space="0" w:color="auto"/>
              <w:bottom w:val="single" w:sz="4" w:space="0" w:color="auto"/>
              <w:right w:val="single" w:sz="4" w:space="0" w:color="auto"/>
            </w:tcBorders>
            <w:vAlign w:val="center"/>
          </w:tcPr>
          <w:p w14:paraId="6E5BE888" w14:textId="65B7C34E" w:rsidR="00884692" w:rsidRPr="00884692" w:rsidRDefault="00884692" w:rsidP="00884692">
            <w:pPr>
              <w:spacing w:after="0"/>
              <w:jc w:val="center"/>
              <w:rPr>
                <w:sz w:val="22"/>
              </w:rPr>
            </w:pPr>
            <w:r>
              <w:rPr>
                <w:color w:val="000000"/>
                <w:sz w:val="22"/>
              </w:rPr>
              <w:t>100</w:t>
            </w:r>
          </w:p>
        </w:tc>
      </w:tr>
      <w:tr w:rsidR="00884692" w:rsidRPr="00440B7E" w14:paraId="2A14ADCB" w14:textId="77777777" w:rsidTr="00C44C4E">
        <w:trPr>
          <w:trHeight w:val="567"/>
        </w:trPr>
        <w:tc>
          <w:tcPr>
            <w:tcW w:w="151" w:type="pct"/>
            <w:tcBorders>
              <w:top w:val="single" w:sz="4" w:space="0" w:color="auto"/>
              <w:left w:val="single" w:sz="4" w:space="0" w:color="auto"/>
              <w:bottom w:val="single" w:sz="4" w:space="0" w:color="auto"/>
              <w:right w:val="single" w:sz="4" w:space="0" w:color="auto"/>
            </w:tcBorders>
            <w:vAlign w:val="center"/>
          </w:tcPr>
          <w:p w14:paraId="7E9DCB25" w14:textId="77777777" w:rsidR="00884692" w:rsidRPr="00440B7E" w:rsidRDefault="00884692" w:rsidP="00884692">
            <w:pPr>
              <w:spacing w:after="0"/>
              <w:jc w:val="center"/>
              <w:rPr>
                <w:sz w:val="20"/>
                <w:szCs w:val="18"/>
              </w:rPr>
            </w:pPr>
            <w:r w:rsidRPr="00440B7E">
              <w:rPr>
                <w:sz w:val="20"/>
                <w:szCs w:val="18"/>
              </w:rPr>
              <w:t>14</w:t>
            </w:r>
          </w:p>
        </w:tc>
        <w:tc>
          <w:tcPr>
            <w:tcW w:w="2250" w:type="pct"/>
            <w:tcBorders>
              <w:top w:val="single" w:sz="4" w:space="0" w:color="auto"/>
              <w:left w:val="single" w:sz="4" w:space="0" w:color="auto"/>
              <w:bottom w:val="single" w:sz="4" w:space="0" w:color="auto"/>
              <w:right w:val="single" w:sz="4" w:space="0" w:color="auto"/>
            </w:tcBorders>
          </w:tcPr>
          <w:p w14:paraId="06874FF8" w14:textId="77777777" w:rsidR="00884692" w:rsidRPr="00440B7E" w:rsidRDefault="00884692" w:rsidP="00884692">
            <w:pPr>
              <w:autoSpaceDE w:val="0"/>
              <w:autoSpaceDN w:val="0"/>
              <w:adjustRightInd w:val="0"/>
              <w:spacing w:after="0"/>
              <w:rPr>
                <w:szCs w:val="20"/>
              </w:rPr>
            </w:pPr>
            <w:r w:rsidRPr="00440B7E">
              <w:rPr>
                <w:szCs w:val="20"/>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c>
          <w:tcPr>
            <w:tcW w:w="394" w:type="pct"/>
            <w:tcBorders>
              <w:top w:val="single" w:sz="4" w:space="0" w:color="auto"/>
              <w:left w:val="single" w:sz="4" w:space="0" w:color="auto"/>
              <w:bottom w:val="single" w:sz="4" w:space="0" w:color="auto"/>
              <w:right w:val="single" w:sz="4" w:space="0" w:color="auto"/>
            </w:tcBorders>
            <w:vAlign w:val="center"/>
          </w:tcPr>
          <w:p w14:paraId="10138496"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57D21767" w14:textId="55CC8597" w:rsidR="00884692" w:rsidRPr="00884692" w:rsidRDefault="00884692" w:rsidP="00884692">
            <w:pPr>
              <w:spacing w:after="0"/>
              <w:jc w:val="center"/>
              <w:rPr>
                <w:sz w:val="22"/>
              </w:rPr>
            </w:pPr>
            <w:r w:rsidRPr="00884692">
              <w:rPr>
                <w:color w:val="000000"/>
                <w:sz w:val="22"/>
              </w:rPr>
              <w:t>64,7</w:t>
            </w:r>
          </w:p>
        </w:tc>
        <w:tc>
          <w:tcPr>
            <w:tcW w:w="405" w:type="pct"/>
            <w:tcBorders>
              <w:top w:val="single" w:sz="4" w:space="0" w:color="auto"/>
              <w:left w:val="single" w:sz="4" w:space="0" w:color="auto"/>
              <w:bottom w:val="single" w:sz="4" w:space="0" w:color="auto"/>
              <w:right w:val="single" w:sz="4" w:space="0" w:color="auto"/>
            </w:tcBorders>
            <w:vAlign w:val="center"/>
          </w:tcPr>
          <w:p w14:paraId="31D8AB00"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024FE02" w14:textId="222DE52C" w:rsidR="00884692" w:rsidRPr="00884692" w:rsidRDefault="00884692" w:rsidP="00884692">
            <w:pPr>
              <w:spacing w:after="0"/>
              <w:jc w:val="center"/>
              <w:rPr>
                <w:sz w:val="22"/>
              </w:rPr>
            </w:pPr>
            <w:r w:rsidRPr="00884692">
              <w:rPr>
                <w:color w:val="000000"/>
                <w:sz w:val="22"/>
              </w:rPr>
              <w:t>28,6</w:t>
            </w:r>
          </w:p>
        </w:tc>
        <w:tc>
          <w:tcPr>
            <w:tcW w:w="405" w:type="pct"/>
            <w:tcBorders>
              <w:top w:val="single" w:sz="4" w:space="0" w:color="auto"/>
              <w:left w:val="single" w:sz="4" w:space="0" w:color="auto"/>
              <w:bottom w:val="single" w:sz="4" w:space="0" w:color="auto"/>
              <w:right w:val="single" w:sz="4" w:space="0" w:color="auto"/>
            </w:tcBorders>
            <w:vAlign w:val="center"/>
          </w:tcPr>
          <w:p w14:paraId="063178DC" w14:textId="55BD915D" w:rsidR="00884692" w:rsidRPr="00884692" w:rsidRDefault="00884692" w:rsidP="00884692">
            <w:pPr>
              <w:spacing w:after="0"/>
              <w:jc w:val="center"/>
              <w:rPr>
                <w:sz w:val="22"/>
              </w:rPr>
            </w:pPr>
            <w:r w:rsidRPr="00884692">
              <w:rPr>
                <w:color w:val="000000"/>
                <w:sz w:val="22"/>
              </w:rPr>
              <w:t>85,7</w:t>
            </w:r>
          </w:p>
        </w:tc>
        <w:tc>
          <w:tcPr>
            <w:tcW w:w="407" w:type="pct"/>
            <w:tcBorders>
              <w:top w:val="single" w:sz="4" w:space="0" w:color="auto"/>
              <w:left w:val="single" w:sz="4" w:space="0" w:color="auto"/>
              <w:bottom w:val="single" w:sz="4" w:space="0" w:color="auto"/>
              <w:right w:val="single" w:sz="4" w:space="0" w:color="auto"/>
            </w:tcBorders>
            <w:vAlign w:val="center"/>
          </w:tcPr>
          <w:p w14:paraId="32F63324" w14:textId="647E8875" w:rsidR="00884692" w:rsidRPr="00884692" w:rsidRDefault="00884692" w:rsidP="00884692">
            <w:pPr>
              <w:spacing w:after="0"/>
              <w:jc w:val="center"/>
              <w:rPr>
                <w:sz w:val="22"/>
              </w:rPr>
            </w:pPr>
            <w:r>
              <w:rPr>
                <w:color w:val="000000"/>
                <w:sz w:val="22"/>
              </w:rPr>
              <w:t>100</w:t>
            </w:r>
          </w:p>
        </w:tc>
      </w:tr>
      <w:tr w:rsidR="00884692" w:rsidRPr="00440B7E" w14:paraId="34BFEF71" w14:textId="77777777" w:rsidTr="00C44C4E">
        <w:trPr>
          <w:trHeight w:val="567"/>
        </w:trPr>
        <w:tc>
          <w:tcPr>
            <w:tcW w:w="151" w:type="pct"/>
            <w:tcBorders>
              <w:top w:val="single" w:sz="4" w:space="0" w:color="auto"/>
              <w:left w:val="single" w:sz="4" w:space="0" w:color="auto"/>
              <w:bottom w:val="single" w:sz="4" w:space="0" w:color="auto"/>
              <w:right w:val="single" w:sz="4" w:space="0" w:color="auto"/>
            </w:tcBorders>
            <w:vAlign w:val="center"/>
          </w:tcPr>
          <w:p w14:paraId="765C03AF" w14:textId="77777777" w:rsidR="00884692" w:rsidRPr="00440B7E" w:rsidRDefault="00884692" w:rsidP="00884692">
            <w:pPr>
              <w:spacing w:after="0"/>
              <w:jc w:val="center"/>
              <w:rPr>
                <w:sz w:val="20"/>
                <w:szCs w:val="18"/>
              </w:rPr>
            </w:pPr>
            <w:r w:rsidRPr="00440B7E">
              <w:rPr>
                <w:sz w:val="20"/>
                <w:szCs w:val="18"/>
              </w:rPr>
              <w:t>15</w:t>
            </w:r>
          </w:p>
        </w:tc>
        <w:tc>
          <w:tcPr>
            <w:tcW w:w="2250" w:type="pct"/>
            <w:tcBorders>
              <w:top w:val="single" w:sz="4" w:space="0" w:color="auto"/>
              <w:left w:val="single" w:sz="4" w:space="0" w:color="auto"/>
              <w:bottom w:val="single" w:sz="4" w:space="0" w:color="auto"/>
              <w:right w:val="single" w:sz="4" w:space="0" w:color="auto"/>
            </w:tcBorders>
          </w:tcPr>
          <w:p w14:paraId="43064098" w14:textId="77777777" w:rsidR="00884692" w:rsidRPr="00440B7E" w:rsidRDefault="00884692" w:rsidP="00884692">
            <w:pPr>
              <w:autoSpaceDE w:val="0"/>
              <w:autoSpaceDN w:val="0"/>
              <w:adjustRightInd w:val="0"/>
              <w:spacing w:after="0"/>
              <w:rPr>
                <w:szCs w:val="20"/>
              </w:rPr>
            </w:pPr>
            <w:r w:rsidRPr="00440B7E">
              <w:rPr>
                <w:szCs w:val="20"/>
              </w:rPr>
              <w:t>Умение классифицировать географические объекты и явления на основе их известных характерных свойств.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w:t>
            </w:r>
          </w:p>
        </w:tc>
        <w:tc>
          <w:tcPr>
            <w:tcW w:w="394" w:type="pct"/>
            <w:tcBorders>
              <w:top w:val="single" w:sz="4" w:space="0" w:color="auto"/>
              <w:left w:val="single" w:sz="4" w:space="0" w:color="auto"/>
              <w:bottom w:val="single" w:sz="4" w:space="0" w:color="auto"/>
              <w:right w:val="single" w:sz="4" w:space="0" w:color="auto"/>
            </w:tcBorders>
            <w:vAlign w:val="center"/>
          </w:tcPr>
          <w:p w14:paraId="61E8CFF9"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3B7F6B9C" w14:textId="6545CB04" w:rsidR="00884692" w:rsidRPr="00884692" w:rsidRDefault="00884692" w:rsidP="00884692">
            <w:pPr>
              <w:spacing w:after="0"/>
              <w:jc w:val="center"/>
              <w:rPr>
                <w:sz w:val="22"/>
              </w:rPr>
            </w:pPr>
            <w:r w:rsidRPr="00884692">
              <w:rPr>
                <w:color w:val="000000"/>
                <w:sz w:val="22"/>
              </w:rPr>
              <w:t>52,9</w:t>
            </w:r>
          </w:p>
        </w:tc>
        <w:tc>
          <w:tcPr>
            <w:tcW w:w="405" w:type="pct"/>
            <w:tcBorders>
              <w:top w:val="single" w:sz="4" w:space="0" w:color="auto"/>
              <w:left w:val="single" w:sz="4" w:space="0" w:color="auto"/>
              <w:bottom w:val="single" w:sz="4" w:space="0" w:color="auto"/>
              <w:right w:val="single" w:sz="4" w:space="0" w:color="auto"/>
            </w:tcBorders>
            <w:vAlign w:val="center"/>
          </w:tcPr>
          <w:p w14:paraId="22500595"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2F2EAA9" w14:textId="418A427A" w:rsidR="00884692" w:rsidRPr="00884692" w:rsidRDefault="00884692" w:rsidP="00884692">
            <w:pPr>
              <w:spacing w:after="0"/>
              <w:jc w:val="center"/>
              <w:rPr>
                <w:sz w:val="22"/>
              </w:rPr>
            </w:pPr>
            <w:r w:rsidRPr="00884692">
              <w:rPr>
                <w:color w:val="000000"/>
                <w:sz w:val="22"/>
              </w:rPr>
              <w:t>14,3</w:t>
            </w:r>
          </w:p>
        </w:tc>
        <w:tc>
          <w:tcPr>
            <w:tcW w:w="405" w:type="pct"/>
            <w:tcBorders>
              <w:top w:val="single" w:sz="4" w:space="0" w:color="auto"/>
              <w:left w:val="single" w:sz="4" w:space="0" w:color="auto"/>
              <w:bottom w:val="single" w:sz="4" w:space="0" w:color="auto"/>
              <w:right w:val="single" w:sz="4" w:space="0" w:color="auto"/>
            </w:tcBorders>
            <w:vAlign w:val="center"/>
          </w:tcPr>
          <w:p w14:paraId="6C2144CF" w14:textId="70251CFB" w:rsidR="00884692" w:rsidRPr="00884692" w:rsidRDefault="00884692" w:rsidP="00884692">
            <w:pPr>
              <w:spacing w:after="0"/>
              <w:jc w:val="center"/>
              <w:rPr>
                <w:sz w:val="22"/>
              </w:rPr>
            </w:pPr>
            <w:r w:rsidRPr="00884692">
              <w:rPr>
                <w:color w:val="000000"/>
                <w:sz w:val="22"/>
              </w:rPr>
              <w:t>71,4</w:t>
            </w:r>
          </w:p>
        </w:tc>
        <w:tc>
          <w:tcPr>
            <w:tcW w:w="407" w:type="pct"/>
            <w:tcBorders>
              <w:top w:val="single" w:sz="4" w:space="0" w:color="auto"/>
              <w:left w:val="single" w:sz="4" w:space="0" w:color="auto"/>
              <w:bottom w:val="single" w:sz="4" w:space="0" w:color="auto"/>
              <w:right w:val="single" w:sz="4" w:space="0" w:color="auto"/>
            </w:tcBorders>
            <w:vAlign w:val="center"/>
          </w:tcPr>
          <w:p w14:paraId="5359BD4C" w14:textId="5AD5C124" w:rsidR="00884692" w:rsidRPr="00884692" w:rsidRDefault="00884692" w:rsidP="00884692">
            <w:pPr>
              <w:spacing w:after="0"/>
              <w:jc w:val="center"/>
              <w:rPr>
                <w:sz w:val="22"/>
              </w:rPr>
            </w:pPr>
            <w:r>
              <w:rPr>
                <w:color w:val="000000"/>
                <w:sz w:val="22"/>
              </w:rPr>
              <w:t>100</w:t>
            </w:r>
          </w:p>
        </w:tc>
      </w:tr>
      <w:tr w:rsidR="00884692" w:rsidRPr="00440B7E" w14:paraId="07DEFBE2" w14:textId="77777777" w:rsidTr="00C44C4E">
        <w:trPr>
          <w:trHeight w:val="567"/>
        </w:trPr>
        <w:tc>
          <w:tcPr>
            <w:tcW w:w="151" w:type="pct"/>
            <w:tcBorders>
              <w:top w:val="single" w:sz="4" w:space="0" w:color="auto"/>
              <w:left w:val="single" w:sz="4" w:space="0" w:color="auto"/>
              <w:bottom w:val="single" w:sz="4" w:space="0" w:color="auto"/>
              <w:right w:val="single" w:sz="4" w:space="0" w:color="auto"/>
            </w:tcBorders>
            <w:vAlign w:val="center"/>
          </w:tcPr>
          <w:p w14:paraId="42518BEE" w14:textId="77777777" w:rsidR="00884692" w:rsidRPr="00440B7E" w:rsidRDefault="00884692" w:rsidP="00884692">
            <w:pPr>
              <w:spacing w:after="0"/>
              <w:jc w:val="center"/>
              <w:rPr>
                <w:sz w:val="20"/>
                <w:szCs w:val="18"/>
              </w:rPr>
            </w:pPr>
            <w:r w:rsidRPr="00440B7E">
              <w:rPr>
                <w:sz w:val="20"/>
                <w:szCs w:val="18"/>
              </w:rPr>
              <w:t>16</w:t>
            </w:r>
          </w:p>
        </w:tc>
        <w:tc>
          <w:tcPr>
            <w:tcW w:w="2250" w:type="pct"/>
            <w:tcBorders>
              <w:top w:val="single" w:sz="4" w:space="0" w:color="auto"/>
              <w:left w:val="single" w:sz="4" w:space="0" w:color="auto"/>
              <w:bottom w:val="single" w:sz="4" w:space="0" w:color="auto"/>
              <w:right w:val="single" w:sz="4" w:space="0" w:color="auto"/>
            </w:tcBorders>
          </w:tcPr>
          <w:p w14:paraId="4D72070C" w14:textId="77777777" w:rsidR="00884692" w:rsidRPr="00440B7E" w:rsidRDefault="00884692" w:rsidP="00884692">
            <w:pPr>
              <w:autoSpaceDE w:val="0"/>
              <w:autoSpaceDN w:val="0"/>
              <w:adjustRightInd w:val="0"/>
              <w:spacing w:after="0"/>
              <w:rPr>
                <w:szCs w:val="20"/>
              </w:rPr>
            </w:pPr>
            <w:r w:rsidRPr="00440B7E">
              <w:rPr>
                <w:szCs w:val="20"/>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c>
          <w:tcPr>
            <w:tcW w:w="394" w:type="pct"/>
            <w:tcBorders>
              <w:top w:val="single" w:sz="4" w:space="0" w:color="auto"/>
              <w:left w:val="single" w:sz="4" w:space="0" w:color="auto"/>
              <w:bottom w:val="single" w:sz="4" w:space="0" w:color="auto"/>
              <w:right w:val="single" w:sz="4" w:space="0" w:color="auto"/>
            </w:tcBorders>
            <w:vAlign w:val="center"/>
          </w:tcPr>
          <w:p w14:paraId="2A852C2E"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51FCABDD" w14:textId="555F7AF0" w:rsidR="00884692" w:rsidRPr="00884692" w:rsidRDefault="00884692" w:rsidP="00884692">
            <w:pPr>
              <w:spacing w:after="0"/>
              <w:jc w:val="center"/>
              <w:rPr>
                <w:sz w:val="22"/>
              </w:rPr>
            </w:pPr>
            <w:r w:rsidRPr="00884692">
              <w:rPr>
                <w:color w:val="000000"/>
                <w:sz w:val="22"/>
              </w:rPr>
              <w:t>58,8</w:t>
            </w:r>
          </w:p>
        </w:tc>
        <w:tc>
          <w:tcPr>
            <w:tcW w:w="405" w:type="pct"/>
            <w:tcBorders>
              <w:top w:val="single" w:sz="4" w:space="0" w:color="auto"/>
              <w:left w:val="single" w:sz="4" w:space="0" w:color="auto"/>
              <w:bottom w:val="single" w:sz="4" w:space="0" w:color="auto"/>
              <w:right w:val="single" w:sz="4" w:space="0" w:color="auto"/>
            </w:tcBorders>
            <w:vAlign w:val="center"/>
          </w:tcPr>
          <w:p w14:paraId="655A1E3E"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4D470C03" w14:textId="4AFC2280"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39A4A09D" w14:textId="45C4761F" w:rsidR="00884692" w:rsidRPr="00884692" w:rsidRDefault="00884692" w:rsidP="00884692">
            <w:pPr>
              <w:spacing w:after="0"/>
              <w:jc w:val="center"/>
              <w:rPr>
                <w:sz w:val="22"/>
              </w:rPr>
            </w:pPr>
            <w:r w:rsidRPr="00884692">
              <w:rPr>
                <w:color w:val="000000"/>
                <w:sz w:val="22"/>
              </w:rPr>
              <w:t>57,1</w:t>
            </w:r>
          </w:p>
        </w:tc>
        <w:tc>
          <w:tcPr>
            <w:tcW w:w="407" w:type="pct"/>
            <w:tcBorders>
              <w:top w:val="single" w:sz="4" w:space="0" w:color="auto"/>
              <w:left w:val="single" w:sz="4" w:space="0" w:color="auto"/>
              <w:bottom w:val="single" w:sz="4" w:space="0" w:color="auto"/>
              <w:right w:val="single" w:sz="4" w:space="0" w:color="auto"/>
            </w:tcBorders>
            <w:vAlign w:val="center"/>
          </w:tcPr>
          <w:p w14:paraId="7BB2727C" w14:textId="1CF45323" w:rsidR="00884692" w:rsidRPr="00884692" w:rsidRDefault="00884692" w:rsidP="00884692">
            <w:pPr>
              <w:spacing w:after="0"/>
              <w:jc w:val="center"/>
              <w:rPr>
                <w:sz w:val="22"/>
              </w:rPr>
            </w:pPr>
            <w:r>
              <w:rPr>
                <w:color w:val="000000"/>
                <w:sz w:val="22"/>
              </w:rPr>
              <w:t>100</w:t>
            </w:r>
          </w:p>
        </w:tc>
      </w:tr>
      <w:tr w:rsidR="00884692" w:rsidRPr="00440B7E" w14:paraId="2F127E14" w14:textId="77777777" w:rsidTr="00C44C4E">
        <w:trPr>
          <w:trHeight w:val="567"/>
        </w:trPr>
        <w:tc>
          <w:tcPr>
            <w:tcW w:w="151" w:type="pct"/>
            <w:tcBorders>
              <w:top w:val="single" w:sz="4" w:space="0" w:color="auto"/>
              <w:left w:val="single" w:sz="4" w:space="0" w:color="auto"/>
              <w:bottom w:val="single" w:sz="4" w:space="0" w:color="auto"/>
              <w:right w:val="single" w:sz="4" w:space="0" w:color="auto"/>
            </w:tcBorders>
            <w:vAlign w:val="center"/>
          </w:tcPr>
          <w:p w14:paraId="1071B1E5" w14:textId="77777777" w:rsidR="00884692" w:rsidRPr="00440B7E" w:rsidRDefault="00884692" w:rsidP="00884692">
            <w:pPr>
              <w:spacing w:after="0"/>
              <w:jc w:val="center"/>
              <w:rPr>
                <w:sz w:val="20"/>
                <w:szCs w:val="18"/>
              </w:rPr>
            </w:pPr>
            <w:r w:rsidRPr="00440B7E">
              <w:rPr>
                <w:sz w:val="20"/>
                <w:szCs w:val="18"/>
              </w:rPr>
              <w:t>17</w:t>
            </w:r>
          </w:p>
        </w:tc>
        <w:tc>
          <w:tcPr>
            <w:tcW w:w="2250" w:type="pct"/>
            <w:tcBorders>
              <w:top w:val="single" w:sz="4" w:space="0" w:color="auto"/>
              <w:left w:val="single" w:sz="4" w:space="0" w:color="auto"/>
              <w:bottom w:val="single" w:sz="4" w:space="0" w:color="auto"/>
              <w:right w:val="single" w:sz="4" w:space="0" w:color="auto"/>
            </w:tcBorders>
          </w:tcPr>
          <w:p w14:paraId="74C258C8" w14:textId="77777777" w:rsidR="00884692" w:rsidRPr="00440B7E" w:rsidRDefault="00884692" w:rsidP="00884692">
            <w:pPr>
              <w:autoSpaceDE w:val="0"/>
              <w:autoSpaceDN w:val="0"/>
              <w:adjustRightInd w:val="0"/>
              <w:spacing w:after="0"/>
              <w:rPr>
                <w:szCs w:val="20"/>
              </w:rPr>
            </w:pPr>
            <w:r w:rsidRPr="00440B7E">
              <w:rPr>
                <w:szCs w:val="20"/>
              </w:rPr>
              <w:t>Умение сравнивать изученные географические объекты, явления и процессы на основе выделения их существенных признаков</w:t>
            </w:r>
          </w:p>
        </w:tc>
        <w:tc>
          <w:tcPr>
            <w:tcW w:w="394" w:type="pct"/>
            <w:tcBorders>
              <w:top w:val="single" w:sz="4" w:space="0" w:color="auto"/>
              <w:left w:val="single" w:sz="4" w:space="0" w:color="auto"/>
              <w:bottom w:val="single" w:sz="4" w:space="0" w:color="auto"/>
              <w:right w:val="single" w:sz="4" w:space="0" w:color="auto"/>
            </w:tcBorders>
            <w:vAlign w:val="center"/>
          </w:tcPr>
          <w:p w14:paraId="5ED4F281"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2A6836D3" w14:textId="64263151" w:rsidR="00884692" w:rsidRPr="00884692" w:rsidRDefault="00884692" w:rsidP="00884692">
            <w:pPr>
              <w:spacing w:after="0"/>
              <w:jc w:val="center"/>
              <w:rPr>
                <w:sz w:val="22"/>
              </w:rPr>
            </w:pPr>
            <w:r w:rsidRPr="00884692">
              <w:rPr>
                <w:color w:val="000000"/>
                <w:sz w:val="22"/>
              </w:rPr>
              <w:t>58,8</w:t>
            </w:r>
          </w:p>
        </w:tc>
        <w:tc>
          <w:tcPr>
            <w:tcW w:w="405" w:type="pct"/>
            <w:tcBorders>
              <w:top w:val="single" w:sz="4" w:space="0" w:color="auto"/>
              <w:left w:val="single" w:sz="4" w:space="0" w:color="auto"/>
              <w:bottom w:val="single" w:sz="4" w:space="0" w:color="auto"/>
              <w:right w:val="single" w:sz="4" w:space="0" w:color="auto"/>
            </w:tcBorders>
            <w:vAlign w:val="center"/>
          </w:tcPr>
          <w:p w14:paraId="7B0C0F12"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18AB1E40" w14:textId="283ED4D5"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77B448B3" w14:textId="0D77B225" w:rsidR="00884692" w:rsidRPr="00884692" w:rsidRDefault="00884692" w:rsidP="00884692">
            <w:pPr>
              <w:spacing w:after="0"/>
              <w:jc w:val="center"/>
              <w:rPr>
                <w:sz w:val="22"/>
              </w:rPr>
            </w:pPr>
            <w:r w:rsidRPr="00884692">
              <w:rPr>
                <w:color w:val="000000"/>
                <w:sz w:val="22"/>
              </w:rPr>
              <w:t>57,1</w:t>
            </w:r>
          </w:p>
        </w:tc>
        <w:tc>
          <w:tcPr>
            <w:tcW w:w="407" w:type="pct"/>
            <w:tcBorders>
              <w:top w:val="single" w:sz="4" w:space="0" w:color="auto"/>
              <w:left w:val="single" w:sz="4" w:space="0" w:color="auto"/>
              <w:bottom w:val="single" w:sz="4" w:space="0" w:color="auto"/>
              <w:right w:val="single" w:sz="4" w:space="0" w:color="auto"/>
            </w:tcBorders>
            <w:vAlign w:val="center"/>
          </w:tcPr>
          <w:p w14:paraId="5A55F7DB" w14:textId="43F9E2D9" w:rsidR="00884692" w:rsidRPr="00884692" w:rsidRDefault="00884692" w:rsidP="00884692">
            <w:pPr>
              <w:spacing w:after="0"/>
              <w:jc w:val="center"/>
              <w:rPr>
                <w:sz w:val="22"/>
              </w:rPr>
            </w:pPr>
            <w:r>
              <w:rPr>
                <w:color w:val="000000"/>
                <w:sz w:val="22"/>
              </w:rPr>
              <w:t>100</w:t>
            </w:r>
          </w:p>
        </w:tc>
      </w:tr>
      <w:tr w:rsidR="00884692" w:rsidRPr="00440B7E" w14:paraId="3E2E0ADD"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737B7FDB" w14:textId="77777777" w:rsidR="00884692" w:rsidRPr="00440B7E" w:rsidRDefault="00884692" w:rsidP="00884692">
            <w:pPr>
              <w:spacing w:after="0"/>
              <w:jc w:val="center"/>
              <w:rPr>
                <w:sz w:val="20"/>
                <w:szCs w:val="18"/>
              </w:rPr>
            </w:pPr>
            <w:r w:rsidRPr="00440B7E">
              <w:rPr>
                <w:sz w:val="20"/>
                <w:szCs w:val="18"/>
              </w:rPr>
              <w:t>18</w:t>
            </w:r>
          </w:p>
        </w:tc>
        <w:tc>
          <w:tcPr>
            <w:tcW w:w="2250" w:type="pct"/>
            <w:tcBorders>
              <w:top w:val="single" w:sz="4" w:space="0" w:color="auto"/>
              <w:left w:val="single" w:sz="4" w:space="0" w:color="auto"/>
              <w:bottom w:val="single" w:sz="4" w:space="0" w:color="auto"/>
              <w:right w:val="single" w:sz="4" w:space="0" w:color="auto"/>
            </w:tcBorders>
          </w:tcPr>
          <w:p w14:paraId="63E4F668" w14:textId="77777777" w:rsidR="00884692" w:rsidRPr="00440B7E" w:rsidRDefault="00884692" w:rsidP="00884692">
            <w:pPr>
              <w:autoSpaceDE w:val="0"/>
              <w:autoSpaceDN w:val="0"/>
              <w:adjustRightInd w:val="0"/>
              <w:spacing w:after="0"/>
              <w:rPr>
                <w:szCs w:val="20"/>
              </w:rPr>
            </w:pPr>
            <w:r w:rsidRPr="00440B7E">
              <w:rPr>
                <w:szCs w:val="20"/>
              </w:rPr>
              <w:t>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61CDEBBD"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33D9AA72" w14:textId="64807B84" w:rsidR="00884692" w:rsidRPr="00884692" w:rsidRDefault="00884692" w:rsidP="00884692">
            <w:pPr>
              <w:spacing w:after="0"/>
              <w:jc w:val="center"/>
              <w:rPr>
                <w:sz w:val="22"/>
              </w:rPr>
            </w:pPr>
            <w:r w:rsidRPr="00884692">
              <w:rPr>
                <w:color w:val="000000"/>
                <w:sz w:val="22"/>
              </w:rPr>
              <w:t>35,3</w:t>
            </w:r>
          </w:p>
        </w:tc>
        <w:tc>
          <w:tcPr>
            <w:tcW w:w="405" w:type="pct"/>
            <w:tcBorders>
              <w:top w:val="single" w:sz="4" w:space="0" w:color="auto"/>
              <w:left w:val="single" w:sz="4" w:space="0" w:color="auto"/>
              <w:bottom w:val="single" w:sz="4" w:space="0" w:color="auto"/>
              <w:right w:val="single" w:sz="4" w:space="0" w:color="auto"/>
            </w:tcBorders>
            <w:vAlign w:val="center"/>
          </w:tcPr>
          <w:p w14:paraId="406CA9C3"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3B96938" w14:textId="300F6B3E" w:rsidR="00884692" w:rsidRPr="00884692" w:rsidRDefault="00884692" w:rsidP="00884692">
            <w:pPr>
              <w:spacing w:after="0"/>
              <w:jc w:val="center"/>
              <w:rPr>
                <w:sz w:val="22"/>
              </w:rPr>
            </w:pPr>
            <w:r w:rsidRPr="00884692">
              <w:rPr>
                <w:color w:val="000000"/>
                <w:sz w:val="22"/>
              </w:rPr>
              <w:t>14,3</w:t>
            </w:r>
          </w:p>
        </w:tc>
        <w:tc>
          <w:tcPr>
            <w:tcW w:w="405" w:type="pct"/>
            <w:tcBorders>
              <w:top w:val="single" w:sz="4" w:space="0" w:color="auto"/>
              <w:left w:val="single" w:sz="4" w:space="0" w:color="auto"/>
              <w:bottom w:val="single" w:sz="4" w:space="0" w:color="auto"/>
              <w:right w:val="single" w:sz="4" w:space="0" w:color="auto"/>
            </w:tcBorders>
            <w:vAlign w:val="center"/>
          </w:tcPr>
          <w:p w14:paraId="1B0658D8" w14:textId="5A91FFC4" w:rsidR="00884692" w:rsidRPr="00884692" w:rsidRDefault="00884692" w:rsidP="00884692">
            <w:pPr>
              <w:spacing w:after="0"/>
              <w:jc w:val="center"/>
              <w:rPr>
                <w:sz w:val="22"/>
              </w:rPr>
            </w:pPr>
            <w:r w:rsidRPr="00884692">
              <w:rPr>
                <w:color w:val="000000"/>
                <w:sz w:val="22"/>
              </w:rPr>
              <w:t>28,6</w:t>
            </w:r>
          </w:p>
        </w:tc>
        <w:tc>
          <w:tcPr>
            <w:tcW w:w="407" w:type="pct"/>
            <w:tcBorders>
              <w:top w:val="single" w:sz="4" w:space="0" w:color="auto"/>
              <w:left w:val="single" w:sz="4" w:space="0" w:color="auto"/>
              <w:bottom w:val="single" w:sz="4" w:space="0" w:color="auto"/>
              <w:right w:val="single" w:sz="4" w:space="0" w:color="auto"/>
            </w:tcBorders>
            <w:vAlign w:val="center"/>
          </w:tcPr>
          <w:p w14:paraId="5D8B2597" w14:textId="2E0DDEAB" w:rsidR="00884692" w:rsidRPr="00884692" w:rsidRDefault="00884692" w:rsidP="00884692">
            <w:pPr>
              <w:spacing w:after="0"/>
              <w:jc w:val="center"/>
              <w:rPr>
                <w:sz w:val="22"/>
              </w:rPr>
            </w:pPr>
            <w:r>
              <w:rPr>
                <w:color w:val="000000"/>
                <w:sz w:val="22"/>
              </w:rPr>
              <w:t>100</w:t>
            </w:r>
          </w:p>
        </w:tc>
      </w:tr>
      <w:tr w:rsidR="00884692" w:rsidRPr="00440B7E" w14:paraId="1BCE6070"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0763A78A" w14:textId="77777777" w:rsidR="00884692" w:rsidRPr="00440B7E" w:rsidRDefault="00884692" w:rsidP="00884692">
            <w:pPr>
              <w:spacing w:after="0"/>
              <w:jc w:val="center"/>
              <w:rPr>
                <w:sz w:val="20"/>
                <w:szCs w:val="18"/>
              </w:rPr>
            </w:pPr>
            <w:r w:rsidRPr="00440B7E">
              <w:rPr>
                <w:sz w:val="20"/>
                <w:szCs w:val="18"/>
              </w:rPr>
              <w:t>19</w:t>
            </w:r>
          </w:p>
        </w:tc>
        <w:tc>
          <w:tcPr>
            <w:tcW w:w="2250" w:type="pct"/>
            <w:tcBorders>
              <w:top w:val="single" w:sz="4" w:space="0" w:color="auto"/>
              <w:left w:val="single" w:sz="4" w:space="0" w:color="auto"/>
              <w:bottom w:val="single" w:sz="4" w:space="0" w:color="auto"/>
              <w:right w:val="single" w:sz="4" w:space="0" w:color="auto"/>
            </w:tcBorders>
          </w:tcPr>
          <w:p w14:paraId="151F1827" w14:textId="77777777" w:rsidR="00884692" w:rsidRPr="00440B7E" w:rsidRDefault="00884692" w:rsidP="00884692">
            <w:pPr>
              <w:autoSpaceDE w:val="0"/>
              <w:autoSpaceDN w:val="0"/>
              <w:adjustRightInd w:val="0"/>
              <w:spacing w:after="0"/>
              <w:rPr>
                <w:szCs w:val="20"/>
              </w:rPr>
            </w:pPr>
            <w:r w:rsidRPr="00440B7E">
              <w:rPr>
                <w:szCs w:val="20"/>
              </w:rPr>
              <w:t xml:space="preserve">Освоение и применение системы знаний об основных </w:t>
            </w:r>
            <w:r w:rsidRPr="00440B7E">
              <w:rPr>
                <w:szCs w:val="20"/>
              </w:rPr>
              <w:lastRenderedPageBreak/>
              <w:t>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c>
          <w:tcPr>
            <w:tcW w:w="394" w:type="pct"/>
            <w:tcBorders>
              <w:top w:val="single" w:sz="4" w:space="0" w:color="auto"/>
              <w:left w:val="single" w:sz="4" w:space="0" w:color="auto"/>
              <w:bottom w:val="single" w:sz="4" w:space="0" w:color="auto"/>
              <w:right w:val="single" w:sz="4" w:space="0" w:color="auto"/>
            </w:tcBorders>
            <w:vAlign w:val="center"/>
          </w:tcPr>
          <w:p w14:paraId="64EE3A6D" w14:textId="77777777" w:rsidR="00884692" w:rsidRPr="00440B7E" w:rsidRDefault="00884692" w:rsidP="00884692">
            <w:pPr>
              <w:spacing w:after="0"/>
              <w:jc w:val="center"/>
              <w:rPr>
                <w:szCs w:val="20"/>
              </w:rPr>
            </w:pPr>
            <w:r w:rsidRPr="00440B7E">
              <w:rPr>
                <w:sz w:val="22"/>
                <w:szCs w:val="20"/>
              </w:rPr>
              <w:lastRenderedPageBreak/>
              <w:t>Б</w:t>
            </w:r>
          </w:p>
        </w:tc>
        <w:tc>
          <w:tcPr>
            <w:tcW w:w="583" w:type="pct"/>
            <w:tcBorders>
              <w:top w:val="single" w:sz="4" w:space="0" w:color="auto"/>
              <w:left w:val="single" w:sz="4" w:space="0" w:color="auto"/>
              <w:bottom w:val="single" w:sz="4" w:space="0" w:color="auto"/>
              <w:right w:val="single" w:sz="4" w:space="0" w:color="auto"/>
            </w:tcBorders>
            <w:vAlign w:val="center"/>
          </w:tcPr>
          <w:p w14:paraId="22445286" w14:textId="6523FF24"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321E99E0"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B01ECE2" w14:textId="30FFEAAF" w:rsidR="00884692" w:rsidRPr="00884692" w:rsidRDefault="00884692" w:rsidP="00884692">
            <w:pPr>
              <w:spacing w:after="0"/>
              <w:jc w:val="center"/>
              <w:rPr>
                <w:sz w:val="22"/>
              </w:rPr>
            </w:pPr>
            <w:r w:rsidRPr="00884692">
              <w:rPr>
                <w:color w:val="000000"/>
                <w:sz w:val="22"/>
              </w:rPr>
              <w:t>57,1</w:t>
            </w:r>
          </w:p>
        </w:tc>
        <w:tc>
          <w:tcPr>
            <w:tcW w:w="405" w:type="pct"/>
            <w:tcBorders>
              <w:top w:val="single" w:sz="4" w:space="0" w:color="auto"/>
              <w:left w:val="single" w:sz="4" w:space="0" w:color="auto"/>
              <w:bottom w:val="single" w:sz="4" w:space="0" w:color="auto"/>
              <w:right w:val="single" w:sz="4" w:space="0" w:color="auto"/>
            </w:tcBorders>
            <w:vAlign w:val="center"/>
          </w:tcPr>
          <w:p w14:paraId="73E97104" w14:textId="64DB16E9" w:rsidR="00884692" w:rsidRPr="00884692" w:rsidRDefault="00884692" w:rsidP="00884692">
            <w:pPr>
              <w:spacing w:after="0"/>
              <w:jc w:val="center"/>
              <w:rPr>
                <w:sz w:val="22"/>
              </w:rPr>
            </w:pPr>
            <w:r w:rsidRPr="00884692">
              <w:rPr>
                <w:color w:val="000000"/>
                <w:sz w:val="22"/>
              </w:rPr>
              <w:t>85,7</w:t>
            </w:r>
          </w:p>
        </w:tc>
        <w:tc>
          <w:tcPr>
            <w:tcW w:w="407" w:type="pct"/>
            <w:tcBorders>
              <w:top w:val="single" w:sz="4" w:space="0" w:color="auto"/>
              <w:left w:val="single" w:sz="4" w:space="0" w:color="auto"/>
              <w:bottom w:val="single" w:sz="4" w:space="0" w:color="auto"/>
              <w:right w:val="single" w:sz="4" w:space="0" w:color="auto"/>
            </w:tcBorders>
            <w:vAlign w:val="center"/>
          </w:tcPr>
          <w:p w14:paraId="5DA19B44" w14:textId="440AD298" w:rsidR="00884692" w:rsidRPr="00884692" w:rsidRDefault="00884692" w:rsidP="00884692">
            <w:pPr>
              <w:spacing w:after="0"/>
              <w:jc w:val="center"/>
              <w:rPr>
                <w:sz w:val="22"/>
              </w:rPr>
            </w:pPr>
            <w:r>
              <w:rPr>
                <w:color w:val="000000"/>
                <w:sz w:val="22"/>
              </w:rPr>
              <w:t>100</w:t>
            </w:r>
          </w:p>
        </w:tc>
      </w:tr>
      <w:tr w:rsidR="00884692" w:rsidRPr="00440B7E" w14:paraId="1E411149"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57566F45" w14:textId="77777777" w:rsidR="00884692" w:rsidRPr="00440B7E" w:rsidRDefault="00884692" w:rsidP="00884692">
            <w:pPr>
              <w:spacing w:after="0"/>
              <w:jc w:val="center"/>
              <w:rPr>
                <w:sz w:val="20"/>
                <w:szCs w:val="18"/>
              </w:rPr>
            </w:pPr>
            <w:r w:rsidRPr="00440B7E">
              <w:rPr>
                <w:sz w:val="20"/>
                <w:szCs w:val="18"/>
              </w:rPr>
              <w:t>20</w:t>
            </w:r>
          </w:p>
        </w:tc>
        <w:tc>
          <w:tcPr>
            <w:tcW w:w="2250" w:type="pct"/>
            <w:tcBorders>
              <w:top w:val="single" w:sz="4" w:space="0" w:color="auto"/>
              <w:left w:val="single" w:sz="4" w:space="0" w:color="auto"/>
              <w:bottom w:val="single" w:sz="4" w:space="0" w:color="auto"/>
              <w:right w:val="single" w:sz="4" w:space="0" w:color="auto"/>
            </w:tcBorders>
          </w:tcPr>
          <w:p w14:paraId="29F787F4" w14:textId="77777777" w:rsidR="00884692" w:rsidRPr="00440B7E" w:rsidRDefault="00884692" w:rsidP="00884692">
            <w:pPr>
              <w:autoSpaceDE w:val="0"/>
              <w:autoSpaceDN w:val="0"/>
              <w:adjustRightInd w:val="0"/>
              <w:spacing w:after="0"/>
              <w:rPr>
                <w:szCs w:val="20"/>
              </w:rPr>
            </w:pPr>
            <w:r w:rsidRPr="00440B7E">
              <w:rPr>
                <w:szCs w:val="20"/>
              </w:rPr>
              <w:t>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182765F9"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3A7FBC20" w14:textId="6E3DE4E9"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5160FA14"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1066C508" w14:textId="5783BABA" w:rsidR="00884692" w:rsidRPr="00884692" w:rsidRDefault="00884692" w:rsidP="00884692">
            <w:pPr>
              <w:spacing w:after="0"/>
              <w:jc w:val="center"/>
              <w:rPr>
                <w:sz w:val="22"/>
              </w:rPr>
            </w:pPr>
            <w:r w:rsidRPr="00884692">
              <w:rPr>
                <w:color w:val="000000"/>
                <w:sz w:val="22"/>
              </w:rPr>
              <w:t>57,1</w:t>
            </w:r>
          </w:p>
        </w:tc>
        <w:tc>
          <w:tcPr>
            <w:tcW w:w="405" w:type="pct"/>
            <w:tcBorders>
              <w:top w:val="single" w:sz="4" w:space="0" w:color="auto"/>
              <w:left w:val="single" w:sz="4" w:space="0" w:color="auto"/>
              <w:bottom w:val="single" w:sz="4" w:space="0" w:color="auto"/>
              <w:right w:val="single" w:sz="4" w:space="0" w:color="auto"/>
            </w:tcBorders>
            <w:vAlign w:val="center"/>
          </w:tcPr>
          <w:p w14:paraId="51A18FBC" w14:textId="739F439D" w:rsidR="00884692" w:rsidRPr="00884692" w:rsidRDefault="00884692" w:rsidP="00884692">
            <w:pPr>
              <w:spacing w:after="0"/>
              <w:jc w:val="center"/>
              <w:rPr>
                <w:sz w:val="22"/>
              </w:rPr>
            </w:pPr>
            <w:r w:rsidRPr="00884692">
              <w:rPr>
                <w:color w:val="000000"/>
                <w:sz w:val="22"/>
              </w:rPr>
              <w:t>85,7</w:t>
            </w:r>
          </w:p>
        </w:tc>
        <w:tc>
          <w:tcPr>
            <w:tcW w:w="407" w:type="pct"/>
            <w:tcBorders>
              <w:top w:val="single" w:sz="4" w:space="0" w:color="auto"/>
              <w:left w:val="single" w:sz="4" w:space="0" w:color="auto"/>
              <w:bottom w:val="single" w:sz="4" w:space="0" w:color="auto"/>
              <w:right w:val="single" w:sz="4" w:space="0" w:color="auto"/>
            </w:tcBorders>
            <w:vAlign w:val="center"/>
          </w:tcPr>
          <w:p w14:paraId="3E13F23E" w14:textId="3FF1DA44" w:rsidR="00884692" w:rsidRPr="00884692" w:rsidRDefault="00884692" w:rsidP="00884692">
            <w:pPr>
              <w:spacing w:after="0"/>
              <w:jc w:val="center"/>
              <w:rPr>
                <w:sz w:val="22"/>
              </w:rPr>
            </w:pPr>
            <w:r>
              <w:rPr>
                <w:color w:val="000000"/>
                <w:sz w:val="22"/>
              </w:rPr>
              <w:t>100</w:t>
            </w:r>
          </w:p>
        </w:tc>
      </w:tr>
      <w:tr w:rsidR="00884692" w:rsidRPr="00440B7E" w14:paraId="72ABD0E6"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4140F26A" w14:textId="77777777" w:rsidR="00884692" w:rsidRPr="00440B7E" w:rsidRDefault="00884692" w:rsidP="00884692">
            <w:pPr>
              <w:spacing w:after="0"/>
              <w:jc w:val="center"/>
              <w:rPr>
                <w:sz w:val="20"/>
                <w:szCs w:val="18"/>
              </w:rPr>
            </w:pPr>
            <w:r w:rsidRPr="00440B7E">
              <w:rPr>
                <w:sz w:val="20"/>
                <w:szCs w:val="18"/>
              </w:rPr>
              <w:t>21</w:t>
            </w:r>
          </w:p>
        </w:tc>
        <w:tc>
          <w:tcPr>
            <w:tcW w:w="2250" w:type="pct"/>
            <w:tcBorders>
              <w:top w:val="single" w:sz="4" w:space="0" w:color="auto"/>
              <w:left w:val="single" w:sz="4" w:space="0" w:color="auto"/>
              <w:bottom w:val="single" w:sz="4" w:space="0" w:color="auto"/>
              <w:right w:val="single" w:sz="4" w:space="0" w:color="auto"/>
            </w:tcBorders>
          </w:tcPr>
          <w:p w14:paraId="73A09EA0" w14:textId="77777777" w:rsidR="00884692" w:rsidRPr="00440B7E" w:rsidRDefault="00884692" w:rsidP="00884692">
            <w:pPr>
              <w:autoSpaceDE w:val="0"/>
              <w:autoSpaceDN w:val="0"/>
              <w:adjustRightInd w:val="0"/>
              <w:spacing w:after="0"/>
              <w:rPr>
                <w:szCs w:val="20"/>
              </w:rPr>
            </w:pPr>
            <w:r w:rsidRPr="00440B7E">
              <w:rPr>
                <w:szCs w:val="20"/>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c>
          <w:tcPr>
            <w:tcW w:w="394" w:type="pct"/>
            <w:tcBorders>
              <w:top w:val="single" w:sz="4" w:space="0" w:color="auto"/>
              <w:left w:val="single" w:sz="4" w:space="0" w:color="auto"/>
              <w:bottom w:val="single" w:sz="4" w:space="0" w:color="auto"/>
              <w:right w:val="single" w:sz="4" w:space="0" w:color="auto"/>
            </w:tcBorders>
            <w:vAlign w:val="center"/>
          </w:tcPr>
          <w:p w14:paraId="73F26352"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34D94317" w14:textId="3C4F42D6" w:rsidR="00884692" w:rsidRPr="00884692" w:rsidRDefault="00884692" w:rsidP="00884692">
            <w:pPr>
              <w:spacing w:after="0"/>
              <w:jc w:val="center"/>
              <w:rPr>
                <w:sz w:val="22"/>
              </w:rPr>
            </w:pPr>
            <w:r w:rsidRPr="00884692">
              <w:rPr>
                <w:color w:val="000000"/>
                <w:sz w:val="22"/>
              </w:rPr>
              <w:t>47,1</w:t>
            </w:r>
          </w:p>
        </w:tc>
        <w:tc>
          <w:tcPr>
            <w:tcW w:w="405" w:type="pct"/>
            <w:tcBorders>
              <w:top w:val="single" w:sz="4" w:space="0" w:color="auto"/>
              <w:left w:val="single" w:sz="4" w:space="0" w:color="auto"/>
              <w:bottom w:val="single" w:sz="4" w:space="0" w:color="auto"/>
              <w:right w:val="single" w:sz="4" w:space="0" w:color="auto"/>
            </w:tcBorders>
            <w:vAlign w:val="center"/>
          </w:tcPr>
          <w:p w14:paraId="0DEF9E67"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3C9C8F1D" w14:textId="5AD0F668" w:rsidR="00884692" w:rsidRPr="00884692" w:rsidRDefault="00884692" w:rsidP="00884692">
            <w:pPr>
              <w:spacing w:after="0"/>
              <w:jc w:val="center"/>
              <w:rPr>
                <w:sz w:val="22"/>
                <w:lang w:val="en-US"/>
              </w:rPr>
            </w:pPr>
            <w:r>
              <w:rPr>
                <w:color w:val="000000"/>
                <w:sz w:val="22"/>
                <w:lang w:val="en-US"/>
              </w:rPr>
              <w:t>0</w:t>
            </w:r>
          </w:p>
        </w:tc>
        <w:tc>
          <w:tcPr>
            <w:tcW w:w="405" w:type="pct"/>
            <w:tcBorders>
              <w:top w:val="single" w:sz="4" w:space="0" w:color="auto"/>
              <w:left w:val="single" w:sz="4" w:space="0" w:color="auto"/>
              <w:bottom w:val="single" w:sz="4" w:space="0" w:color="auto"/>
              <w:right w:val="single" w:sz="4" w:space="0" w:color="auto"/>
            </w:tcBorders>
            <w:vAlign w:val="center"/>
          </w:tcPr>
          <w:p w14:paraId="5D2B2021" w14:textId="418D73D4" w:rsidR="00884692" w:rsidRPr="00884692" w:rsidRDefault="00884692" w:rsidP="00884692">
            <w:pPr>
              <w:spacing w:after="0"/>
              <w:jc w:val="center"/>
              <w:rPr>
                <w:sz w:val="22"/>
              </w:rPr>
            </w:pPr>
            <w:r w:rsidRPr="00884692">
              <w:rPr>
                <w:color w:val="000000"/>
                <w:sz w:val="22"/>
              </w:rPr>
              <w:t>71,4</w:t>
            </w:r>
          </w:p>
        </w:tc>
        <w:tc>
          <w:tcPr>
            <w:tcW w:w="407" w:type="pct"/>
            <w:tcBorders>
              <w:top w:val="single" w:sz="4" w:space="0" w:color="auto"/>
              <w:left w:val="single" w:sz="4" w:space="0" w:color="auto"/>
              <w:bottom w:val="single" w:sz="4" w:space="0" w:color="auto"/>
              <w:right w:val="single" w:sz="4" w:space="0" w:color="auto"/>
            </w:tcBorders>
            <w:vAlign w:val="center"/>
          </w:tcPr>
          <w:p w14:paraId="5A7C6E99" w14:textId="6AA15358" w:rsidR="00884692" w:rsidRPr="00884692" w:rsidRDefault="00884692" w:rsidP="00884692">
            <w:pPr>
              <w:spacing w:after="0"/>
              <w:jc w:val="center"/>
              <w:rPr>
                <w:sz w:val="22"/>
              </w:rPr>
            </w:pPr>
            <w:r>
              <w:rPr>
                <w:color w:val="000000"/>
                <w:sz w:val="22"/>
              </w:rPr>
              <w:t>100</w:t>
            </w:r>
          </w:p>
        </w:tc>
      </w:tr>
      <w:tr w:rsidR="00884692" w:rsidRPr="00440B7E" w14:paraId="6676B79A"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447A0848" w14:textId="77777777" w:rsidR="00884692" w:rsidRPr="00440B7E" w:rsidRDefault="00884692" w:rsidP="00884692">
            <w:pPr>
              <w:spacing w:after="0"/>
              <w:jc w:val="center"/>
              <w:rPr>
                <w:sz w:val="20"/>
                <w:szCs w:val="18"/>
              </w:rPr>
            </w:pPr>
            <w:r w:rsidRPr="00440B7E">
              <w:rPr>
                <w:sz w:val="20"/>
                <w:szCs w:val="18"/>
              </w:rPr>
              <w:t>22</w:t>
            </w:r>
          </w:p>
        </w:tc>
        <w:tc>
          <w:tcPr>
            <w:tcW w:w="2250" w:type="pct"/>
            <w:tcBorders>
              <w:top w:val="single" w:sz="4" w:space="0" w:color="auto"/>
              <w:left w:val="single" w:sz="4" w:space="0" w:color="auto"/>
              <w:bottom w:val="single" w:sz="4" w:space="0" w:color="auto"/>
              <w:right w:val="single" w:sz="4" w:space="0" w:color="auto"/>
            </w:tcBorders>
          </w:tcPr>
          <w:p w14:paraId="189C8E65" w14:textId="77777777" w:rsidR="00884692" w:rsidRPr="00440B7E" w:rsidRDefault="00884692" w:rsidP="00884692">
            <w:pPr>
              <w:autoSpaceDE w:val="0"/>
              <w:autoSpaceDN w:val="0"/>
              <w:adjustRightInd w:val="0"/>
              <w:spacing w:after="0"/>
              <w:rPr>
                <w:szCs w:val="20"/>
              </w:rPr>
            </w:pPr>
            <w:r w:rsidRPr="00440B7E">
              <w:rPr>
                <w:szCs w:val="20"/>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490F832B"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7327F796" w14:textId="4A07542C"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5F523611"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FF11EB0" w14:textId="163509D5" w:rsidR="00884692" w:rsidRPr="00884692" w:rsidRDefault="00884692" w:rsidP="00884692">
            <w:pPr>
              <w:spacing w:after="0"/>
              <w:jc w:val="center"/>
              <w:rPr>
                <w:sz w:val="22"/>
              </w:rPr>
            </w:pPr>
            <w:r w:rsidRPr="00884692">
              <w:rPr>
                <w:color w:val="000000"/>
                <w:sz w:val="22"/>
              </w:rPr>
              <w:t>71,4</w:t>
            </w:r>
          </w:p>
        </w:tc>
        <w:tc>
          <w:tcPr>
            <w:tcW w:w="405" w:type="pct"/>
            <w:tcBorders>
              <w:top w:val="single" w:sz="4" w:space="0" w:color="auto"/>
              <w:left w:val="single" w:sz="4" w:space="0" w:color="auto"/>
              <w:bottom w:val="single" w:sz="4" w:space="0" w:color="auto"/>
              <w:right w:val="single" w:sz="4" w:space="0" w:color="auto"/>
            </w:tcBorders>
            <w:vAlign w:val="center"/>
          </w:tcPr>
          <w:p w14:paraId="10333117" w14:textId="0BC6EECC" w:rsidR="00884692" w:rsidRPr="00884692" w:rsidRDefault="00884692" w:rsidP="00884692">
            <w:pPr>
              <w:spacing w:after="0"/>
              <w:jc w:val="center"/>
              <w:rPr>
                <w:sz w:val="22"/>
              </w:rPr>
            </w:pPr>
            <w:r w:rsidRPr="00884692">
              <w:rPr>
                <w:color w:val="000000"/>
                <w:sz w:val="22"/>
              </w:rPr>
              <w:t>71,4</w:t>
            </w:r>
          </w:p>
        </w:tc>
        <w:tc>
          <w:tcPr>
            <w:tcW w:w="407" w:type="pct"/>
            <w:tcBorders>
              <w:top w:val="single" w:sz="4" w:space="0" w:color="auto"/>
              <w:left w:val="single" w:sz="4" w:space="0" w:color="auto"/>
              <w:bottom w:val="single" w:sz="4" w:space="0" w:color="auto"/>
              <w:right w:val="single" w:sz="4" w:space="0" w:color="auto"/>
            </w:tcBorders>
            <w:vAlign w:val="center"/>
          </w:tcPr>
          <w:p w14:paraId="16EEE93E" w14:textId="69C3C759" w:rsidR="00884692" w:rsidRPr="00884692" w:rsidRDefault="00884692" w:rsidP="00884692">
            <w:pPr>
              <w:spacing w:after="0"/>
              <w:jc w:val="center"/>
              <w:rPr>
                <w:sz w:val="22"/>
              </w:rPr>
            </w:pPr>
            <w:r>
              <w:rPr>
                <w:color w:val="000000"/>
                <w:sz w:val="22"/>
              </w:rPr>
              <w:t>100</w:t>
            </w:r>
          </w:p>
        </w:tc>
      </w:tr>
      <w:tr w:rsidR="00884692" w:rsidRPr="00440B7E" w14:paraId="1D6C1E99"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736E851B" w14:textId="77777777" w:rsidR="00884692" w:rsidRPr="00440B7E" w:rsidRDefault="00884692" w:rsidP="00884692">
            <w:pPr>
              <w:spacing w:after="0"/>
              <w:jc w:val="center"/>
              <w:rPr>
                <w:sz w:val="20"/>
                <w:szCs w:val="18"/>
              </w:rPr>
            </w:pPr>
            <w:r w:rsidRPr="00440B7E">
              <w:rPr>
                <w:sz w:val="20"/>
                <w:szCs w:val="18"/>
              </w:rPr>
              <w:t>23</w:t>
            </w:r>
          </w:p>
        </w:tc>
        <w:tc>
          <w:tcPr>
            <w:tcW w:w="2250" w:type="pct"/>
            <w:tcBorders>
              <w:top w:val="single" w:sz="4" w:space="0" w:color="auto"/>
              <w:left w:val="single" w:sz="4" w:space="0" w:color="auto"/>
              <w:bottom w:val="single" w:sz="4" w:space="0" w:color="auto"/>
              <w:right w:val="single" w:sz="4" w:space="0" w:color="auto"/>
            </w:tcBorders>
          </w:tcPr>
          <w:p w14:paraId="71F547CE" w14:textId="77777777" w:rsidR="00884692" w:rsidRPr="00440B7E" w:rsidRDefault="00884692" w:rsidP="00884692">
            <w:pPr>
              <w:autoSpaceDE w:val="0"/>
              <w:autoSpaceDN w:val="0"/>
              <w:adjustRightInd w:val="0"/>
              <w:spacing w:after="0"/>
              <w:rPr>
                <w:szCs w:val="20"/>
              </w:rPr>
            </w:pPr>
            <w:r w:rsidRPr="00440B7E">
              <w:rPr>
                <w:szCs w:val="20"/>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c>
          <w:tcPr>
            <w:tcW w:w="394" w:type="pct"/>
            <w:tcBorders>
              <w:top w:val="single" w:sz="4" w:space="0" w:color="auto"/>
              <w:left w:val="single" w:sz="4" w:space="0" w:color="auto"/>
              <w:bottom w:val="single" w:sz="4" w:space="0" w:color="auto"/>
              <w:right w:val="single" w:sz="4" w:space="0" w:color="auto"/>
            </w:tcBorders>
            <w:vAlign w:val="center"/>
          </w:tcPr>
          <w:p w14:paraId="69D0925C"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018BBC40" w14:textId="16C386DD" w:rsidR="00884692" w:rsidRPr="00884692" w:rsidRDefault="00884692" w:rsidP="00884692">
            <w:pPr>
              <w:spacing w:after="0"/>
              <w:jc w:val="center"/>
              <w:rPr>
                <w:sz w:val="22"/>
              </w:rPr>
            </w:pPr>
            <w:r w:rsidRPr="00884692">
              <w:rPr>
                <w:color w:val="000000"/>
                <w:sz w:val="22"/>
              </w:rPr>
              <w:t>52,9</w:t>
            </w:r>
          </w:p>
        </w:tc>
        <w:tc>
          <w:tcPr>
            <w:tcW w:w="405" w:type="pct"/>
            <w:tcBorders>
              <w:top w:val="single" w:sz="4" w:space="0" w:color="auto"/>
              <w:left w:val="single" w:sz="4" w:space="0" w:color="auto"/>
              <w:bottom w:val="single" w:sz="4" w:space="0" w:color="auto"/>
              <w:right w:val="single" w:sz="4" w:space="0" w:color="auto"/>
            </w:tcBorders>
            <w:vAlign w:val="center"/>
          </w:tcPr>
          <w:p w14:paraId="68C19B25"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6669C79C" w14:textId="6619847B" w:rsidR="00884692" w:rsidRPr="00884692" w:rsidRDefault="00884692" w:rsidP="00884692">
            <w:pPr>
              <w:spacing w:after="0"/>
              <w:jc w:val="center"/>
              <w:rPr>
                <w:sz w:val="22"/>
              </w:rPr>
            </w:pPr>
            <w:r w:rsidRPr="00884692">
              <w:rPr>
                <w:color w:val="000000"/>
                <w:sz w:val="22"/>
              </w:rPr>
              <w:t>28,6</w:t>
            </w:r>
          </w:p>
        </w:tc>
        <w:tc>
          <w:tcPr>
            <w:tcW w:w="405" w:type="pct"/>
            <w:tcBorders>
              <w:top w:val="single" w:sz="4" w:space="0" w:color="auto"/>
              <w:left w:val="single" w:sz="4" w:space="0" w:color="auto"/>
              <w:bottom w:val="single" w:sz="4" w:space="0" w:color="auto"/>
              <w:right w:val="single" w:sz="4" w:space="0" w:color="auto"/>
            </w:tcBorders>
            <w:vAlign w:val="center"/>
          </w:tcPr>
          <w:p w14:paraId="031BA9EE" w14:textId="7BFC455C" w:rsidR="00884692" w:rsidRPr="00884692" w:rsidRDefault="00884692" w:rsidP="00884692">
            <w:pPr>
              <w:spacing w:after="0"/>
              <w:jc w:val="center"/>
              <w:rPr>
                <w:sz w:val="22"/>
              </w:rPr>
            </w:pPr>
            <w:r w:rsidRPr="00884692">
              <w:rPr>
                <w:color w:val="000000"/>
                <w:sz w:val="22"/>
              </w:rPr>
              <w:t>57,1</w:t>
            </w:r>
          </w:p>
        </w:tc>
        <w:tc>
          <w:tcPr>
            <w:tcW w:w="407" w:type="pct"/>
            <w:tcBorders>
              <w:top w:val="single" w:sz="4" w:space="0" w:color="auto"/>
              <w:left w:val="single" w:sz="4" w:space="0" w:color="auto"/>
              <w:bottom w:val="single" w:sz="4" w:space="0" w:color="auto"/>
              <w:right w:val="single" w:sz="4" w:space="0" w:color="auto"/>
            </w:tcBorders>
            <w:vAlign w:val="center"/>
          </w:tcPr>
          <w:p w14:paraId="5752C569" w14:textId="17FDE318" w:rsidR="00884692" w:rsidRPr="00884692" w:rsidRDefault="00884692" w:rsidP="00884692">
            <w:pPr>
              <w:spacing w:after="0"/>
              <w:jc w:val="center"/>
              <w:rPr>
                <w:sz w:val="22"/>
              </w:rPr>
            </w:pPr>
            <w:r>
              <w:rPr>
                <w:color w:val="000000"/>
                <w:sz w:val="22"/>
              </w:rPr>
              <w:t>100</w:t>
            </w:r>
          </w:p>
        </w:tc>
      </w:tr>
      <w:tr w:rsidR="00884692" w:rsidRPr="00440B7E" w14:paraId="5027FC48"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57DE88B4" w14:textId="77777777" w:rsidR="00884692" w:rsidRPr="00440B7E" w:rsidRDefault="00884692" w:rsidP="00884692">
            <w:pPr>
              <w:spacing w:after="0"/>
              <w:jc w:val="center"/>
              <w:rPr>
                <w:sz w:val="20"/>
                <w:szCs w:val="18"/>
              </w:rPr>
            </w:pPr>
            <w:r w:rsidRPr="00440B7E">
              <w:rPr>
                <w:sz w:val="20"/>
                <w:szCs w:val="18"/>
              </w:rPr>
              <w:t>24</w:t>
            </w:r>
          </w:p>
        </w:tc>
        <w:tc>
          <w:tcPr>
            <w:tcW w:w="2250" w:type="pct"/>
            <w:tcBorders>
              <w:top w:val="single" w:sz="4" w:space="0" w:color="auto"/>
              <w:left w:val="single" w:sz="4" w:space="0" w:color="auto"/>
              <w:bottom w:val="single" w:sz="4" w:space="0" w:color="auto"/>
              <w:right w:val="single" w:sz="4" w:space="0" w:color="auto"/>
            </w:tcBorders>
          </w:tcPr>
          <w:p w14:paraId="0F2F5947" w14:textId="77777777" w:rsidR="00884692" w:rsidRPr="00440B7E" w:rsidRDefault="00884692" w:rsidP="00884692">
            <w:pPr>
              <w:autoSpaceDE w:val="0"/>
              <w:autoSpaceDN w:val="0"/>
              <w:adjustRightInd w:val="0"/>
              <w:spacing w:after="0"/>
              <w:rPr>
                <w:szCs w:val="20"/>
              </w:rPr>
            </w:pPr>
            <w:r w:rsidRPr="00440B7E">
              <w:rPr>
                <w:szCs w:val="20"/>
              </w:rPr>
              <w:t>Умение сравнивать изученные географические объекты, явления и процессы на основе выделения их существенных признаков</w:t>
            </w:r>
          </w:p>
        </w:tc>
        <w:tc>
          <w:tcPr>
            <w:tcW w:w="394" w:type="pct"/>
            <w:tcBorders>
              <w:top w:val="single" w:sz="4" w:space="0" w:color="auto"/>
              <w:left w:val="single" w:sz="4" w:space="0" w:color="auto"/>
              <w:bottom w:val="single" w:sz="4" w:space="0" w:color="auto"/>
              <w:right w:val="single" w:sz="4" w:space="0" w:color="auto"/>
            </w:tcBorders>
            <w:vAlign w:val="center"/>
          </w:tcPr>
          <w:p w14:paraId="2680C43F"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34F57B5B" w14:textId="01FDCF30" w:rsidR="00884692" w:rsidRPr="00884692" w:rsidRDefault="00884692" w:rsidP="00884692">
            <w:pPr>
              <w:spacing w:after="0"/>
              <w:jc w:val="center"/>
              <w:rPr>
                <w:sz w:val="22"/>
              </w:rPr>
            </w:pPr>
            <w:r w:rsidRPr="00884692">
              <w:rPr>
                <w:color w:val="000000"/>
                <w:sz w:val="22"/>
              </w:rPr>
              <w:t>41,2</w:t>
            </w:r>
          </w:p>
        </w:tc>
        <w:tc>
          <w:tcPr>
            <w:tcW w:w="405" w:type="pct"/>
            <w:tcBorders>
              <w:top w:val="single" w:sz="4" w:space="0" w:color="auto"/>
              <w:left w:val="single" w:sz="4" w:space="0" w:color="auto"/>
              <w:bottom w:val="single" w:sz="4" w:space="0" w:color="auto"/>
              <w:right w:val="single" w:sz="4" w:space="0" w:color="auto"/>
            </w:tcBorders>
            <w:vAlign w:val="center"/>
          </w:tcPr>
          <w:p w14:paraId="488A1D10"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589C1D5" w14:textId="01021226" w:rsidR="00884692" w:rsidRPr="00884692" w:rsidRDefault="00884692" w:rsidP="00884692">
            <w:pPr>
              <w:spacing w:after="0"/>
              <w:jc w:val="center"/>
              <w:rPr>
                <w:sz w:val="22"/>
              </w:rPr>
            </w:pPr>
            <w:r w:rsidRPr="00884692">
              <w:rPr>
                <w:color w:val="000000"/>
                <w:sz w:val="22"/>
              </w:rPr>
              <w:t>14,3</w:t>
            </w:r>
          </w:p>
        </w:tc>
        <w:tc>
          <w:tcPr>
            <w:tcW w:w="405" w:type="pct"/>
            <w:tcBorders>
              <w:top w:val="single" w:sz="4" w:space="0" w:color="auto"/>
              <w:left w:val="single" w:sz="4" w:space="0" w:color="auto"/>
              <w:bottom w:val="single" w:sz="4" w:space="0" w:color="auto"/>
              <w:right w:val="single" w:sz="4" w:space="0" w:color="auto"/>
            </w:tcBorders>
            <w:vAlign w:val="center"/>
          </w:tcPr>
          <w:p w14:paraId="40DDEC1C" w14:textId="477EE7A4" w:rsidR="00884692" w:rsidRPr="00884692" w:rsidRDefault="00884692" w:rsidP="00884692">
            <w:pPr>
              <w:spacing w:after="0"/>
              <w:jc w:val="center"/>
              <w:rPr>
                <w:sz w:val="22"/>
              </w:rPr>
            </w:pPr>
            <w:r w:rsidRPr="00884692">
              <w:rPr>
                <w:color w:val="000000"/>
                <w:sz w:val="22"/>
              </w:rPr>
              <w:t>57,1</w:t>
            </w:r>
          </w:p>
        </w:tc>
        <w:tc>
          <w:tcPr>
            <w:tcW w:w="407" w:type="pct"/>
            <w:tcBorders>
              <w:top w:val="single" w:sz="4" w:space="0" w:color="auto"/>
              <w:left w:val="single" w:sz="4" w:space="0" w:color="auto"/>
              <w:bottom w:val="single" w:sz="4" w:space="0" w:color="auto"/>
              <w:right w:val="single" w:sz="4" w:space="0" w:color="auto"/>
            </w:tcBorders>
            <w:vAlign w:val="center"/>
          </w:tcPr>
          <w:p w14:paraId="1CB7BF06" w14:textId="6A895304" w:rsidR="00884692" w:rsidRPr="00884692" w:rsidRDefault="00884692" w:rsidP="00884692">
            <w:pPr>
              <w:spacing w:after="0"/>
              <w:jc w:val="center"/>
              <w:rPr>
                <w:sz w:val="22"/>
              </w:rPr>
            </w:pPr>
            <w:r w:rsidRPr="00884692">
              <w:rPr>
                <w:color w:val="000000"/>
                <w:sz w:val="22"/>
              </w:rPr>
              <w:t>66,7</w:t>
            </w:r>
          </w:p>
        </w:tc>
      </w:tr>
      <w:tr w:rsidR="00884692" w:rsidRPr="00440B7E" w14:paraId="65FBB73C"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29062B5A" w14:textId="77777777" w:rsidR="00884692" w:rsidRPr="00440B7E" w:rsidRDefault="00884692" w:rsidP="00884692">
            <w:pPr>
              <w:spacing w:after="0"/>
              <w:jc w:val="center"/>
              <w:rPr>
                <w:sz w:val="20"/>
                <w:szCs w:val="18"/>
              </w:rPr>
            </w:pPr>
            <w:r w:rsidRPr="00440B7E">
              <w:rPr>
                <w:sz w:val="20"/>
                <w:szCs w:val="18"/>
              </w:rPr>
              <w:t>25</w:t>
            </w:r>
          </w:p>
        </w:tc>
        <w:tc>
          <w:tcPr>
            <w:tcW w:w="2250" w:type="pct"/>
            <w:tcBorders>
              <w:top w:val="single" w:sz="4" w:space="0" w:color="auto"/>
              <w:left w:val="single" w:sz="4" w:space="0" w:color="auto"/>
              <w:bottom w:val="single" w:sz="4" w:space="0" w:color="auto"/>
              <w:right w:val="single" w:sz="4" w:space="0" w:color="auto"/>
            </w:tcBorders>
          </w:tcPr>
          <w:p w14:paraId="6CB9E353" w14:textId="77777777" w:rsidR="00884692" w:rsidRPr="00440B7E" w:rsidRDefault="00884692" w:rsidP="00884692">
            <w:pPr>
              <w:autoSpaceDE w:val="0"/>
              <w:autoSpaceDN w:val="0"/>
              <w:adjustRightInd w:val="0"/>
              <w:spacing w:after="0"/>
              <w:rPr>
                <w:sz w:val="23"/>
                <w:szCs w:val="23"/>
              </w:rPr>
            </w:pPr>
            <w:r w:rsidRPr="00440B7E">
              <w:rPr>
                <w:sz w:val="23"/>
                <w:szCs w:val="23"/>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3252D9DE"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2F7CF716" w14:textId="3142A263" w:rsidR="00884692" w:rsidRPr="00884692" w:rsidRDefault="00884692" w:rsidP="00884692">
            <w:pPr>
              <w:spacing w:after="0"/>
              <w:jc w:val="center"/>
              <w:rPr>
                <w:sz w:val="22"/>
              </w:rPr>
            </w:pPr>
            <w:r w:rsidRPr="00884692">
              <w:rPr>
                <w:color w:val="000000"/>
                <w:sz w:val="22"/>
              </w:rPr>
              <w:t>52,9</w:t>
            </w:r>
          </w:p>
        </w:tc>
        <w:tc>
          <w:tcPr>
            <w:tcW w:w="405" w:type="pct"/>
            <w:tcBorders>
              <w:top w:val="single" w:sz="4" w:space="0" w:color="auto"/>
              <w:left w:val="single" w:sz="4" w:space="0" w:color="auto"/>
              <w:bottom w:val="single" w:sz="4" w:space="0" w:color="auto"/>
              <w:right w:val="single" w:sz="4" w:space="0" w:color="auto"/>
            </w:tcBorders>
            <w:vAlign w:val="center"/>
          </w:tcPr>
          <w:p w14:paraId="681FCDDF"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729DDC6" w14:textId="645C72F3"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0C2DAEC7" w14:textId="49B2BCF4" w:rsidR="00884692" w:rsidRPr="00884692" w:rsidRDefault="00884692" w:rsidP="00884692">
            <w:pPr>
              <w:spacing w:after="0"/>
              <w:jc w:val="center"/>
              <w:rPr>
                <w:sz w:val="22"/>
              </w:rPr>
            </w:pPr>
            <w:r w:rsidRPr="00884692">
              <w:rPr>
                <w:color w:val="000000"/>
                <w:sz w:val="22"/>
              </w:rPr>
              <w:t>42,9</w:t>
            </w:r>
          </w:p>
        </w:tc>
        <w:tc>
          <w:tcPr>
            <w:tcW w:w="407" w:type="pct"/>
            <w:tcBorders>
              <w:top w:val="single" w:sz="4" w:space="0" w:color="auto"/>
              <w:left w:val="single" w:sz="4" w:space="0" w:color="auto"/>
              <w:bottom w:val="single" w:sz="4" w:space="0" w:color="auto"/>
              <w:right w:val="single" w:sz="4" w:space="0" w:color="auto"/>
            </w:tcBorders>
            <w:vAlign w:val="center"/>
          </w:tcPr>
          <w:p w14:paraId="4F96C476" w14:textId="6907ACF6" w:rsidR="00884692" w:rsidRPr="00884692" w:rsidRDefault="00884692" w:rsidP="00884692">
            <w:pPr>
              <w:spacing w:after="0"/>
              <w:jc w:val="center"/>
              <w:rPr>
                <w:sz w:val="22"/>
              </w:rPr>
            </w:pPr>
            <w:r>
              <w:rPr>
                <w:color w:val="000000"/>
                <w:sz w:val="22"/>
              </w:rPr>
              <w:t>100</w:t>
            </w:r>
          </w:p>
        </w:tc>
      </w:tr>
      <w:tr w:rsidR="00884692" w:rsidRPr="00440B7E" w14:paraId="28EEA25A"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04B166DF" w14:textId="77777777" w:rsidR="00884692" w:rsidRPr="00440B7E" w:rsidRDefault="00884692" w:rsidP="00884692">
            <w:pPr>
              <w:spacing w:after="0"/>
              <w:jc w:val="center"/>
              <w:rPr>
                <w:sz w:val="20"/>
                <w:szCs w:val="18"/>
              </w:rPr>
            </w:pPr>
            <w:r w:rsidRPr="00440B7E">
              <w:rPr>
                <w:sz w:val="20"/>
                <w:szCs w:val="18"/>
              </w:rPr>
              <w:t>26</w:t>
            </w:r>
          </w:p>
        </w:tc>
        <w:tc>
          <w:tcPr>
            <w:tcW w:w="2250" w:type="pct"/>
            <w:tcBorders>
              <w:top w:val="single" w:sz="4" w:space="0" w:color="auto"/>
              <w:left w:val="single" w:sz="4" w:space="0" w:color="auto"/>
              <w:bottom w:val="single" w:sz="4" w:space="0" w:color="auto"/>
              <w:right w:val="single" w:sz="4" w:space="0" w:color="auto"/>
            </w:tcBorders>
          </w:tcPr>
          <w:p w14:paraId="24C425F8" w14:textId="77777777" w:rsidR="00884692" w:rsidRPr="00440B7E" w:rsidRDefault="00884692" w:rsidP="00884692">
            <w:pPr>
              <w:autoSpaceDE w:val="0"/>
              <w:autoSpaceDN w:val="0"/>
              <w:adjustRightInd w:val="0"/>
              <w:spacing w:after="0"/>
              <w:rPr>
                <w:szCs w:val="20"/>
              </w:rPr>
            </w:pPr>
            <w:r w:rsidRPr="00440B7E">
              <w:rPr>
                <w:szCs w:val="20"/>
              </w:rPr>
              <w:t>Освоение и применение системы знаний о размещении и основных свойствах географических объектов в решении современных практических задач своего населённого пункта, Российской Федерации, мирового сообщества, в том числе задачи устойчивого развития</w:t>
            </w:r>
          </w:p>
        </w:tc>
        <w:tc>
          <w:tcPr>
            <w:tcW w:w="394" w:type="pct"/>
            <w:tcBorders>
              <w:top w:val="single" w:sz="4" w:space="0" w:color="auto"/>
              <w:left w:val="single" w:sz="4" w:space="0" w:color="auto"/>
              <w:bottom w:val="single" w:sz="4" w:space="0" w:color="auto"/>
              <w:right w:val="single" w:sz="4" w:space="0" w:color="auto"/>
            </w:tcBorders>
            <w:vAlign w:val="center"/>
          </w:tcPr>
          <w:p w14:paraId="13F17456"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3108C788" w14:textId="66834EC7" w:rsidR="00884692" w:rsidRPr="00884692" w:rsidRDefault="00884692" w:rsidP="00884692">
            <w:pPr>
              <w:spacing w:after="0"/>
              <w:jc w:val="center"/>
              <w:rPr>
                <w:sz w:val="22"/>
              </w:rPr>
            </w:pPr>
            <w:r w:rsidRPr="00884692">
              <w:rPr>
                <w:color w:val="000000"/>
                <w:sz w:val="22"/>
              </w:rPr>
              <w:t>58,8</w:t>
            </w:r>
          </w:p>
        </w:tc>
        <w:tc>
          <w:tcPr>
            <w:tcW w:w="405" w:type="pct"/>
            <w:tcBorders>
              <w:top w:val="single" w:sz="4" w:space="0" w:color="auto"/>
              <w:left w:val="single" w:sz="4" w:space="0" w:color="auto"/>
              <w:bottom w:val="single" w:sz="4" w:space="0" w:color="auto"/>
              <w:right w:val="single" w:sz="4" w:space="0" w:color="auto"/>
            </w:tcBorders>
            <w:vAlign w:val="center"/>
          </w:tcPr>
          <w:p w14:paraId="38DB8067"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7D9BAA5" w14:textId="56721A55" w:rsidR="00884692" w:rsidRPr="00884692" w:rsidRDefault="00884692" w:rsidP="00884692">
            <w:pPr>
              <w:spacing w:after="0"/>
              <w:jc w:val="center"/>
              <w:rPr>
                <w:sz w:val="22"/>
              </w:rPr>
            </w:pPr>
            <w:r w:rsidRPr="00884692">
              <w:rPr>
                <w:color w:val="000000"/>
                <w:sz w:val="22"/>
              </w:rPr>
              <w:t>57,1</w:t>
            </w:r>
          </w:p>
        </w:tc>
        <w:tc>
          <w:tcPr>
            <w:tcW w:w="405" w:type="pct"/>
            <w:tcBorders>
              <w:top w:val="single" w:sz="4" w:space="0" w:color="auto"/>
              <w:left w:val="single" w:sz="4" w:space="0" w:color="auto"/>
              <w:bottom w:val="single" w:sz="4" w:space="0" w:color="auto"/>
              <w:right w:val="single" w:sz="4" w:space="0" w:color="auto"/>
            </w:tcBorders>
            <w:vAlign w:val="center"/>
          </w:tcPr>
          <w:p w14:paraId="56DA33DE" w14:textId="72691A40" w:rsidR="00884692" w:rsidRPr="00884692" w:rsidRDefault="00884692" w:rsidP="00884692">
            <w:pPr>
              <w:spacing w:after="0"/>
              <w:jc w:val="center"/>
              <w:rPr>
                <w:sz w:val="22"/>
              </w:rPr>
            </w:pPr>
            <w:r w:rsidRPr="00884692">
              <w:rPr>
                <w:color w:val="000000"/>
                <w:sz w:val="22"/>
              </w:rPr>
              <w:t>57,1</w:t>
            </w:r>
          </w:p>
        </w:tc>
        <w:tc>
          <w:tcPr>
            <w:tcW w:w="407" w:type="pct"/>
            <w:tcBorders>
              <w:top w:val="single" w:sz="4" w:space="0" w:color="auto"/>
              <w:left w:val="single" w:sz="4" w:space="0" w:color="auto"/>
              <w:bottom w:val="single" w:sz="4" w:space="0" w:color="auto"/>
              <w:right w:val="single" w:sz="4" w:space="0" w:color="auto"/>
            </w:tcBorders>
            <w:vAlign w:val="center"/>
          </w:tcPr>
          <w:p w14:paraId="0C04A305" w14:textId="4520EE41" w:rsidR="00884692" w:rsidRPr="00884692" w:rsidRDefault="00884692" w:rsidP="00884692">
            <w:pPr>
              <w:spacing w:after="0"/>
              <w:jc w:val="center"/>
              <w:rPr>
                <w:sz w:val="22"/>
              </w:rPr>
            </w:pPr>
            <w:r w:rsidRPr="00884692">
              <w:rPr>
                <w:color w:val="000000"/>
                <w:sz w:val="22"/>
              </w:rPr>
              <w:t>66,7</w:t>
            </w:r>
          </w:p>
        </w:tc>
      </w:tr>
      <w:tr w:rsidR="00884692" w:rsidRPr="00440B7E" w14:paraId="433A58FA"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65D71EA0" w14:textId="77777777" w:rsidR="00884692" w:rsidRPr="00440B7E" w:rsidRDefault="00884692" w:rsidP="00884692">
            <w:pPr>
              <w:spacing w:after="0"/>
              <w:jc w:val="center"/>
              <w:rPr>
                <w:sz w:val="20"/>
                <w:szCs w:val="18"/>
              </w:rPr>
            </w:pPr>
            <w:r w:rsidRPr="00440B7E">
              <w:rPr>
                <w:sz w:val="20"/>
                <w:szCs w:val="18"/>
              </w:rPr>
              <w:t>27</w:t>
            </w:r>
          </w:p>
        </w:tc>
        <w:tc>
          <w:tcPr>
            <w:tcW w:w="2250" w:type="pct"/>
            <w:tcBorders>
              <w:top w:val="single" w:sz="4" w:space="0" w:color="auto"/>
              <w:left w:val="single" w:sz="4" w:space="0" w:color="auto"/>
              <w:bottom w:val="single" w:sz="4" w:space="0" w:color="auto"/>
              <w:right w:val="single" w:sz="4" w:space="0" w:color="auto"/>
            </w:tcBorders>
          </w:tcPr>
          <w:p w14:paraId="08BEC85B" w14:textId="77777777" w:rsidR="00884692" w:rsidRPr="00440B7E" w:rsidRDefault="00884692" w:rsidP="00884692">
            <w:pPr>
              <w:autoSpaceDE w:val="0"/>
              <w:autoSpaceDN w:val="0"/>
              <w:adjustRightInd w:val="0"/>
              <w:spacing w:after="0"/>
              <w:rPr>
                <w:szCs w:val="20"/>
              </w:rPr>
            </w:pPr>
            <w:r w:rsidRPr="00440B7E">
              <w:rPr>
                <w:szCs w:val="20"/>
              </w:rPr>
              <w:t>Умение использовать географические знания для описания положения и взаиморасположения объектов и явлений в пространстве</w:t>
            </w:r>
          </w:p>
        </w:tc>
        <w:tc>
          <w:tcPr>
            <w:tcW w:w="394" w:type="pct"/>
            <w:tcBorders>
              <w:top w:val="single" w:sz="4" w:space="0" w:color="auto"/>
              <w:left w:val="single" w:sz="4" w:space="0" w:color="auto"/>
              <w:bottom w:val="single" w:sz="4" w:space="0" w:color="auto"/>
              <w:right w:val="single" w:sz="4" w:space="0" w:color="auto"/>
            </w:tcBorders>
            <w:vAlign w:val="center"/>
          </w:tcPr>
          <w:p w14:paraId="1A18F193"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49F855D1" w14:textId="1B6107C3" w:rsidR="00884692" w:rsidRPr="00884692" w:rsidRDefault="00884692" w:rsidP="00884692">
            <w:pPr>
              <w:spacing w:after="0"/>
              <w:jc w:val="center"/>
              <w:rPr>
                <w:sz w:val="22"/>
              </w:rPr>
            </w:pPr>
            <w:r w:rsidRPr="00884692">
              <w:rPr>
                <w:color w:val="000000"/>
                <w:sz w:val="22"/>
              </w:rPr>
              <w:t>76,5</w:t>
            </w:r>
          </w:p>
        </w:tc>
        <w:tc>
          <w:tcPr>
            <w:tcW w:w="405" w:type="pct"/>
            <w:tcBorders>
              <w:top w:val="single" w:sz="4" w:space="0" w:color="auto"/>
              <w:left w:val="single" w:sz="4" w:space="0" w:color="auto"/>
              <w:bottom w:val="single" w:sz="4" w:space="0" w:color="auto"/>
              <w:right w:val="single" w:sz="4" w:space="0" w:color="auto"/>
            </w:tcBorders>
            <w:vAlign w:val="center"/>
          </w:tcPr>
          <w:p w14:paraId="5700FC5B"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5BDE0932" w14:textId="747376A3" w:rsidR="00884692" w:rsidRPr="00884692" w:rsidRDefault="00884692" w:rsidP="00884692">
            <w:pPr>
              <w:spacing w:after="0"/>
              <w:jc w:val="center"/>
              <w:rPr>
                <w:sz w:val="22"/>
              </w:rPr>
            </w:pPr>
            <w:r w:rsidRPr="00884692">
              <w:rPr>
                <w:color w:val="000000"/>
                <w:sz w:val="22"/>
              </w:rPr>
              <w:t>71,4</w:t>
            </w:r>
          </w:p>
        </w:tc>
        <w:tc>
          <w:tcPr>
            <w:tcW w:w="405" w:type="pct"/>
            <w:tcBorders>
              <w:top w:val="single" w:sz="4" w:space="0" w:color="auto"/>
              <w:left w:val="single" w:sz="4" w:space="0" w:color="auto"/>
              <w:bottom w:val="single" w:sz="4" w:space="0" w:color="auto"/>
              <w:right w:val="single" w:sz="4" w:space="0" w:color="auto"/>
            </w:tcBorders>
            <w:vAlign w:val="center"/>
          </w:tcPr>
          <w:p w14:paraId="7013B0B5" w14:textId="0C9B5144" w:rsidR="00884692" w:rsidRPr="00884692" w:rsidRDefault="00884692" w:rsidP="00884692">
            <w:pPr>
              <w:spacing w:after="0"/>
              <w:jc w:val="center"/>
              <w:rPr>
                <w:sz w:val="22"/>
              </w:rPr>
            </w:pPr>
            <w:r w:rsidRPr="00884692">
              <w:rPr>
                <w:color w:val="000000"/>
                <w:sz w:val="22"/>
              </w:rPr>
              <w:t>71,4</w:t>
            </w:r>
          </w:p>
        </w:tc>
        <w:tc>
          <w:tcPr>
            <w:tcW w:w="407" w:type="pct"/>
            <w:tcBorders>
              <w:top w:val="single" w:sz="4" w:space="0" w:color="auto"/>
              <w:left w:val="single" w:sz="4" w:space="0" w:color="auto"/>
              <w:bottom w:val="single" w:sz="4" w:space="0" w:color="auto"/>
              <w:right w:val="single" w:sz="4" w:space="0" w:color="auto"/>
            </w:tcBorders>
            <w:vAlign w:val="center"/>
          </w:tcPr>
          <w:p w14:paraId="3E6EFF06" w14:textId="3D894F88" w:rsidR="00884692" w:rsidRPr="00884692" w:rsidRDefault="00884692" w:rsidP="00884692">
            <w:pPr>
              <w:spacing w:after="0"/>
              <w:jc w:val="center"/>
              <w:rPr>
                <w:sz w:val="22"/>
              </w:rPr>
            </w:pPr>
            <w:r>
              <w:rPr>
                <w:color w:val="000000"/>
                <w:sz w:val="22"/>
              </w:rPr>
              <w:t>100</w:t>
            </w:r>
          </w:p>
        </w:tc>
      </w:tr>
      <w:tr w:rsidR="00884692" w:rsidRPr="00440B7E" w14:paraId="1A22244D"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307459D2" w14:textId="77777777" w:rsidR="00884692" w:rsidRPr="00440B7E" w:rsidRDefault="00884692" w:rsidP="00884692">
            <w:pPr>
              <w:spacing w:after="0"/>
              <w:jc w:val="center"/>
              <w:rPr>
                <w:sz w:val="20"/>
                <w:szCs w:val="18"/>
              </w:rPr>
            </w:pPr>
            <w:r w:rsidRPr="00440B7E">
              <w:rPr>
                <w:sz w:val="20"/>
                <w:szCs w:val="18"/>
              </w:rPr>
              <w:lastRenderedPageBreak/>
              <w:t>28</w:t>
            </w:r>
          </w:p>
        </w:tc>
        <w:tc>
          <w:tcPr>
            <w:tcW w:w="2250" w:type="pct"/>
            <w:tcBorders>
              <w:top w:val="single" w:sz="4" w:space="0" w:color="auto"/>
              <w:left w:val="single" w:sz="4" w:space="0" w:color="auto"/>
              <w:bottom w:val="single" w:sz="4" w:space="0" w:color="auto"/>
              <w:right w:val="single" w:sz="4" w:space="0" w:color="auto"/>
            </w:tcBorders>
          </w:tcPr>
          <w:p w14:paraId="7AA68F73" w14:textId="77777777" w:rsidR="00884692" w:rsidRPr="00440B7E" w:rsidRDefault="00884692" w:rsidP="00884692">
            <w:pPr>
              <w:autoSpaceDE w:val="0"/>
              <w:autoSpaceDN w:val="0"/>
              <w:adjustRightInd w:val="0"/>
              <w:spacing w:after="0"/>
              <w:rPr>
                <w:szCs w:val="20"/>
              </w:rPr>
            </w:pPr>
            <w:r w:rsidRPr="00440B7E">
              <w:rPr>
                <w:szCs w:val="20"/>
              </w:rPr>
              <w:t>Освоение и применение системы знаний о размещении и основных свойствах географических объектов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географии в формировании качества жизни человека и окружающей его среды на планете Земля, понимание роли и места географической науки в системе научных дисциплин. Овладение базовыми географическими понятиями и знаниями географической терминологии и их использование для решения учебных и практических задач. Умение классифицировать географические объекты и явления на основе их известных характерных свойств. 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394" w:type="pct"/>
            <w:tcBorders>
              <w:top w:val="single" w:sz="4" w:space="0" w:color="auto"/>
              <w:left w:val="single" w:sz="4" w:space="0" w:color="auto"/>
              <w:bottom w:val="single" w:sz="4" w:space="0" w:color="auto"/>
              <w:right w:val="single" w:sz="4" w:space="0" w:color="auto"/>
            </w:tcBorders>
            <w:vAlign w:val="center"/>
          </w:tcPr>
          <w:p w14:paraId="62DA1786" w14:textId="77777777" w:rsidR="00884692" w:rsidRPr="00440B7E" w:rsidRDefault="00884692" w:rsidP="00884692">
            <w:pPr>
              <w:spacing w:after="0"/>
              <w:jc w:val="center"/>
              <w:rPr>
                <w:szCs w:val="20"/>
              </w:rPr>
            </w:pPr>
            <w:r w:rsidRPr="00440B7E">
              <w:rPr>
                <w:sz w:val="22"/>
                <w:szCs w:val="20"/>
              </w:rPr>
              <w:t>Б</w:t>
            </w:r>
          </w:p>
        </w:tc>
        <w:tc>
          <w:tcPr>
            <w:tcW w:w="583" w:type="pct"/>
            <w:tcBorders>
              <w:top w:val="single" w:sz="4" w:space="0" w:color="auto"/>
              <w:left w:val="single" w:sz="4" w:space="0" w:color="auto"/>
              <w:bottom w:val="single" w:sz="4" w:space="0" w:color="auto"/>
              <w:right w:val="single" w:sz="4" w:space="0" w:color="auto"/>
            </w:tcBorders>
            <w:vAlign w:val="center"/>
          </w:tcPr>
          <w:p w14:paraId="63C56D7C" w14:textId="57BCE63A" w:rsidR="00884692" w:rsidRPr="00884692" w:rsidRDefault="00884692" w:rsidP="00884692">
            <w:pPr>
              <w:spacing w:after="0"/>
              <w:jc w:val="center"/>
              <w:rPr>
                <w:sz w:val="22"/>
              </w:rPr>
            </w:pPr>
            <w:r w:rsidRPr="00884692">
              <w:rPr>
                <w:color w:val="000000"/>
                <w:sz w:val="22"/>
              </w:rPr>
              <w:t>41,2</w:t>
            </w:r>
          </w:p>
        </w:tc>
        <w:tc>
          <w:tcPr>
            <w:tcW w:w="405" w:type="pct"/>
            <w:tcBorders>
              <w:top w:val="single" w:sz="4" w:space="0" w:color="auto"/>
              <w:left w:val="single" w:sz="4" w:space="0" w:color="auto"/>
              <w:bottom w:val="single" w:sz="4" w:space="0" w:color="auto"/>
              <w:right w:val="single" w:sz="4" w:space="0" w:color="auto"/>
            </w:tcBorders>
            <w:vAlign w:val="center"/>
          </w:tcPr>
          <w:p w14:paraId="280606EA"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0A4402D2" w14:textId="04D92666" w:rsidR="00884692" w:rsidRPr="00884692" w:rsidRDefault="00884692" w:rsidP="00884692">
            <w:pPr>
              <w:spacing w:after="0"/>
              <w:jc w:val="center"/>
              <w:rPr>
                <w:sz w:val="22"/>
              </w:rPr>
            </w:pPr>
            <w:r w:rsidRPr="00884692">
              <w:rPr>
                <w:color w:val="000000"/>
                <w:sz w:val="22"/>
              </w:rPr>
              <w:t>42,9</w:t>
            </w:r>
          </w:p>
        </w:tc>
        <w:tc>
          <w:tcPr>
            <w:tcW w:w="405" w:type="pct"/>
            <w:tcBorders>
              <w:top w:val="single" w:sz="4" w:space="0" w:color="auto"/>
              <w:left w:val="single" w:sz="4" w:space="0" w:color="auto"/>
              <w:bottom w:val="single" w:sz="4" w:space="0" w:color="auto"/>
              <w:right w:val="single" w:sz="4" w:space="0" w:color="auto"/>
            </w:tcBorders>
            <w:vAlign w:val="center"/>
          </w:tcPr>
          <w:p w14:paraId="6E2CF486" w14:textId="19A2DD0A" w:rsidR="00884692" w:rsidRPr="00884692" w:rsidRDefault="00884692" w:rsidP="00884692">
            <w:pPr>
              <w:spacing w:after="0"/>
              <w:jc w:val="center"/>
              <w:rPr>
                <w:sz w:val="22"/>
              </w:rPr>
            </w:pPr>
            <w:r w:rsidRPr="00884692">
              <w:rPr>
                <w:color w:val="000000"/>
                <w:sz w:val="22"/>
              </w:rPr>
              <w:t>42,9</w:t>
            </w:r>
          </w:p>
        </w:tc>
        <w:tc>
          <w:tcPr>
            <w:tcW w:w="407" w:type="pct"/>
            <w:tcBorders>
              <w:top w:val="single" w:sz="4" w:space="0" w:color="auto"/>
              <w:left w:val="single" w:sz="4" w:space="0" w:color="auto"/>
              <w:bottom w:val="single" w:sz="4" w:space="0" w:color="auto"/>
              <w:right w:val="single" w:sz="4" w:space="0" w:color="auto"/>
            </w:tcBorders>
            <w:vAlign w:val="center"/>
          </w:tcPr>
          <w:p w14:paraId="4DADA866" w14:textId="18069523" w:rsidR="00884692" w:rsidRPr="00884692" w:rsidRDefault="00884692" w:rsidP="00884692">
            <w:pPr>
              <w:spacing w:after="0"/>
              <w:jc w:val="center"/>
              <w:rPr>
                <w:sz w:val="22"/>
              </w:rPr>
            </w:pPr>
            <w:r w:rsidRPr="00884692">
              <w:rPr>
                <w:color w:val="000000"/>
                <w:sz w:val="22"/>
              </w:rPr>
              <w:t>33,3</w:t>
            </w:r>
          </w:p>
        </w:tc>
      </w:tr>
      <w:tr w:rsidR="00884692" w:rsidRPr="00440B7E" w14:paraId="6DF1ABE5"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2AD7703F" w14:textId="77777777" w:rsidR="00884692" w:rsidRPr="00440B7E" w:rsidRDefault="00884692" w:rsidP="00884692">
            <w:pPr>
              <w:spacing w:after="0"/>
              <w:jc w:val="center"/>
              <w:rPr>
                <w:sz w:val="20"/>
                <w:szCs w:val="18"/>
              </w:rPr>
            </w:pPr>
            <w:r w:rsidRPr="00440B7E">
              <w:rPr>
                <w:sz w:val="20"/>
                <w:szCs w:val="18"/>
              </w:rPr>
              <w:t>29</w:t>
            </w:r>
          </w:p>
        </w:tc>
        <w:tc>
          <w:tcPr>
            <w:tcW w:w="2250" w:type="pct"/>
            <w:tcBorders>
              <w:top w:val="single" w:sz="4" w:space="0" w:color="auto"/>
              <w:left w:val="single" w:sz="4" w:space="0" w:color="auto"/>
              <w:bottom w:val="single" w:sz="4" w:space="0" w:color="auto"/>
              <w:right w:val="single" w:sz="4" w:space="0" w:color="auto"/>
            </w:tcBorders>
          </w:tcPr>
          <w:p w14:paraId="25F9E54C" w14:textId="77777777" w:rsidR="00884692" w:rsidRPr="00440B7E" w:rsidRDefault="00884692" w:rsidP="00884692">
            <w:pPr>
              <w:autoSpaceDE w:val="0"/>
              <w:autoSpaceDN w:val="0"/>
              <w:adjustRightInd w:val="0"/>
              <w:spacing w:after="0"/>
              <w:rPr>
                <w:szCs w:val="20"/>
              </w:rPr>
            </w:pPr>
            <w:r w:rsidRPr="00440B7E">
              <w:rPr>
                <w:szCs w:val="20"/>
              </w:rPr>
              <w:t>Умение объяснять влияние изученных географических объектов и явлений на качество жизни человека и качество окружающей среды.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c>
          <w:tcPr>
            <w:tcW w:w="394" w:type="pct"/>
            <w:tcBorders>
              <w:top w:val="single" w:sz="4" w:space="0" w:color="auto"/>
              <w:left w:val="single" w:sz="4" w:space="0" w:color="auto"/>
              <w:bottom w:val="single" w:sz="4" w:space="0" w:color="auto"/>
              <w:right w:val="single" w:sz="4" w:space="0" w:color="auto"/>
            </w:tcBorders>
            <w:vAlign w:val="center"/>
          </w:tcPr>
          <w:p w14:paraId="7EDE683A" w14:textId="77777777" w:rsidR="00884692" w:rsidRPr="00440B7E" w:rsidRDefault="00884692" w:rsidP="00884692">
            <w:pPr>
              <w:spacing w:after="0"/>
              <w:jc w:val="center"/>
              <w:rPr>
                <w:szCs w:val="20"/>
              </w:rPr>
            </w:pPr>
            <w:r w:rsidRPr="00440B7E">
              <w:rPr>
                <w:sz w:val="22"/>
                <w:szCs w:val="20"/>
              </w:rPr>
              <w:t>В</w:t>
            </w:r>
          </w:p>
        </w:tc>
        <w:tc>
          <w:tcPr>
            <w:tcW w:w="583" w:type="pct"/>
            <w:tcBorders>
              <w:top w:val="single" w:sz="4" w:space="0" w:color="auto"/>
              <w:left w:val="single" w:sz="4" w:space="0" w:color="auto"/>
              <w:bottom w:val="single" w:sz="4" w:space="0" w:color="auto"/>
              <w:right w:val="single" w:sz="4" w:space="0" w:color="auto"/>
            </w:tcBorders>
            <w:vAlign w:val="center"/>
          </w:tcPr>
          <w:p w14:paraId="35516E2F" w14:textId="4F9424A6" w:rsidR="00884692" w:rsidRPr="00884692" w:rsidRDefault="00884692" w:rsidP="00884692">
            <w:pPr>
              <w:spacing w:after="0"/>
              <w:jc w:val="center"/>
              <w:rPr>
                <w:sz w:val="22"/>
              </w:rPr>
            </w:pPr>
            <w:r w:rsidRPr="00884692">
              <w:rPr>
                <w:color w:val="000000"/>
                <w:sz w:val="22"/>
              </w:rPr>
              <w:t>41,2</w:t>
            </w:r>
          </w:p>
        </w:tc>
        <w:tc>
          <w:tcPr>
            <w:tcW w:w="405" w:type="pct"/>
            <w:tcBorders>
              <w:top w:val="single" w:sz="4" w:space="0" w:color="auto"/>
              <w:left w:val="single" w:sz="4" w:space="0" w:color="auto"/>
              <w:bottom w:val="single" w:sz="4" w:space="0" w:color="auto"/>
              <w:right w:val="single" w:sz="4" w:space="0" w:color="auto"/>
            </w:tcBorders>
            <w:vAlign w:val="center"/>
          </w:tcPr>
          <w:p w14:paraId="0FFCD752"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71DD1AE2" w14:textId="014ED258" w:rsidR="00884692" w:rsidRPr="00884692" w:rsidRDefault="00884692" w:rsidP="00884692">
            <w:pPr>
              <w:spacing w:after="0"/>
              <w:jc w:val="center"/>
              <w:rPr>
                <w:sz w:val="22"/>
              </w:rPr>
            </w:pPr>
            <w:r w:rsidRPr="00884692">
              <w:rPr>
                <w:color w:val="000000"/>
                <w:sz w:val="22"/>
              </w:rPr>
              <w:t>14,3</w:t>
            </w:r>
          </w:p>
        </w:tc>
        <w:tc>
          <w:tcPr>
            <w:tcW w:w="405" w:type="pct"/>
            <w:tcBorders>
              <w:top w:val="single" w:sz="4" w:space="0" w:color="auto"/>
              <w:left w:val="single" w:sz="4" w:space="0" w:color="auto"/>
              <w:bottom w:val="single" w:sz="4" w:space="0" w:color="auto"/>
              <w:right w:val="single" w:sz="4" w:space="0" w:color="auto"/>
            </w:tcBorders>
            <w:vAlign w:val="center"/>
          </w:tcPr>
          <w:p w14:paraId="4A5D55D9" w14:textId="47E82BDF" w:rsidR="00884692" w:rsidRPr="00884692" w:rsidRDefault="00884692" w:rsidP="00884692">
            <w:pPr>
              <w:spacing w:after="0"/>
              <w:jc w:val="center"/>
              <w:rPr>
                <w:sz w:val="22"/>
              </w:rPr>
            </w:pPr>
            <w:r w:rsidRPr="00884692">
              <w:rPr>
                <w:color w:val="000000"/>
                <w:sz w:val="22"/>
              </w:rPr>
              <w:t>42,9</w:t>
            </w:r>
          </w:p>
        </w:tc>
        <w:tc>
          <w:tcPr>
            <w:tcW w:w="407" w:type="pct"/>
            <w:tcBorders>
              <w:top w:val="single" w:sz="4" w:space="0" w:color="auto"/>
              <w:left w:val="single" w:sz="4" w:space="0" w:color="auto"/>
              <w:bottom w:val="single" w:sz="4" w:space="0" w:color="auto"/>
              <w:right w:val="single" w:sz="4" w:space="0" w:color="auto"/>
            </w:tcBorders>
            <w:vAlign w:val="center"/>
          </w:tcPr>
          <w:p w14:paraId="79B34882" w14:textId="30E7E2CE" w:rsidR="00884692" w:rsidRPr="00884692" w:rsidRDefault="00884692" w:rsidP="00884692">
            <w:pPr>
              <w:spacing w:after="0"/>
              <w:jc w:val="center"/>
              <w:rPr>
                <w:sz w:val="22"/>
              </w:rPr>
            </w:pPr>
            <w:r>
              <w:rPr>
                <w:color w:val="000000"/>
                <w:sz w:val="22"/>
              </w:rPr>
              <w:t>100</w:t>
            </w:r>
          </w:p>
        </w:tc>
      </w:tr>
      <w:tr w:rsidR="00884692" w:rsidRPr="00440B7E" w14:paraId="09D47064" w14:textId="77777777" w:rsidTr="00C44C4E">
        <w:tc>
          <w:tcPr>
            <w:tcW w:w="151" w:type="pct"/>
            <w:tcBorders>
              <w:top w:val="single" w:sz="4" w:space="0" w:color="auto"/>
              <w:left w:val="single" w:sz="4" w:space="0" w:color="auto"/>
              <w:bottom w:val="single" w:sz="4" w:space="0" w:color="auto"/>
              <w:right w:val="single" w:sz="4" w:space="0" w:color="auto"/>
            </w:tcBorders>
            <w:vAlign w:val="center"/>
          </w:tcPr>
          <w:p w14:paraId="6B5C5604" w14:textId="77777777" w:rsidR="00884692" w:rsidRPr="00440B7E" w:rsidRDefault="00884692" w:rsidP="00884692">
            <w:pPr>
              <w:spacing w:after="0"/>
              <w:jc w:val="center"/>
              <w:rPr>
                <w:sz w:val="20"/>
                <w:szCs w:val="18"/>
              </w:rPr>
            </w:pPr>
            <w:r w:rsidRPr="00440B7E">
              <w:rPr>
                <w:sz w:val="20"/>
                <w:szCs w:val="18"/>
              </w:rPr>
              <w:t>30</w:t>
            </w:r>
          </w:p>
        </w:tc>
        <w:tc>
          <w:tcPr>
            <w:tcW w:w="2250" w:type="pct"/>
            <w:tcBorders>
              <w:top w:val="single" w:sz="4" w:space="0" w:color="auto"/>
              <w:left w:val="single" w:sz="4" w:space="0" w:color="auto"/>
              <w:bottom w:val="single" w:sz="4" w:space="0" w:color="auto"/>
              <w:right w:val="single" w:sz="4" w:space="0" w:color="auto"/>
            </w:tcBorders>
          </w:tcPr>
          <w:p w14:paraId="505CD1F6" w14:textId="77777777" w:rsidR="00884692" w:rsidRPr="00440B7E" w:rsidRDefault="00884692" w:rsidP="00884692">
            <w:pPr>
              <w:autoSpaceDE w:val="0"/>
              <w:autoSpaceDN w:val="0"/>
              <w:adjustRightInd w:val="0"/>
              <w:spacing w:after="0"/>
              <w:rPr>
                <w:szCs w:val="20"/>
              </w:rPr>
            </w:pPr>
            <w:r w:rsidRPr="00440B7E">
              <w:rPr>
                <w:szCs w:val="20"/>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c>
          <w:tcPr>
            <w:tcW w:w="394" w:type="pct"/>
            <w:tcBorders>
              <w:top w:val="single" w:sz="4" w:space="0" w:color="auto"/>
              <w:left w:val="single" w:sz="4" w:space="0" w:color="auto"/>
              <w:bottom w:val="single" w:sz="4" w:space="0" w:color="auto"/>
              <w:right w:val="single" w:sz="4" w:space="0" w:color="auto"/>
            </w:tcBorders>
            <w:vAlign w:val="center"/>
          </w:tcPr>
          <w:p w14:paraId="13EFA39C" w14:textId="77777777" w:rsidR="00884692" w:rsidRPr="00440B7E" w:rsidRDefault="00884692" w:rsidP="00884692">
            <w:pPr>
              <w:spacing w:after="0"/>
              <w:jc w:val="center"/>
              <w:rPr>
                <w:szCs w:val="20"/>
              </w:rPr>
            </w:pPr>
            <w:r w:rsidRPr="00440B7E">
              <w:rPr>
                <w:sz w:val="22"/>
                <w:szCs w:val="20"/>
              </w:rPr>
              <w:t>П</w:t>
            </w:r>
          </w:p>
        </w:tc>
        <w:tc>
          <w:tcPr>
            <w:tcW w:w="583" w:type="pct"/>
            <w:tcBorders>
              <w:top w:val="single" w:sz="4" w:space="0" w:color="auto"/>
              <w:left w:val="single" w:sz="4" w:space="0" w:color="auto"/>
              <w:bottom w:val="single" w:sz="4" w:space="0" w:color="auto"/>
              <w:right w:val="single" w:sz="4" w:space="0" w:color="auto"/>
            </w:tcBorders>
            <w:vAlign w:val="center"/>
          </w:tcPr>
          <w:p w14:paraId="6B6457F5" w14:textId="4AF4C124" w:rsidR="00884692" w:rsidRPr="00884692" w:rsidRDefault="00884692" w:rsidP="00884692">
            <w:pPr>
              <w:spacing w:after="0"/>
              <w:jc w:val="center"/>
              <w:rPr>
                <w:sz w:val="22"/>
              </w:rPr>
            </w:pPr>
            <w:r w:rsidRPr="00884692">
              <w:rPr>
                <w:color w:val="000000"/>
                <w:sz w:val="22"/>
              </w:rPr>
              <w:t>70,6</w:t>
            </w:r>
          </w:p>
        </w:tc>
        <w:tc>
          <w:tcPr>
            <w:tcW w:w="405" w:type="pct"/>
            <w:tcBorders>
              <w:top w:val="single" w:sz="4" w:space="0" w:color="auto"/>
              <w:left w:val="single" w:sz="4" w:space="0" w:color="auto"/>
              <w:bottom w:val="single" w:sz="4" w:space="0" w:color="auto"/>
              <w:right w:val="single" w:sz="4" w:space="0" w:color="auto"/>
            </w:tcBorders>
            <w:vAlign w:val="center"/>
          </w:tcPr>
          <w:p w14:paraId="038F4C5E" w14:textId="77777777" w:rsidR="00884692" w:rsidRPr="00884692" w:rsidRDefault="00884692" w:rsidP="00884692">
            <w:pPr>
              <w:spacing w:after="0"/>
              <w:jc w:val="center"/>
              <w:rPr>
                <w:sz w:val="22"/>
              </w:rPr>
            </w:pPr>
          </w:p>
        </w:tc>
        <w:tc>
          <w:tcPr>
            <w:tcW w:w="405" w:type="pct"/>
            <w:tcBorders>
              <w:top w:val="single" w:sz="4" w:space="0" w:color="auto"/>
              <w:left w:val="single" w:sz="4" w:space="0" w:color="auto"/>
              <w:bottom w:val="single" w:sz="4" w:space="0" w:color="auto"/>
              <w:right w:val="single" w:sz="4" w:space="0" w:color="auto"/>
            </w:tcBorders>
            <w:vAlign w:val="center"/>
          </w:tcPr>
          <w:p w14:paraId="2B715717" w14:textId="2AA266C9" w:rsidR="00884692" w:rsidRPr="00884692" w:rsidRDefault="00884692" w:rsidP="00884692">
            <w:pPr>
              <w:spacing w:after="0"/>
              <w:jc w:val="center"/>
              <w:rPr>
                <w:sz w:val="22"/>
              </w:rPr>
            </w:pPr>
            <w:r w:rsidRPr="00884692">
              <w:rPr>
                <w:color w:val="000000"/>
                <w:sz w:val="22"/>
              </w:rPr>
              <w:t>28,6</w:t>
            </w:r>
          </w:p>
        </w:tc>
        <w:tc>
          <w:tcPr>
            <w:tcW w:w="405" w:type="pct"/>
            <w:tcBorders>
              <w:top w:val="single" w:sz="4" w:space="0" w:color="auto"/>
              <w:left w:val="single" w:sz="4" w:space="0" w:color="auto"/>
              <w:bottom w:val="single" w:sz="4" w:space="0" w:color="auto"/>
              <w:right w:val="single" w:sz="4" w:space="0" w:color="auto"/>
            </w:tcBorders>
            <w:vAlign w:val="center"/>
          </w:tcPr>
          <w:p w14:paraId="3626D5E3" w14:textId="334DE54B" w:rsidR="00884692" w:rsidRPr="00884692" w:rsidRDefault="00884692" w:rsidP="00884692">
            <w:pPr>
              <w:spacing w:after="0"/>
              <w:jc w:val="center"/>
              <w:rPr>
                <w:sz w:val="22"/>
              </w:rPr>
            </w:pPr>
            <w:r>
              <w:rPr>
                <w:color w:val="000000"/>
                <w:sz w:val="22"/>
              </w:rPr>
              <w:t>100</w:t>
            </w:r>
          </w:p>
        </w:tc>
        <w:tc>
          <w:tcPr>
            <w:tcW w:w="407" w:type="pct"/>
            <w:tcBorders>
              <w:top w:val="single" w:sz="4" w:space="0" w:color="auto"/>
              <w:left w:val="single" w:sz="4" w:space="0" w:color="auto"/>
              <w:bottom w:val="single" w:sz="4" w:space="0" w:color="auto"/>
              <w:right w:val="single" w:sz="4" w:space="0" w:color="auto"/>
            </w:tcBorders>
            <w:vAlign w:val="center"/>
          </w:tcPr>
          <w:p w14:paraId="0AE838B7" w14:textId="4E623188" w:rsidR="00884692" w:rsidRPr="00884692" w:rsidRDefault="00884692" w:rsidP="00884692">
            <w:pPr>
              <w:spacing w:after="0"/>
              <w:jc w:val="center"/>
              <w:rPr>
                <w:sz w:val="22"/>
              </w:rPr>
            </w:pPr>
            <w:r>
              <w:rPr>
                <w:color w:val="000000"/>
                <w:sz w:val="22"/>
              </w:rPr>
              <w:t>100</w:t>
            </w:r>
          </w:p>
        </w:tc>
      </w:tr>
      <w:tr w:rsidR="00C07E34" w:rsidRPr="00C808E2" w14:paraId="12DE56E9" w14:textId="77777777" w:rsidTr="00C07E34">
        <w:tc>
          <w:tcPr>
            <w:tcW w:w="5000" w:type="pct"/>
            <w:gridSpan w:val="8"/>
            <w:tcBorders>
              <w:top w:val="single" w:sz="4" w:space="0" w:color="auto"/>
              <w:left w:val="single" w:sz="4" w:space="0" w:color="auto"/>
              <w:bottom w:val="single" w:sz="4" w:space="0" w:color="auto"/>
              <w:right w:val="single" w:sz="4" w:space="0" w:color="auto"/>
            </w:tcBorders>
          </w:tcPr>
          <w:p w14:paraId="35E870BD" w14:textId="77777777" w:rsidR="00C07E34" w:rsidRPr="00440B7E" w:rsidRDefault="00C07E34" w:rsidP="00C07E34">
            <w:pPr>
              <w:spacing w:after="0"/>
              <w:rPr>
                <w:sz w:val="28"/>
              </w:rPr>
            </w:pPr>
            <w:r w:rsidRPr="00440B7E">
              <w:t xml:space="preserve">Всего заданий - </w:t>
            </w:r>
            <w:r w:rsidRPr="00440B7E">
              <w:rPr>
                <w:b/>
              </w:rPr>
              <w:t>30</w:t>
            </w:r>
            <w:r w:rsidRPr="00440B7E">
              <w:t xml:space="preserve">, из них по типу заданий: с кратким ответом - </w:t>
            </w:r>
            <w:r w:rsidRPr="00440B7E">
              <w:rPr>
                <w:b/>
              </w:rPr>
              <w:t>27</w:t>
            </w:r>
            <w:r w:rsidRPr="00440B7E">
              <w:t>; с развернутым ответом -</w:t>
            </w:r>
            <w:r w:rsidRPr="00440B7E">
              <w:rPr>
                <w:b/>
              </w:rPr>
              <w:t xml:space="preserve"> 3</w:t>
            </w:r>
            <w:r w:rsidRPr="00440B7E">
              <w:t xml:space="preserve">; по уровню сложности: </w:t>
            </w:r>
            <w:r w:rsidRPr="00440B7E">
              <w:rPr>
                <w:b/>
              </w:rPr>
              <w:t>Б</w:t>
            </w:r>
            <w:r w:rsidRPr="00440B7E">
              <w:t xml:space="preserve"> - </w:t>
            </w:r>
            <w:r w:rsidRPr="00440B7E">
              <w:rPr>
                <w:b/>
              </w:rPr>
              <w:t>17</w:t>
            </w:r>
            <w:r w:rsidRPr="00440B7E">
              <w:t xml:space="preserve">, </w:t>
            </w:r>
            <w:r w:rsidRPr="00440B7E">
              <w:rPr>
                <w:b/>
              </w:rPr>
              <w:t>П</w:t>
            </w:r>
            <w:r w:rsidRPr="00440B7E">
              <w:t xml:space="preserve"> - </w:t>
            </w:r>
            <w:r w:rsidRPr="00440B7E">
              <w:rPr>
                <w:b/>
              </w:rPr>
              <w:t>11</w:t>
            </w:r>
            <w:r w:rsidRPr="00440B7E">
              <w:t xml:space="preserve">, </w:t>
            </w:r>
            <w:r w:rsidRPr="00440B7E">
              <w:rPr>
                <w:b/>
              </w:rPr>
              <w:t>В</w:t>
            </w:r>
            <w:r w:rsidRPr="00440B7E">
              <w:t xml:space="preserve"> - </w:t>
            </w:r>
            <w:r w:rsidRPr="00440B7E">
              <w:rPr>
                <w:b/>
              </w:rPr>
              <w:t>2</w:t>
            </w:r>
            <w:r w:rsidRPr="00440B7E">
              <w:t>.</w:t>
            </w:r>
          </w:p>
          <w:p w14:paraId="3139D648" w14:textId="77777777" w:rsidR="00C07E34" w:rsidRPr="00A5632F" w:rsidRDefault="00C07E34" w:rsidP="00C07E34">
            <w:pPr>
              <w:spacing w:after="0"/>
            </w:pPr>
            <w:r w:rsidRPr="00440B7E">
              <w:t xml:space="preserve">Максимальный первичный балл за работу - </w:t>
            </w:r>
            <w:r w:rsidRPr="00440B7E">
              <w:rPr>
                <w:b/>
              </w:rPr>
              <w:t>31</w:t>
            </w:r>
            <w:r w:rsidRPr="00440B7E">
              <w:t xml:space="preserve">. Общее время выполнения работы - </w:t>
            </w:r>
            <w:r w:rsidRPr="00440B7E">
              <w:rPr>
                <w:b/>
              </w:rPr>
              <w:t>2 часа 30 минут (150 минут)</w:t>
            </w:r>
            <w:r w:rsidRPr="00440B7E">
              <w:t>.</w:t>
            </w:r>
          </w:p>
        </w:tc>
      </w:tr>
    </w:tbl>
    <w:p w14:paraId="76B8D872" w14:textId="77777777" w:rsidR="00C07E34" w:rsidRDefault="00C07E34" w:rsidP="00C07E34">
      <w:pPr>
        <w:autoSpaceDE w:val="0"/>
        <w:autoSpaceDN w:val="0"/>
        <w:adjustRightInd w:val="0"/>
        <w:ind w:firstLine="567"/>
        <w:contextualSpacing/>
      </w:pPr>
    </w:p>
    <w:p w14:paraId="2C548946" w14:textId="77777777" w:rsidR="00C07E34" w:rsidRDefault="00C07E34" w:rsidP="00C07E34">
      <w:pPr>
        <w:autoSpaceDE w:val="0"/>
        <w:autoSpaceDN w:val="0"/>
        <w:adjustRightInd w:val="0"/>
        <w:ind w:firstLine="567"/>
        <w:contextualSpacing/>
      </w:pPr>
    </w:p>
    <w:p w14:paraId="148D967D" w14:textId="5BA1A3B2" w:rsidR="00884692" w:rsidRPr="00AD3663" w:rsidRDefault="00884692" w:rsidP="00884692">
      <w:pPr>
        <w:pStyle w:val="af"/>
        <w:spacing w:after="120"/>
        <w:jc w:val="right"/>
        <w:rPr>
          <w:iCs/>
        </w:rPr>
      </w:pPr>
      <w:r>
        <w:lastRenderedPageBreak/>
        <w:t xml:space="preserve">Таблица </w:t>
      </w:r>
      <w:fldSimple w:instr=" SEQ Таблица \* ARABIC ">
        <w:r w:rsidR="00D441B6">
          <w:rPr>
            <w:noProof/>
          </w:rPr>
          <w:t>12</w:t>
        </w:r>
      </w:fldSimple>
    </w:p>
    <w:tbl>
      <w:tblPr>
        <w:tblW w:w="5000" w:type="pct"/>
        <w:tblLook w:val="04A0" w:firstRow="1" w:lastRow="0" w:firstColumn="1" w:lastColumn="0" w:noHBand="0" w:noVBand="1"/>
      </w:tblPr>
      <w:tblGrid>
        <w:gridCol w:w="2664"/>
        <w:gridCol w:w="2493"/>
        <w:gridCol w:w="2727"/>
        <w:gridCol w:w="2727"/>
        <w:gridCol w:w="2727"/>
        <w:gridCol w:w="2724"/>
      </w:tblGrid>
      <w:tr w:rsidR="00884692" w:rsidRPr="009C2D90" w14:paraId="65D94ABE" w14:textId="77777777" w:rsidTr="00884692">
        <w:trPr>
          <w:trHeight w:val="20"/>
          <w:tblHeader/>
        </w:trPr>
        <w:tc>
          <w:tcPr>
            <w:tcW w:w="8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D2F548" w14:textId="77777777" w:rsidR="00884692" w:rsidRPr="009C2D90" w:rsidRDefault="00884692" w:rsidP="00884692">
            <w:pPr>
              <w:spacing w:after="0"/>
              <w:jc w:val="center"/>
              <w:rPr>
                <w:rFonts w:eastAsia="Times New Roman"/>
                <w:b/>
                <w:bCs/>
                <w:sz w:val="22"/>
              </w:rPr>
            </w:pPr>
            <w:r w:rsidRPr="009C2D90">
              <w:rPr>
                <w:rFonts w:eastAsia="Times New Roman"/>
                <w:b/>
                <w:bCs/>
                <w:sz w:val="22"/>
              </w:rPr>
              <w:t>Номер задания / критерия оценивания в КИМ</w:t>
            </w:r>
          </w:p>
        </w:tc>
        <w:tc>
          <w:tcPr>
            <w:tcW w:w="7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1883A7" w14:textId="77777777" w:rsidR="00884692" w:rsidRPr="009C2D90" w:rsidRDefault="00884692" w:rsidP="00884692">
            <w:pPr>
              <w:spacing w:after="0"/>
              <w:jc w:val="center"/>
              <w:rPr>
                <w:rFonts w:eastAsia="Times New Roman"/>
                <w:b/>
                <w:bCs/>
                <w:sz w:val="22"/>
              </w:rPr>
            </w:pPr>
            <w:r w:rsidRPr="009C2D90">
              <w:rPr>
                <w:rFonts w:eastAsia="Times New Roman"/>
                <w:b/>
                <w:bCs/>
                <w:sz w:val="22"/>
              </w:rPr>
              <w:t>Количество полученных первичных баллов</w:t>
            </w:r>
          </w:p>
        </w:tc>
        <w:tc>
          <w:tcPr>
            <w:tcW w:w="3395" w:type="pct"/>
            <w:gridSpan w:val="4"/>
            <w:tcBorders>
              <w:top w:val="single" w:sz="4" w:space="0" w:color="auto"/>
              <w:left w:val="nil"/>
              <w:bottom w:val="single" w:sz="4" w:space="0" w:color="auto"/>
              <w:right w:val="single" w:sz="4" w:space="0" w:color="auto"/>
            </w:tcBorders>
            <w:shd w:val="clear" w:color="auto" w:fill="auto"/>
            <w:vAlign w:val="center"/>
            <w:hideMark/>
          </w:tcPr>
          <w:p w14:paraId="657F75DB" w14:textId="59C8246D" w:rsidR="00884692" w:rsidRPr="002E2112" w:rsidRDefault="00884692" w:rsidP="00884692">
            <w:pPr>
              <w:spacing w:after="0"/>
              <w:jc w:val="center"/>
              <w:rPr>
                <w:rFonts w:eastAsia="Times New Roman"/>
                <w:b/>
                <w:bCs/>
                <w:szCs w:val="24"/>
              </w:rPr>
            </w:pPr>
            <w:r w:rsidRPr="002E2112">
              <w:rPr>
                <w:rFonts w:eastAsia="Times New Roman"/>
                <w:b/>
                <w:bCs/>
                <w:szCs w:val="24"/>
              </w:rPr>
              <w:t xml:space="preserve">Процент (%) участников экзамена </w:t>
            </w:r>
            <w:r w:rsidRPr="002E2112">
              <w:rPr>
                <w:b/>
                <w:szCs w:val="24"/>
              </w:rPr>
              <w:t>по району</w:t>
            </w:r>
            <w:r>
              <w:rPr>
                <w:b/>
                <w:szCs w:val="24"/>
              </w:rPr>
              <w:t xml:space="preserve">, </w:t>
            </w:r>
            <w:r w:rsidRPr="002E2112">
              <w:rPr>
                <w:rFonts w:eastAsia="Times New Roman"/>
                <w:b/>
                <w:bCs/>
                <w:szCs w:val="24"/>
              </w:rPr>
              <w:t>получивших соответствующий первичный балл за выполнения задания в группах участников экзамен, получивших отметку</w:t>
            </w:r>
          </w:p>
        </w:tc>
      </w:tr>
      <w:tr w:rsidR="00884692" w:rsidRPr="009C2D90" w14:paraId="0243BD81" w14:textId="77777777" w:rsidTr="00884692">
        <w:trPr>
          <w:trHeight w:val="20"/>
          <w:tblHeader/>
        </w:trPr>
        <w:tc>
          <w:tcPr>
            <w:tcW w:w="829" w:type="pct"/>
            <w:vMerge/>
            <w:tcBorders>
              <w:top w:val="single" w:sz="4" w:space="0" w:color="auto"/>
              <w:left w:val="single" w:sz="4" w:space="0" w:color="auto"/>
              <w:bottom w:val="single" w:sz="4" w:space="0" w:color="auto"/>
              <w:right w:val="single" w:sz="4" w:space="0" w:color="auto"/>
            </w:tcBorders>
            <w:vAlign w:val="center"/>
            <w:hideMark/>
          </w:tcPr>
          <w:p w14:paraId="5C154259" w14:textId="77777777" w:rsidR="00884692" w:rsidRPr="009C2D90" w:rsidRDefault="00884692" w:rsidP="00884692">
            <w:pPr>
              <w:spacing w:after="0"/>
              <w:rPr>
                <w:rFonts w:eastAsia="Times New Roman"/>
                <w:b/>
                <w:bCs/>
                <w:sz w:val="22"/>
              </w:rPr>
            </w:pPr>
          </w:p>
        </w:tc>
        <w:tc>
          <w:tcPr>
            <w:tcW w:w="776" w:type="pct"/>
            <w:vMerge/>
            <w:tcBorders>
              <w:top w:val="single" w:sz="4" w:space="0" w:color="auto"/>
              <w:left w:val="single" w:sz="4" w:space="0" w:color="auto"/>
              <w:bottom w:val="single" w:sz="4" w:space="0" w:color="auto"/>
              <w:right w:val="single" w:sz="4" w:space="0" w:color="auto"/>
            </w:tcBorders>
            <w:vAlign w:val="center"/>
            <w:hideMark/>
          </w:tcPr>
          <w:p w14:paraId="369F3CAE" w14:textId="77777777" w:rsidR="00884692" w:rsidRPr="009C2D90" w:rsidRDefault="00884692" w:rsidP="00884692">
            <w:pPr>
              <w:spacing w:after="0"/>
              <w:rPr>
                <w:rFonts w:eastAsia="Times New Roman"/>
                <w:b/>
                <w:bCs/>
                <w:sz w:val="22"/>
              </w:rPr>
            </w:pPr>
          </w:p>
        </w:tc>
        <w:tc>
          <w:tcPr>
            <w:tcW w:w="849" w:type="pct"/>
            <w:tcBorders>
              <w:top w:val="nil"/>
              <w:left w:val="nil"/>
              <w:bottom w:val="single" w:sz="4" w:space="0" w:color="auto"/>
              <w:right w:val="single" w:sz="4" w:space="0" w:color="auto"/>
            </w:tcBorders>
            <w:shd w:val="clear" w:color="auto" w:fill="auto"/>
            <w:vAlign w:val="center"/>
            <w:hideMark/>
          </w:tcPr>
          <w:p w14:paraId="15E7ABB7" w14:textId="77777777" w:rsidR="00884692" w:rsidRPr="009C2D90" w:rsidRDefault="00884692" w:rsidP="00884692">
            <w:pPr>
              <w:spacing w:after="0"/>
              <w:jc w:val="center"/>
              <w:rPr>
                <w:rFonts w:eastAsia="Times New Roman"/>
                <w:b/>
                <w:bCs/>
                <w:sz w:val="22"/>
              </w:rPr>
            </w:pPr>
            <w:r w:rsidRPr="009C2D90">
              <w:rPr>
                <w:rFonts w:eastAsia="Times New Roman"/>
                <w:b/>
                <w:bCs/>
                <w:sz w:val="22"/>
              </w:rPr>
              <w:t>«2»</w:t>
            </w:r>
          </w:p>
        </w:tc>
        <w:tc>
          <w:tcPr>
            <w:tcW w:w="849" w:type="pct"/>
            <w:tcBorders>
              <w:top w:val="nil"/>
              <w:left w:val="nil"/>
              <w:bottom w:val="single" w:sz="4" w:space="0" w:color="auto"/>
              <w:right w:val="single" w:sz="4" w:space="0" w:color="auto"/>
            </w:tcBorders>
            <w:shd w:val="clear" w:color="auto" w:fill="auto"/>
            <w:vAlign w:val="center"/>
            <w:hideMark/>
          </w:tcPr>
          <w:p w14:paraId="73B35069" w14:textId="77777777" w:rsidR="00884692" w:rsidRPr="009C2D90" w:rsidRDefault="00884692" w:rsidP="00884692">
            <w:pPr>
              <w:spacing w:after="0"/>
              <w:jc w:val="center"/>
              <w:rPr>
                <w:rFonts w:eastAsia="Times New Roman"/>
                <w:b/>
                <w:bCs/>
                <w:sz w:val="22"/>
              </w:rPr>
            </w:pPr>
            <w:r w:rsidRPr="009C2D90">
              <w:rPr>
                <w:rFonts w:eastAsia="Times New Roman"/>
                <w:b/>
                <w:bCs/>
                <w:sz w:val="22"/>
              </w:rPr>
              <w:t>«3»</w:t>
            </w:r>
          </w:p>
        </w:tc>
        <w:tc>
          <w:tcPr>
            <w:tcW w:w="849" w:type="pct"/>
            <w:tcBorders>
              <w:top w:val="nil"/>
              <w:left w:val="nil"/>
              <w:bottom w:val="single" w:sz="4" w:space="0" w:color="auto"/>
              <w:right w:val="single" w:sz="4" w:space="0" w:color="auto"/>
            </w:tcBorders>
            <w:shd w:val="clear" w:color="auto" w:fill="auto"/>
            <w:vAlign w:val="center"/>
            <w:hideMark/>
          </w:tcPr>
          <w:p w14:paraId="4120D08B" w14:textId="77777777" w:rsidR="00884692" w:rsidRPr="009C2D90" w:rsidRDefault="00884692" w:rsidP="00884692">
            <w:pPr>
              <w:spacing w:after="0"/>
              <w:jc w:val="center"/>
              <w:rPr>
                <w:rFonts w:eastAsia="Times New Roman"/>
                <w:b/>
                <w:bCs/>
                <w:sz w:val="22"/>
              </w:rPr>
            </w:pPr>
            <w:r w:rsidRPr="009C2D90">
              <w:rPr>
                <w:rFonts w:eastAsia="Times New Roman"/>
                <w:b/>
                <w:bCs/>
                <w:sz w:val="22"/>
              </w:rPr>
              <w:t>«4»</w:t>
            </w:r>
          </w:p>
        </w:tc>
        <w:tc>
          <w:tcPr>
            <w:tcW w:w="848" w:type="pct"/>
            <w:tcBorders>
              <w:top w:val="nil"/>
              <w:left w:val="nil"/>
              <w:bottom w:val="single" w:sz="4" w:space="0" w:color="auto"/>
              <w:right w:val="single" w:sz="4" w:space="0" w:color="auto"/>
            </w:tcBorders>
            <w:shd w:val="clear" w:color="auto" w:fill="auto"/>
            <w:vAlign w:val="center"/>
            <w:hideMark/>
          </w:tcPr>
          <w:p w14:paraId="22ED3CD7" w14:textId="77777777" w:rsidR="00884692" w:rsidRPr="009C2D90" w:rsidRDefault="00884692" w:rsidP="00884692">
            <w:pPr>
              <w:spacing w:after="0"/>
              <w:jc w:val="center"/>
              <w:rPr>
                <w:rFonts w:eastAsia="Times New Roman"/>
                <w:b/>
                <w:bCs/>
                <w:sz w:val="22"/>
              </w:rPr>
            </w:pPr>
            <w:r w:rsidRPr="009C2D90">
              <w:rPr>
                <w:rFonts w:eastAsia="Times New Roman"/>
                <w:b/>
                <w:bCs/>
                <w:sz w:val="22"/>
              </w:rPr>
              <w:t>«5»</w:t>
            </w:r>
          </w:p>
        </w:tc>
      </w:tr>
      <w:tr w:rsidR="00884692" w:rsidRPr="009C2D90" w14:paraId="3A019213"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C9B695"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776" w:type="pct"/>
            <w:tcBorders>
              <w:top w:val="nil"/>
              <w:left w:val="nil"/>
              <w:bottom w:val="single" w:sz="4" w:space="0" w:color="auto"/>
              <w:right w:val="single" w:sz="4" w:space="0" w:color="auto"/>
            </w:tcBorders>
            <w:shd w:val="clear" w:color="auto" w:fill="auto"/>
            <w:noWrap/>
            <w:vAlign w:val="center"/>
            <w:hideMark/>
          </w:tcPr>
          <w:p w14:paraId="046E5F3B"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1948109C"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CB1F0A8" w14:textId="432D78FC"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516A61E1" w14:textId="428734C9"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7939D086" w14:textId="12B7BF79"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2895E63F"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694DC43B"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676E09C3"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03796120"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28FAF96" w14:textId="36113F7B"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3D4FF8B7" w14:textId="4EBD1CE9"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8" w:type="pct"/>
            <w:tcBorders>
              <w:top w:val="nil"/>
              <w:left w:val="nil"/>
              <w:bottom w:val="single" w:sz="4" w:space="0" w:color="auto"/>
              <w:right w:val="single" w:sz="4" w:space="0" w:color="auto"/>
            </w:tcBorders>
            <w:shd w:val="clear" w:color="auto" w:fill="auto"/>
            <w:noWrap/>
            <w:vAlign w:val="center"/>
          </w:tcPr>
          <w:p w14:paraId="40055B8C" w14:textId="58B8BA9B"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6C150F79"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9AED74E" w14:textId="77777777" w:rsidR="00884692" w:rsidRPr="009C2D90" w:rsidRDefault="00884692" w:rsidP="00884692">
            <w:pPr>
              <w:spacing w:after="0"/>
              <w:jc w:val="center"/>
              <w:rPr>
                <w:rFonts w:eastAsia="Times New Roman"/>
                <w:sz w:val="22"/>
              </w:rPr>
            </w:pPr>
            <w:r w:rsidRPr="009C2D90">
              <w:rPr>
                <w:rFonts w:eastAsia="Times New Roman"/>
                <w:sz w:val="22"/>
              </w:rPr>
              <w:t>2</w:t>
            </w:r>
          </w:p>
        </w:tc>
        <w:tc>
          <w:tcPr>
            <w:tcW w:w="776" w:type="pct"/>
            <w:tcBorders>
              <w:top w:val="nil"/>
              <w:left w:val="nil"/>
              <w:bottom w:val="single" w:sz="4" w:space="0" w:color="auto"/>
              <w:right w:val="single" w:sz="4" w:space="0" w:color="auto"/>
            </w:tcBorders>
            <w:shd w:val="clear" w:color="auto" w:fill="auto"/>
            <w:noWrap/>
            <w:vAlign w:val="center"/>
            <w:hideMark/>
          </w:tcPr>
          <w:p w14:paraId="63868BB3"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3BAA2CFE"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A8CD362" w14:textId="68D4FE67"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5796188A" w14:textId="7E9F3309" w:rsidR="00884692" w:rsidRPr="00884692" w:rsidRDefault="00884692" w:rsidP="00884692">
            <w:pPr>
              <w:spacing w:after="0"/>
              <w:jc w:val="center"/>
              <w:rPr>
                <w:rFonts w:eastAsia="Times New Roman"/>
                <w:color w:val="000000"/>
                <w:sz w:val="22"/>
              </w:rPr>
            </w:pPr>
            <w:r>
              <w:rPr>
                <w:color w:val="000000"/>
                <w:sz w:val="22"/>
              </w:rPr>
              <w:t>0</w:t>
            </w:r>
          </w:p>
        </w:tc>
        <w:tc>
          <w:tcPr>
            <w:tcW w:w="848" w:type="pct"/>
            <w:tcBorders>
              <w:top w:val="nil"/>
              <w:left w:val="nil"/>
              <w:bottom w:val="single" w:sz="4" w:space="0" w:color="auto"/>
              <w:right w:val="single" w:sz="4" w:space="0" w:color="auto"/>
            </w:tcBorders>
            <w:shd w:val="clear" w:color="auto" w:fill="auto"/>
            <w:noWrap/>
            <w:vAlign w:val="center"/>
          </w:tcPr>
          <w:p w14:paraId="343839FB" w14:textId="648188A2"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51F56278"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7EFF851F"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2BA2F352"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255D4A69"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6FC6BC6" w14:textId="23A2B14E"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9" w:type="pct"/>
            <w:tcBorders>
              <w:top w:val="nil"/>
              <w:left w:val="nil"/>
              <w:bottom w:val="single" w:sz="4" w:space="0" w:color="auto"/>
              <w:right w:val="single" w:sz="4" w:space="0" w:color="auto"/>
            </w:tcBorders>
            <w:shd w:val="clear" w:color="auto" w:fill="auto"/>
            <w:noWrap/>
            <w:vAlign w:val="center"/>
          </w:tcPr>
          <w:p w14:paraId="1CBF454D" w14:textId="2376267C" w:rsidR="00884692" w:rsidRPr="00884692" w:rsidRDefault="00884692" w:rsidP="00884692">
            <w:pPr>
              <w:spacing w:after="0"/>
              <w:jc w:val="center"/>
              <w:rPr>
                <w:rFonts w:eastAsia="Times New Roman"/>
                <w:color w:val="000000"/>
                <w:sz w:val="22"/>
              </w:rPr>
            </w:pPr>
            <w:r>
              <w:rPr>
                <w:color w:val="000000"/>
                <w:sz w:val="22"/>
              </w:rPr>
              <w:t>100</w:t>
            </w:r>
          </w:p>
        </w:tc>
        <w:tc>
          <w:tcPr>
            <w:tcW w:w="848" w:type="pct"/>
            <w:tcBorders>
              <w:top w:val="nil"/>
              <w:left w:val="nil"/>
              <w:bottom w:val="single" w:sz="4" w:space="0" w:color="auto"/>
              <w:right w:val="single" w:sz="4" w:space="0" w:color="auto"/>
            </w:tcBorders>
            <w:shd w:val="clear" w:color="auto" w:fill="auto"/>
            <w:noWrap/>
            <w:vAlign w:val="center"/>
          </w:tcPr>
          <w:p w14:paraId="70D2618D" w14:textId="0AEDCB95"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4717C959"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DCF865C" w14:textId="77777777" w:rsidR="00884692" w:rsidRPr="009C2D90" w:rsidRDefault="00884692" w:rsidP="00884692">
            <w:pPr>
              <w:spacing w:after="0"/>
              <w:jc w:val="center"/>
              <w:rPr>
                <w:rFonts w:eastAsia="Times New Roman"/>
                <w:sz w:val="22"/>
              </w:rPr>
            </w:pPr>
            <w:r w:rsidRPr="009C2D90">
              <w:rPr>
                <w:rFonts w:eastAsia="Times New Roman"/>
                <w:sz w:val="22"/>
              </w:rPr>
              <w:t>3</w:t>
            </w:r>
          </w:p>
        </w:tc>
        <w:tc>
          <w:tcPr>
            <w:tcW w:w="776" w:type="pct"/>
            <w:tcBorders>
              <w:top w:val="nil"/>
              <w:left w:val="nil"/>
              <w:bottom w:val="single" w:sz="4" w:space="0" w:color="auto"/>
              <w:right w:val="single" w:sz="4" w:space="0" w:color="auto"/>
            </w:tcBorders>
            <w:shd w:val="clear" w:color="auto" w:fill="auto"/>
            <w:noWrap/>
            <w:vAlign w:val="center"/>
            <w:hideMark/>
          </w:tcPr>
          <w:p w14:paraId="2D625F6C"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31F39092"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7FDFED0" w14:textId="5C8F291F"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1625603C" w14:textId="7B296466"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32E99C23" w14:textId="7DFD8A99" w:rsidR="00884692" w:rsidRPr="00884692" w:rsidRDefault="00884692" w:rsidP="00884692">
            <w:pPr>
              <w:spacing w:after="0"/>
              <w:jc w:val="center"/>
              <w:rPr>
                <w:rFonts w:eastAsia="Times New Roman"/>
                <w:color w:val="000000"/>
                <w:sz w:val="22"/>
              </w:rPr>
            </w:pPr>
            <w:r w:rsidRPr="00884692">
              <w:rPr>
                <w:color w:val="000000"/>
                <w:sz w:val="22"/>
              </w:rPr>
              <w:t>33,3</w:t>
            </w:r>
          </w:p>
        </w:tc>
      </w:tr>
      <w:tr w:rsidR="00884692" w:rsidRPr="009C2D90" w14:paraId="54173180"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769444FA"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31272F5F"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47510F6D"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BC9A01E" w14:textId="02BAFF01"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5110585E" w14:textId="5AD580BC"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8" w:type="pct"/>
            <w:tcBorders>
              <w:top w:val="nil"/>
              <w:left w:val="nil"/>
              <w:bottom w:val="single" w:sz="4" w:space="0" w:color="auto"/>
              <w:right w:val="single" w:sz="4" w:space="0" w:color="auto"/>
            </w:tcBorders>
            <w:shd w:val="clear" w:color="auto" w:fill="auto"/>
            <w:noWrap/>
            <w:vAlign w:val="center"/>
          </w:tcPr>
          <w:p w14:paraId="7B1AF433" w14:textId="4BB88F0E" w:rsidR="00884692" w:rsidRPr="00884692" w:rsidRDefault="00884692" w:rsidP="00884692">
            <w:pPr>
              <w:spacing w:after="0"/>
              <w:jc w:val="center"/>
              <w:rPr>
                <w:rFonts w:eastAsia="Times New Roman"/>
                <w:color w:val="000000"/>
                <w:sz w:val="22"/>
              </w:rPr>
            </w:pPr>
            <w:r w:rsidRPr="00884692">
              <w:rPr>
                <w:color w:val="000000"/>
                <w:sz w:val="22"/>
              </w:rPr>
              <w:t>66,7</w:t>
            </w:r>
          </w:p>
        </w:tc>
      </w:tr>
      <w:tr w:rsidR="00884692" w:rsidRPr="009C2D90" w14:paraId="593083F1"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8D2E7C6" w14:textId="77777777" w:rsidR="00884692" w:rsidRPr="009C2D90" w:rsidRDefault="00884692" w:rsidP="00884692">
            <w:pPr>
              <w:spacing w:after="0"/>
              <w:jc w:val="center"/>
              <w:rPr>
                <w:rFonts w:eastAsia="Times New Roman"/>
                <w:sz w:val="22"/>
              </w:rPr>
            </w:pPr>
            <w:r w:rsidRPr="009C2D90">
              <w:rPr>
                <w:rFonts w:eastAsia="Times New Roman"/>
                <w:sz w:val="22"/>
              </w:rPr>
              <w:t>4</w:t>
            </w:r>
          </w:p>
        </w:tc>
        <w:tc>
          <w:tcPr>
            <w:tcW w:w="776" w:type="pct"/>
            <w:tcBorders>
              <w:top w:val="nil"/>
              <w:left w:val="nil"/>
              <w:bottom w:val="single" w:sz="4" w:space="0" w:color="auto"/>
              <w:right w:val="single" w:sz="4" w:space="0" w:color="auto"/>
            </w:tcBorders>
            <w:shd w:val="clear" w:color="auto" w:fill="auto"/>
            <w:noWrap/>
            <w:vAlign w:val="center"/>
            <w:hideMark/>
          </w:tcPr>
          <w:p w14:paraId="6E125C76"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1720A49"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F017042" w14:textId="0254E601"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153C505F" w14:textId="129B8369" w:rsidR="00884692" w:rsidRPr="00884692" w:rsidRDefault="00884692" w:rsidP="00884692">
            <w:pPr>
              <w:spacing w:after="0"/>
              <w:jc w:val="center"/>
              <w:rPr>
                <w:rFonts w:eastAsia="Times New Roman"/>
                <w:color w:val="000000"/>
                <w:sz w:val="22"/>
              </w:rPr>
            </w:pPr>
            <w:r>
              <w:rPr>
                <w:color w:val="000000"/>
                <w:sz w:val="22"/>
              </w:rPr>
              <w:t>0</w:t>
            </w:r>
          </w:p>
        </w:tc>
        <w:tc>
          <w:tcPr>
            <w:tcW w:w="848" w:type="pct"/>
            <w:tcBorders>
              <w:top w:val="nil"/>
              <w:left w:val="nil"/>
              <w:bottom w:val="single" w:sz="4" w:space="0" w:color="auto"/>
              <w:right w:val="single" w:sz="4" w:space="0" w:color="auto"/>
            </w:tcBorders>
            <w:shd w:val="clear" w:color="auto" w:fill="auto"/>
            <w:noWrap/>
            <w:vAlign w:val="center"/>
          </w:tcPr>
          <w:p w14:paraId="45E40F6C" w14:textId="596A0967"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7F2504C2"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54288FF"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548E6D4F"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7046542"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EAD94F3" w14:textId="571A486F"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643837C5" w14:textId="4180E53B" w:rsidR="00884692" w:rsidRPr="00884692" w:rsidRDefault="00884692" w:rsidP="00884692">
            <w:pPr>
              <w:spacing w:after="0"/>
              <w:jc w:val="center"/>
              <w:rPr>
                <w:rFonts w:eastAsia="Times New Roman"/>
                <w:color w:val="000000"/>
                <w:sz w:val="22"/>
              </w:rPr>
            </w:pPr>
            <w:r>
              <w:rPr>
                <w:color w:val="000000"/>
                <w:sz w:val="22"/>
              </w:rPr>
              <w:t>100</w:t>
            </w:r>
          </w:p>
        </w:tc>
        <w:tc>
          <w:tcPr>
            <w:tcW w:w="848" w:type="pct"/>
            <w:tcBorders>
              <w:top w:val="nil"/>
              <w:left w:val="nil"/>
              <w:bottom w:val="single" w:sz="4" w:space="0" w:color="auto"/>
              <w:right w:val="single" w:sz="4" w:space="0" w:color="auto"/>
            </w:tcBorders>
            <w:shd w:val="clear" w:color="auto" w:fill="auto"/>
            <w:noWrap/>
            <w:vAlign w:val="center"/>
          </w:tcPr>
          <w:p w14:paraId="5BC06665" w14:textId="1E6EF2FD"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76E94263"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347F09" w14:textId="77777777" w:rsidR="00884692" w:rsidRPr="009C2D90" w:rsidRDefault="00884692" w:rsidP="00884692">
            <w:pPr>
              <w:spacing w:after="0"/>
              <w:jc w:val="center"/>
              <w:rPr>
                <w:rFonts w:eastAsia="Times New Roman"/>
                <w:sz w:val="22"/>
              </w:rPr>
            </w:pPr>
            <w:r w:rsidRPr="009C2D90">
              <w:rPr>
                <w:rFonts w:eastAsia="Times New Roman"/>
                <w:sz w:val="22"/>
              </w:rPr>
              <w:t>5</w:t>
            </w:r>
          </w:p>
        </w:tc>
        <w:tc>
          <w:tcPr>
            <w:tcW w:w="776" w:type="pct"/>
            <w:tcBorders>
              <w:top w:val="nil"/>
              <w:left w:val="nil"/>
              <w:bottom w:val="single" w:sz="4" w:space="0" w:color="auto"/>
              <w:right w:val="single" w:sz="4" w:space="0" w:color="auto"/>
            </w:tcBorders>
            <w:shd w:val="clear" w:color="auto" w:fill="auto"/>
            <w:noWrap/>
            <w:vAlign w:val="center"/>
            <w:hideMark/>
          </w:tcPr>
          <w:p w14:paraId="5AFA6026"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2477083"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9B44236" w14:textId="20A7FACC"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335CC552" w14:textId="3D791B00" w:rsidR="00884692" w:rsidRPr="00884692" w:rsidRDefault="00884692" w:rsidP="00884692">
            <w:pPr>
              <w:spacing w:after="0"/>
              <w:jc w:val="center"/>
              <w:rPr>
                <w:rFonts w:eastAsia="Times New Roman"/>
                <w:color w:val="000000"/>
                <w:sz w:val="22"/>
              </w:rPr>
            </w:pPr>
            <w:r>
              <w:rPr>
                <w:color w:val="000000"/>
                <w:sz w:val="22"/>
              </w:rPr>
              <w:t>0</w:t>
            </w:r>
          </w:p>
        </w:tc>
        <w:tc>
          <w:tcPr>
            <w:tcW w:w="848" w:type="pct"/>
            <w:tcBorders>
              <w:top w:val="nil"/>
              <w:left w:val="nil"/>
              <w:bottom w:val="single" w:sz="4" w:space="0" w:color="auto"/>
              <w:right w:val="single" w:sz="4" w:space="0" w:color="auto"/>
            </w:tcBorders>
            <w:shd w:val="clear" w:color="auto" w:fill="auto"/>
            <w:noWrap/>
            <w:vAlign w:val="center"/>
          </w:tcPr>
          <w:p w14:paraId="090A9B02" w14:textId="5B8C4679"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10A304C0"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6DA4C5AD"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65406579"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281B4E3"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50551D0" w14:textId="0FC48D4C"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68208163" w14:textId="5F21E9A4" w:rsidR="00884692" w:rsidRPr="00884692" w:rsidRDefault="00884692" w:rsidP="00884692">
            <w:pPr>
              <w:spacing w:after="0"/>
              <w:jc w:val="center"/>
              <w:rPr>
                <w:rFonts w:eastAsia="Times New Roman"/>
                <w:color w:val="000000"/>
                <w:sz w:val="22"/>
              </w:rPr>
            </w:pPr>
            <w:r>
              <w:rPr>
                <w:color w:val="000000"/>
                <w:sz w:val="22"/>
              </w:rPr>
              <w:t>100</w:t>
            </w:r>
          </w:p>
        </w:tc>
        <w:tc>
          <w:tcPr>
            <w:tcW w:w="848" w:type="pct"/>
            <w:tcBorders>
              <w:top w:val="nil"/>
              <w:left w:val="nil"/>
              <w:bottom w:val="single" w:sz="4" w:space="0" w:color="auto"/>
              <w:right w:val="single" w:sz="4" w:space="0" w:color="auto"/>
            </w:tcBorders>
            <w:shd w:val="clear" w:color="auto" w:fill="auto"/>
            <w:noWrap/>
            <w:vAlign w:val="center"/>
          </w:tcPr>
          <w:p w14:paraId="4210914D" w14:textId="172988D0"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0CA4FDDA"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FA020E" w14:textId="77777777" w:rsidR="00884692" w:rsidRPr="009C2D90" w:rsidRDefault="00884692" w:rsidP="00884692">
            <w:pPr>
              <w:spacing w:after="0"/>
              <w:jc w:val="center"/>
              <w:rPr>
                <w:rFonts w:eastAsia="Times New Roman"/>
                <w:sz w:val="22"/>
              </w:rPr>
            </w:pPr>
            <w:r w:rsidRPr="009C2D90">
              <w:rPr>
                <w:rFonts w:eastAsia="Times New Roman"/>
                <w:sz w:val="22"/>
              </w:rPr>
              <w:t>6</w:t>
            </w:r>
          </w:p>
        </w:tc>
        <w:tc>
          <w:tcPr>
            <w:tcW w:w="776" w:type="pct"/>
            <w:tcBorders>
              <w:top w:val="nil"/>
              <w:left w:val="nil"/>
              <w:bottom w:val="single" w:sz="4" w:space="0" w:color="auto"/>
              <w:right w:val="single" w:sz="4" w:space="0" w:color="auto"/>
            </w:tcBorders>
            <w:shd w:val="clear" w:color="auto" w:fill="auto"/>
            <w:noWrap/>
            <w:vAlign w:val="center"/>
            <w:hideMark/>
          </w:tcPr>
          <w:p w14:paraId="0A2DB7CB"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16F09F05"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811461B" w14:textId="30247B4E"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39BB31A2" w14:textId="28D9945E" w:rsidR="00884692" w:rsidRPr="00884692" w:rsidRDefault="00884692" w:rsidP="00884692">
            <w:pPr>
              <w:spacing w:after="0"/>
              <w:jc w:val="center"/>
              <w:rPr>
                <w:rFonts w:eastAsia="Times New Roman"/>
                <w:color w:val="000000"/>
                <w:sz w:val="22"/>
              </w:rPr>
            </w:pPr>
            <w:r>
              <w:rPr>
                <w:color w:val="000000"/>
                <w:sz w:val="22"/>
              </w:rPr>
              <w:t>0</w:t>
            </w:r>
          </w:p>
        </w:tc>
        <w:tc>
          <w:tcPr>
            <w:tcW w:w="848" w:type="pct"/>
            <w:tcBorders>
              <w:top w:val="nil"/>
              <w:left w:val="nil"/>
              <w:bottom w:val="single" w:sz="4" w:space="0" w:color="auto"/>
              <w:right w:val="single" w:sz="4" w:space="0" w:color="auto"/>
            </w:tcBorders>
            <w:shd w:val="clear" w:color="auto" w:fill="auto"/>
            <w:noWrap/>
            <w:vAlign w:val="center"/>
          </w:tcPr>
          <w:p w14:paraId="5D6BD3B0" w14:textId="0F983BBF"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395F66A8"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0AB51CA"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376D71B3"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CAFA628"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9864D54" w14:textId="4E05955A"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30519903" w14:textId="512CD8FF" w:rsidR="00884692" w:rsidRPr="00884692" w:rsidRDefault="00884692" w:rsidP="00884692">
            <w:pPr>
              <w:spacing w:after="0"/>
              <w:jc w:val="center"/>
              <w:rPr>
                <w:rFonts w:eastAsia="Times New Roman"/>
                <w:color w:val="000000"/>
                <w:sz w:val="22"/>
              </w:rPr>
            </w:pPr>
            <w:r>
              <w:rPr>
                <w:color w:val="000000"/>
                <w:sz w:val="22"/>
              </w:rPr>
              <w:t>100</w:t>
            </w:r>
          </w:p>
        </w:tc>
        <w:tc>
          <w:tcPr>
            <w:tcW w:w="848" w:type="pct"/>
            <w:tcBorders>
              <w:top w:val="nil"/>
              <w:left w:val="nil"/>
              <w:bottom w:val="single" w:sz="4" w:space="0" w:color="auto"/>
              <w:right w:val="single" w:sz="4" w:space="0" w:color="auto"/>
            </w:tcBorders>
            <w:shd w:val="clear" w:color="auto" w:fill="auto"/>
            <w:noWrap/>
            <w:vAlign w:val="center"/>
          </w:tcPr>
          <w:p w14:paraId="4567C78E" w14:textId="1487F627"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758F860C"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BF20D3B" w14:textId="77777777" w:rsidR="00884692" w:rsidRPr="009C2D90" w:rsidRDefault="00884692" w:rsidP="00884692">
            <w:pPr>
              <w:spacing w:after="0"/>
              <w:jc w:val="center"/>
              <w:rPr>
                <w:rFonts w:eastAsia="Times New Roman"/>
                <w:sz w:val="22"/>
              </w:rPr>
            </w:pPr>
            <w:r w:rsidRPr="009C2D90">
              <w:rPr>
                <w:rFonts w:eastAsia="Times New Roman"/>
                <w:sz w:val="22"/>
              </w:rPr>
              <w:t>7</w:t>
            </w:r>
          </w:p>
        </w:tc>
        <w:tc>
          <w:tcPr>
            <w:tcW w:w="776" w:type="pct"/>
            <w:tcBorders>
              <w:top w:val="nil"/>
              <w:left w:val="nil"/>
              <w:bottom w:val="single" w:sz="4" w:space="0" w:color="auto"/>
              <w:right w:val="single" w:sz="4" w:space="0" w:color="auto"/>
            </w:tcBorders>
            <w:shd w:val="clear" w:color="auto" w:fill="auto"/>
            <w:noWrap/>
            <w:vAlign w:val="center"/>
            <w:hideMark/>
          </w:tcPr>
          <w:p w14:paraId="2FF24DE0"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7DA2621D"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599AE746" w14:textId="0E125B99"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26A74245" w14:textId="416FDD95" w:rsidR="00884692" w:rsidRPr="00884692" w:rsidRDefault="00884692" w:rsidP="00884692">
            <w:pPr>
              <w:spacing w:after="0"/>
              <w:jc w:val="center"/>
              <w:rPr>
                <w:rFonts w:eastAsia="Times New Roman"/>
                <w:color w:val="000000"/>
                <w:sz w:val="22"/>
              </w:rPr>
            </w:pPr>
            <w:r>
              <w:rPr>
                <w:color w:val="000000"/>
                <w:sz w:val="22"/>
              </w:rPr>
              <w:t>0</w:t>
            </w:r>
          </w:p>
        </w:tc>
        <w:tc>
          <w:tcPr>
            <w:tcW w:w="848" w:type="pct"/>
            <w:tcBorders>
              <w:top w:val="nil"/>
              <w:left w:val="nil"/>
              <w:bottom w:val="single" w:sz="4" w:space="0" w:color="auto"/>
              <w:right w:val="single" w:sz="4" w:space="0" w:color="auto"/>
            </w:tcBorders>
            <w:shd w:val="clear" w:color="auto" w:fill="auto"/>
            <w:noWrap/>
            <w:vAlign w:val="center"/>
          </w:tcPr>
          <w:p w14:paraId="79A622BC" w14:textId="4523EDEB"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789B1551"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1E166F06"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5DAE0BF9"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90E44A4"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336C4B14" w14:textId="1E459275"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5C890FB6" w14:textId="3E2C6AB9" w:rsidR="00884692" w:rsidRPr="00884692" w:rsidRDefault="00884692" w:rsidP="00884692">
            <w:pPr>
              <w:spacing w:after="0"/>
              <w:jc w:val="center"/>
              <w:rPr>
                <w:rFonts w:eastAsia="Times New Roman"/>
                <w:color w:val="000000"/>
                <w:sz w:val="22"/>
              </w:rPr>
            </w:pPr>
            <w:r>
              <w:rPr>
                <w:color w:val="000000"/>
                <w:sz w:val="22"/>
              </w:rPr>
              <w:t>100</w:t>
            </w:r>
          </w:p>
        </w:tc>
        <w:tc>
          <w:tcPr>
            <w:tcW w:w="848" w:type="pct"/>
            <w:tcBorders>
              <w:top w:val="nil"/>
              <w:left w:val="nil"/>
              <w:bottom w:val="single" w:sz="4" w:space="0" w:color="auto"/>
              <w:right w:val="single" w:sz="4" w:space="0" w:color="auto"/>
            </w:tcBorders>
            <w:shd w:val="clear" w:color="auto" w:fill="auto"/>
            <w:noWrap/>
            <w:vAlign w:val="center"/>
          </w:tcPr>
          <w:p w14:paraId="112CA3F8" w14:textId="2CF37F3C"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3A3F83FC"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08DB56A" w14:textId="77777777" w:rsidR="00884692" w:rsidRPr="009C2D90" w:rsidRDefault="00884692" w:rsidP="00884692">
            <w:pPr>
              <w:spacing w:after="0"/>
              <w:jc w:val="center"/>
              <w:rPr>
                <w:rFonts w:eastAsia="Times New Roman"/>
                <w:sz w:val="22"/>
              </w:rPr>
            </w:pPr>
            <w:r w:rsidRPr="009C2D90">
              <w:rPr>
                <w:rFonts w:eastAsia="Times New Roman"/>
                <w:sz w:val="22"/>
              </w:rPr>
              <w:t>8</w:t>
            </w:r>
          </w:p>
        </w:tc>
        <w:tc>
          <w:tcPr>
            <w:tcW w:w="776" w:type="pct"/>
            <w:tcBorders>
              <w:top w:val="nil"/>
              <w:left w:val="nil"/>
              <w:bottom w:val="single" w:sz="4" w:space="0" w:color="auto"/>
              <w:right w:val="single" w:sz="4" w:space="0" w:color="auto"/>
            </w:tcBorders>
            <w:shd w:val="clear" w:color="auto" w:fill="auto"/>
            <w:noWrap/>
            <w:vAlign w:val="center"/>
            <w:hideMark/>
          </w:tcPr>
          <w:p w14:paraId="0775A06B"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4697D48E"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49C22174" w14:textId="3DBA4A7C"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378A3F20" w14:textId="2EC84952"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4DA47C40" w14:textId="075A7427"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5B2AF7FA"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1B72121"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597ECCDF"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08677B4"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1AB156C" w14:textId="3B68DF26"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4B61B2C4" w14:textId="4145838E"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8" w:type="pct"/>
            <w:tcBorders>
              <w:top w:val="nil"/>
              <w:left w:val="nil"/>
              <w:bottom w:val="single" w:sz="4" w:space="0" w:color="auto"/>
              <w:right w:val="single" w:sz="4" w:space="0" w:color="auto"/>
            </w:tcBorders>
            <w:shd w:val="clear" w:color="auto" w:fill="auto"/>
            <w:noWrap/>
            <w:vAlign w:val="center"/>
          </w:tcPr>
          <w:p w14:paraId="7E13DDA5" w14:textId="7F6C0258"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5FFC9514"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782789" w14:textId="77777777" w:rsidR="00884692" w:rsidRPr="009C2D90" w:rsidRDefault="00884692" w:rsidP="00884692">
            <w:pPr>
              <w:spacing w:after="0"/>
              <w:jc w:val="center"/>
              <w:rPr>
                <w:rFonts w:eastAsia="Times New Roman"/>
                <w:sz w:val="22"/>
              </w:rPr>
            </w:pPr>
            <w:r w:rsidRPr="009C2D90">
              <w:rPr>
                <w:rFonts w:eastAsia="Times New Roman"/>
                <w:sz w:val="22"/>
              </w:rPr>
              <w:t>9</w:t>
            </w:r>
          </w:p>
        </w:tc>
        <w:tc>
          <w:tcPr>
            <w:tcW w:w="776" w:type="pct"/>
            <w:tcBorders>
              <w:top w:val="nil"/>
              <w:left w:val="nil"/>
              <w:bottom w:val="single" w:sz="4" w:space="0" w:color="auto"/>
              <w:right w:val="single" w:sz="4" w:space="0" w:color="auto"/>
            </w:tcBorders>
            <w:shd w:val="clear" w:color="auto" w:fill="auto"/>
            <w:noWrap/>
            <w:vAlign w:val="center"/>
            <w:hideMark/>
          </w:tcPr>
          <w:p w14:paraId="0E9173F6"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7D1A58E3"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6D10954" w14:textId="5527259B"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4C5FC7F0" w14:textId="59DA8ED0"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8" w:type="pct"/>
            <w:tcBorders>
              <w:top w:val="nil"/>
              <w:left w:val="nil"/>
              <w:bottom w:val="single" w:sz="4" w:space="0" w:color="auto"/>
              <w:right w:val="single" w:sz="4" w:space="0" w:color="auto"/>
            </w:tcBorders>
            <w:shd w:val="clear" w:color="auto" w:fill="auto"/>
            <w:noWrap/>
            <w:vAlign w:val="center"/>
          </w:tcPr>
          <w:p w14:paraId="118615BC" w14:textId="30A5A3CB" w:rsidR="00884692" w:rsidRPr="00884692" w:rsidRDefault="00884692" w:rsidP="00884692">
            <w:pPr>
              <w:spacing w:after="0"/>
              <w:jc w:val="center"/>
              <w:rPr>
                <w:rFonts w:eastAsia="Times New Roman"/>
                <w:color w:val="000000"/>
                <w:sz w:val="22"/>
              </w:rPr>
            </w:pPr>
            <w:r w:rsidRPr="00884692">
              <w:rPr>
                <w:color w:val="000000"/>
                <w:sz w:val="22"/>
              </w:rPr>
              <w:t>33,3</w:t>
            </w:r>
          </w:p>
        </w:tc>
      </w:tr>
      <w:tr w:rsidR="00884692" w:rsidRPr="009C2D90" w14:paraId="33FBE5CF"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77EFFA8D"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4C6BEEB4"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63B1566A"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54D1759" w14:textId="5D89819B"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9" w:type="pct"/>
            <w:tcBorders>
              <w:top w:val="nil"/>
              <w:left w:val="nil"/>
              <w:bottom w:val="single" w:sz="4" w:space="0" w:color="auto"/>
              <w:right w:val="single" w:sz="4" w:space="0" w:color="auto"/>
            </w:tcBorders>
            <w:shd w:val="clear" w:color="auto" w:fill="auto"/>
            <w:noWrap/>
            <w:vAlign w:val="center"/>
          </w:tcPr>
          <w:p w14:paraId="198567F5" w14:textId="7F3DEF7F"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8" w:type="pct"/>
            <w:tcBorders>
              <w:top w:val="nil"/>
              <w:left w:val="nil"/>
              <w:bottom w:val="single" w:sz="4" w:space="0" w:color="auto"/>
              <w:right w:val="single" w:sz="4" w:space="0" w:color="auto"/>
            </w:tcBorders>
            <w:shd w:val="clear" w:color="auto" w:fill="auto"/>
            <w:noWrap/>
            <w:vAlign w:val="center"/>
          </w:tcPr>
          <w:p w14:paraId="2DF1E571" w14:textId="0619D353" w:rsidR="00884692" w:rsidRPr="00884692" w:rsidRDefault="00884692" w:rsidP="00884692">
            <w:pPr>
              <w:spacing w:after="0"/>
              <w:jc w:val="center"/>
              <w:rPr>
                <w:rFonts w:eastAsia="Times New Roman"/>
                <w:color w:val="000000"/>
                <w:sz w:val="22"/>
              </w:rPr>
            </w:pPr>
            <w:r w:rsidRPr="00884692">
              <w:rPr>
                <w:color w:val="000000"/>
                <w:sz w:val="22"/>
              </w:rPr>
              <w:t>66,7</w:t>
            </w:r>
          </w:p>
        </w:tc>
      </w:tr>
      <w:tr w:rsidR="00884692" w:rsidRPr="009C2D90" w14:paraId="415001CB"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1AC1428" w14:textId="77777777" w:rsidR="00884692" w:rsidRPr="009C2D90" w:rsidRDefault="00884692" w:rsidP="00884692">
            <w:pPr>
              <w:spacing w:after="0"/>
              <w:jc w:val="center"/>
              <w:rPr>
                <w:rFonts w:eastAsia="Times New Roman"/>
                <w:sz w:val="22"/>
              </w:rPr>
            </w:pPr>
            <w:r w:rsidRPr="009C2D90">
              <w:rPr>
                <w:rFonts w:eastAsia="Times New Roman"/>
                <w:sz w:val="22"/>
              </w:rPr>
              <w:t>10</w:t>
            </w:r>
          </w:p>
        </w:tc>
        <w:tc>
          <w:tcPr>
            <w:tcW w:w="776" w:type="pct"/>
            <w:tcBorders>
              <w:top w:val="nil"/>
              <w:left w:val="nil"/>
              <w:bottom w:val="single" w:sz="4" w:space="0" w:color="auto"/>
              <w:right w:val="single" w:sz="4" w:space="0" w:color="auto"/>
            </w:tcBorders>
            <w:shd w:val="clear" w:color="auto" w:fill="auto"/>
            <w:noWrap/>
            <w:vAlign w:val="center"/>
            <w:hideMark/>
          </w:tcPr>
          <w:p w14:paraId="218E3A32"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685B46B6"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0B496F3" w14:textId="27CCD81E"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7B0FB227" w14:textId="76D78816" w:rsidR="00884692" w:rsidRPr="00884692" w:rsidRDefault="00884692" w:rsidP="00884692">
            <w:pPr>
              <w:spacing w:after="0"/>
              <w:jc w:val="center"/>
              <w:rPr>
                <w:rFonts w:eastAsia="Times New Roman"/>
                <w:color w:val="000000"/>
                <w:sz w:val="22"/>
              </w:rPr>
            </w:pPr>
            <w:r>
              <w:rPr>
                <w:color w:val="000000"/>
                <w:sz w:val="22"/>
              </w:rPr>
              <w:t>0</w:t>
            </w:r>
          </w:p>
        </w:tc>
        <w:tc>
          <w:tcPr>
            <w:tcW w:w="848" w:type="pct"/>
            <w:tcBorders>
              <w:top w:val="nil"/>
              <w:left w:val="nil"/>
              <w:bottom w:val="single" w:sz="4" w:space="0" w:color="auto"/>
              <w:right w:val="single" w:sz="4" w:space="0" w:color="auto"/>
            </w:tcBorders>
            <w:shd w:val="clear" w:color="auto" w:fill="auto"/>
            <w:noWrap/>
            <w:vAlign w:val="center"/>
          </w:tcPr>
          <w:p w14:paraId="2432861E" w14:textId="4AA324D2"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37A31964"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5619ADE"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7C7F137B"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321B57E9"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5E0853CB" w14:textId="7BD65D50"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00837DE6" w14:textId="1B102D90" w:rsidR="00884692" w:rsidRPr="00884692" w:rsidRDefault="00884692" w:rsidP="00884692">
            <w:pPr>
              <w:spacing w:after="0"/>
              <w:jc w:val="center"/>
              <w:rPr>
                <w:rFonts w:eastAsia="Times New Roman"/>
                <w:color w:val="000000"/>
                <w:sz w:val="22"/>
              </w:rPr>
            </w:pPr>
            <w:r>
              <w:rPr>
                <w:color w:val="000000"/>
                <w:sz w:val="22"/>
              </w:rPr>
              <w:t>100</w:t>
            </w:r>
          </w:p>
        </w:tc>
        <w:tc>
          <w:tcPr>
            <w:tcW w:w="848" w:type="pct"/>
            <w:tcBorders>
              <w:top w:val="nil"/>
              <w:left w:val="nil"/>
              <w:bottom w:val="single" w:sz="4" w:space="0" w:color="auto"/>
              <w:right w:val="single" w:sz="4" w:space="0" w:color="auto"/>
            </w:tcBorders>
            <w:shd w:val="clear" w:color="auto" w:fill="auto"/>
            <w:noWrap/>
            <w:vAlign w:val="center"/>
          </w:tcPr>
          <w:p w14:paraId="4F818A4A" w14:textId="53541D30"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50BB0D35"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11F4D6" w14:textId="77777777" w:rsidR="00884692" w:rsidRPr="009C2D90" w:rsidRDefault="00884692" w:rsidP="00884692">
            <w:pPr>
              <w:spacing w:after="0"/>
              <w:jc w:val="center"/>
              <w:rPr>
                <w:rFonts w:eastAsia="Times New Roman"/>
                <w:sz w:val="22"/>
              </w:rPr>
            </w:pPr>
            <w:r w:rsidRPr="009C2D90">
              <w:rPr>
                <w:rFonts w:eastAsia="Times New Roman"/>
                <w:sz w:val="22"/>
              </w:rPr>
              <w:t>11</w:t>
            </w:r>
          </w:p>
        </w:tc>
        <w:tc>
          <w:tcPr>
            <w:tcW w:w="776" w:type="pct"/>
            <w:tcBorders>
              <w:top w:val="nil"/>
              <w:left w:val="nil"/>
              <w:bottom w:val="single" w:sz="4" w:space="0" w:color="auto"/>
              <w:right w:val="single" w:sz="4" w:space="0" w:color="auto"/>
            </w:tcBorders>
            <w:shd w:val="clear" w:color="auto" w:fill="auto"/>
            <w:noWrap/>
            <w:vAlign w:val="center"/>
            <w:hideMark/>
          </w:tcPr>
          <w:p w14:paraId="56EA719C"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7B154C87"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B25D598" w14:textId="12FE0DFA"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7580207A" w14:textId="376AE924"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4F6AD6B0" w14:textId="1B7EE232" w:rsidR="00884692" w:rsidRPr="00884692" w:rsidRDefault="00884692" w:rsidP="00884692">
            <w:pPr>
              <w:spacing w:after="0"/>
              <w:jc w:val="center"/>
              <w:rPr>
                <w:rFonts w:eastAsia="Times New Roman"/>
                <w:color w:val="000000"/>
                <w:sz w:val="22"/>
              </w:rPr>
            </w:pPr>
            <w:r w:rsidRPr="00884692">
              <w:rPr>
                <w:color w:val="000000"/>
                <w:sz w:val="22"/>
              </w:rPr>
              <w:t>33,3</w:t>
            </w:r>
          </w:p>
        </w:tc>
      </w:tr>
      <w:tr w:rsidR="00884692" w:rsidRPr="009C2D90" w14:paraId="49C019BD"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2F679FB"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34B24FDA"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37AE247B"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EBA44B2" w14:textId="6DB86304"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3AEA3B7A" w14:textId="55BB7BE6"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46F896DB" w14:textId="148D12AE" w:rsidR="00884692" w:rsidRPr="00884692" w:rsidRDefault="00884692" w:rsidP="00884692">
            <w:pPr>
              <w:spacing w:after="0"/>
              <w:jc w:val="center"/>
              <w:rPr>
                <w:rFonts w:eastAsia="Times New Roman"/>
                <w:color w:val="000000"/>
                <w:sz w:val="22"/>
              </w:rPr>
            </w:pPr>
            <w:r w:rsidRPr="00884692">
              <w:rPr>
                <w:color w:val="000000"/>
                <w:sz w:val="22"/>
              </w:rPr>
              <w:t>66,7</w:t>
            </w:r>
          </w:p>
        </w:tc>
      </w:tr>
      <w:tr w:rsidR="00884692" w:rsidRPr="009C2D90" w14:paraId="77FA300B"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9A83AC1" w14:textId="77777777" w:rsidR="00884692" w:rsidRPr="009C2D90" w:rsidRDefault="00884692" w:rsidP="00884692">
            <w:pPr>
              <w:spacing w:after="0"/>
              <w:jc w:val="center"/>
              <w:rPr>
                <w:rFonts w:eastAsia="Times New Roman"/>
                <w:sz w:val="22"/>
              </w:rPr>
            </w:pPr>
            <w:r w:rsidRPr="009C2D90">
              <w:rPr>
                <w:rFonts w:eastAsia="Times New Roman"/>
                <w:sz w:val="22"/>
              </w:rPr>
              <w:t>12</w:t>
            </w:r>
          </w:p>
        </w:tc>
        <w:tc>
          <w:tcPr>
            <w:tcW w:w="776" w:type="pct"/>
            <w:tcBorders>
              <w:top w:val="nil"/>
              <w:left w:val="nil"/>
              <w:bottom w:val="single" w:sz="4" w:space="0" w:color="auto"/>
              <w:right w:val="single" w:sz="4" w:space="0" w:color="auto"/>
            </w:tcBorders>
            <w:shd w:val="clear" w:color="auto" w:fill="auto"/>
            <w:noWrap/>
            <w:vAlign w:val="center"/>
            <w:hideMark/>
          </w:tcPr>
          <w:p w14:paraId="75E2E8CF"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1D0A4037"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D4E50ED" w14:textId="031254D0"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308370DC" w14:textId="714C5A7E"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8" w:type="pct"/>
            <w:tcBorders>
              <w:top w:val="nil"/>
              <w:left w:val="nil"/>
              <w:bottom w:val="single" w:sz="4" w:space="0" w:color="auto"/>
              <w:right w:val="single" w:sz="4" w:space="0" w:color="auto"/>
            </w:tcBorders>
            <w:shd w:val="clear" w:color="auto" w:fill="auto"/>
            <w:noWrap/>
            <w:vAlign w:val="center"/>
          </w:tcPr>
          <w:p w14:paraId="3D8D7CD1" w14:textId="42233153"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320A5634"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54121932"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555D6F1A"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C7C0D69"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3E1B7499" w14:textId="2B07A145"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3E54EA5F" w14:textId="5EC29BD9"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5AB021B7" w14:textId="6AE1AE1E" w:rsidR="00884692" w:rsidRPr="00884692" w:rsidRDefault="00884692" w:rsidP="00884692">
            <w:pPr>
              <w:spacing w:after="0"/>
              <w:jc w:val="center"/>
              <w:rPr>
                <w:rFonts w:eastAsia="Times New Roman"/>
                <w:color w:val="000000"/>
                <w:sz w:val="22"/>
              </w:rPr>
            </w:pPr>
            <w:r w:rsidRPr="00884692">
              <w:rPr>
                <w:color w:val="000000"/>
                <w:sz w:val="22"/>
              </w:rPr>
              <w:t>66,7</w:t>
            </w:r>
          </w:p>
        </w:tc>
      </w:tr>
      <w:tr w:rsidR="00884692" w:rsidRPr="009C2D90" w14:paraId="4DFC39C1"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5199D1DF"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15152EB5" w14:textId="77777777" w:rsidR="00884692" w:rsidRPr="009C2D90" w:rsidRDefault="00884692" w:rsidP="00884692">
            <w:pPr>
              <w:spacing w:after="0"/>
              <w:jc w:val="center"/>
              <w:rPr>
                <w:rFonts w:eastAsia="Times New Roman"/>
                <w:sz w:val="22"/>
              </w:rPr>
            </w:pPr>
            <w:r w:rsidRPr="009C2D90">
              <w:rPr>
                <w:rFonts w:eastAsia="Times New Roman"/>
                <w:sz w:val="22"/>
              </w:rPr>
              <w:t>2</w:t>
            </w:r>
          </w:p>
        </w:tc>
        <w:tc>
          <w:tcPr>
            <w:tcW w:w="849" w:type="pct"/>
            <w:tcBorders>
              <w:top w:val="nil"/>
              <w:left w:val="nil"/>
              <w:bottom w:val="single" w:sz="4" w:space="0" w:color="auto"/>
              <w:right w:val="single" w:sz="4" w:space="0" w:color="auto"/>
            </w:tcBorders>
            <w:shd w:val="clear" w:color="auto" w:fill="auto"/>
            <w:noWrap/>
            <w:vAlign w:val="bottom"/>
          </w:tcPr>
          <w:p w14:paraId="68AD8F4C"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55F43A1" w14:textId="6EE1B061"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12B25C58" w14:textId="63386043"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5F8D622D" w14:textId="04D1E141" w:rsidR="00884692" w:rsidRPr="00884692" w:rsidRDefault="00884692" w:rsidP="00884692">
            <w:pPr>
              <w:spacing w:after="0"/>
              <w:jc w:val="center"/>
              <w:rPr>
                <w:rFonts w:eastAsia="Times New Roman"/>
                <w:color w:val="000000"/>
                <w:sz w:val="22"/>
              </w:rPr>
            </w:pPr>
            <w:r w:rsidRPr="00884692">
              <w:rPr>
                <w:color w:val="000000"/>
                <w:sz w:val="22"/>
              </w:rPr>
              <w:t>33,3</w:t>
            </w:r>
          </w:p>
        </w:tc>
      </w:tr>
      <w:tr w:rsidR="00884692" w:rsidRPr="009C2D90" w14:paraId="784C5493"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040800C" w14:textId="77777777" w:rsidR="00884692" w:rsidRPr="009C2D90" w:rsidRDefault="00884692" w:rsidP="00884692">
            <w:pPr>
              <w:spacing w:after="0"/>
              <w:jc w:val="center"/>
              <w:rPr>
                <w:rFonts w:eastAsia="Times New Roman"/>
                <w:sz w:val="22"/>
              </w:rPr>
            </w:pPr>
            <w:r w:rsidRPr="009C2D90">
              <w:rPr>
                <w:rFonts w:eastAsia="Times New Roman"/>
                <w:sz w:val="22"/>
              </w:rPr>
              <w:t>13</w:t>
            </w:r>
          </w:p>
        </w:tc>
        <w:tc>
          <w:tcPr>
            <w:tcW w:w="776" w:type="pct"/>
            <w:tcBorders>
              <w:top w:val="nil"/>
              <w:left w:val="nil"/>
              <w:bottom w:val="single" w:sz="4" w:space="0" w:color="auto"/>
              <w:right w:val="single" w:sz="4" w:space="0" w:color="auto"/>
            </w:tcBorders>
            <w:shd w:val="clear" w:color="auto" w:fill="auto"/>
            <w:noWrap/>
            <w:vAlign w:val="center"/>
            <w:hideMark/>
          </w:tcPr>
          <w:p w14:paraId="257D2B85"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4DFB5B04"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3EDF9027" w14:textId="02BB3835"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9" w:type="pct"/>
            <w:tcBorders>
              <w:top w:val="nil"/>
              <w:left w:val="nil"/>
              <w:bottom w:val="single" w:sz="4" w:space="0" w:color="auto"/>
              <w:right w:val="single" w:sz="4" w:space="0" w:color="auto"/>
            </w:tcBorders>
            <w:shd w:val="clear" w:color="auto" w:fill="auto"/>
            <w:noWrap/>
            <w:vAlign w:val="center"/>
          </w:tcPr>
          <w:p w14:paraId="21AA10FF" w14:textId="63680891"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145ABE89" w14:textId="2C267E86"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1CA03EBD"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23557E32"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21D70222"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50798E25"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24EF955" w14:textId="6E0A7C6C"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0AC00E32" w14:textId="23543B97"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8" w:type="pct"/>
            <w:tcBorders>
              <w:top w:val="nil"/>
              <w:left w:val="nil"/>
              <w:bottom w:val="single" w:sz="4" w:space="0" w:color="auto"/>
              <w:right w:val="single" w:sz="4" w:space="0" w:color="auto"/>
            </w:tcBorders>
            <w:shd w:val="clear" w:color="auto" w:fill="auto"/>
            <w:noWrap/>
            <w:vAlign w:val="center"/>
          </w:tcPr>
          <w:p w14:paraId="04ED3F40" w14:textId="175AD81A"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5716A935"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938CE3" w14:textId="77777777" w:rsidR="00884692" w:rsidRPr="009C2D90" w:rsidRDefault="00884692" w:rsidP="00884692">
            <w:pPr>
              <w:spacing w:after="0"/>
              <w:jc w:val="center"/>
              <w:rPr>
                <w:rFonts w:eastAsia="Times New Roman"/>
                <w:sz w:val="22"/>
              </w:rPr>
            </w:pPr>
            <w:r w:rsidRPr="009C2D90">
              <w:rPr>
                <w:rFonts w:eastAsia="Times New Roman"/>
                <w:sz w:val="22"/>
              </w:rPr>
              <w:t>14</w:t>
            </w:r>
          </w:p>
        </w:tc>
        <w:tc>
          <w:tcPr>
            <w:tcW w:w="776" w:type="pct"/>
            <w:tcBorders>
              <w:top w:val="nil"/>
              <w:left w:val="nil"/>
              <w:bottom w:val="single" w:sz="4" w:space="0" w:color="auto"/>
              <w:right w:val="single" w:sz="4" w:space="0" w:color="auto"/>
            </w:tcBorders>
            <w:shd w:val="clear" w:color="auto" w:fill="auto"/>
            <w:noWrap/>
            <w:vAlign w:val="center"/>
            <w:hideMark/>
          </w:tcPr>
          <w:p w14:paraId="1990AB19"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E008E42"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565E724F" w14:textId="27F89B77"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005435F7" w14:textId="0770EF16"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39A70279" w14:textId="6F8D90CA"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202DADCB"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1B6648E6"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3E074F96"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3984F187"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3C329F2F" w14:textId="5B8A98DF"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7D11B16D" w14:textId="6F179965"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8" w:type="pct"/>
            <w:tcBorders>
              <w:top w:val="nil"/>
              <w:left w:val="nil"/>
              <w:bottom w:val="single" w:sz="4" w:space="0" w:color="auto"/>
              <w:right w:val="single" w:sz="4" w:space="0" w:color="auto"/>
            </w:tcBorders>
            <w:shd w:val="clear" w:color="auto" w:fill="auto"/>
            <w:noWrap/>
            <w:vAlign w:val="center"/>
          </w:tcPr>
          <w:p w14:paraId="2AD09D42" w14:textId="78256D4C"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17B0FFA4"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70FCCC" w14:textId="77777777" w:rsidR="00884692" w:rsidRPr="009C2D90" w:rsidRDefault="00884692" w:rsidP="00884692">
            <w:pPr>
              <w:spacing w:after="0"/>
              <w:jc w:val="center"/>
              <w:rPr>
                <w:rFonts w:eastAsia="Times New Roman"/>
                <w:sz w:val="22"/>
              </w:rPr>
            </w:pPr>
            <w:r w:rsidRPr="009C2D90">
              <w:rPr>
                <w:rFonts w:eastAsia="Times New Roman"/>
                <w:sz w:val="22"/>
              </w:rPr>
              <w:t>15</w:t>
            </w:r>
          </w:p>
        </w:tc>
        <w:tc>
          <w:tcPr>
            <w:tcW w:w="776" w:type="pct"/>
            <w:tcBorders>
              <w:top w:val="nil"/>
              <w:left w:val="nil"/>
              <w:bottom w:val="single" w:sz="4" w:space="0" w:color="auto"/>
              <w:right w:val="single" w:sz="4" w:space="0" w:color="auto"/>
            </w:tcBorders>
            <w:shd w:val="clear" w:color="auto" w:fill="auto"/>
            <w:noWrap/>
            <w:vAlign w:val="center"/>
            <w:hideMark/>
          </w:tcPr>
          <w:p w14:paraId="709ECC7D"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1717C1F6"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578B93C" w14:textId="6DE41E74"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9" w:type="pct"/>
            <w:tcBorders>
              <w:top w:val="nil"/>
              <w:left w:val="nil"/>
              <w:bottom w:val="single" w:sz="4" w:space="0" w:color="auto"/>
              <w:right w:val="single" w:sz="4" w:space="0" w:color="auto"/>
            </w:tcBorders>
            <w:shd w:val="clear" w:color="auto" w:fill="auto"/>
            <w:noWrap/>
            <w:vAlign w:val="center"/>
          </w:tcPr>
          <w:p w14:paraId="0366F57D" w14:textId="6371390E"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8" w:type="pct"/>
            <w:tcBorders>
              <w:top w:val="nil"/>
              <w:left w:val="nil"/>
              <w:bottom w:val="single" w:sz="4" w:space="0" w:color="auto"/>
              <w:right w:val="single" w:sz="4" w:space="0" w:color="auto"/>
            </w:tcBorders>
            <w:shd w:val="clear" w:color="auto" w:fill="auto"/>
            <w:noWrap/>
            <w:vAlign w:val="center"/>
          </w:tcPr>
          <w:p w14:paraId="1FE462DA" w14:textId="6D64A645"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1C25281B"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7C4C0420"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0B473FC2"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476599F7"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FD0842E" w14:textId="5DBDD024"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1D6B9E52" w14:textId="55E6E5D8"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8" w:type="pct"/>
            <w:tcBorders>
              <w:top w:val="nil"/>
              <w:left w:val="nil"/>
              <w:bottom w:val="single" w:sz="4" w:space="0" w:color="auto"/>
              <w:right w:val="single" w:sz="4" w:space="0" w:color="auto"/>
            </w:tcBorders>
            <w:shd w:val="clear" w:color="auto" w:fill="auto"/>
            <w:noWrap/>
            <w:vAlign w:val="center"/>
          </w:tcPr>
          <w:p w14:paraId="44A57FD0" w14:textId="5B4ACCAC"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14FBFD0E"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80499B" w14:textId="77777777" w:rsidR="00884692" w:rsidRPr="009C2D90" w:rsidRDefault="00884692" w:rsidP="00884692">
            <w:pPr>
              <w:spacing w:after="0"/>
              <w:jc w:val="center"/>
              <w:rPr>
                <w:rFonts w:eastAsia="Times New Roman"/>
                <w:sz w:val="22"/>
              </w:rPr>
            </w:pPr>
            <w:r w:rsidRPr="009C2D90">
              <w:rPr>
                <w:rFonts w:eastAsia="Times New Roman"/>
                <w:sz w:val="22"/>
              </w:rPr>
              <w:t>16</w:t>
            </w:r>
          </w:p>
        </w:tc>
        <w:tc>
          <w:tcPr>
            <w:tcW w:w="776" w:type="pct"/>
            <w:tcBorders>
              <w:top w:val="nil"/>
              <w:left w:val="nil"/>
              <w:bottom w:val="single" w:sz="4" w:space="0" w:color="auto"/>
              <w:right w:val="single" w:sz="4" w:space="0" w:color="auto"/>
            </w:tcBorders>
            <w:shd w:val="clear" w:color="auto" w:fill="auto"/>
            <w:noWrap/>
            <w:vAlign w:val="center"/>
            <w:hideMark/>
          </w:tcPr>
          <w:p w14:paraId="4C94A92F"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7E2B3CCC"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5BC85E4F" w14:textId="775014ED"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30D6F4CF" w14:textId="563FBC3C"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417A898F" w14:textId="768BB453"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7B92C091"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2227CE37"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6C1EDC6F"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6FB80F6"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98F5A46" w14:textId="3CF9D1AD"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7B870179" w14:textId="56EDB03D"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05507B31" w14:textId="4E00F048"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78E6A1A8"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F27C9A" w14:textId="77777777" w:rsidR="00884692" w:rsidRPr="009C2D90" w:rsidRDefault="00884692" w:rsidP="00884692">
            <w:pPr>
              <w:spacing w:after="0"/>
              <w:jc w:val="center"/>
              <w:rPr>
                <w:rFonts w:eastAsia="Times New Roman"/>
                <w:sz w:val="22"/>
              </w:rPr>
            </w:pPr>
            <w:r w:rsidRPr="009C2D90">
              <w:rPr>
                <w:rFonts w:eastAsia="Times New Roman"/>
                <w:sz w:val="22"/>
              </w:rPr>
              <w:t>17</w:t>
            </w:r>
          </w:p>
        </w:tc>
        <w:tc>
          <w:tcPr>
            <w:tcW w:w="776" w:type="pct"/>
            <w:tcBorders>
              <w:top w:val="nil"/>
              <w:left w:val="nil"/>
              <w:bottom w:val="single" w:sz="4" w:space="0" w:color="auto"/>
              <w:right w:val="single" w:sz="4" w:space="0" w:color="auto"/>
            </w:tcBorders>
            <w:shd w:val="clear" w:color="auto" w:fill="auto"/>
            <w:noWrap/>
            <w:vAlign w:val="center"/>
            <w:hideMark/>
          </w:tcPr>
          <w:p w14:paraId="3CA2F896"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32767C2"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9C47271" w14:textId="43C88B17"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70672147" w14:textId="7F8CD4C8"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3F74A4E4" w14:textId="3C02AA99"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6D35AD6C"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42D49A46"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712F4D2A"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3EB02704"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6D58785" w14:textId="24E6F34A"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48BC9C3C" w14:textId="4B101D46"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06C27601" w14:textId="7512CD5E"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4476F9A3"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4AF6C1" w14:textId="77777777" w:rsidR="00884692" w:rsidRPr="009C2D90" w:rsidRDefault="00884692" w:rsidP="00884692">
            <w:pPr>
              <w:spacing w:after="0"/>
              <w:jc w:val="center"/>
              <w:rPr>
                <w:rFonts w:eastAsia="Times New Roman"/>
                <w:sz w:val="22"/>
              </w:rPr>
            </w:pPr>
            <w:r w:rsidRPr="009C2D90">
              <w:rPr>
                <w:rFonts w:eastAsia="Times New Roman"/>
                <w:sz w:val="22"/>
              </w:rPr>
              <w:t>18</w:t>
            </w:r>
          </w:p>
        </w:tc>
        <w:tc>
          <w:tcPr>
            <w:tcW w:w="776" w:type="pct"/>
            <w:tcBorders>
              <w:top w:val="nil"/>
              <w:left w:val="nil"/>
              <w:bottom w:val="single" w:sz="4" w:space="0" w:color="auto"/>
              <w:right w:val="single" w:sz="4" w:space="0" w:color="auto"/>
            </w:tcBorders>
            <w:shd w:val="clear" w:color="auto" w:fill="auto"/>
            <w:noWrap/>
            <w:vAlign w:val="center"/>
            <w:hideMark/>
          </w:tcPr>
          <w:p w14:paraId="39E920F5"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3FA21E7C"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49785FD3" w14:textId="5FA2DEB9"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9" w:type="pct"/>
            <w:tcBorders>
              <w:top w:val="nil"/>
              <w:left w:val="nil"/>
              <w:bottom w:val="single" w:sz="4" w:space="0" w:color="auto"/>
              <w:right w:val="single" w:sz="4" w:space="0" w:color="auto"/>
            </w:tcBorders>
            <w:shd w:val="clear" w:color="auto" w:fill="auto"/>
            <w:noWrap/>
            <w:vAlign w:val="center"/>
          </w:tcPr>
          <w:p w14:paraId="2A010742" w14:textId="064742A4"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8" w:type="pct"/>
            <w:tcBorders>
              <w:top w:val="nil"/>
              <w:left w:val="nil"/>
              <w:bottom w:val="single" w:sz="4" w:space="0" w:color="auto"/>
              <w:right w:val="single" w:sz="4" w:space="0" w:color="auto"/>
            </w:tcBorders>
            <w:shd w:val="clear" w:color="auto" w:fill="auto"/>
            <w:noWrap/>
            <w:vAlign w:val="center"/>
          </w:tcPr>
          <w:p w14:paraId="04802E25" w14:textId="32A46162"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3EA257D7"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2353C4E6"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5FB5677F"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4D5058F7"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E71CFCD" w14:textId="4807254D"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0F3DBDAC" w14:textId="552ED2DD"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8" w:type="pct"/>
            <w:tcBorders>
              <w:top w:val="nil"/>
              <w:left w:val="nil"/>
              <w:bottom w:val="single" w:sz="4" w:space="0" w:color="auto"/>
              <w:right w:val="single" w:sz="4" w:space="0" w:color="auto"/>
            </w:tcBorders>
            <w:shd w:val="clear" w:color="auto" w:fill="auto"/>
            <w:noWrap/>
            <w:vAlign w:val="center"/>
          </w:tcPr>
          <w:p w14:paraId="4EA22CED" w14:textId="35BC4AA0"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4FEC8B9D"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510A17A" w14:textId="77777777" w:rsidR="00884692" w:rsidRPr="009C2D90" w:rsidRDefault="00884692" w:rsidP="00884692">
            <w:pPr>
              <w:spacing w:after="0"/>
              <w:jc w:val="center"/>
              <w:rPr>
                <w:rFonts w:eastAsia="Times New Roman"/>
                <w:sz w:val="22"/>
              </w:rPr>
            </w:pPr>
            <w:r w:rsidRPr="009C2D90">
              <w:rPr>
                <w:rFonts w:eastAsia="Times New Roman"/>
                <w:sz w:val="22"/>
              </w:rPr>
              <w:t>19</w:t>
            </w:r>
          </w:p>
        </w:tc>
        <w:tc>
          <w:tcPr>
            <w:tcW w:w="776" w:type="pct"/>
            <w:tcBorders>
              <w:top w:val="nil"/>
              <w:left w:val="nil"/>
              <w:bottom w:val="single" w:sz="4" w:space="0" w:color="auto"/>
              <w:right w:val="single" w:sz="4" w:space="0" w:color="auto"/>
            </w:tcBorders>
            <w:shd w:val="clear" w:color="auto" w:fill="auto"/>
            <w:noWrap/>
            <w:vAlign w:val="center"/>
            <w:hideMark/>
          </w:tcPr>
          <w:p w14:paraId="1A0FC560"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6A13B7AF"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17A9D2D" w14:textId="6EC07307"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27EC90B4" w14:textId="6809BE64"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39781C90" w14:textId="03B241CF"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63227100"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40B4F4EE"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792521B4"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208AEF07"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D00A41B" w14:textId="3B24D52B"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6CA45B00" w14:textId="0F12B78E"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8" w:type="pct"/>
            <w:tcBorders>
              <w:top w:val="nil"/>
              <w:left w:val="nil"/>
              <w:bottom w:val="single" w:sz="4" w:space="0" w:color="auto"/>
              <w:right w:val="single" w:sz="4" w:space="0" w:color="auto"/>
            </w:tcBorders>
            <w:shd w:val="clear" w:color="auto" w:fill="auto"/>
            <w:noWrap/>
            <w:vAlign w:val="center"/>
          </w:tcPr>
          <w:p w14:paraId="7843FBDE" w14:textId="5418478C"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4E915991"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5608DB" w14:textId="77777777" w:rsidR="00884692" w:rsidRPr="009C2D90" w:rsidRDefault="00884692" w:rsidP="00884692">
            <w:pPr>
              <w:spacing w:after="0"/>
              <w:jc w:val="center"/>
              <w:rPr>
                <w:rFonts w:eastAsia="Times New Roman"/>
                <w:sz w:val="22"/>
              </w:rPr>
            </w:pPr>
            <w:r w:rsidRPr="009C2D90">
              <w:rPr>
                <w:rFonts w:eastAsia="Times New Roman"/>
                <w:sz w:val="22"/>
              </w:rPr>
              <w:t>20</w:t>
            </w:r>
          </w:p>
        </w:tc>
        <w:tc>
          <w:tcPr>
            <w:tcW w:w="776" w:type="pct"/>
            <w:tcBorders>
              <w:top w:val="nil"/>
              <w:left w:val="nil"/>
              <w:bottom w:val="single" w:sz="4" w:space="0" w:color="auto"/>
              <w:right w:val="single" w:sz="4" w:space="0" w:color="auto"/>
            </w:tcBorders>
            <w:shd w:val="clear" w:color="auto" w:fill="auto"/>
            <w:noWrap/>
            <w:vAlign w:val="center"/>
            <w:hideMark/>
          </w:tcPr>
          <w:p w14:paraId="6E9E9D10"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5FC510B"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4BBDF1EE" w14:textId="2F904B57"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50F7169F" w14:textId="4DA727EA"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8" w:type="pct"/>
            <w:tcBorders>
              <w:top w:val="nil"/>
              <w:left w:val="nil"/>
              <w:bottom w:val="single" w:sz="4" w:space="0" w:color="auto"/>
              <w:right w:val="single" w:sz="4" w:space="0" w:color="auto"/>
            </w:tcBorders>
            <w:shd w:val="clear" w:color="auto" w:fill="auto"/>
            <w:noWrap/>
            <w:vAlign w:val="center"/>
          </w:tcPr>
          <w:p w14:paraId="322B9F77" w14:textId="79B4A3B6"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5746232E"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925F880"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00BB24C4"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267E13A6"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4DC493BB" w14:textId="119EF467"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09645CC5" w14:textId="1A12D6A2"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8" w:type="pct"/>
            <w:tcBorders>
              <w:top w:val="nil"/>
              <w:left w:val="nil"/>
              <w:bottom w:val="single" w:sz="4" w:space="0" w:color="auto"/>
              <w:right w:val="single" w:sz="4" w:space="0" w:color="auto"/>
            </w:tcBorders>
            <w:shd w:val="clear" w:color="auto" w:fill="auto"/>
            <w:noWrap/>
            <w:vAlign w:val="center"/>
          </w:tcPr>
          <w:p w14:paraId="6A4795AE" w14:textId="674AB45F"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6BC9D3C9"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C075ED" w14:textId="77777777" w:rsidR="00884692" w:rsidRPr="009C2D90" w:rsidRDefault="00884692" w:rsidP="00884692">
            <w:pPr>
              <w:spacing w:after="0"/>
              <w:jc w:val="center"/>
              <w:rPr>
                <w:rFonts w:eastAsia="Times New Roman"/>
                <w:sz w:val="22"/>
              </w:rPr>
            </w:pPr>
            <w:r w:rsidRPr="009C2D90">
              <w:rPr>
                <w:rFonts w:eastAsia="Times New Roman"/>
                <w:sz w:val="22"/>
              </w:rPr>
              <w:t>21</w:t>
            </w:r>
          </w:p>
        </w:tc>
        <w:tc>
          <w:tcPr>
            <w:tcW w:w="776" w:type="pct"/>
            <w:tcBorders>
              <w:top w:val="nil"/>
              <w:left w:val="nil"/>
              <w:bottom w:val="single" w:sz="4" w:space="0" w:color="auto"/>
              <w:right w:val="single" w:sz="4" w:space="0" w:color="auto"/>
            </w:tcBorders>
            <w:shd w:val="clear" w:color="auto" w:fill="auto"/>
            <w:noWrap/>
            <w:vAlign w:val="center"/>
            <w:hideMark/>
          </w:tcPr>
          <w:p w14:paraId="4A78D33F"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184D0309"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5D7A405E" w14:textId="08B77E3B" w:rsidR="00884692" w:rsidRPr="00884692" w:rsidRDefault="00884692" w:rsidP="00884692">
            <w:pPr>
              <w:spacing w:after="0"/>
              <w:jc w:val="center"/>
              <w:rPr>
                <w:rFonts w:eastAsia="Times New Roman"/>
                <w:color w:val="000000"/>
                <w:sz w:val="22"/>
              </w:rPr>
            </w:pPr>
            <w:r>
              <w:rPr>
                <w:color w:val="000000"/>
                <w:sz w:val="22"/>
              </w:rPr>
              <w:t>100</w:t>
            </w:r>
          </w:p>
        </w:tc>
        <w:tc>
          <w:tcPr>
            <w:tcW w:w="849" w:type="pct"/>
            <w:tcBorders>
              <w:top w:val="nil"/>
              <w:left w:val="nil"/>
              <w:bottom w:val="single" w:sz="4" w:space="0" w:color="auto"/>
              <w:right w:val="single" w:sz="4" w:space="0" w:color="auto"/>
            </w:tcBorders>
            <w:shd w:val="clear" w:color="auto" w:fill="auto"/>
            <w:noWrap/>
            <w:vAlign w:val="center"/>
          </w:tcPr>
          <w:p w14:paraId="360436A8" w14:textId="6346D0A7"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8" w:type="pct"/>
            <w:tcBorders>
              <w:top w:val="nil"/>
              <w:left w:val="nil"/>
              <w:bottom w:val="single" w:sz="4" w:space="0" w:color="auto"/>
              <w:right w:val="single" w:sz="4" w:space="0" w:color="auto"/>
            </w:tcBorders>
            <w:shd w:val="clear" w:color="auto" w:fill="auto"/>
            <w:noWrap/>
            <w:vAlign w:val="center"/>
          </w:tcPr>
          <w:p w14:paraId="5AB1A312" w14:textId="7AAB6B92"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1B5DBE52"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8CEB597"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6D192729"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90050C5"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C277F98" w14:textId="035CE51B" w:rsidR="00884692" w:rsidRPr="00884692" w:rsidRDefault="00884692" w:rsidP="00884692">
            <w:pPr>
              <w:spacing w:after="0"/>
              <w:jc w:val="center"/>
              <w:rPr>
                <w:rFonts w:eastAsia="Times New Roman"/>
                <w:color w:val="000000"/>
                <w:sz w:val="22"/>
              </w:rPr>
            </w:pPr>
            <w:r w:rsidRPr="00884692">
              <w:rPr>
                <w:color w:val="000000"/>
                <w:sz w:val="22"/>
              </w:rPr>
              <w:t>0,0</w:t>
            </w:r>
          </w:p>
        </w:tc>
        <w:tc>
          <w:tcPr>
            <w:tcW w:w="849" w:type="pct"/>
            <w:tcBorders>
              <w:top w:val="nil"/>
              <w:left w:val="nil"/>
              <w:bottom w:val="single" w:sz="4" w:space="0" w:color="auto"/>
              <w:right w:val="single" w:sz="4" w:space="0" w:color="auto"/>
            </w:tcBorders>
            <w:shd w:val="clear" w:color="auto" w:fill="auto"/>
            <w:noWrap/>
            <w:vAlign w:val="center"/>
          </w:tcPr>
          <w:p w14:paraId="32569E98" w14:textId="1DCDF8D4"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8" w:type="pct"/>
            <w:tcBorders>
              <w:top w:val="nil"/>
              <w:left w:val="nil"/>
              <w:bottom w:val="single" w:sz="4" w:space="0" w:color="auto"/>
              <w:right w:val="single" w:sz="4" w:space="0" w:color="auto"/>
            </w:tcBorders>
            <w:shd w:val="clear" w:color="auto" w:fill="auto"/>
            <w:noWrap/>
            <w:vAlign w:val="center"/>
          </w:tcPr>
          <w:p w14:paraId="400F05C9" w14:textId="7474A4E3"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131F7D2A"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65B2282" w14:textId="77777777" w:rsidR="00884692" w:rsidRPr="009C2D90" w:rsidRDefault="00884692" w:rsidP="00884692">
            <w:pPr>
              <w:spacing w:after="0"/>
              <w:jc w:val="center"/>
              <w:rPr>
                <w:rFonts w:eastAsia="Times New Roman"/>
                <w:sz w:val="22"/>
              </w:rPr>
            </w:pPr>
            <w:r w:rsidRPr="009C2D90">
              <w:rPr>
                <w:rFonts w:eastAsia="Times New Roman"/>
                <w:sz w:val="22"/>
              </w:rPr>
              <w:t>22</w:t>
            </w:r>
          </w:p>
        </w:tc>
        <w:tc>
          <w:tcPr>
            <w:tcW w:w="776" w:type="pct"/>
            <w:tcBorders>
              <w:top w:val="nil"/>
              <w:left w:val="nil"/>
              <w:bottom w:val="single" w:sz="4" w:space="0" w:color="auto"/>
              <w:right w:val="single" w:sz="4" w:space="0" w:color="auto"/>
            </w:tcBorders>
            <w:shd w:val="clear" w:color="auto" w:fill="auto"/>
            <w:noWrap/>
            <w:vAlign w:val="center"/>
            <w:hideMark/>
          </w:tcPr>
          <w:p w14:paraId="2147C373"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921CDBF"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0DEF05B" w14:textId="15BE42BB"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03B78FFB" w14:textId="3F12AC25"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8" w:type="pct"/>
            <w:tcBorders>
              <w:top w:val="nil"/>
              <w:left w:val="nil"/>
              <w:bottom w:val="single" w:sz="4" w:space="0" w:color="auto"/>
              <w:right w:val="single" w:sz="4" w:space="0" w:color="auto"/>
            </w:tcBorders>
            <w:shd w:val="clear" w:color="auto" w:fill="auto"/>
            <w:noWrap/>
            <w:vAlign w:val="center"/>
          </w:tcPr>
          <w:p w14:paraId="341B3726" w14:textId="57258333"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5DDFBE04"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A116BF8"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4967D1A9"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2EE32A58"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5BDC45AA" w14:textId="4D134838"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2C69607A" w14:textId="77C65D6A"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8" w:type="pct"/>
            <w:tcBorders>
              <w:top w:val="nil"/>
              <w:left w:val="nil"/>
              <w:bottom w:val="single" w:sz="4" w:space="0" w:color="auto"/>
              <w:right w:val="single" w:sz="4" w:space="0" w:color="auto"/>
            </w:tcBorders>
            <w:shd w:val="clear" w:color="auto" w:fill="auto"/>
            <w:noWrap/>
            <w:vAlign w:val="center"/>
          </w:tcPr>
          <w:p w14:paraId="61A6FA5D" w14:textId="5B0668A1"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13695D3D"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897F6F" w14:textId="77777777" w:rsidR="00884692" w:rsidRPr="009C2D90" w:rsidRDefault="00884692" w:rsidP="00884692">
            <w:pPr>
              <w:spacing w:after="0"/>
              <w:jc w:val="center"/>
              <w:rPr>
                <w:rFonts w:eastAsia="Times New Roman"/>
                <w:sz w:val="22"/>
              </w:rPr>
            </w:pPr>
            <w:r w:rsidRPr="009C2D90">
              <w:rPr>
                <w:rFonts w:eastAsia="Times New Roman"/>
                <w:sz w:val="22"/>
              </w:rPr>
              <w:t>23</w:t>
            </w:r>
          </w:p>
        </w:tc>
        <w:tc>
          <w:tcPr>
            <w:tcW w:w="776" w:type="pct"/>
            <w:tcBorders>
              <w:top w:val="nil"/>
              <w:left w:val="nil"/>
              <w:bottom w:val="single" w:sz="4" w:space="0" w:color="auto"/>
              <w:right w:val="single" w:sz="4" w:space="0" w:color="auto"/>
            </w:tcBorders>
            <w:shd w:val="clear" w:color="auto" w:fill="auto"/>
            <w:noWrap/>
            <w:vAlign w:val="center"/>
            <w:hideMark/>
          </w:tcPr>
          <w:p w14:paraId="14EAB951"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0BD412CC"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1E1E2B1" w14:textId="1BEE15A5"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31C27E30" w14:textId="17C12AAB"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0D6FC1C5" w14:textId="57ADA5D8"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618279ED"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4C2AA941"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1BABF004"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2E239548"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622BE1B" w14:textId="4294CEAA"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1DE3C835" w14:textId="61C93822"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46846E26" w14:textId="3E854CEC"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2BD827DD"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58C55EF" w14:textId="77777777" w:rsidR="00884692" w:rsidRPr="009C2D90" w:rsidRDefault="00884692" w:rsidP="00884692">
            <w:pPr>
              <w:spacing w:after="0"/>
              <w:jc w:val="center"/>
              <w:rPr>
                <w:rFonts w:eastAsia="Times New Roman"/>
                <w:sz w:val="22"/>
              </w:rPr>
            </w:pPr>
            <w:r w:rsidRPr="009C2D90">
              <w:rPr>
                <w:rFonts w:eastAsia="Times New Roman"/>
                <w:sz w:val="22"/>
              </w:rPr>
              <w:t>24</w:t>
            </w:r>
          </w:p>
        </w:tc>
        <w:tc>
          <w:tcPr>
            <w:tcW w:w="776" w:type="pct"/>
            <w:tcBorders>
              <w:top w:val="nil"/>
              <w:left w:val="nil"/>
              <w:bottom w:val="single" w:sz="4" w:space="0" w:color="auto"/>
              <w:right w:val="single" w:sz="4" w:space="0" w:color="auto"/>
            </w:tcBorders>
            <w:shd w:val="clear" w:color="auto" w:fill="auto"/>
            <w:noWrap/>
            <w:vAlign w:val="center"/>
            <w:hideMark/>
          </w:tcPr>
          <w:p w14:paraId="53C98DAF"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764D66EF"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1272E267" w14:textId="37FF69CB"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9" w:type="pct"/>
            <w:tcBorders>
              <w:top w:val="nil"/>
              <w:left w:val="nil"/>
              <w:bottom w:val="single" w:sz="4" w:space="0" w:color="auto"/>
              <w:right w:val="single" w:sz="4" w:space="0" w:color="auto"/>
            </w:tcBorders>
            <w:shd w:val="clear" w:color="auto" w:fill="auto"/>
            <w:noWrap/>
            <w:vAlign w:val="center"/>
          </w:tcPr>
          <w:p w14:paraId="5C643B65" w14:textId="5C8A5B00"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0C477174" w14:textId="42D1E910" w:rsidR="00884692" w:rsidRPr="00884692" w:rsidRDefault="00884692" w:rsidP="00884692">
            <w:pPr>
              <w:spacing w:after="0"/>
              <w:jc w:val="center"/>
              <w:rPr>
                <w:rFonts w:eastAsia="Times New Roman"/>
                <w:color w:val="000000"/>
                <w:sz w:val="22"/>
              </w:rPr>
            </w:pPr>
            <w:r w:rsidRPr="00884692">
              <w:rPr>
                <w:color w:val="000000"/>
                <w:sz w:val="22"/>
              </w:rPr>
              <w:t>33,3</w:t>
            </w:r>
          </w:p>
        </w:tc>
      </w:tr>
      <w:tr w:rsidR="00884692" w:rsidRPr="009C2D90" w14:paraId="48A30EFC"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1E7E1005"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65395546"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638946E1"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4710786" w14:textId="09E6F165"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1F3A54BB" w14:textId="7BC7565A"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1BD1547D" w14:textId="2948B069" w:rsidR="00884692" w:rsidRPr="00884692" w:rsidRDefault="00884692" w:rsidP="00884692">
            <w:pPr>
              <w:spacing w:after="0"/>
              <w:jc w:val="center"/>
              <w:rPr>
                <w:rFonts w:eastAsia="Times New Roman"/>
                <w:color w:val="000000"/>
                <w:sz w:val="22"/>
              </w:rPr>
            </w:pPr>
            <w:r w:rsidRPr="00884692">
              <w:rPr>
                <w:color w:val="000000"/>
                <w:sz w:val="22"/>
              </w:rPr>
              <w:t>66,7</w:t>
            </w:r>
          </w:p>
        </w:tc>
      </w:tr>
      <w:tr w:rsidR="00884692" w:rsidRPr="009C2D90" w14:paraId="58B87531"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82AFA4" w14:textId="77777777" w:rsidR="00884692" w:rsidRPr="009C2D90" w:rsidRDefault="00884692" w:rsidP="00884692">
            <w:pPr>
              <w:spacing w:after="0"/>
              <w:jc w:val="center"/>
              <w:rPr>
                <w:rFonts w:eastAsia="Times New Roman"/>
                <w:sz w:val="22"/>
              </w:rPr>
            </w:pPr>
            <w:r w:rsidRPr="009C2D90">
              <w:rPr>
                <w:rFonts w:eastAsia="Times New Roman"/>
                <w:sz w:val="22"/>
              </w:rPr>
              <w:t>25</w:t>
            </w:r>
          </w:p>
        </w:tc>
        <w:tc>
          <w:tcPr>
            <w:tcW w:w="776" w:type="pct"/>
            <w:tcBorders>
              <w:top w:val="nil"/>
              <w:left w:val="nil"/>
              <w:bottom w:val="single" w:sz="4" w:space="0" w:color="auto"/>
              <w:right w:val="single" w:sz="4" w:space="0" w:color="auto"/>
            </w:tcBorders>
            <w:shd w:val="clear" w:color="auto" w:fill="auto"/>
            <w:noWrap/>
            <w:vAlign w:val="center"/>
            <w:hideMark/>
          </w:tcPr>
          <w:p w14:paraId="5A98F51A"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38FFCE12"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48916A65" w14:textId="64A46D68"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0DAB8713" w14:textId="130610A4"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0869AA57" w14:textId="58F74B19"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43B4EB47"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774AB5F"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11DF3BCC"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3C05C43F"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44467523" w14:textId="5AFDF703"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5E0887CB" w14:textId="5BFA2466"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084E6CE9" w14:textId="5708A669"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01D5407F"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B2EB52" w14:textId="77777777" w:rsidR="00884692" w:rsidRPr="009C2D90" w:rsidRDefault="00884692" w:rsidP="00884692">
            <w:pPr>
              <w:spacing w:after="0"/>
              <w:jc w:val="center"/>
              <w:rPr>
                <w:rFonts w:eastAsia="Times New Roman"/>
                <w:sz w:val="22"/>
              </w:rPr>
            </w:pPr>
            <w:r w:rsidRPr="009C2D90">
              <w:rPr>
                <w:rFonts w:eastAsia="Times New Roman"/>
                <w:sz w:val="22"/>
              </w:rPr>
              <w:t>26</w:t>
            </w:r>
          </w:p>
        </w:tc>
        <w:tc>
          <w:tcPr>
            <w:tcW w:w="776" w:type="pct"/>
            <w:tcBorders>
              <w:top w:val="nil"/>
              <w:left w:val="nil"/>
              <w:bottom w:val="single" w:sz="4" w:space="0" w:color="auto"/>
              <w:right w:val="single" w:sz="4" w:space="0" w:color="auto"/>
            </w:tcBorders>
            <w:shd w:val="clear" w:color="auto" w:fill="auto"/>
            <w:noWrap/>
            <w:vAlign w:val="center"/>
            <w:hideMark/>
          </w:tcPr>
          <w:p w14:paraId="00FA6B2E"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21EE74A4"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53FD8282" w14:textId="6616AB31"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3F848CC8" w14:textId="0EB2604E"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5B19A4D4" w14:textId="6C253A38" w:rsidR="00884692" w:rsidRPr="00884692" w:rsidRDefault="00884692" w:rsidP="00884692">
            <w:pPr>
              <w:spacing w:after="0"/>
              <w:jc w:val="center"/>
              <w:rPr>
                <w:rFonts w:eastAsia="Times New Roman"/>
                <w:color w:val="000000"/>
                <w:sz w:val="22"/>
              </w:rPr>
            </w:pPr>
            <w:r w:rsidRPr="00884692">
              <w:rPr>
                <w:color w:val="000000"/>
                <w:sz w:val="22"/>
              </w:rPr>
              <w:t>33,3</w:t>
            </w:r>
          </w:p>
        </w:tc>
      </w:tr>
      <w:tr w:rsidR="00884692" w:rsidRPr="009C2D90" w14:paraId="1BA90488"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6D17F5B1"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4B3971ED"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75D46DC8"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18485F1" w14:textId="6B3764C9"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04136B29" w14:textId="47226955"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7802BA11" w14:textId="0E2FB487" w:rsidR="00884692" w:rsidRPr="00884692" w:rsidRDefault="00884692" w:rsidP="00884692">
            <w:pPr>
              <w:spacing w:after="0"/>
              <w:jc w:val="center"/>
              <w:rPr>
                <w:rFonts w:eastAsia="Times New Roman"/>
                <w:color w:val="000000"/>
                <w:sz w:val="22"/>
              </w:rPr>
            </w:pPr>
            <w:r w:rsidRPr="00884692">
              <w:rPr>
                <w:color w:val="000000"/>
                <w:sz w:val="22"/>
              </w:rPr>
              <w:t>66,7</w:t>
            </w:r>
          </w:p>
        </w:tc>
      </w:tr>
      <w:tr w:rsidR="00884692" w:rsidRPr="009C2D90" w14:paraId="58769C3B"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1F8DAE" w14:textId="77777777" w:rsidR="00884692" w:rsidRPr="009C2D90" w:rsidRDefault="00884692" w:rsidP="00884692">
            <w:pPr>
              <w:spacing w:after="0"/>
              <w:jc w:val="center"/>
              <w:rPr>
                <w:rFonts w:eastAsia="Times New Roman"/>
                <w:sz w:val="22"/>
              </w:rPr>
            </w:pPr>
            <w:r w:rsidRPr="009C2D90">
              <w:rPr>
                <w:rFonts w:eastAsia="Times New Roman"/>
                <w:sz w:val="22"/>
              </w:rPr>
              <w:t>27</w:t>
            </w:r>
          </w:p>
        </w:tc>
        <w:tc>
          <w:tcPr>
            <w:tcW w:w="776" w:type="pct"/>
            <w:tcBorders>
              <w:top w:val="nil"/>
              <w:left w:val="nil"/>
              <w:bottom w:val="single" w:sz="4" w:space="0" w:color="auto"/>
              <w:right w:val="single" w:sz="4" w:space="0" w:color="auto"/>
            </w:tcBorders>
            <w:shd w:val="clear" w:color="auto" w:fill="auto"/>
            <w:noWrap/>
            <w:vAlign w:val="center"/>
            <w:hideMark/>
          </w:tcPr>
          <w:p w14:paraId="5B8B0F7F"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00DE5953"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D1584FD" w14:textId="572D5FEE"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6D9BD4D2" w14:textId="02C612D8"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8" w:type="pct"/>
            <w:tcBorders>
              <w:top w:val="nil"/>
              <w:left w:val="nil"/>
              <w:bottom w:val="single" w:sz="4" w:space="0" w:color="auto"/>
              <w:right w:val="single" w:sz="4" w:space="0" w:color="auto"/>
            </w:tcBorders>
            <w:shd w:val="clear" w:color="auto" w:fill="auto"/>
            <w:noWrap/>
            <w:vAlign w:val="center"/>
          </w:tcPr>
          <w:p w14:paraId="0E406BDC" w14:textId="6AA7F21A"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01F1C57A"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59545DF2"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14A4F6F1"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17A22FDB"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44128FCB" w14:textId="0082D480"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1723312C" w14:textId="361EDE53"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8" w:type="pct"/>
            <w:tcBorders>
              <w:top w:val="nil"/>
              <w:left w:val="nil"/>
              <w:bottom w:val="single" w:sz="4" w:space="0" w:color="auto"/>
              <w:right w:val="single" w:sz="4" w:space="0" w:color="auto"/>
            </w:tcBorders>
            <w:shd w:val="clear" w:color="auto" w:fill="auto"/>
            <w:noWrap/>
            <w:vAlign w:val="center"/>
          </w:tcPr>
          <w:p w14:paraId="3C2210F8" w14:textId="467DDB89"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3DBE3922"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3318275" w14:textId="77777777" w:rsidR="00884692" w:rsidRPr="009C2D90" w:rsidRDefault="00884692" w:rsidP="00884692">
            <w:pPr>
              <w:spacing w:after="0"/>
              <w:jc w:val="center"/>
              <w:rPr>
                <w:rFonts w:eastAsia="Times New Roman"/>
                <w:sz w:val="22"/>
              </w:rPr>
            </w:pPr>
            <w:r w:rsidRPr="009C2D90">
              <w:rPr>
                <w:rFonts w:eastAsia="Times New Roman"/>
                <w:sz w:val="22"/>
              </w:rPr>
              <w:t>28</w:t>
            </w:r>
          </w:p>
        </w:tc>
        <w:tc>
          <w:tcPr>
            <w:tcW w:w="776" w:type="pct"/>
            <w:tcBorders>
              <w:top w:val="nil"/>
              <w:left w:val="nil"/>
              <w:bottom w:val="single" w:sz="4" w:space="0" w:color="auto"/>
              <w:right w:val="single" w:sz="4" w:space="0" w:color="auto"/>
            </w:tcBorders>
            <w:shd w:val="clear" w:color="auto" w:fill="auto"/>
            <w:noWrap/>
            <w:vAlign w:val="center"/>
            <w:hideMark/>
          </w:tcPr>
          <w:p w14:paraId="0D6691A2"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32EDB723"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49797E6" w14:textId="1D8FBD8E"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9" w:type="pct"/>
            <w:tcBorders>
              <w:top w:val="nil"/>
              <w:left w:val="nil"/>
              <w:bottom w:val="single" w:sz="4" w:space="0" w:color="auto"/>
              <w:right w:val="single" w:sz="4" w:space="0" w:color="auto"/>
            </w:tcBorders>
            <w:shd w:val="clear" w:color="auto" w:fill="auto"/>
            <w:noWrap/>
            <w:vAlign w:val="center"/>
          </w:tcPr>
          <w:p w14:paraId="26AB38C2" w14:textId="2E67B2F9"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11AD3B07" w14:textId="5B49D1BF" w:rsidR="00884692" w:rsidRPr="00884692" w:rsidRDefault="00884692" w:rsidP="00884692">
            <w:pPr>
              <w:spacing w:after="0"/>
              <w:jc w:val="center"/>
              <w:rPr>
                <w:rFonts w:eastAsia="Times New Roman"/>
                <w:color w:val="000000"/>
                <w:sz w:val="22"/>
              </w:rPr>
            </w:pPr>
            <w:r w:rsidRPr="00884692">
              <w:rPr>
                <w:color w:val="000000"/>
                <w:sz w:val="22"/>
              </w:rPr>
              <w:t>66,7</w:t>
            </w:r>
          </w:p>
        </w:tc>
      </w:tr>
      <w:tr w:rsidR="00884692" w:rsidRPr="009C2D90" w14:paraId="7FD0C46E"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45A2B307"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0DBB000B"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59FD5A12"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67754798" w14:textId="3A007DAE"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9" w:type="pct"/>
            <w:tcBorders>
              <w:top w:val="nil"/>
              <w:left w:val="nil"/>
              <w:bottom w:val="single" w:sz="4" w:space="0" w:color="auto"/>
              <w:right w:val="single" w:sz="4" w:space="0" w:color="auto"/>
            </w:tcBorders>
            <w:shd w:val="clear" w:color="auto" w:fill="auto"/>
            <w:noWrap/>
            <w:vAlign w:val="center"/>
          </w:tcPr>
          <w:p w14:paraId="19487101" w14:textId="3FE24843"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0B240497" w14:textId="66FB1A30" w:rsidR="00884692" w:rsidRPr="00884692" w:rsidRDefault="00884692" w:rsidP="00884692">
            <w:pPr>
              <w:spacing w:after="0"/>
              <w:jc w:val="center"/>
              <w:rPr>
                <w:rFonts w:eastAsia="Times New Roman"/>
                <w:color w:val="000000"/>
                <w:sz w:val="22"/>
              </w:rPr>
            </w:pPr>
            <w:r w:rsidRPr="00884692">
              <w:rPr>
                <w:color w:val="000000"/>
                <w:sz w:val="22"/>
              </w:rPr>
              <w:t>33,3</w:t>
            </w:r>
          </w:p>
        </w:tc>
      </w:tr>
      <w:tr w:rsidR="00884692" w:rsidRPr="009C2D90" w14:paraId="5D003D30"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0CBD48" w14:textId="77777777" w:rsidR="00884692" w:rsidRPr="009C2D90" w:rsidRDefault="00884692" w:rsidP="00884692">
            <w:pPr>
              <w:spacing w:after="0"/>
              <w:jc w:val="center"/>
              <w:rPr>
                <w:rFonts w:eastAsia="Times New Roman"/>
                <w:sz w:val="22"/>
              </w:rPr>
            </w:pPr>
            <w:r w:rsidRPr="009C2D90">
              <w:rPr>
                <w:rFonts w:eastAsia="Times New Roman"/>
                <w:sz w:val="22"/>
              </w:rPr>
              <w:t>29</w:t>
            </w:r>
          </w:p>
        </w:tc>
        <w:tc>
          <w:tcPr>
            <w:tcW w:w="776" w:type="pct"/>
            <w:tcBorders>
              <w:top w:val="nil"/>
              <w:left w:val="nil"/>
              <w:bottom w:val="single" w:sz="4" w:space="0" w:color="auto"/>
              <w:right w:val="single" w:sz="4" w:space="0" w:color="auto"/>
            </w:tcBorders>
            <w:shd w:val="clear" w:color="auto" w:fill="auto"/>
            <w:noWrap/>
            <w:vAlign w:val="center"/>
            <w:hideMark/>
          </w:tcPr>
          <w:p w14:paraId="0EC61673"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60580275"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2B6323B0" w14:textId="4A289A33" w:rsidR="00884692" w:rsidRPr="00884692" w:rsidRDefault="00884692" w:rsidP="00884692">
            <w:pPr>
              <w:spacing w:after="0"/>
              <w:jc w:val="center"/>
              <w:rPr>
                <w:rFonts w:eastAsia="Times New Roman"/>
                <w:color w:val="000000"/>
                <w:sz w:val="22"/>
              </w:rPr>
            </w:pPr>
            <w:r w:rsidRPr="00884692">
              <w:rPr>
                <w:color w:val="000000"/>
                <w:sz w:val="22"/>
              </w:rPr>
              <w:t>85,7</w:t>
            </w:r>
          </w:p>
        </w:tc>
        <w:tc>
          <w:tcPr>
            <w:tcW w:w="849" w:type="pct"/>
            <w:tcBorders>
              <w:top w:val="nil"/>
              <w:left w:val="nil"/>
              <w:bottom w:val="single" w:sz="4" w:space="0" w:color="auto"/>
              <w:right w:val="single" w:sz="4" w:space="0" w:color="auto"/>
            </w:tcBorders>
            <w:shd w:val="clear" w:color="auto" w:fill="auto"/>
            <w:noWrap/>
            <w:vAlign w:val="center"/>
          </w:tcPr>
          <w:p w14:paraId="155CE0F8" w14:textId="12B06C8C" w:rsidR="00884692" w:rsidRPr="00884692" w:rsidRDefault="00884692" w:rsidP="00884692">
            <w:pPr>
              <w:spacing w:after="0"/>
              <w:jc w:val="center"/>
              <w:rPr>
                <w:rFonts w:eastAsia="Times New Roman"/>
                <w:color w:val="000000"/>
                <w:sz w:val="22"/>
              </w:rPr>
            </w:pPr>
            <w:r w:rsidRPr="00884692">
              <w:rPr>
                <w:color w:val="000000"/>
                <w:sz w:val="22"/>
              </w:rPr>
              <w:t>57,1</w:t>
            </w:r>
          </w:p>
        </w:tc>
        <w:tc>
          <w:tcPr>
            <w:tcW w:w="848" w:type="pct"/>
            <w:tcBorders>
              <w:top w:val="nil"/>
              <w:left w:val="nil"/>
              <w:bottom w:val="single" w:sz="4" w:space="0" w:color="auto"/>
              <w:right w:val="single" w:sz="4" w:space="0" w:color="auto"/>
            </w:tcBorders>
            <w:shd w:val="clear" w:color="auto" w:fill="auto"/>
            <w:noWrap/>
            <w:vAlign w:val="center"/>
          </w:tcPr>
          <w:p w14:paraId="272F4F41" w14:textId="0F2CF283"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7A1C6566"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6D384CB3"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23E36F4E"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6731DBF9"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7ED0DB16" w14:textId="796D1440" w:rsidR="00884692" w:rsidRPr="00884692" w:rsidRDefault="00884692" w:rsidP="00884692">
            <w:pPr>
              <w:spacing w:after="0"/>
              <w:jc w:val="center"/>
              <w:rPr>
                <w:rFonts w:eastAsia="Times New Roman"/>
                <w:color w:val="000000"/>
                <w:sz w:val="22"/>
              </w:rPr>
            </w:pPr>
            <w:r w:rsidRPr="00884692">
              <w:rPr>
                <w:color w:val="000000"/>
                <w:sz w:val="22"/>
              </w:rPr>
              <w:t>14,3</w:t>
            </w:r>
          </w:p>
        </w:tc>
        <w:tc>
          <w:tcPr>
            <w:tcW w:w="849" w:type="pct"/>
            <w:tcBorders>
              <w:top w:val="nil"/>
              <w:left w:val="nil"/>
              <w:bottom w:val="single" w:sz="4" w:space="0" w:color="auto"/>
              <w:right w:val="single" w:sz="4" w:space="0" w:color="auto"/>
            </w:tcBorders>
            <w:shd w:val="clear" w:color="auto" w:fill="auto"/>
            <w:noWrap/>
            <w:vAlign w:val="center"/>
          </w:tcPr>
          <w:p w14:paraId="2D71CFF5" w14:textId="68AEE318" w:rsidR="00884692" w:rsidRPr="00884692" w:rsidRDefault="00884692" w:rsidP="00884692">
            <w:pPr>
              <w:spacing w:after="0"/>
              <w:jc w:val="center"/>
              <w:rPr>
                <w:rFonts w:eastAsia="Times New Roman"/>
                <w:color w:val="000000"/>
                <w:sz w:val="22"/>
              </w:rPr>
            </w:pPr>
            <w:r w:rsidRPr="00884692">
              <w:rPr>
                <w:color w:val="000000"/>
                <w:sz w:val="22"/>
              </w:rPr>
              <w:t>42,9</w:t>
            </w:r>
          </w:p>
        </w:tc>
        <w:tc>
          <w:tcPr>
            <w:tcW w:w="848" w:type="pct"/>
            <w:tcBorders>
              <w:top w:val="nil"/>
              <w:left w:val="nil"/>
              <w:bottom w:val="single" w:sz="4" w:space="0" w:color="auto"/>
              <w:right w:val="single" w:sz="4" w:space="0" w:color="auto"/>
            </w:tcBorders>
            <w:shd w:val="clear" w:color="auto" w:fill="auto"/>
            <w:noWrap/>
            <w:vAlign w:val="center"/>
          </w:tcPr>
          <w:p w14:paraId="0243B250" w14:textId="13EB10AF" w:rsidR="00884692" w:rsidRPr="00884692" w:rsidRDefault="00884692" w:rsidP="00884692">
            <w:pPr>
              <w:spacing w:after="0"/>
              <w:jc w:val="center"/>
              <w:rPr>
                <w:rFonts w:eastAsia="Times New Roman"/>
                <w:color w:val="000000"/>
                <w:sz w:val="22"/>
              </w:rPr>
            </w:pPr>
            <w:r>
              <w:rPr>
                <w:color w:val="000000"/>
                <w:sz w:val="22"/>
              </w:rPr>
              <w:t>100</w:t>
            </w:r>
          </w:p>
        </w:tc>
      </w:tr>
      <w:tr w:rsidR="00884692" w:rsidRPr="009C2D90" w14:paraId="53B75EDA" w14:textId="77777777" w:rsidTr="00884692">
        <w:trPr>
          <w:trHeight w:val="20"/>
        </w:trPr>
        <w:tc>
          <w:tcPr>
            <w:tcW w:w="82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E6AFF0E" w14:textId="77777777" w:rsidR="00884692" w:rsidRPr="009C2D90" w:rsidRDefault="00884692" w:rsidP="00884692">
            <w:pPr>
              <w:spacing w:after="0"/>
              <w:jc w:val="center"/>
              <w:rPr>
                <w:rFonts w:eastAsia="Times New Roman"/>
                <w:sz w:val="22"/>
              </w:rPr>
            </w:pPr>
            <w:r w:rsidRPr="009C2D90">
              <w:rPr>
                <w:rFonts w:eastAsia="Times New Roman"/>
                <w:sz w:val="22"/>
              </w:rPr>
              <w:t>30</w:t>
            </w:r>
          </w:p>
        </w:tc>
        <w:tc>
          <w:tcPr>
            <w:tcW w:w="776" w:type="pct"/>
            <w:tcBorders>
              <w:top w:val="nil"/>
              <w:left w:val="nil"/>
              <w:bottom w:val="single" w:sz="4" w:space="0" w:color="auto"/>
              <w:right w:val="single" w:sz="4" w:space="0" w:color="auto"/>
            </w:tcBorders>
            <w:shd w:val="clear" w:color="auto" w:fill="auto"/>
            <w:noWrap/>
            <w:vAlign w:val="center"/>
            <w:hideMark/>
          </w:tcPr>
          <w:p w14:paraId="59C79660" w14:textId="77777777" w:rsidR="00884692" w:rsidRPr="009C2D90" w:rsidRDefault="00884692" w:rsidP="00884692">
            <w:pPr>
              <w:spacing w:after="0"/>
              <w:jc w:val="center"/>
              <w:rPr>
                <w:rFonts w:eastAsia="Times New Roman"/>
                <w:sz w:val="22"/>
              </w:rPr>
            </w:pPr>
            <w:r w:rsidRPr="009C2D90">
              <w:rPr>
                <w:rFonts w:eastAsia="Times New Roman"/>
                <w:sz w:val="22"/>
              </w:rPr>
              <w:t>0</w:t>
            </w:r>
          </w:p>
        </w:tc>
        <w:tc>
          <w:tcPr>
            <w:tcW w:w="849" w:type="pct"/>
            <w:tcBorders>
              <w:top w:val="nil"/>
              <w:left w:val="nil"/>
              <w:bottom w:val="single" w:sz="4" w:space="0" w:color="auto"/>
              <w:right w:val="single" w:sz="4" w:space="0" w:color="auto"/>
            </w:tcBorders>
            <w:shd w:val="clear" w:color="auto" w:fill="auto"/>
            <w:noWrap/>
            <w:vAlign w:val="bottom"/>
          </w:tcPr>
          <w:p w14:paraId="58E0B5FE"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3FB2B84D" w14:textId="0EC08FAC" w:rsidR="00884692" w:rsidRPr="00884692" w:rsidRDefault="00884692" w:rsidP="00884692">
            <w:pPr>
              <w:spacing w:after="0"/>
              <w:jc w:val="center"/>
              <w:rPr>
                <w:rFonts w:eastAsia="Times New Roman"/>
                <w:color w:val="000000"/>
                <w:sz w:val="22"/>
              </w:rPr>
            </w:pPr>
            <w:r w:rsidRPr="00884692">
              <w:rPr>
                <w:color w:val="000000"/>
                <w:sz w:val="22"/>
              </w:rPr>
              <w:t>71,4</w:t>
            </w:r>
          </w:p>
        </w:tc>
        <w:tc>
          <w:tcPr>
            <w:tcW w:w="849" w:type="pct"/>
            <w:tcBorders>
              <w:top w:val="nil"/>
              <w:left w:val="nil"/>
              <w:bottom w:val="single" w:sz="4" w:space="0" w:color="auto"/>
              <w:right w:val="single" w:sz="4" w:space="0" w:color="auto"/>
            </w:tcBorders>
            <w:shd w:val="clear" w:color="auto" w:fill="auto"/>
            <w:noWrap/>
            <w:vAlign w:val="center"/>
          </w:tcPr>
          <w:p w14:paraId="46553272" w14:textId="4B4FC7E0" w:rsidR="00884692" w:rsidRPr="00884692" w:rsidRDefault="00884692" w:rsidP="00884692">
            <w:pPr>
              <w:spacing w:after="0"/>
              <w:jc w:val="center"/>
              <w:rPr>
                <w:rFonts w:eastAsia="Times New Roman"/>
                <w:color w:val="000000"/>
                <w:sz w:val="22"/>
              </w:rPr>
            </w:pPr>
            <w:r>
              <w:rPr>
                <w:color w:val="000000"/>
                <w:sz w:val="22"/>
              </w:rPr>
              <w:t>0</w:t>
            </w:r>
          </w:p>
        </w:tc>
        <w:tc>
          <w:tcPr>
            <w:tcW w:w="848" w:type="pct"/>
            <w:tcBorders>
              <w:top w:val="nil"/>
              <w:left w:val="nil"/>
              <w:bottom w:val="single" w:sz="4" w:space="0" w:color="auto"/>
              <w:right w:val="single" w:sz="4" w:space="0" w:color="auto"/>
            </w:tcBorders>
            <w:shd w:val="clear" w:color="auto" w:fill="auto"/>
            <w:noWrap/>
            <w:vAlign w:val="center"/>
          </w:tcPr>
          <w:p w14:paraId="4D7D1C66" w14:textId="61257959" w:rsidR="00884692" w:rsidRPr="00884692" w:rsidRDefault="00884692" w:rsidP="00884692">
            <w:pPr>
              <w:spacing w:after="0"/>
              <w:jc w:val="center"/>
              <w:rPr>
                <w:rFonts w:eastAsia="Times New Roman"/>
                <w:color w:val="000000"/>
                <w:sz w:val="22"/>
              </w:rPr>
            </w:pPr>
            <w:r>
              <w:rPr>
                <w:color w:val="000000"/>
                <w:sz w:val="22"/>
              </w:rPr>
              <w:t>0</w:t>
            </w:r>
          </w:p>
        </w:tc>
      </w:tr>
      <w:tr w:rsidR="00884692" w:rsidRPr="009C2D90" w14:paraId="60298217" w14:textId="77777777" w:rsidTr="00884692">
        <w:trPr>
          <w:trHeight w:val="20"/>
        </w:trPr>
        <w:tc>
          <w:tcPr>
            <w:tcW w:w="829" w:type="pct"/>
            <w:vMerge/>
            <w:tcBorders>
              <w:top w:val="nil"/>
              <w:left w:val="single" w:sz="4" w:space="0" w:color="auto"/>
              <w:bottom w:val="single" w:sz="4" w:space="0" w:color="auto"/>
              <w:right w:val="single" w:sz="4" w:space="0" w:color="auto"/>
            </w:tcBorders>
            <w:vAlign w:val="center"/>
            <w:hideMark/>
          </w:tcPr>
          <w:p w14:paraId="3CBEBD51" w14:textId="77777777" w:rsidR="00884692" w:rsidRPr="009C2D90" w:rsidRDefault="00884692" w:rsidP="00884692">
            <w:pPr>
              <w:spacing w:after="0"/>
              <w:rPr>
                <w:rFonts w:eastAsia="Times New Roman"/>
                <w:sz w:val="22"/>
              </w:rPr>
            </w:pPr>
          </w:p>
        </w:tc>
        <w:tc>
          <w:tcPr>
            <w:tcW w:w="776" w:type="pct"/>
            <w:tcBorders>
              <w:top w:val="nil"/>
              <w:left w:val="nil"/>
              <w:bottom w:val="single" w:sz="4" w:space="0" w:color="auto"/>
              <w:right w:val="single" w:sz="4" w:space="0" w:color="auto"/>
            </w:tcBorders>
            <w:shd w:val="clear" w:color="auto" w:fill="auto"/>
            <w:noWrap/>
            <w:vAlign w:val="center"/>
            <w:hideMark/>
          </w:tcPr>
          <w:p w14:paraId="7C71AA62" w14:textId="77777777" w:rsidR="00884692" w:rsidRPr="009C2D90" w:rsidRDefault="00884692" w:rsidP="00884692">
            <w:pPr>
              <w:spacing w:after="0"/>
              <w:jc w:val="center"/>
              <w:rPr>
                <w:rFonts w:eastAsia="Times New Roman"/>
                <w:sz w:val="22"/>
              </w:rPr>
            </w:pPr>
            <w:r w:rsidRPr="009C2D90">
              <w:rPr>
                <w:rFonts w:eastAsia="Times New Roman"/>
                <w:sz w:val="22"/>
              </w:rPr>
              <w:t>1</w:t>
            </w:r>
          </w:p>
        </w:tc>
        <w:tc>
          <w:tcPr>
            <w:tcW w:w="849" w:type="pct"/>
            <w:tcBorders>
              <w:top w:val="nil"/>
              <w:left w:val="nil"/>
              <w:bottom w:val="single" w:sz="4" w:space="0" w:color="auto"/>
              <w:right w:val="single" w:sz="4" w:space="0" w:color="auto"/>
            </w:tcBorders>
            <w:shd w:val="clear" w:color="auto" w:fill="auto"/>
            <w:noWrap/>
            <w:vAlign w:val="bottom"/>
          </w:tcPr>
          <w:p w14:paraId="2FA26943" w14:textId="77777777" w:rsidR="00884692" w:rsidRPr="009C2D90" w:rsidRDefault="00884692" w:rsidP="00884692">
            <w:pPr>
              <w:spacing w:after="0"/>
              <w:jc w:val="center"/>
              <w:rPr>
                <w:rFonts w:eastAsia="Times New Roman"/>
                <w:color w:val="000000"/>
                <w:sz w:val="22"/>
              </w:rPr>
            </w:pPr>
          </w:p>
        </w:tc>
        <w:tc>
          <w:tcPr>
            <w:tcW w:w="849" w:type="pct"/>
            <w:tcBorders>
              <w:top w:val="nil"/>
              <w:left w:val="nil"/>
              <w:bottom w:val="single" w:sz="4" w:space="0" w:color="auto"/>
              <w:right w:val="single" w:sz="4" w:space="0" w:color="auto"/>
            </w:tcBorders>
            <w:shd w:val="clear" w:color="auto" w:fill="auto"/>
            <w:noWrap/>
            <w:vAlign w:val="center"/>
          </w:tcPr>
          <w:p w14:paraId="04AD0C54" w14:textId="2C9DCF39" w:rsidR="00884692" w:rsidRPr="00884692" w:rsidRDefault="00884692" w:rsidP="00884692">
            <w:pPr>
              <w:spacing w:after="0"/>
              <w:jc w:val="center"/>
              <w:rPr>
                <w:rFonts w:eastAsia="Times New Roman"/>
                <w:color w:val="000000"/>
                <w:sz w:val="22"/>
              </w:rPr>
            </w:pPr>
            <w:r w:rsidRPr="00884692">
              <w:rPr>
                <w:color w:val="000000"/>
                <w:sz w:val="22"/>
              </w:rPr>
              <w:t>28,6</w:t>
            </w:r>
          </w:p>
        </w:tc>
        <w:tc>
          <w:tcPr>
            <w:tcW w:w="849" w:type="pct"/>
            <w:tcBorders>
              <w:top w:val="nil"/>
              <w:left w:val="nil"/>
              <w:bottom w:val="single" w:sz="4" w:space="0" w:color="auto"/>
              <w:right w:val="single" w:sz="4" w:space="0" w:color="auto"/>
            </w:tcBorders>
            <w:shd w:val="clear" w:color="auto" w:fill="auto"/>
            <w:noWrap/>
            <w:vAlign w:val="center"/>
          </w:tcPr>
          <w:p w14:paraId="7DBEB5F3" w14:textId="60F0C8AA" w:rsidR="00884692" w:rsidRPr="00884692" w:rsidRDefault="00884692" w:rsidP="00884692">
            <w:pPr>
              <w:spacing w:after="0"/>
              <w:jc w:val="center"/>
              <w:rPr>
                <w:rFonts w:eastAsia="Times New Roman"/>
                <w:color w:val="000000"/>
                <w:sz w:val="22"/>
              </w:rPr>
            </w:pPr>
            <w:r>
              <w:rPr>
                <w:color w:val="000000"/>
                <w:sz w:val="22"/>
              </w:rPr>
              <w:t>100</w:t>
            </w:r>
          </w:p>
        </w:tc>
        <w:tc>
          <w:tcPr>
            <w:tcW w:w="848" w:type="pct"/>
            <w:tcBorders>
              <w:top w:val="nil"/>
              <w:left w:val="nil"/>
              <w:bottom w:val="single" w:sz="4" w:space="0" w:color="auto"/>
              <w:right w:val="single" w:sz="4" w:space="0" w:color="auto"/>
            </w:tcBorders>
            <w:shd w:val="clear" w:color="auto" w:fill="auto"/>
            <w:noWrap/>
            <w:vAlign w:val="center"/>
          </w:tcPr>
          <w:p w14:paraId="18571767" w14:textId="43DA0E71" w:rsidR="00884692" w:rsidRPr="00884692" w:rsidRDefault="00884692" w:rsidP="00884692">
            <w:pPr>
              <w:spacing w:after="0"/>
              <w:jc w:val="center"/>
              <w:rPr>
                <w:rFonts w:eastAsia="Times New Roman"/>
                <w:color w:val="000000"/>
                <w:sz w:val="22"/>
              </w:rPr>
            </w:pPr>
            <w:r>
              <w:rPr>
                <w:color w:val="000000"/>
                <w:sz w:val="22"/>
              </w:rPr>
              <w:t>100</w:t>
            </w:r>
          </w:p>
        </w:tc>
      </w:tr>
    </w:tbl>
    <w:p w14:paraId="6AD89E1F" w14:textId="77777777" w:rsidR="002E2112" w:rsidRDefault="002E2112" w:rsidP="00C07E34">
      <w:pPr>
        <w:spacing w:after="0"/>
        <w:ind w:firstLine="709"/>
        <w:contextualSpacing/>
        <w:rPr>
          <w:b/>
          <w:i/>
        </w:rPr>
      </w:pPr>
    </w:p>
    <w:p w14:paraId="3A52760C" w14:textId="77777777" w:rsidR="00884692" w:rsidRDefault="00884692" w:rsidP="00C07E34">
      <w:pPr>
        <w:spacing w:after="0"/>
        <w:jc w:val="center"/>
        <w:rPr>
          <w:b/>
        </w:rPr>
      </w:pPr>
    </w:p>
    <w:p w14:paraId="52DE9F14" w14:textId="77777777" w:rsidR="00884692" w:rsidRDefault="00884692" w:rsidP="00C07E34">
      <w:pPr>
        <w:spacing w:after="0"/>
        <w:jc w:val="center"/>
        <w:rPr>
          <w:b/>
        </w:rPr>
      </w:pPr>
    </w:p>
    <w:p w14:paraId="55C69A08" w14:textId="77777777" w:rsidR="00884692" w:rsidRDefault="00884692" w:rsidP="00C07E34">
      <w:pPr>
        <w:spacing w:after="0"/>
        <w:jc w:val="center"/>
        <w:rPr>
          <w:b/>
        </w:rPr>
      </w:pPr>
    </w:p>
    <w:p w14:paraId="0469D4DE" w14:textId="41899284" w:rsidR="00C07E34" w:rsidRDefault="00C07E34" w:rsidP="00C07E34">
      <w:pPr>
        <w:spacing w:after="0"/>
        <w:jc w:val="center"/>
        <w:rPr>
          <w:b/>
        </w:rPr>
      </w:pPr>
      <w:r>
        <w:rPr>
          <w:b/>
        </w:rPr>
        <w:lastRenderedPageBreak/>
        <w:t xml:space="preserve">Результаты выполнения заданий ОГЭ по учебному предмету «География» группами с различным уровнем подготовки </w:t>
      </w:r>
    </w:p>
    <w:p w14:paraId="6B180BB5" w14:textId="798CA260" w:rsidR="00C07E34" w:rsidRPr="00F35C9D" w:rsidRDefault="00C07E34" w:rsidP="00C07E34">
      <w:pPr>
        <w:pStyle w:val="af"/>
        <w:spacing w:before="120"/>
        <w:jc w:val="right"/>
        <w:rPr>
          <w:lang w:val="en-US"/>
        </w:rPr>
      </w:pPr>
      <w:r>
        <w:t xml:space="preserve">Диаграмма </w:t>
      </w:r>
      <w:r w:rsidR="00F35C9D">
        <w:rPr>
          <w:lang w:val="en-US"/>
        </w:rPr>
        <w:t>21</w:t>
      </w:r>
    </w:p>
    <w:p w14:paraId="14860E66" w14:textId="1D3CD349" w:rsidR="00101F4F" w:rsidRDefault="00884692" w:rsidP="00C07E34">
      <w:pPr>
        <w:sectPr w:rsidR="00101F4F" w:rsidSect="00C07E34">
          <w:pgSz w:w="16838" w:h="11906" w:orient="landscape"/>
          <w:pgMar w:top="851" w:right="425" w:bottom="1134" w:left="567" w:header="709" w:footer="709" w:gutter="0"/>
          <w:cols w:space="708"/>
          <w:docGrid w:linePitch="360"/>
        </w:sectPr>
      </w:pPr>
      <w:r>
        <w:rPr>
          <w:noProof/>
        </w:rPr>
        <w:drawing>
          <wp:inline distT="0" distB="0" distL="0" distR="0" wp14:anchorId="41825902" wp14:editId="5920E7C2">
            <wp:extent cx="10062210" cy="5414838"/>
            <wp:effectExtent l="0" t="0" r="0" b="0"/>
            <wp:docPr id="25" name="Диаграмма 25">
              <a:extLst xmlns:a="http://schemas.openxmlformats.org/drawingml/2006/main">
                <a:ext uri="{FF2B5EF4-FFF2-40B4-BE49-F238E27FC236}">
                  <a16:creationId xmlns:a16="http://schemas.microsoft.com/office/drawing/2014/main" id="{8B7A07E6-EB0D-4247-80FF-2F6FFE47C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03EDDDEA" w14:textId="77777777" w:rsidR="00884692" w:rsidRPr="00377B78" w:rsidRDefault="00884692" w:rsidP="00884692">
      <w:pPr>
        <w:spacing w:after="240"/>
        <w:jc w:val="center"/>
        <w:rPr>
          <w:b/>
          <w:bCs/>
        </w:rPr>
      </w:pPr>
      <w:r w:rsidRPr="00377B78">
        <w:rPr>
          <w:b/>
          <w:bCs/>
        </w:rPr>
        <w:lastRenderedPageBreak/>
        <w:t>Рекомендации по совершенствованию организации и методики преподавания</w:t>
      </w:r>
      <w:r>
        <w:rPr>
          <w:b/>
          <w:bCs/>
        </w:rPr>
        <w:br/>
      </w:r>
      <w:r w:rsidRPr="00377B78">
        <w:rPr>
          <w:b/>
          <w:bCs/>
        </w:rPr>
        <w:t>учебного предмета «</w:t>
      </w:r>
      <w:r>
        <w:rPr>
          <w:b/>
          <w:bCs/>
        </w:rPr>
        <w:t>География</w:t>
      </w:r>
      <w:r w:rsidRPr="00377B78">
        <w:rPr>
          <w:b/>
          <w:bCs/>
        </w:rPr>
        <w:t>»</w:t>
      </w:r>
    </w:p>
    <w:p w14:paraId="57670D42" w14:textId="77777777" w:rsidR="00884692" w:rsidRDefault="00884692" w:rsidP="00884692">
      <w:pPr>
        <w:pStyle w:val="a9"/>
        <w:spacing w:before="120" w:after="120"/>
        <w:ind w:left="0" w:firstLine="709"/>
        <w:contextualSpacing w:val="0"/>
        <w:rPr>
          <w:rFonts w:eastAsia="Times New Roman"/>
          <w:b/>
          <w:i/>
          <w:iCs/>
          <w:szCs w:val="24"/>
          <w:lang w:eastAsia="ru-RU"/>
        </w:rPr>
      </w:pPr>
      <w:r>
        <w:rPr>
          <w:rFonts w:eastAsia="Times New Roman"/>
          <w:b/>
          <w:i/>
          <w:iCs/>
          <w:szCs w:val="24"/>
          <w:lang w:eastAsia="ru-RU"/>
        </w:rPr>
        <w:t>Рекомендации по совершенствованию преподавания учебного предмета для всех обучающихся</w:t>
      </w:r>
    </w:p>
    <w:p w14:paraId="2774801C" w14:textId="77777777" w:rsidR="00884692" w:rsidRPr="009E174E" w:rsidRDefault="00884692" w:rsidP="00884692">
      <w:pPr>
        <w:numPr>
          <w:ilvl w:val="0"/>
          <w:numId w:val="3"/>
        </w:numPr>
        <w:tabs>
          <w:tab w:val="left" w:pos="284"/>
        </w:tabs>
        <w:spacing w:before="240" w:after="120"/>
        <w:ind w:left="0" w:firstLine="0"/>
        <w:rPr>
          <w:rFonts w:eastAsia="Times New Roman"/>
          <w:bCs/>
          <w:i/>
          <w:iCs/>
        </w:rPr>
      </w:pPr>
      <w:r w:rsidRPr="009E174E">
        <w:rPr>
          <w:rFonts w:eastAsia="Times New Roman"/>
          <w:bCs/>
          <w:i/>
          <w:iCs/>
        </w:rPr>
        <w:t>Учителям</w:t>
      </w:r>
    </w:p>
    <w:p w14:paraId="3B637190" w14:textId="77777777" w:rsidR="00884692" w:rsidRDefault="00884692" w:rsidP="00884692">
      <w:pPr>
        <w:tabs>
          <w:tab w:val="left" w:pos="851"/>
          <w:tab w:val="left" w:pos="1134"/>
        </w:tabs>
        <w:spacing w:after="0"/>
        <w:ind w:firstLine="567"/>
        <w:contextualSpacing/>
      </w:pPr>
      <w:r>
        <w:t>1.</w:t>
      </w:r>
      <w:r>
        <w:tab/>
      </w:r>
      <w:r w:rsidRPr="009E174E">
        <w:t xml:space="preserve">В целях повышения качества знаний обучающихся, реализации их индивидуальных запросов и способностей, рекомендовать учителям географии шире использовать инновационные педагогические технологии, дифференцированный и индивидуальный подход, а также продолжать работу по реализации системно–деятельностного подхода при обучении. </w:t>
      </w:r>
    </w:p>
    <w:p w14:paraId="71086E69" w14:textId="77777777" w:rsidR="00884692" w:rsidRPr="009E174E" w:rsidRDefault="00884692" w:rsidP="00884692">
      <w:pPr>
        <w:tabs>
          <w:tab w:val="left" w:pos="851"/>
          <w:tab w:val="left" w:pos="1134"/>
        </w:tabs>
        <w:spacing w:after="0"/>
        <w:ind w:firstLine="567"/>
        <w:contextualSpacing/>
      </w:pPr>
      <w:r>
        <w:t>2.</w:t>
      </w:r>
      <w:r>
        <w:tab/>
      </w:r>
      <w:r w:rsidRPr="009E174E">
        <w:t xml:space="preserve">Учителям географии в целях более эффективной организации преподавания предмета географии и подготовки к государственной (итоговой) аттестации рекомендуется обратить внимание на ряд аспектов в организации работы: </w:t>
      </w:r>
    </w:p>
    <w:p w14:paraId="6B80AED3" w14:textId="77777777" w:rsidR="00884692" w:rsidRPr="009E174E" w:rsidRDefault="00884692" w:rsidP="00884692">
      <w:pPr>
        <w:tabs>
          <w:tab w:val="left" w:pos="851"/>
          <w:tab w:val="left" w:pos="1134"/>
        </w:tabs>
        <w:spacing w:after="0"/>
        <w:ind w:firstLine="567"/>
        <w:contextualSpacing/>
      </w:pPr>
      <w:r>
        <w:t>-</w:t>
      </w:r>
      <w:r>
        <w:tab/>
      </w:r>
      <w:r w:rsidRPr="009E174E">
        <w:t>применять практико-ориентированные задания в рамках системно-деятельностного подхода в обучении географии, которые можно применить в рамки любого урока географии или на занятиях внеурочной деятельности;</w:t>
      </w:r>
    </w:p>
    <w:p w14:paraId="42BFB815" w14:textId="77777777" w:rsidR="00884692" w:rsidRPr="009E174E" w:rsidRDefault="00884692" w:rsidP="00884692">
      <w:pPr>
        <w:tabs>
          <w:tab w:val="left" w:pos="851"/>
          <w:tab w:val="left" w:pos="1134"/>
        </w:tabs>
        <w:spacing w:after="0"/>
        <w:ind w:firstLine="567"/>
        <w:contextualSpacing/>
      </w:pPr>
      <w:r>
        <w:t>-</w:t>
      </w:r>
      <w:r>
        <w:tab/>
      </w:r>
      <w:r w:rsidRPr="009E174E">
        <w:t xml:space="preserve">чаще использовать на уроках сравнительный, аналитический, статистический </w:t>
      </w:r>
      <w:proofErr w:type="gramStart"/>
      <w:r w:rsidRPr="009E174E">
        <w:t>методы  и</w:t>
      </w:r>
      <w:proofErr w:type="gramEnd"/>
      <w:r w:rsidRPr="009E174E">
        <w:t xml:space="preserve"> интегрированный подходы в изучении нового материала;</w:t>
      </w:r>
    </w:p>
    <w:p w14:paraId="5005D8F7" w14:textId="77777777" w:rsidR="00884692" w:rsidRPr="009E174E" w:rsidRDefault="00884692" w:rsidP="00884692">
      <w:pPr>
        <w:tabs>
          <w:tab w:val="left" w:pos="851"/>
          <w:tab w:val="left" w:pos="1134"/>
        </w:tabs>
        <w:spacing w:after="0"/>
        <w:ind w:firstLine="567"/>
        <w:contextualSpacing/>
      </w:pPr>
      <w:r>
        <w:t>-</w:t>
      </w:r>
      <w:r>
        <w:tab/>
      </w:r>
      <w:r w:rsidRPr="009E174E">
        <w:t>постоянно обращаться к социальному опыту учеников, выстраивать уроки в проблемном и развивающем ключе;</w:t>
      </w:r>
    </w:p>
    <w:p w14:paraId="0B6165AF" w14:textId="77777777" w:rsidR="00884692" w:rsidRPr="009E174E" w:rsidRDefault="00884692" w:rsidP="00884692">
      <w:pPr>
        <w:tabs>
          <w:tab w:val="left" w:pos="851"/>
          <w:tab w:val="left" w:pos="1134"/>
        </w:tabs>
        <w:spacing w:after="0"/>
        <w:ind w:firstLine="567"/>
        <w:rPr>
          <w:rFonts w:eastAsia="Times New Roman"/>
          <w:bCs/>
          <w:iCs/>
          <w:color w:val="000000"/>
        </w:rPr>
      </w:pPr>
      <w:r>
        <w:t>-</w:t>
      </w:r>
      <w:r>
        <w:tab/>
        <w:t>с</w:t>
      </w:r>
      <w:r w:rsidRPr="009E174E">
        <w:rPr>
          <w:rFonts w:eastAsia="Times New Roman"/>
          <w:bCs/>
          <w:iCs/>
          <w:color w:val="000000"/>
        </w:rPr>
        <w:t xml:space="preserve"> начального курса географии важно развивать навык смыслового чтения (читательская грамотность), о</w:t>
      </w:r>
      <w:r>
        <w:t xml:space="preserve">тработка приемов </w:t>
      </w:r>
      <w:r w:rsidRPr="009E174E">
        <w:t>смыслового чтения на различных текстах географического содержания позволит лучше понять задания</w:t>
      </w:r>
      <w:r w:rsidRPr="009E174E">
        <w:rPr>
          <w:rFonts w:eastAsia="Times New Roman"/>
          <w:bCs/>
          <w:iCs/>
          <w:color w:val="000000"/>
        </w:rPr>
        <w:t xml:space="preserve"> </w:t>
      </w:r>
      <w:r w:rsidRPr="009E174E">
        <w:t xml:space="preserve">выделить причинно- следственные связи для решения познавательных и практико-ориентированных задач, а также </w:t>
      </w:r>
      <w:r w:rsidRPr="009E174E">
        <w:rPr>
          <w:rFonts w:eastAsia="Times New Roman"/>
          <w:bCs/>
          <w:iCs/>
          <w:color w:val="000000"/>
        </w:rPr>
        <w:t>при работе с информацией любог</w:t>
      </w:r>
      <w:r>
        <w:rPr>
          <w:rFonts w:eastAsia="Times New Roman"/>
          <w:bCs/>
          <w:iCs/>
          <w:color w:val="000000"/>
        </w:rPr>
        <w:t>о типа: графиков, таблиц, схем;</w:t>
      </w:r>
    </w:p>
    <w:p w14:paraId="328697E8" w14:textId="77777777" w:rsidR="00884692" w:rsidRPr="009E174E" w:rsidRDefault="00884692" w:rsidP="00884692">
      <w:pPr>
        <w:tabs>
          <w:tab w:val="left" w:pos="851"/>
          <w:tab w:val="left" w:pos="1134"/>
        </w:tabs>
        <w:spacing w:after="0"/>
        <w:ind w:firstLine="567"/>
      </w:pPr>
      <w:r w:rsidRPr="009E174E">
        <w:rPr>
          <w:rFonts w:eastAsia="Times New Roman"/>
          <w:bCs/>
          <w:iCs/>
          <w:color w:val="000000"/>
        </w:rPr>
        <w:t>-</w:t>
      </w:r>
      <w:r>
        <w:rPr>
          <w:rFonts w:eastAsia="Times New Roman"/>
          <w:bCs/>
          <w:iCs/>
          <w:color w:val="000000"/>
        </w:rPr>
        <w:tab/>
      </w:r>
      <w:r w:rsidRPr="009E174E">
        <w:rPr>
          <w:rFonts w:eastAsia="Times New Roman"/>
          <w:bCs/>
          <w:iCs/>
          <w:color w:val="000000"/>
        </w:rPr>
        <w:t>п</w:t>
      </w:r>
      <w:r w:rsidRPr="009E174E">
        <w:t>ри изучении некоторых понятий курсов школьной географии (масштаб, солёность, температура, миграционный прирост, естественный прирост) следует обращать особое внимание на проверку их понимания и осознанного применения учащимися, а также тренироваться в вычислении показателей (математическая грамотность), характеризующих эти понятия (с округлением, переводом, положительным и отрицательным значениями);</w:t>
      </w:r>
    </w:p>
    <w:p w14:paraId="707E74FF" w14:textId="77777777" w:rsidR="00884692" w:rsidRPr="009E174E" w:rsidRDefault="00884692" w:rsidP="00884692">
      <w:pPr>
        <w:tabs>
          <w:tab w:val="left" w:pos="851"/>
          <w:tab w:val="left" w:pos="1134"/>
        </w:tabs>
        <w:spacing w:after="0"/>
        <w:ind w:firstLine="567"/>
      </w:pPr>
      <w:r>
        <w:t>-</w:t>
      </w:r>
      <w:r>
        <w:tab/>
      </w:r>
      <w:r w:rsidRPr="009E174E">
        <w:t>в</w:t>
      </w:r>
      <w:r w:rsidRPr="009E174E">
        <w:rPr>
          <w:rFonts w:eastAsia="Times New Roman"/>
          <w:bCs/>
          <w:iCs/>
          <w:color w:val="000000"/>
        </w:rPr>
        <w:t>ажно повышать уровень картографической грамотности обучающихся, совершенствовать умения учащихся работать с тематическими картами, с</w:t>
      </w:r>
      <w:r w:rsidRPr="009E174E">
        <w:t>истематическая работа в данном направлении позволит выработать практические навыки правильного сопоставления географических объектов и разных карт для объяснения пространственного распространения или сущности географических процессов и явлений;</w:t>
      </w:r>
    </w:p>
    <w:p w14:paraId="3E5B530C" w14:textId="77777777" w:rsidR="00884692" w:rsidRPr="009E174E" w:rsidRDefault="00884692" w:rsidP="00884692">
      <w:pPr>
        <w:tabs>
          <w:tab w:val="left" w:pos="851"/>
          <w:tab w:val="left" w:pos="1134"/>
        </w:tabs>
        <w:spacing w:after="0"/>
        <w:ind w:firstLine="567"/>
        <w:contextualSpacing/>
      </w:pPr>
      <w:r>
        <w:t>-</w:t>
      </w:r>
      <w:r>
        <w:tab/>
      </w:r>
      <w:r w:rsidRPr="009E174E">
        <w:t xml:space="preserve">продолжить </w:t>
      </w:r>
      <w:r w:rsidRPr="009E174E">
        <w:rPr>
          <w:rFonts w:eastAsia="Times New Roman"/>
          <w:bCs/>
          <w:iCs/>
          <w:color w:val="000000"/>
        </w:rPr>
        <w:t>формировать понятийный аппарат школьной географии</w:t>
      </w:r>
      <w:r w:rsidRPr="009E174E">
        <w:t xml:space="preserve"> при работе с понятиями и терминами</w:t>
      </w:r>
      <w:r>
        <w:t>,</w:t>
      </w:r>
      <w:r w:rsidRPr="009E174E">
        <w:t xml:space="preserve"> для учащихся всех групп необходимо диагностировать усвоение всех существенных признаков и понятий</w:t>
      </w:r>
      <w:r w:rsidRPr="009E174E">
        <w:rPr>
          <w:rFonts w:eastAsia="Times New Roman"/>
          <w:bCs/>
          <w:iCs/>
          <w:color w:val="000000"/>
        </w:rPr>
        <w:t>;</w:t>
      </w:r>
    </w:p>
    <w:p w14:paraId="508DC94D" w14:textId="77777777" w:rsidR="00884692" w:rsidRPr="009E174E" w:rsidRDefault="00884692" w:rsidP="00884692">
      <w:pPr>
        <w:tabs>
          <w:tab w:val="left" w:pos="851"/>
          <w:tab w:val="left" w:pos="1134"/>
        </w:tabs>
        <w:spacing w:after="0"/>
        <w:ind w:firstLine="567"/>
      </w:pPr>
      <w:r>
        <w:t>-</w:t>
      </w:r>
      <w:r>
        <w:tab/>
      </w:r>
      <w:r w:rsidRPr="009E174E">
        <w:t>продолжить работу по формированию и совершенствованию у учащихся умений работать с различными источниками географической информации</w:t>
      </w:r>
      <w:r>
        <w:t>,</w:t>
      </w:r>
      <w:r w:rsidRPr="009E174E">
        <w:t xml:space="preserve"> представленной в разном виде (текст, график, таблица, инструкция и проч.) и применять умения и знания для решения конкретных практико-ориентированные задач;</w:t>
      </w:r>
    </w:p>
    <w:p w14:paraId="6A7075EC" w14:textId="77777777" w:rsidR="00884692" w:rsidRPr="009E174E" w:rsidRDefault="00884692" w:rsidP="00884692">
      <w:pPr>
        <w:tabs>
          <w:tab w:val="left" w:pos="851"/>
          <w:tab w:val="left" w:pos="1134"/>
        </w:tabs>
        <w:spacing w:after="0"/>
        <w:ind w:firstLine="567"/>
      </w:pPr>
      <w:r w:rsidRPr="009E174E">
        <w:t>-</w:t>
      </w:r>
      <w:r>
        <w:tab/>
      </w:r>
      <w:r w:rsidRPr="009E174E">
        <w:t>необходимо предусматривать работу по вопросам</w:t>
      </w:r>
      <w:r>
        <w:t>,</w:t>
      </w:r>
      <w:r w:rsidRPr="009E174E">
        <w:t xml:space="preserve"> вызывающим у учащихся разных групп наибольшие затруднения, в том числе с учёт</w:t>
      </w:r>
      <w:r>
        <w:t>ом дифференцированного подхода;</w:t>
      </w:r>
    </w:p>
    <w:p w14:paraId="7768CE99" w14:textId="77777777" w:rsidR="00884692" w:rsidRPr="009E174E" w:rsidRDefault="00884692" w:rsidP="00884692">
      <w:pPr>
        <w:tabs>
          <w:tab w:val="left" w:pos="851"/>
          <w:tab w:val="left" w:pos="1134"/>
        </w:tabs>
        <w:spacing w:after="0"/>
        <w:ind w:firstLine="567"/>
        <w:rPr>
          <w:rFonts w:eastAsia="Times New Roman"/>
          <w:bCs/>
          <w:iCs/>
          <w:color w:val="000000"/>
        </w:rPr>
      </w:pPr>
      <w:r w:rsidRPr="009E174E">
        <w:rPr>
          <w:rFonts w:eastAsia="Times New Roman"/>
          <w:bCs/>
          <w:iCs/>
          <w:color w:val="000000"/>
        </w:rPr>
        <w:t>-</w:t>
      </w:r>
      <w:r>
        <w:rPr>
          <w:rFonts w:eastAsia="Times New Roman"/>
          <w:bCs/>
          <w:iCs/>
          <w:color w:val="000000"/>
        </w:rPr>
        <w:tab/>
      </w:r>
      <w:r w:rsidRPr="009E174E">
        <w:rPr>
          <w:rFonts w:eastAsia="Times New Roman"/>
          <w:bCs/>
          <w:iCs/>
          <w:color w:val="000000"/>
        </w:rPr>
        <w:t>особое внимание учителям географии рекомендуется обратить на метапредметные аспекты подготовки выпускников (вот числе в рамках интегрированных уроков);</w:t>
      </w:r>
    </w:p>
    <w:p w14:paraId="0ACACB0E" w14:textId="77777777" w:rsidR="00884692" w:rsidRPr="009E174E" w:rsidRDefault="00884692" w:rsidP="00884692">
      <w:pPr>
        <w:tabs>
          <w:tab w:val="left" w:pos="851"/>
          <w:tab w:val="left" w:pos="1134"/>
        </w:tabs>
        <w:spacing w:after="0"/>
        <w:ind w:firstLine="567"/>
      </w:pPr>
      <w:r>
        <w:rPr>
          <w:rFonts w:eastAsia="Times New Roman"/>
          <w:bCs/>
          <w:iCs/>
          <w:color w:val="000000"/>
        </w:rPr>
        <w:t>-</w:t>
      </w:r>
      <w:r>
        <w:rPr>
          <w:rFonts w:eastAsia="Times New Roman"/>
          <w:bCs/>
          <w:iCs/>
          <w:color w:val="000000"/>
        </w:rPr>
        <w:tab/>
      </w:r>
      <w:r w:rsidRPr="009E174E">
        <w:rPr>
          <w:rFonts w:eastAsia="Times New Roman"/>
          <w:bCs/>
          <w:iCs/>
          <w:color w:val="000000"/>
        </w:rPr>
        <w:t xml:space="preserve">необходимо формировать умение аналитической деятельности и установления причинно-следственные связей: в явлениях и закономерностях природы, в </w:t>
      </w:r>
      <w:r w:rsidRPr="009E174E">
        <w:t xml:space="preserve">особенностях размещения отдельных производств, в факторах размещения отдельных производств, </w:t>
      </w:r>
      <w:r w:rsidRPr="009E174E">
        <w:rPr>
          <w:rFonts w:eastAsia="Times New Roman"/>
          <w:bCs/>
          <w:iCs/>
          <w:color w:val="000000"/>
        </w:rPr>
        <w:t xml:space="preserve">влияние деятельности человека на </w:t>
      </w:r>
      <w:r w:rsidRPr="009E174E">
        <w:t>окружающую среду с использование ярких образов презентаций, видеорядов, интеллектуальных и контурных карт.</w:t>
      </w:r>
    </w:p>
    <w:p w14:paraId="20DC9B26" w14:textId="77777777" w:rsidR="00884692" w:rsidRPr="009E174E" w:rsidRDefault="00884692" w:rsidP="00884692">
      <w:pPr>
        <w:tabs>
          <w:tab w:val="left" w:pos="851"/>
          <w:tab w:val="left" w:pos="1134"/>
        </w:tabs>
        <w:spacing w:after="0"/>
        <w:ind w:firstLine="567"/>
      </w:pPr>
      <w:r w:rsidRPr="009E174E">
        <w:lastRenderedPageBreak/>
        <w:t>-</w:t>
      </w:r>
      <w:r>
        <w:tab/>
      </w:r>
      <w:r w:rsidRPr="009E174E">
        <w:t>в течение года рекомендуется использовать открытый банк заданий ФИПИ при подготовке к ГИА-9 по географии, а также включать в работу основы проектной деятельности, моделирования и прогнозирования.</w:t>
      </w:r>
    </w:p>
    <w:p w14:paraId="4A38CA16" w14:textId="77777777" w:rsidR="00884692" w:rsidRPr="0093577C" w:rsidRDefault="00884692" w:rsidP="00884692">
      <w:pPr>
        <w:tabs>
          <w:tab w:val="left" w:pos="851"/>
          <w:tab w:val="left" w:pos="1134"/>
        </w:tabs>
        <w:spacing w:after="0"/>
        <w:ind w:firstLine="567"/>
      </w:pPr>
      <w:r>
        <w:t>4.</w:t>
      </w:r>
      <w:r>
        <w:tab/>
      </w:r>
      <w:r w:rsidRPr="00A30166">
        <w:t>Задани</w:t>
      </w:r>
      <w:r>
        <w:t xml:space="preserve">е </w:t>
      </w:r>
      <w:r w:rsidRPr="00A30166">
        <w:t>1</w:t>
      </w:r>
      <w:r w:rsidRPr="0093577C">
        <w:t xml:space="preserve"> охватыва</w:t>
      </w:r>
      <w:r>
        <w:t>е</w:t>
      </w:r>
      <w:r w:rsidRPr="0093577C">
        <w:t>т все 7 разделов курса «География»</w:t>
      </w:r>
      <w:r>
        <w:t>,</w:t>
      </w:r>
      <w:r w:rsidRPr="0093577C">
        <w:t xml:space="preserve"> в чём и заключается его сложность</w:t>
      </w:r>
      <w:r>
        <w:t>. Ц</w:t>
      </w:r>
      <w:r w:rsidRPr="0093577C">
        <w:t xml:space="preserve">елесообразно в рамках уроков проводить «пятиминутки» по работе с географическими объектами, нацеленную на систематическую работы с картографическим материалом и его визуализацию. </w:t>
      </w:r>
      <w:r>
        <w:t>Э</w:t>
      </w:r>
      <w:r w:rsidRPr="0093577C">
        <w:t>то позволяет выработать практические навыки правильного сопоставления географических объектов и разных карт и повысить уровень картографической грамотности обучающихся, усовершенствовать умения учащихся работать с тематическими картами.</w:t>
      </w:r>
    </w:p>
    <w:p w14:paraId="7FAD7A31" w14:textId="77777777" w:rsidR="00884692" w:rsidRPr="0093577C" w:rsidRDefault="00884692" w:rsidP="00884692">
      <w:pPr>
        <w:tabs>
          <w:tab w:val="left" w:pos="851"/>
          <w:tab w:val="left" w:pos="1134"/>
        </w:tabs>
        <w:spacing w:after="0"/>
        <w:ind w:firstLine="567"/>
      </w:pPr>
      <w:r>
        <w:t>5.</w:t>
      </w:r>
      <w:r>
        <w:tab/>
      </w:r>
      <w:r w:rsidRPr="00A30166">
        <w:t>Для устранения дефицитов в умении выбирать и использовать необходимые тематические карты для решения задания 4</w:t>
      </w:r>
      <w:r w:rsidRPr="0093577C">
        <w:t xml:space="preserve"> необходимо в рамках проведения практических работ и закрепление изученного материала в 7-8 классах</w:t>
      </w:r>
      <w:r>
        <w:t>,</w:t>
      </w:r>
      <w:r w:rsidRPr="0093577C">
        <w:t xml:space="preserve"> прорабатывать с обучающимся информацию</w:t>
      </w:r>
      <w:r>
        <w:t>,</w:t>
      </w:r>
      <w:r w:rsidRPr="0093577C">
        <w:t xml:space="preserve"> на какие вопросы с помощью каких карт можно ответить, приводя конкретные примеры практико-ориентированных заданий. Важно повышать уровень картографической грамотности обучающихся географии, усовершенствовать умения учащихся работать с тематическими картами.</w:t>
      </w:r>
    </w:p>
    <w:p w14:paraId="3D359F97" w14:textId="77777777" w:rsidR="00884692" w:rsidRPr="0093577C" w:rsidRDefault="00884692" w:rsidP="00884692">
      <w:pPr>
        <w:tabs>
          <w:tab w:val="left" w:pos="851"/>
          <w:tab w:val="left" w:pos="1134"/>
        </w:tabs>
        <w:spacing w:after="0"/>
        <w:ind w:firstLine="567"/>
      </w:pPr>
      <w:r>
        <w:t>6.</w:t>
      </w:r>
      <w:r>
        <w:tab/>
      </w:r>
      <w:r w:rsidRPr="0093577C">
        <w:t xml:space="preserve">Для ликвидации пробелов в </w:t>
      </w:r>
      <w:r w:rsidRPr="00A30166">
        <w:t>задании 6</w:t>
      </w:r>
      <w:r w:rsidRPr="0093577C">
        <w:t xml:space="preserve"> в неумении читать синоптическую карту, правильно используя условные знаки</w:t>
      </w:r>
      <w:r>
        <w:t>,</w:t>
      </w:r>
      <w:r w:rsidRPr="0093577C">
        <w:t xml:space="preserve"> целесообразно при изучении темы «Климат» сложный теоретический материал подкреплять практической работой с использованием синоптических карт. Практические работы с картой помогут усвоить условные знаки, правильно их интерпретировать. Для этого необходимо уделить особое внимание формированию понятийного аппарата в 6,</w:t>
      </w:r>
      <w:r>
        <w:t xml:space="preserve"> </w:t>
      </w:r>
      <w:r w:rsidRPr="0093577C">
        <w:t>7 классах по теме «Атмосфера» а, также учить школьников умениям самостоятельно находить информацию, анализировать, формулировать основные выводы, проверять достоверность найденной ими самостоятельно информации.</w:t>
      </w:r>
    </w:p>
    <w:p w14:paraId="4D382C03" w14:textId="77777777" w:rsidR="00884692" w:rsidRPr="0093577C" w:rsidRDefault="00884692" w:rsidP="00884692">
      <w:pPr>
        <w:tabs>
          <w:tab w:val="left" w:pos="851"/>
          <w:tab w:val="left" w:pos="1134"/>
        </w:tabs>
        <w:spacing w:after="0"/>
        <w:ind w:firstLine="567"/>
      </w:pPr>
      <w:r>
        <w:t>7.</w:t>
      </w:r>
      <w:r>
        <w:tab/>
      </w:r>
      <w:r w:rsidRPr="0093577C">
        <w:t xml:space="preserve">Понятие </w:t>
      </w:r>
      <w:r>
        <w:t>«</w:t>
      </w:r>
      <w:r w:rsidRPr="0093577C">
        <w:t>масштаб</w:t>
      </w:r>
      <w:r>
        <w:t>», которое</w:t>
      </w:r>
      <w:r w:rsidRPr="0093577C">
        <w:t xml:space="preserve"> формируется в школьном курсе географии в 5-6 классах, находит отражение в </w:t>
      </w:r>
      <w:r w:rsidRPr="00A30166">
        <w:t>9 задании</w:t>
      </w:r>
      <w:r w:rsidRPr="0093577C">
        <w:t>. Необходимо актуализировать эти знания на примере решения практичес</w:t>
      </w:r>
      <w:r>
        <w:t xml:space="preserve">ких заданий в 8-9 классах. Так </w:t>
      </w:r>
      <w:r w:rsidRPr="0093577C">
        <w:t>как</w:t>
      </w:r>
      <w:r>
        <w:t>,</w:t>
      </w:r>
      <w:r w:rsidRPr="0093577C">
        <w:t xml:space="preserve"> зачастую</w:t>
      </w:r>
      <w:r>
        <w:t>,</w:t>
      </w:r>
      <w:r w:rsidRPr="0093577C">
        <w:t xml:space="preserve"> ученики допускают ошибки в вычислениях, округлении чисел, целесообразно реализовывать интегрированные уроки с учителями математики (совершенствование навыков выполнения простейших математических расчетов), и использовать разноуровневые дифференцированные задания с использование планов местности.</w:t>
      </w:r>
    </w:p>
    <w:p w14:paraId="7EFD45DA" w14:textId="77777777" w:rsidR="00884692" w:rsidRPr="0093577C" w:rsidRDefault="00884692" w:rsidP="00884692">
      <w:pPr>
        <w:tabs>
          <w:tab w:val="left" w:pos="851"/>
          <w:tab w:val="left" w:pos="1134"/>
        </w:tabs>
        <w:spacing w:after="0"/>
        <w:ind w:firstLine="567"/>
      </w:pPr>
      <w:r>
        <w:t>8.</w:t>
      </w:r>
      <w:r>
        <w:tab/>
      </w:r>
      <w:r w:rsidRPr="0093577C">
        <w:t xml:space="preserve">Для того, чтобы избежать ошибок в выполнении </w:t>
      </w:r>
      <w:r w:rsidRPr="00A30166">
        <w:t>задания 10</w:t>
      </w:r>
      <w:r w:rsidRPr="0093577C">
        <w:t xml:space="preserve">, учителям </w:t>
      </w:r>
      <w:r>
        <w:t>необходимо отработать в 5 классе</w:t>
      </w:r>
      <w:r w:rsidRPr="0093577C">
        <w:t>, а в 9 при подготовке к экзамену систематически повторять и закреплять алгоритм определения направлений по топографической карте, плану местности. Обращать внимание на правильную запись ответа в этом типе заданий</w:t>
      </w:r>
      <w:r>
        <w:t>,</w:t>
      </w:r>
      <w:r w:rsidRPr="0093577C">
        <w:t xml:space="preserve"> используя задания </w:t>
      </w:r>
      <w:r w:rsidRPr="00A30166">
        <w:t>КИМа ОГЭ, ВПР по географии, а также добавлять практико-ориентированные задания</w:t>
      </w:r>
      <w:r w:rsidRPr="0093577C">
        <w:t>.</w:t>
      </w:r>
    </w:p>
    <w:p w14:paraId="556DC96F" w14:textId="77777777" w:rsidR="00884692" w:rsidRDefault="00884692" w:rsidP="00884692">
      <w:pPr>
        <w:tabs>
          <w:tab w:val="left" w:pos="851"/>
          <w:tab w:val="left" w:pos="1134"/>
        </w:tabs>
        <w:spacing w:after="0"/>
        <w:ind w:firstLine="567"/>
      </w:pPr>
      <w:r>
        <w:t>9.</w:t>
      </w:r>
      <w:r>
        <w:tab/>
      </w:r>
      <w:r w:rsidRPr="0093577C">
        <w:t xml:space="preserve">В качестве мер по преодолению затруднений при выполнении </w:t>
      </w:r>
      <w:r w:rsidRPr="00A30166">
        <w:t>заданий 13</w:t>
      </w:r>
      <w:r w:rsidRPr="0093577C">
        <w:t xml:space="preserve"> необходимо осуществлять межпредметные связи географии и математики. Использовать учебный материал по географии для решения задач на вычисление долей и выражение их в процентах. На интегрированных уроках географии и математики </w:t>
      </w:r>
      <w:r w:rsidRPr="00A30166">
        <w:t>для улучшения результата необходимо отработать с обучающимися алгоритм выполнения математических вычислений и использовать формат данного задания в материалах промежуточного и текущего контроля.</w:t>
      </w:r>
      <w:r w:rsidRPr="0093577C">
        <w:t xml:space="preserve"> </w:t>
      </w:r>
    </w:p>
    <w:p w14:paraId="6FD5904C" w14:textId="77777777" w:rsidR="00884692" w:rsidRPr="0093577C" w:rsidRDefault="00884692" w:rsidP="00884692">
      <w:pPr>
        <w:tabs>
          <w:tab w:val="left" w:pos="851"/>
          <w:tab w:val="left" w:pos="1134"/>
        </w:tabs>
        <w:spacing w:after="0"/>
        <w:ind w:firstLine="567"/>
      </w:pPr>
      <w:r>
        <w:t>10.</w:t>
      </w:r>
      <w:r>
        <w:tab/>
      </w:r>
      <w:r w:rsidRPr="0093577C">
        <w:t>При работе со статистическими данными учить отбирать необходимые значения для решения подобных заданий</w:t>
      </w:r>
      <w:r>
        <w:t>,</w:t>
      </w:r>
      <w:r w:rsidRPr="0093577C">
        <w:t xml:space="preserve"> начиная с 5 класса (в рамках практических работ по фенологическим наблюдениям)</w:t>
      </w:r>
      <w:r>
        <w:t>,</w:t>
      </w:r>
      <w:r w:rsidRPr="0093577C">
        <w:t xml:space="preserve"> в 6 классе работая с разделами «Гидросфера» (рассчитать соленость) и «Атмосфера» (рассчитать температуру, давление воздуха, относительную влажность); продолжить закрепление этих ал</w:t>
      </w:r>
      <w:r>
        <w:t xml:space="preserve">горитмов расчёта в 7 классе, а </w:t>
      </w:r>
      <w:r w:rsidRPr="0093577C">
        <w:t>на примерах из курса «География России» (8-9 классах) повторить закономерности изменения с высотой температуры воздуха, атмосферного давления применяя разнотравные задания.</w:t>
      </w:r>
    </w:p>
    <w:p w14:paraId="6F0D9FCE" w14:textId="77777777" w:rsidR="00884692" w:rsidRDefault="00884692" w:rsidP="00884692">
      <w:pPr>
        <w:tabs>
          <w:tab w:val="left" w:pos="851"/>
          <w:tab w:val="left" w:pos="993"/>
          <w:tab w:val="left" w:pos="1134"/>
        </w:tabs>
        <w:spacing w:after="0"/>
        <w:ind w:firstLine="567"/>
      </w:pPr>
      <w:r>
        <w:t>11.</w:t>
      </w:r>
      <w:r>
        <w:tab/>
      </w:r>
      <w:r w:rsidRPr="00A30166">
        <w:t>Для ликвидации дефицитов в задани</w:t>
      </w:r>
      <w:r>
        <w:t xml:space="preserve">ях </w:t>
      </w:r>
      <w:r w:rsidRPr="00A30166">
        <w:t>14 и 25 необходимо вести планомерную работу</w:t>
      </w:r>
      <w:r>
        <w:t xml:space="preserve"> </w:t>
      </w:r>
      <w:r w:rsidRPr="00A30166">
        <w:t>с 5 по 9 класс, н</w:t>
      </w:r>
      <w:r w:rsidRPr="0093577C">
        <w:t>еобходимо повышать картографическую грамотность учащихся. Использовать чаще в обучении прием наложения, сопоставления карт разного содержания и определять по ним характеристики отдельных территорий.</w:t>
      </w:r>
      <w:r w:rsidRPr="00A30166">
        <w:t xml:space="preserve"> </w:t>
      </w:r>
      <w:r w:rsidRPr="0093577C">
        <w:t xml:space="preserve">Так как это задание относится к разделу </w:t>
      </w:r>
      <w:r w:rsidRPr="0093577C">
        <w:lastRenderedPageBreak/>
        <w:t>«Взаимодейств</w:t>
      </w:r>
      <w:r>
        <w:t xml:space="preserve">ие природы и общества», тема </w:t>
      </w:r>
      <w:r w:rsidRPr="0093577C">
        <w:t>«Стихийные явления в литосфере, гидросфере, атмосфере» проходит сквозь все этапы изучения географии и нацелен</w:t>
      </w:r>
      <w:r>
        <w:t>а</w:t>
      </w:r>
      <w:r w:rsidRPr="0093577C">
        <w:t xml:space="preserve"> на проверку знаний и понимания природных причин возникновения  геоэкологических проблем</w:t>
      </w:r>
      <w:r>
        <w:t xml:space="preserve"> и</w:t>
      </w:r>
      <w:r w:rsidRPr="0093577C">
        <w:t xml:space="preserve"> мер по сохранению природы и защите людей от стихийных природных явлений у</w:t>
      </w:r>
      <w:r w:rsidRPr="00A30166">
        <w:t xml:space="preserve"> обучающих</w:t>
      </w:r>
      <w:r>
        <w:t>, учителю</w:t>
      </w:r>
      <w:r w:rsidRPr="00A30166">
        <w:t xml:space="preserve"> необходимо формировать умение аналитической деятельности, направленное на выявление причинно-следственных связей в природе, влияние деятельности человека на окружающую среду.</w:t>
      </w:r>
      <w:r w:rsidRPr="0093577C">
        <w:t xml:space="preserve"> </w:t>
      </w:r>
    </w:p>
    <w:p w14:paraId="78B886C3" w14:textId="77777777" w:rsidR="00884692" w:rsidRPr="0093577C" w:rsidRDefault="00884692" w:rsidP="00884692">
      <w:pPr>
        <w:tabs>
          <w:tab w:val="left" w:pos="851"/>
          <w:tab w:val="left" w:pos="993"/>
          <w:tab w:val="left" w:pos="1134"/>
        </w:tabs>
        <w:spacing w:after="0"/>
        <w:ind w:firstLine="567"/>
      </w:pPr>
      <w:r>
        <w:t>12.</w:t>
      </w:r>
      <w:r>
        <w:tab/>
      </w:r>
      <w:r w:rsidRPr="0093577C">
        <w:t xml:space="preserve">Для ликвидации дефицитов в </w:t>
      </w:r>
      <w:r w:rsidRPr="00A30166">
        <w:t>задании 15, связанн</w:t>
      </w:r>
      <w:r>
        <w:t>ых</w:t>
      </w:r>
      <w:r w:rsidRPr="00A30166">
        <w:t xml:space="preserve"> с незнанием некоторых терминов, целесообразно у</w:t>
      </w:r>
      <w:r w:rsidRPr="0093577C">
        <w:t xml:space="preserve">делять внимание овладению базовыми географическими понятиями и знаниями географической терминологии 7-8 классов. </w:t>
      </w:r>
      <w:r w:rsidRPr="00A30166">
        <w:t>В 9 классе чаще использовать практические задачи геоэкологического содержания по природопользованию и геоэкологии 8, 9 классов, в ходе решения которых обсуждать с обучающимися меры по предотвращению развития и уменьшению последствий негативных антропогенных воздействий на природу регионов.</w:t>
      </w:r>
    </w:p>
    <w:p w14:paraId="5A16DA74" w14:textId="77777777" w:rsidR="00884692" w:rsidRPr="00A30166" w:rsidRDefault="00884692" w:rsidP="00884692">
      <w:pPr>
        <w:tabs>
          <w:tab w:val="left" w:pos="851"/>
          <w:tab w:val="left" w:pos="1134"/>
        </w:tabs>
        <w:spacing w:after="0"/>
        <w:ind w:firstLine="567"/>
      </w:pPr>
      <w:r>
        <w:t>12.</w:t>
      </w:r>
      <w:r>
        <w:tab/>
      </w:r>
      <w:r w:rsidRPr="00A30166">
        <w:t xml:space="preserve">Для достижения высоких результатов </w:t>
      </w:r>
      <w:r>
        <w:t>при выполнении</w:t>
      </w:r>
      <w:r w:rsidRPr="00A30166">
        <w:t xml:space="preserve"> задани</w:t>
      </w:r>
      <w:r>
        <w:t>я</w:t>
      </w:r>
      <w:r w:rsidRPr="00A30166">
        <w:t xml:space="preserve"> 19 необходимо вести систематическую работу по изучению номенклатуры, так как её незнание связано трудностями в поиске на карте субъектов России. В 8 классе программой по географии предусмотрена практическая работа по определению разницы во времени на территории России, в ходе которой можно отрабатывать подобные задания и алгоритмы и систематически повторять алгоритм в 9 классе. Также необходимо обратить внимание на закономерности</w:t>
      </w:r>
      <w:r>
        <w:t>,</w:t>
      </w:r>
      <w:r w:rsidRPr="00A30166">
        <w:t xml:space="preserve"> связанные с вращением Земли вокруг оси в 5 классе в разделе «Земля</w:t>
      </w:r>
      <w:r>
        <w:t xml:space="preserve"> -</w:t>
      </w:r>
      <w:r w:rsidRPr="00A30166">
        <w:t xml:space="preserve"> планета Солнечной системы».</w:t>
      </w:r>
    </w:p>
    <w:p w14:paraId="39C77878" w14:textId="77777777" w:rsidR="00884692" w:rsidRPr="0093577C" w:rsidRDefault="00884692" w:rsidP="00884692">
      <w:pPr>
        <w:tabs>
          <w:tab w:val="left" w:pos="851"/>
          <w:tab w:val="left" w:pos="1134"/>
        </w:tabs>
        <w:spacing w:after="0"/>
        <w:ind w:firstLine="567"/>
      </w:pPr>
      <w:r>
        <w:t>14.</w:t>
      </w:r>
      <w:r>
        <w:tab/>
      </w:r>
      <w:r w:rsidRPr="00A30166">
        <w:t xml:space="preserve">При устранении пробелов в решении задания 20 </w:t>
      </w:r>
      <w:r w:rsidRPr="0093577C">
        <w:t>в процессе изучения географии в 9 классе целесообразно организовать повторение номенклатуры за весь курс школьной географии с 5 по 8 класс и активно дополнить номенклатурой 9 класса, сделав акцент на формирование навыков работы с картографическим материалом. Для расширения кругозора, который так важен при выполнении заданий такого типа, использовать возможности внеурочной деятельности по географии, проектной деятельности учащихся в области географии.</w:t>
      </w:r>
    </w:p>
    <w:p w14:paraId="346575C0" w14:textId="77777777" w:rsidR="00884692" w:rsidRPr="00A30166" w:rsidRDefault="00884692" w:rsidP="00884692">
      <w:pPr>
        <w:tabs>
          <w:tab w:val="left" w:pos="851"/>
          <w:tab w:val="left" w:pos="1134"/>
        </w:tabs>
        <w:spacing w:after="0"/>
        <w:ind w:firstLine="567"/>
      </w:pPr>
      <w:r>
        <w:t>15.</w:t>
      </w:r>
      <w:r>
        <w:tab/>
      </w:r>
      <w:r w:rsidRPr="00A30166">
        <w:t>Для преодоления трудностей</w:t>
      </w:r>
      <w:r>
        <w:t>, связанных с</w:t>
      </w:r>
      <w:r w:rsidRPr="00A30166">
        <w:t xml:space="preserve"> </w:t>
      </w:r>
      <w:r w:rsidRPr="0093577C">
        <w:t>неумением работать со статистическими данными, представленными в виде таблицы или графиков</w:t>
      </w:r>
      <w:r>
        <w:t>,</w:t>
      </w:r>
      <w:r w:rsidRPr="0093577C">
        <w:t xml:space="preserve"> </w:t>
      </w:r>
      <w:r w:rsidRPr="00A30166">
        <w:t>в задании 22</w:t>
      </w:r>
      <w:r w:rsidRPr="0093577C">
        <w:t xml:space="preserve"> необходимо для организации самостоятельной практической работы обучающихся использовать статистические материалы (9 класс разделы «Население России», «Хозяйство России»), представлять их не только в таблицах, но и в виде графиков, диаграмм. Систематически организуя практические работы с такими источниками информации</w:t>
      </w:r>
      <w:r>
        <w:t>, учитель</w:t>
      </w:r>
      <w:r w:rsidRPr="0093577C">
        <w:t xml:space="preserve"> помогает </w:t>
      </w:r>
      <w:r>
        <w:t>школьникам</w:t>
      </w:r>
      <w:r w:rsidRPr="0093577C">
        <w:t xml:space="preserve"> учиться анализировать статистические данные, развивает умения</w:t>
      </w:r>
      <w:r w:rsidRPr="00A30166">
        <w:t xml:space="preserve"> самостоятельно находить информацию, анализировать, формулировать основные выводы, проверять достоверность найденной ими самостоятельно информации. С начального курса географии (5 класс) у школьников важно развивать навык смыслового чтения при работе с информацией любого типа: графиков, таблиц, схем</w:t>
      </w:r>
      <w:r>
        <w:t>, г</w:t>
      </w:r>
      <w:r w:rsidRPr="00A30166">
        <w:t>рафиков, а также формировать умение аналитической деятельности и выявления причинно-следственных связей.</w:t>
      </w:r>
    </w:p>
    <w:p w14:paraId="33631EA4" w14:textId="77777777" w:rsidR="00884692" w:rsidRPr="0093577C" w:rsidRDefault="00884692" w:rsidP="00884692">
      <w:pPr>
        <w:tabs>
          <w:tab w:val="left" w:pos="851"/>
          <w:tab w:val="left" w:pos="1134"/>
        </w:tabs>
        <w:spacing w:after="0"/>
        <w:ind w:firstLine="567"/>
      </w:pPr>
      <w:r>
        <w:t>16.</w:t>
      </w:r>
      <w:r>
        <w:tab/>
      </w:r>
      <w:r w:rsidRPr="00A30166">
        <w:t>При разработке плана подготовк</w:t>
      </w:r>
      <w:r>
        <w:t>и к решению</w:t>
      </w:r>
      <w:r w:rsidRPr="00A30166">
        <w:t xml:space="preserve"> задания23 надо о</w:t>
      </w:r>
      <w:r w:rsidRPr="0093577C">
        <w:t xml:space="preserve">бращать внимание на единицы измерения (начиная с 5 класса), которые приводятся в </w:t>
      </w:r>
      <w:proofErr w:type="spellStart"/>
      <w:r w:rsidRPr="0093577C">
        <w:t>КИМах</w:t>
      </w:r>
      <w:proofErr w:type="spellEnd"/>
      <w:r w:rsidRPr="0093577C">
        <w:t>, единицы измерения должны подсказать формулу для расчета.</w:t>
      </w:r>
      <w:r>
        <w:t xml:space="preserve"> В ходе подготовки к занятиям </w:t>
      </w:r>
      <w:r w:rsidRPr="0093577C">
        <w:t xml:space="preserve">необходимо использовать статистический материал по географии (8-9 класс) для решения задач, осуществлять межпредметные связи географии и математики на интегрированных уроках географии и математики, </w:t>
      </w:r>
      <w:r w:rsidRPr="00A30166">
        <w:t xml:space="preserve">для улучшения результата необходимо отработать с обучающимися алгоритм выполнения математических вычислений, и округления </w:t>
      </w:r>
      <w:r w:rsidRPr="0093577C">
        <w:t>(9 класс разделы «Население России», «Хозяйство России»,</w:t>
      </w:r>
    </w:p>
    <w:p w14:paraId="7C9B55E3" w14:textId="77777777" w:rsidR="00884692" w:rsidRDefault="00884692" w:rsidP="00884692">
      <w:pPr>
        <w:tabs>
          <w:tab w:val="left" w:pos="851"/>
          <w:tab w:val="left" w:pos="1134"/>
        </w:tabs>
        <w:spacing w:after="0"/>
        <w:ind w:firstLine="567"/>
      </w:pPr>
      <w:r>
        <w:t>17.</w:t>
      </w:r>
      <w:r>
        <w:tab/>
        <w:t>При устранении дефицитов, выявленных при выполнении</w:t>
      </w:r>
      <w:r w:rsidRPr="0093577C">
        <w:t xml:space="preserve"> </w:t>
      </w:r>
      <w:r w:rsidRPr="00A30166">
        <w:t>задания 24</w:t>
      </w:r>
      <w:r>
        <w:t>, рекомендовано</w:t>
      </w:r>
      <w:r w:rsidRPr="0093577C">
        <w:t xml:space="preserve"> отрабатывать чёткие алгоритмы </w:t>
      </w:r>
      <w:r w:rsidRPr="00A30166">
        <w:t xml:space="preserve">сравнении карт географический районов (8 класс), а также </w:t>
      </w:r>
      <w:r w:rsidRPr="00566723">
        <w:t xml:space="preserve">обращать внимание, на какие вопросы с помощью каких карт можно ответить. </w:t>
      </w:r>
    </w:p>
    <w:p w14:paraId="6E3ADD46" w14:textId="77777777" w:rsidR="00884692" w:rsidRPr="0093577C" w:rsidRDefault="00884692" w:rsidP="00884692">
      <w:pPr>
        <w:tabs>
          <w:tab w:val="left" w:pos="851"/>
          <w:tab w:val="left" w:pos="1134"/>
        </w:tabs>
        <w:spacing w:after="0"/>
        <w:ind w:firstLine="567"/>
      </w:pPr>
      <w:r>
        <w:t>18.</w:t>
      </w:r>
      <w:r>
        <w:tab/>
      </w:r>
      <w:r w:rsidRPr="00A30166">
        <w:t>Дефициты задания 26 связаны как с</w:t>
      </w:r>
      <w:r w:rsidRPr="0093577C">
        <w:t xml:space="preserve"> незнанием номенклатуры, так и с непониман</w:t>
      </w:r>
      <w:r>
        <w:t>ием</w:t>
      </w:r>
      <w:r w:rsidRPr="0093577C">
        <w:t xml:space="preserve"> воздействия факторов на развитие и размещение отдельных отраслей хозяйства.</w:t>
      </w:r>
      <w:r w:rsidRPr="00A30166">
        <w:t xml:space="preserve"> И</w:t>
      </w:r>
      <w:r w:rsidRPr="0093577C">
        <w:t>зучение всех вопросов, связанных с размещением отраслей промышленности, сельского хозяйства (9 класс)</w:t>
      </w:r>
      <w:r>
        <w:t>,</w:t>
      </w:r>
      <w:r w:rsidRPr="0093577C">
        <w:t xml:space="preserve"> необходимо вести с опорой на карту. </w:t>
      </w:r>
    </w:p>
    <w:p w14:paraId="6347B15A" w14:textId="77777777" w:rsidR="00884692" w:rsidRPr="0093577C" w:rsidRDefault="00884692" w:rsidP="00884692">
      <w:pPr>
        <w:tabs>
          <w:tab w:val="left" w:pos="851"/>
          <w:tab w:val="left" w:pos="1134"/>
        </w:tabs>
        <w:spacing w:after="0"/>
        <w:ind w:firstLine="567"/>
      </w:pPr>
      <w:r>
        <w:lastRenderedPageBreak/>
        <w:t>19.</w:t>
      </w:r>
      <w:r>
        <w:tab/>
        <w:t>С целью подготовки к выполнению</w:t>
      </w:r>
      <w:r w:rsidRPr="0093577C">
        <w:t xml:space="preserve"> </w:t>
      </w:r>
      <w:r w:rsidRPr="00A30166">
        <w:t>задани</w:t>
      </w:r>
      <w:r>
        <w:t>я</w:t>
      </w:r>
      <w:r w:rsidRPr="00A30166">
        <w:t xml:space="preserve"> 29</w:t>
      </w:r>
      <w:r w:rsidRPr="0093577C">
        <w:t xml:space="preserve"> для формирования умения делать выводы, формулировать умозаключения по аналогии, необходимо систематически (с 5 по 9 класс) включать в образовательный процесс продуктивные виды деятельности обучающихся, предполагающие самостоятельное установление причинно-следственных связей между географическими объектами и явлениями</w:t>
      </w:r>
      <w:r>
        <w:t>; в</w:t>
      </w:r>
      <w:r w:rsidRPr="0093577C">
        <w:t>ыстраивать логические цепочки</w:t>
      </w:r>
      <w:r>
        <w:t>;</w:t>
      </w:r>
      <w:r w:rsidRPr="0093577C">
        <w:t xml:space="preserve"> использовать в обучении проблемные вопросы, задания, исследования.</w:t>
      </w:r>
    </w:p>
    <w:p w14:paraId="506BAB54" w14:textId="77777777" w:rsidR="00884692" w:rsidRPr="00A30166" w:rsidRDefault="00884692" w:rsidP="00884692">
      <w:pPr>
        <w:tabs>
          <w:tab w:val="left" w:pos="851"/>
          <w:tab w:val="left" w:pos="1134"/>
        </w:tabs>
        <w:spacing w:after="0"/>
        <w:ind w:firstLine="567"/>
      </w:pPr>
      <w:r>
        <w:t>20.</w:t>
      </w:r>
      <w:r>
        <w:tab/>
      </w:r>
      <w:r w:rsidRPr="0093577C">
        <w:t xml:space="preserve">Для ликвидации пробелов в </w:t>
      </w:r>
      <w:r w:rsidRPr="00A30166">
        <w:t xml:space="preserve">задании 30 </w:t>
      </w:r>
      <w:r w:rsidRPr="0093577C">
        <w:t>п</w:t>
      </w:r>
      <w:r w:rsidRPr="00A30166">
        <w:t>ри изучении географии России (8 – 9 класс) чаще использовать задания – портреты для определения географических районов, субъектов с использованием карт атласа, обращая внимание на ключевые характеристики, особенности территорий.</w:t>
      </w:r>
    </w:p>
    <w:p w14:paraId="4D9882FE" w14:textId="77777777" w:rsidR="00884692" w:rsidRPr="00566723" w:rsidRDefault="00884692" w:rsidP="00884692">
      <w:pPr>
        <w:tabs>
          <w:tab w:val="left" w:pos="993"/>
        </w:tabs>
        <w:spacing w:after="0"/>
        <w:ind w:firstLine="567"/>
      </w:pPr>
      <w:r w:rsidRPr="00566723">
        <w:t>С целью обеспечения эффективного методического сопровождения педагогических работников, участвующих в подготовке обучающихся к ОГЭ по географии в 2025-2026 учебном году, руководителям и участникам методических объединений необходимо:</w:t>
      </w:r>
    </w:p>
    <w:p w14:paraId="6EE61D11" w14:textId="77777777" w:rsidR="00884692" w:rsidRPr="00566723" w:rsidRDefault="00884692" w:rsidP="00884692">
      <w:pPr>
        <w:tabs>
          <w:tab w:val="left" w:pos="851"/>
          <w:tab w:val="left" w:pos="993"/>
        </w:tabs>
        <w:spacing w:after="0"/>
        <w:ind w:firstLine="567"/>
      </w:pPr>
      <w:r w:rsidRPr="00566723">
        <w:t>1.</w:t>
      </w:r>
      <w:r w:rsidRPr="00566723">
        <w:tab/>
        <w:t>Изучить аналитические материалы результатов ОГЭ 2025 года и использовать их при подготовке обучающихся, обсудить их на методических объединениях.</w:t>
      </w:r>
    </w:p>
    <w:p w14:paraId="0CF60A5E" w14:textId="77777777" w:rsidR="00884692" w:rsidRPr="009E174E" w:rsidRDefault="00884692" w:rsidP="00884692">
      <w:pPr>
        <w:tabs>
          <w:tab w:val="left" w:pos="851"/>
          <w:tab w:val="left" w:pos="993"/>
        </w:tabs>
        <w:spacing w:after="0"/>
        <w:ind w:firstLine="567"/>
      </w:pPr>
      <w:r w:rsidRPr="00566723">
        <w:t>2.</w:t>
      </w:r>
      <w:r w:rsidRPr="00566723">
        <w:tab/>
        <w:t>Изучить спецификацию</w:t>
      </w:r>
      <w:r w:rsidRPr="009E174E">
        <w:t>, кодификатор и рекомендации по оцениванию результатов экзамена по географии в 2026 году.</w:t>
      </w:r>
    </w:p>
    <w:p w14:paraId="55F86EEC" w14:textId="77777777" w:rsidR="00884692" w:rsidRPr="009E174E" w:rsidRDefault="00884692" w:rsidP="00884692">
      <w:pPr>
        <w:tabs>
          <w:tab w:val="left" w:pos="851"/>
          <w:tab w:val="left" w:pos="993"/>
        </w:tabs>
        <w:spacing w:after="0"/>
        <w:ind w:firstLine="567"/>
      </w:pPr>
      <w:r w:rsidRPr="009E174E">
        <w:t>3.</w:t>
      </w:r>
      <w:r w:rsidRPr="009E174E">
        <w:tab/>
        <w:t xml:space="preserve">Регулярно принимать участие в семинарах и курсах повышения квалификации, проводимых ГАУ ДПО «БИПКРО», а также вебинарах, посвященных подготовке к ОГЭ по географии, проводимых издательствами "Просвещение", "Российский учебник", "Легион": в процессе проведения вебинаров анализируются и типичные, и нетипичные ошибки, допускаемые выпускниками на экзамене, а также происходит детальный разбор заданий в рамках демоверсии и тех материалов, которые предоставляет сайт ФГБНУ "ФИПИ" (ведущими вебинаров чаще всего выступают авторы </w:t>
      </w:r>
      <w:proofErr w:type="spellStart"/>
      <w:r w:rsidRPr="009E174E">
        <w:t>КИМов</w:t>
      </w:r>
      <w:proofErr w:type="spellEnd"/>
      <w:r w:rsidRPr="009E174E">
        <w:t xml:space="preserve"> и авторы пособий для подготовки к ОГЭ, что позволяет им предоставлять наиболее свежую и полную информацию о будущем экзамене).</w:t>
      </w:r>
    </w:p>
    <w:p w14:paraId="36C4251B" w14:textId="77777777" w:rsidR="00884692" w:rsidRPr="00FC5DA0" w:rsidRDefault="00884692" w:rsidP="00884692">
      <w:pPr>
        <w:tabs>
          <w:tab w:val="left" w:pos="851"/>
          <w:tab w:val="left" w:pos="993"/>
        </w:tabs>
        <w:spacing w:after="0"/>
        <w:ind w:firstLine="567"/>
      </w:pPr>
      <w:r w:rsidRPr="009E174E">
        <w:t>4.</w:t>
      </w:r>
      <w:r w:rsidRPr="009E174E">
        <w:tab/>
        <w:t>Принимать участие в мероприятиях центра непрерывного повышения профессионального мастерства педагогических работников (ЦНППМ), в том числе в диагностике профессиональных дефицитов педагогических работников и, при необходимости, - в повышении квалификации в форме индивидуальных образовательных маршрутов, разработанных на основе диагностики профессиональных компетенций.</w:t>
      </w:r>
    </w:p>
    <w:p w14:paraId="1DD060B1" w14:textId="77777777" w:rsidR="00884692" w:rsidRDefault="00884692" w:rsidP="00884692">
      <w:pPr>
        <w:pStyle w:val="a9"/>
        <w:spacing w:before="240" w:after="120"/>
        <w:ind w:left="0" w:firstLine="709"/>
        <w:contextualSpacing w:val="0"/>
        <w:rPr>
          <w:rFonts w:eastAsia="Times New Roman"/>
          <w:b/>
          <w:i/>
          <w:iCs/>
          <w:szCs w:val="24"/>
          <w:lang w:eastAsia="ru-RU"/>
        </w:rPr>
      </w:pPr>
      <w:r>
        <w:rPr>
          <w:rFonts w:eastAsia="Times New Roman"/>
          <w:b/>
          <w:i/>
          <w:iCs/>
          <w:szCs w:val="24"/>
          <w:lang w:eastAsia="ru-RU"/>
        </w:rPr>
        <w:t xml:space="preserve">Рекомендации по организации дифференцированного обучения школьников с разным уровнем предметной подготовки </w:t>
      </w:r>
    </w:p>
    <w:p w14:paraId="5E1A1EA5" w14:textId="77777777" w:rsidR="00884692" w:rsidRPr="0093577C" w:rsidRDefault="00884692" w:rsidP="00884692">
      <w:pPr>
        <w:numPr>
          <w:ilvl w:val="0"/>
          <w:numId w:val="3"/>
        </w:numPr>
        <w:tabs>
          <w:tab w:val="left" w:pos="284"/>
        </w:tabs>
        <w:spacing w:before="240" w:after="120"/>
        <w:ind w:left="0" w:firstLine="0"/>
        <w:rPr>
          <w:rFonts w:eastAsia="Times New Roman"/>
          <w:bCs/>
          <w:i/>
          <w:iCs/>
          <w:color w:val="000000"/>
        </w:rPr>
      </w:pPr>
      <w:r w:rsidRPr="0093577C">
        <w:rPr>
          <w:rFonts w:eastAsia="Times New Roman"/>
          <w:bCs/>
          <w:i/>
          <w:iCs/>
          <w:color w:val="000000"/>
        </w:rPr>
        <w:t>Учителям</w:t>
      </w:r>
    </w:p>
    <w:p w14:paraId="2B16908F" w14:textId="77777777" w:rsidR="00884692" w:rsidRDefault="00884692" w:rsidP="00884692">
      <w:pPr>
        <w:tabs>
          <w:tab w:val="left" w:pos="851"/>
          <w:tab w:val="left" w:pos="993"/>
        </w:tabs>
        <w:spacing w:after="0"/>
        <w:ind w:firstLine="567"/>
      </w:pPr>
      <w:r>
        <w:t>1.</w:t>
      </w:r>
      <w:r>
        <w:tab/>
      </w:r>
      <w:r w:rsidRPr="0093577C">
        <w:t xml:space="preserve">Определить уровень подготовки обучающихся с помощью диагностики, которая позволит </w:t>
      </w:r>
      <w:r>
        <w:t>выявить</w:t>
      </w:r>
      <w:r w:rsidRPr="0093577C">
        <w:t xml:space="preserve"> предметные и метапредметные дефициты. Планировать урочную и внеурочную деятельность с учетом полученных результатов. </w:t>
      </w:r>
    </w:p>
    <w:p w14:paraId="1BB49804" w14:textId="77777777" w:rsidR="00884692" w:rsidRDefault="00884692" w:rsidP="00884692">
      <w:pPr>
        <w:tabs>
          <w:tab w:val="left" w:pos="851"/>
          <w:tab w:val="left" w:pos="993"/>
        </w:tabs>
        <w:spacing w:after="0"/>
        <w:ind w:firstLine="567"/>
      </w:pPr>
      <w:r>
        <w:t>2.</w:t>
      </w:r>
      <w:r>
        <w:tab/>
      </w:r>
      <w:r w:rsidRPr="0093577C">
        <w:t>Группа обучающихся с низкой мотивацией требует особого внимания, целесообразно в работе с ними применять письменные инструкции-алгоритмы, образцы рассуждений, таблицы, карты</w:t>
      </w:r>
      <w:r>
        <w:t>,</w:t>
      </w:r>
      <w:r w:rsidRPr="0093577C">
        <w:t xml:space="preserve"> </w:t>
      </w:r>
      <w:r w:rsidRPr="00A30166">
        <w:t xml:space="preserve">разноуровневые вопросы и задания в конце каждого параграфа, а также систему практических работ, призванных научить работать с различными источниками географической информации – картографическими, статистическими, геоинформационными и другими. </w:t>
      </w:r>
    </w:p>
    <w:p w14:paraId="7A3891AA" w14:textId="77777777" w:rsidR="00884692" w:rsidRDefault="00884692" w:rsidP="00884692">
      <w:pPr>
        <w:tabs>
          <w:tab w:val="left" w:pos="851"/>
          <w:tab w:val="left" w:pos="993"/>
        </w:tabs>
        <w:spacing w:after="0"/>
        <w:ind w:firstLine="567"/>
      </w:pPr>
      <w:r>
        <w:t>-</w:t>
      </w:r>
      <w:r>
        <w:tab/>
      </w:r>
      <w:r w:rsidRPr="00A30166">
        <w:t xml:space="preserve">С использованием карт отрабатывать: знание географического положения природных объектов различных оболочек Земли, умение определять географические координаты, расстояния на местности с помощью масштаба, и плана, на различных примерах, формировать метапредметные познавательные умения – вычитывать информацию, выявлять главные признаки, устанавливать правильную последовательность, ранжировать географические объекты по определенным признакам, устанавливать причинно-следственные связи. </w:t>
      </w:r>
    </w:p>
    <w:p w14:paraId="67391A25" w14:textId="77777777" w:rsidR="00884692" w:rsidRDefault="00884692" w:rsidP="00884692">
      <w:pPr>
        <w:tabs>
          <w:tab w:val="left" w:pos="851"/>
          <w:tab w:val="left" w:pos="993"/>
        </w:tabs>
        <w:spacing w:after="0"/>
        <w:ind w:firstLine="567"/>
      </w:pPr>
      <w:r w:rsidRPr="0093577C">
        <w:t xml:space="preserve">В связи с этим обратить внимание на </w:t>
      </w:r>
      <w:r w:rsidRPr="00A30166">
        <w:t xml:space="preserve">ликвидацию и предупреждение пробелов в выполнении заданий 28. Для этого в 5,6,7 классах при изучении тем раздела «Оболочки Земли» (литосфера, гидросфера, атмосфера, биосфера) увеличить </w:t>
      </w:r>
      <w:r>
        <w:t>количество</w:t>
      </w:r>
      <w:r w:rsidRPr="00A30166">
        <w:t xml:space="preserve"> заданий с использованием текста, для развития смыслового чтения</w:t>
      </w:r>
      <w:r>
        <w:t>,</w:t>
      </w:r>
      <w:r w:rsidRPr="00A30166">
        <w:t xml:space="preserve"> </w:t>
      </w:r>
      <w:r>
        <w:t xml:space="preserve">что позволяет оценить уровень </w:t>
      </w:r>
      <w:r w:rsidRPr="0093577C">
        <w:t>освоени</w:t>
      </w:r>
      <w:r>
        <w:t>я</w:t>
      </w:r>
      <w:r w:rsidRPr="0093577C">
        <w:t xml:space="preserve"> и применени</w:t>
      </w:r>
      <w:r>
        <w:t>я</w:t>
      </w:r>
      <w:r w:rsidRPr="0093577C">
        <w:t xml:space="preserve"> </w:t>
      </w:r>
      <w:r w:rsidRPr="0093577C">
        <w:lastRenderedPageBreak/>
        <w:t xml:space="preserve">знаний о размещении и основных свойствах географических объектов в решении современных практических задач. </w:t>
      </w:r>
    </w:p>
    <w:p w14:paraId="14ACF328" w14:textId="77777777" w:rsidR="00884692" w:rsidRPr="0093577C" w:rsidRDefault="00884692" w:rsidP="00884692">
      <w:pPr>
        <w:tabs>
          <w:tab w:val="left" w:pos="851"/>
          <w:tab w:val="left" w:pos="993"/>
        </w:tabs>
        <w:spacing w:after="0"/>
        <w:ind w:firstLine="567"/>
      </w:pPr>
      <w:r>
        <w:t>-</w:t>
      </w:r>
      <w:r>
        <w:tab/>
      </w:r>
      <w:r w:rsidRPr="0093577C">
        <w:t xml:space="preserve">Для отработки </w:t>
      </w:r>
      <w:r w:rsidRPr="00A30166">
        <w:t xml:space="preserve">задания </w:t>
      </w:r>
      <w:r>
        <w:t>№ </w:t>
      </w:r>
      <w:r w:rsidRPr="00A30166">
        <w:t>27</w:t>
      </w:r>
      <w:r>
        <w:t>,</w:t>
      </w:r>
      <w:r w:rsidRPr="0093577C">
        <w:t xml:space="preserve"> в котором </w:t>
      </w:r>
      <w:r>
        <w:t xml:space="preserve">обучающиеся со </w:t>
      </w:r>
      <w:r w:rsidRPr="0093577C">
        <w:t>слабыми навыками смыслового чтения не умеют выделять из текста информацию,</w:t>
      </w:r>
      <w:r>
        <w:t xml:space="preserve"> являющуюся</w:t>
      </w:r>
      <w:r w:rsidRPr="0093577C">
        <w:t xml:space="preserve"> ключевой для формулировки правильного ответа, </w:t>
      </w:r>
      <w:r>
        <w:t xml:space="preserve">учителям рекомендуется </w:t>
      </w:r>
      <w:r w:rsidRPr="0093577C">
        <w:t>использовать не только тексты учебника, но и тексты информационных сообщений СМИ, научно-популярные тексты. Разнообразить приемы работы с текстом на уроках географии, отрабатывать приемы по осознанному чтению.</w:t>
      </w:r>
    </w:p>
    <w:p w14:paraId="49F906B8" w14:textId="77777777" w:rsidR="00884692" w:rsidRDefault="00884692" w:rsidP="00884692">
      <w:pPr>
        <w:tabs>
          <w:tab w:val="left" w:pos="851"/>
          <w:tab w:val="left" w:pos="993"/>
        </w:tabs>
        <w:spacing w:after="0"/>
        <w:ind w:firstLine="567"/>
      </w:pPr>
      <w:r>
        <w:t>-</w:t>
      </w:r>
      <w:r>
        <w:tab/>
      </w:r>
      <w:r w:rsidRPr="0093577C">
        <w:t>Уделять внимание овладению базовыми географическими понятиями и знаниями географической терминологии, заданий на развитие умение классифицировать географические объекты и явления, на основе их известных характерных свойств</w:t>
      </w:r>
      <w:r>
        <w:t>,</w:t>
      </w:r>
      <w:r w:rsidRPr="0093577C">
        <w:t xml:space="preserve"> используя задания "Заполни пропуски", "Выбери верные утверждения". </w:t>
      </w:r>
    </w:p>
    <w:p w14:paraId="71839BBB" w14:textId="77777777" w:rsidR="00884692" w:rsidRPr="0093577C" w:rsidRDefault="00884692" w:rsidP="00884692">
      <w:pPr>
        <w:tabs>
          <w:tab w:val="left" w:pos="851"/>
          <w:tab w:val="left" w:pos="993"/>
        </w:tabs>
        <w:spacing w:after="0"/>
        <w:ind w:firstLine="567"/>
      </w:pPr>
      <w:r>
        <w:t>-</w:t>
      </w:r>
      <w:r>
        <w:tab/>
        <w:t>Р</w:t>
      </w:r>
      <w:r w:rsidRPr="0093577C">
        <w:t>еализовывать интегрированные уроки с учителями физики по теме «Оболочки Земли. Атмосфера, гидросфера», учителями математики</w:t>
      </w:r>
      <w:r>
        <w:t xml:space="preserve"> </w:t>
      </w:r>
      <w:r w:rsidRPr="0093577C">
        <w:t>- чтение графиков, совершенствование навыков выполнения простейших математических расчетов.</w:t>
      </w:r>
    </w:p>
    <w:p w14:paraId="60FA3B6F" w14:textId="77777777" w:rsidR="00884692" w:rsidRPr="00FC5DA0" w:rsidRDefault="00884692" w:rsidP="00884692">
      <w:pPr>
        <w:tabs>
          <w:tab w:val="left" w:pos="851"/>
          <w:tab w:val="left" w:pos="993"/>
        </w:tabs>
        <w:spacing w:after="0"/>
        <w:ind w:firstLine="567"/>
        <w:rPr>
          <w:sz w:val="16"/>
          <w:szCs w:val="16"/>
        </w:rPr>
      </w:pPr>
    </w:p>
    <w:p w14:paraId="7AC6FDBE" w14:textId="77777777" w:rsidR="00884692" w:rsidRPr="00A30166" w:rsidRDefault="00884692" w:rsidP="00884692">
      <w:pPr>
        <w:tabs>
          <w:tab w:val="left" w:pos="851"/>
          <w:tab w:val="left" w:pos="993"/>
        </w:tabs>
        <w:spacing w:after="0"/>
        <w:ind w:firstLine="567"/>
      </w:pPr>
      <w:r>
        <w:t>3.</w:t>
      </w:r>
      <w:r>
        <w:tab/>
      </w:r>
      <w:r w:rsidRPr="00A30166">
        <w:t>В группе обучающихся со средними учебными возможностями главное внимание учителю необходимо уделять развитию познавательной активности школьников. С этой целью целесообразно активно включать их в процесс поиска решений проблемных ситуаций, воспитанию самостоятельности и уверенности в своих познавательных возможностях.</w:t>
      </w:r>
    </w:p>
    <w:p w14:paraId="3F015BDB" w14:textId="77777777" w:rsidR="00884692" w:rsidRDefault="00884692" w:rsidP="00884692">
      <w:pPr>
        <w:tabs>
          <w:tab w:val="left" w:pos="851"/>
          <w:tab w:val="left" w:pos="993"/>
        </w:tabs>
        <w:spacing w:after="0"/>
        <w:ind w:firstLine="567"/>
      </w:pPr>
      <w:r>
        <w:t>4.</w:t>
      </w:r>
      <w:r>
        <w:tab/>
      </w:r>
      <w:r w:rsidRPr="00A30166">
        <w:t>У высокомотивированных обучающихся с высоким уровнем успеваемости и познавательной активности сформированы практически все необходимые знания и умения. При подготовке учащихся этих групп необходимо уделять большое внимание метапредметному умению – формулировать излагать свои мысли. Следует обратить особое внимание на формирование умений применять знания по разным предметам: география, биология, физика, экология и другим, обосновывать разные точки</w:t>
      </w:r>
      <w:r>
        <w:t>.</w:t>
      </w:r>
    </w:p>
    <w:p w14:paraId="322DC7E3" w14:textId="77777777" w:rsidR="00884692" w:rsidRPr="00A30166" w:rsidRDefault="00884692" w:rsidP="00884692">
      <w:pPr>
        <w:tabs>
          <w:tab w:val="left" w:pos="851"/>
          <w:tab w:val="left" w:pos="993"/>
        </w:tabs>
        <w:spacing w:after="0"/>
        <w:ind w:firstLine="567"/>
      </w:pPr>
      <w:r>
        <w:t>Для данной группы обучающихся</w:t>
      </w:r>
      <w:r w:rsidRPr="00A30166">
        <w:t xml:space="preserve"> требуется создание:</w:t>
      </w:r>
    </w:p>
    <w:p w14:paraId="215A1573" w14:textId="77777777" w:rsidR="00884692" w:rsidRPr="00A30166" w:rsidRDefault="00884692" w:rsidP="00884692">
      <w:pPr>
        <w:tabs>
          <w:tab w:val="left" w:pos="851"/>
          <w:tab w:val="left" w:pos="993"/>
        </w:tabs>
        <w:spacing w:after="0"/>
        <w:ind w:firstLine="567"/>
      </w:pPr>
      <w:r w:rsidRPr="00A30166">
        <w:t>–</w:t>
      </w:r>
      <w:r>
        <w:tab/>
      </w:r>
      <w:r w:rsidRPr="00A30166">
        <w:t>дифференцированны</w:t>
      </w:r>
      <w:r>
        <w:t>х</w:t>
      </w:r>
      <w:r w:rsidRPr="00A30166">
        <w:t xml:space="preserve"> по уровню сложности задани</w:t>
      </w:r>
      <w:r>
        <w:t>й</w:t>
      </w:r>
      <w:r w:rsidRPr="00A30166">
        <w:t>;</w:t>
      </w:r>
    </w:p>
    <w:p w14:paraId="17F5A948" w14:textId="77777777" w:rsidR="00884692" w:rsidRPr="00A30166" w:rsidRDefault="00884692" w:rsidP="00884692">
      <w:pPr>
        <w:tabs>
          <w:tab w:val="left" w:pos="851"/>
          <w:tab w:val="left" w:pos="993"/>
        </w:tabs>
        <w:spacing w:after="0"/>
        <w:ind w:firstLine="567"/>
      </w:pPr>
      <w:r w:rsidRPr="00A30166">
        <w:t>–</w:t>
      </w:r>
      <w:r>
        <w:tab/>
        <w:t>условий для</w:t>
      </w:r>
      <w:r w:rsidRPr="00A30166">
        <w:t xml:space="preserve"> саморазвития;</w:t>
      </w:r>
    </w:p>
    <w:p w14:paraId="466BF417" w14:textId="77777777" w:rsidR="00884692" w:rsidRDefault="00884692" w:rsidP="00884692">
      <w:pPr>
        <w:tabs>
          <w:tab w:val="left" w:pos="851"/>
          <w:tab w:val="left" w:pos="993"/>
        </w:tabs>
        <w:spacing w:after="0"/>
        <w:ind w:firstLine="567"/>
      </w:pPr>
      <w:r w:rsidRPr="00A30166">
        <w:t>–</w:t>
      </w:r>
      <w:r>
        <w:tab/>
        <w:t xml:space="preserve">условий для </w:t>
      </w:r>
      <w:r w:rsidRPr="00A30166">
        <w:t>самостоятельно</w:t>
      </w:r>
      <w:r>
        <w:t xml:space="preserve">го </w:t>
      </w:r>
      <w:r w:rsidRPr="00A30166">
        <w:t>решени</w:t>
      </w:r>
      <w:r>
        <w:t>я</w:t>
      </w:r>
      <w:r w:rsidRPr="00A30166">
        <w:t xml:space="preserve"> заданий с развернутым ответом</w:t>
      </w:r>
    </w:p>
    <w:p w14:paraId="367FF464" w14:textId="77777777" w:rsidR="00884692" w:rsidRPr="0093577C" w:rsidRDefault="00884692" w:rsidP="00884692">
      <w:pPr>
        <w:numPr>
          <w:ilvl w:val="0"/>
          <w:numId w:val="3"/>
        </w:numPr>
        <w:tabs>
          <w:tab w:val="left" w:pos="284"/>
        </w:tabs>
        <w:spacing w:before="120" w:after="120"/>
        <w:ind w:left="0" w:firstLine="0"/>
        <w:rPr>
          <w:rFonts w:eastAsia="Times New Roman"/>
          <w:bCs/>
          <w:i/>
          <w:iCs/>
        </w:rPr>
      </w:pPr>
      <w:r w:rsidRPr="0093577C">
        <w:rPr>
          <w:rFonts w:eastAsia="Times New Roman"/>
          <w:bCs/>
          <w:i/>
          <w:iCs/>
        </w:rPr>
        <w:t>Администрациям образовательных организаций</w:t>
      </w:r>
    </w:p>
    <w:p w14:paraId="65CF7897" w14:textId="77777777" w:rsidR="00884692" w:rsidRDefault="00884692" w:rsidP="00884692">
      <w:pPr>
        <w:tabs>
          <w:tab w:val="left" w:pos="851"/>
          <w:tab w:val="left" w:pos="993"/>
        </w:tabs>
        <w:spacing w:after="0"/>
        <w:ind w:firstLine="567"/>
      </w:pPr>
      <w:r>
        <w:t>1.</w:t>
      </w:r>
      <w:r>
        <w:tab/>
      </w:r>
      <w:r w:rsidRPr="0093577C">
        <w:t>Организовать работу школьных методических объединений по вопросам разъяснени</w:t>
      </w:r>
      <w:r>
        <w:t>я</w:t>
      </w:r>
      <w:r w:rsidRPr="0093577C">
        <w:t xml:space="preserve"> концептуальных идей учителям предметникам. </w:t>
      </w:r>
    </w:p>
    <w:p w14:paraId="63523802" w14:textId="77777777" w:rsidR="00884692" w:rsidRDefault="00884692" w:rsidP="00884692">
      <w:pPr>
        <w:tabs>
          <w:tab w:val="left" w:pos="851"/>
          <w:tab w:val="left" w:pos="993"/>
        </w:tabs>
        <w:spacing w:after="0"/>
        <w:ind w:firstLine="567"/>
      </w:pPr>
      <w:r>
        <w:t>2.</w:t>
      </w:r>
      <w:r>
        <w:tab/>
      </w:r>
      <w:r w:rsidRPr="0093577C">
        <w:t>Проанализировать результаты ОГЭ по географии</w:t>
      </w:r>
      <w:r>
        <w:t xml:space="preserve"> 2025 года</w:t>
      </w:r>
      <w:r w:rsidRPr="0093577C">
        <w:t>.</w:t>
      </w:r>
    </w:p>
    <w:p w14:paraId="643B87EE" w14:textId="77777777" w:rsidR="00884692" w:rsidRDefault="00884692" w:rsidP="00884692">
      <w:pPr>
        <w:tabs>
          <w:tab w:val="left" w:pos="851"/>
          <w:tab w:val="left" w:pos="993"/>
        </w:tabs>
        <w:spacing w:after="0"/>
        <w:ind w:firstLine="567"/>
      </w:pPr>
      <w:r>
        <w:t>3.</w:t>
      </w:r>
      <w:r>
        <w:tab/>
      </w:r>
      <w:r w:rsidRPr="0093577C">
        <w:t>По итогам ОГЭ 2025 года следует определить учителей географии, нуждающихся в повышении квалификации, и обеспечить их обучение через различные формы подготовки</w:t>
      </w:r>
      <w:r>
        <w:t>, в том числе персонифицированной</w:t>
      </w:r>
      <w:r w:rsidRPr="0093577C">
        <w:t>.</w:t>
      </w:r>
    </w:p>
    <w:p w14:paraId="5ADAA22E" w14:textId="77777777" w:rsidR="00884692" w:rsidRDefault="00884692" w:rsidP="00884692">
      <w:pPr>
        <w:tabs>
          <w:tab w:val="left" w:pos="851"/>
          <w:tab w:val="left" w:pos="993"/>
        </w:tabs>
        <w:spacing w:after="0"/>
        <w:ind w:firstLine="567"/>
      </w:pPr>
      <w:r>
        <w:t>4.</w:t>
      </w:r>
      <w:r>
        <w:tab/>
      </w:r>
      <w:r w:rsidRPr="0093577C">
        <w:t xml:space="preserve">Организовать объективную диагностику качества подготовки обучающихся по географии. При планировании форм контроля максимально использовать структуру, содержание, критерии ОГЭ, а также исходные тексты, опубликованные в материалах для подготовки к экзамену ФИПИ, бланки и пр. </w:t>
      </w:r>
    </w:p>
    <w:p w14:paraId="108CAE0F" w14:textId="77777777" w:rsidR="00884692" w:rsidRDefault="00884692" w:rsidP="00884692">
      <w:pPr>
        <w:tabs>
          <w:tab w:val="left" w:pos="851"/>
          <w:tab w:val="left" w:pos="993"/>
        </w:tabs>
        <w:spacing w:after="0"/>
        <w:ind w:firstLine="567"/>
      </w:pPr>
      <w:r>
        <w:t>5.</w:t>
      </w:r>
      <w:r>
        <w:tab/>
      </w:r>
      <w:r w:rsidRPr="0093577C">
        <w:t xml:space="preserve">Провести анализ выявленных проблем и дефицитов и </w:t>
      </w:r>
      <w:r>
        <w:t>обеспечить возможность проведения</w:t>
      </w:r>
      <w:r w:rsidRPr="0093577C">
        <w:t xml:space="preserve"> групповых</w:t>
      </w:r>
      <w:r>
        <w:t>/</w:t>
      </w:r>
      <w:r w:rsidRPr="0093577C">
        <w:t>индивидуальных компенсирующих занятий для обучающихся, выбравших географию как экзамен по выбору.</w:t>
      </w:r>
    </w:p>
    <w:p w14:paraId="70DD9C72" w14:textId="190C322E" w:rsidR="00CC2E13" w:rsidRDefault="00CC2E13" w:rsidP="00884692">
      <w:pPr>
        <w:tabs>
          <w:tab w:val="left" w:pos="851"/>
          <w:tab w:val="left" w:pos="993"/>
        </w:tabs>
        <w:ind w:left="709"/>
      </w:pPr>
    </w:p>
    <w:p w14:paraId="1BDE6C41" w14:textId="2013D3B1" w:rsidR="00607C26" w:rsidRPr="00377B78" w:rsidRDefault="00607C26" w:rsidP="00607C26">
      <w:pPr>
        <w:spacing w:after="0"/>
        <w:sectPr w:rsidR="00607C26" w:rsidRPr="00377B78" w:rsidSect="00377B78">
          <w:pgSz w:w="11906" w:h="16838"/>
          <w:pgMar w:top="567" w:right="1134" w:bottom="567" w:left="851" w:header="709" w:footer="709" w:gutter="0"/>
          <w:cols w:space="708"/>
          <w:docGrid w:linePitch="360"/>
        </w:sectPr>
      </w:pPr>
    </w:p>
    <w:p w14:paraId="7DEFC0EB" w14:textId="76D97CA0" w:rsidR="004D79FB" w:rsidRPr="009F2524" w:rsidRDefault="001B585E" w:rsidP="00884692">
      <w:pPr>
        <w:pStyle w:val="11"/>
        <w:numPr>
          <w:ilvl w:val="0"/>
          <w:numId w:val="29"/>
        </w:numPr>
        <w:tabs>
          <w:tab w:val="left" w:pos="426"/>
        </w:tabs>
        <w:spacing w:before="0"/>
        <w:ind w:left="0" w:firstLine="0"/>
        <w:contextualSpacing/>
        <w:rPr>
          <w:sz w:val="24"/>
          <w:szCs w:val="24"/>
        </w:rPr>
      </w:pPr>
      <w:bookmarkStart w:id="33" w:name="_Toc210299650"/>
      <w:bookmarkEnd w:id="32"/>
      <w:r>
        <w:rPr>
          <w:sz w:val="24"/>
          <w:szCs w:val="24"/>
        </w:rPr>
        <w:lastRenderedPageBreak/>
        <w:t>РЕЗУЛЬТАТЫ</w:t>
      </w:r>
      <w:r w:rsidR="00911C9B" w:rsidRPr="009F2524">
        <w:rPr>
          <w:sz w:val="24"/>
          <w:szCs w:val="24"/>
        </w:rPr>
        <w:t xml:space="preserve"> </w:t>
      </w:r>
      <w:r w:rsidR="002063DF" w:rsidRPr="002063DF">
        <w:rPr>
          <w:sz w:val="24"/>
          <w:szCs w:val="24"/>
        </w:rPr>
        <w:t xml:space="preserve">ОСНОВНОГО ГОСУДАРСТВЕННОГО ЭКЗАМЕНА </w:t>
      </w:r>
      <w:r w:rsidR="00911C9B" w:rsidRPr="009F2524">
        <w:rPr>
          <w:sz w:val="24"/>
          <w:szCs w:val="24"/>
        </w:rPr>
        <w:t xml:space="preserve">ПО </w:t>
      </w:r>
      <w:r w:rsidR="005348C9">
        <w:rPr>
          <w:sz w:val="24"/>
          <w:szCs w:val="24"/>
        </w:rPr>
        <w:t xml:space="preserve">УЧЕБНОМУ ПРЕДМЕТУ </w:t>
      </w:r>
      <w:r w:rsidR="001A034F">
        <w:rPr>
          <w:sz w:val="24"/>
          <w:szCs w:val="24"/>
        </w:rPr>
        <w:t>«</w:t>
      </w:r>
      <w:r w:rsidR="00911C9B" w:rsidRPr="009F2524">
        <w:rPr>
          <w:sz w:val="24"/>
          <w:szCs w:val="24"/>
        </w:rPr>
        <w:t>ОБЩЕСТВОЗНАНИ</w:t>
      </w:r>
      <w:r w:rsidR="005348C9">
        <w:rPr>
          <w:sz w:val="24"/>
          <w:szCs w:val="24"/>
        </w:rPr>
        <w:t>Е</w:t>
      </w:r>
      <w:r w:rsidR="001A034F">
        <w:rPr>
          <w:sz w:val="24"/>
          <w:szCs w:val="24"/>
        </w:rPr>
        <w:t>»</w:t>
      </w:r>
      <w:r w:rsidR="00911C9B" w:rsidRPr="009F2524">
        <w:rPr>
          <w:sz w:val="24"/>
          <w:szCs w:val="24"/>
        </w:rPr>
        <w:t xml:space="preserve"> </w:t>
      </w:r>
      <w:r w:rsidR="00BF190E" w:rsidRPr="009F2524">
        <w:rPr>
          <w:sz w:val="24"/>
          <w:szCs w:val="24"/>
        </w:rPr>
        <w:t>ВЫПУСКНИКОВ</w:t>
      </w:r>
      <w:r w:rsidR="00884692">
        <w:rPr>
          <w:sz w:val="24"/>
          <w:szCs w:val="24"/>
        </w:rPr>
        <w:t xml:space="preserve"> </w:t>
      </w:r>
      <w:r w:rsidR="00034D34">
        <w:rPr>
          <w:sz w:val="24"/>
          <w:szCs w:val="24"/>
        </w:rPr>
        <w:t>9</w:t>
      </w:r>
      <w:r w:rsidR="00884692">
        <w:rPr>
          <w:sz w:val="24"/>
          <w:szCs w:val="24"/>
        </w:rPr>
        <w:t>-</w:t>
      </w:r>
      <w:r w:rsidR="00034D34">
        <w:rPr>
          <w:sz w:val="24"/>
          <w:szCs w:val="24"/>
        </w:rPr>
        <w:t>Х</w:t>
      </w:r>
      <w:r w:rsidR="00884692">
        <w:rPr>
          <w:sz w:val="24"/>
          <w:szCs w:val="24"/>
        </w:rPr>
        <w:t xml:space="preserve"> </w:t>
      </w:r>
      <w:r w:rsidR="00034D34">
        <w:rPr>
          <w:sz w:val="24"/>
          <w:szCs w:val="24"/>
        </w:rPr>
        <w:t xml:space="preserve">КЛАССОВ </w:t>
      </w:r>
      <w:r w:rsidR="00CC2E13">
        <w:rPr>
          <w:sz w:val="24"/>
          <w:szCs w:val="24"/>
        </w:rPr>
        <w:t xml:space="preserve">РОГНЕДИНСКОГО </w:t>
      </w:r>
      <w:r w:rsidR="002063DF" w:rsidRPr="002063DF">
        <w:rPr>
          <w:sz w:val="24"/>
          <w:szCs w:val="24"/>
        </w:rPr>
        <w:t>РАЙОНА</w:t>
      </w:r>
      <w:bookmarkEnd w:id="33"/>
      <w:r w:rsidR="002063DF" w:rsidRPr="002063DF">
        <w:rPr>
          <w:sz w:val="24"/>
          <w:szCs w:val="24"/>
        </w:rPr>
        <w:t xml:space="preserve"> </w:t>
      </w:r>
    </w:p>
    <w:p w14:paraId="22FD7D3F" w14:textId="77777777" w:rsidR="00C07E34" w:rsidRPr="00731CB0" w:rsidRDefault="00C07E34" w:rsidP="00293C32">
      <w:pPr>
        <w:pStyle w:val="Default"/>
        <w:spacing w:before="120"/>
        <w:ind w:firstLine="709"/>
        <w:rPr>
          <w:color w:val="auto"/>
        </w:rPr>
      </w:pPr>
      <w:r w:rsidRPr="00601C7A">
        <w:t>На основании приказа департамента образования и науки Брянской области от 08.04.2025 г. №423 «Об утверждении шкал перевода первичных баллов за выполнение экзаменационных работ ОГЭ и ГВЭ в пятибалльную систему оценивания при проведении государственной итоговой аттестации по образовательным программам основного общего образования на территории Брянской области в 2025 году» установлена следующая шкала перевода первичного балла за выполнение экзаменационной работы по учебному предмету «Обществознание»</w:t>
      </w:r>
      <w:r w:rsidRPr="00586F89">
        <w:t xml:space="preserve"> в отметку по пятибалльной шкале</w:t>
      </w:r>
      <w:r w:rsidRPr="00731CB0">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3416"/>
        <w:gridCol w:w="3095"/>
        <w:gridCol w:w="3095"/>
        <w:gridCol w:w="3101"/>
      </w:tblGrid>
      <w:tr w:rsidR="00C07E34" w:rsidRPr="00731CB0" w14:paraId="301A3508" w14:textId="77777777" w:rsidTr="00C07E34">
        <w:tc>
          <w:tcPr>
            <w:tcW w:w="931" w:type="pct"/>
          </w:tcPr>
          <w:p w14:paraId="71BAAC28" w14:textId="77777777" w:rsidR="00C07E34" w:rsidRPr="00731CB0" w:rsidRDefault="00C07E34" w:rsidP="00C07E34">
            <w:pPr>
              <w:spacing w:after="100" w:afterAutospacing="1"/>
              <w:jc w:val="center"/>
              <w:rPr>
                <w:b/>
                <w:sz w:val="18"/>
                <w:szCs w:val="18"/>
              </w:rPr>
            </w:pPr>
            <w:r w:rsidRPr="00731CB0">
              <w:rPr>
                <w:b/>
                <w:sz w:val="18"/>
                <w:szCs w:val="18"/>
              </w:rPr>
              <w:t>Учебный предмет</w:t>
            </w:r>
          </w:p>
        </w:tc>
        <w:tc>
          <w:tcPr>
            <w:tcW w:w="4069" w:type="pct"/>
            <w:gridSpan w:val="4"/>
            <w:vAlign w:val="center"/>
          </w:tcPr>
          <w:p w14:paraId="216B654E" w14:textId="77777777" w:rsidR="00C07E34" w:rsidRPr="00731CB0" w:rsidRDefault="00C07E34" w:rsidP="00C07E34">
            <w:pPr>
              <w:spacing w:after="100" w:afterAutospacing="1"/>
              <w:jc w:val="center"/>
              <w:rPr>
                <w:b/>
                <w:sz w:val="18"/>
                <w:szCs w:val="18"/>
              </w:rPr>
            </w:pPr>
            <w:r w:rsidRPr="00731CB0">
              <w:rPr>
                <w:b/>
                <w:sz w:val="18"/>
                <w:szCs w:val="18"/>
              </w:rPr>
              <w:t>Отметка по пятибалльной шкале</w:t>
            </w:r>
          </w:p>
        </w:tc>
      </w:tr>
      <w:tr w:rsidR="00C07E34" w:rsidRPr="00731CB0" w14:paraId="5F7F232D" w14:textId="77777777" w:rsidTr="00C07E34">
        <w:tc>
          <w:tcPr>
            <w:tcW w:w="931" w:type="pct"/>
            <w:vMerge w:val="restart"/>
            <w:vAlign w:val="center"/>
          </w:tcPr>
          <w:p w14:paraId="7871499F" w14:textId="77777777" w:rsidR="00C07E34" w:rsidRPr="00731CB0" w:rsidRDefault="00C07E34" w:rsidP="00C07E34">
            <w:pPr>
              <w:spacing w:after="100" w:afterAutospacing="1"/>
              <w:jc w:val="center"/>
              <w:rPr>
                <w:b/>
              </w:rPr>
            </w:pPr>
            <w:r w:rsidRPr="00731CB0">
              <w:rPr>
                <w:b/>
              </w:rPr>
              <w:t>ОБЩЕСТВОЗНАНИЕ</w:t>
            </w:r>
          </w:p>
        </w:tc>
        <w:tc>
          <w:tcPr>
            <w:tcW w:w="1094" w:type="pct"/>
            <w:vAlign w:val="center"/>
          </w:tcPr>
          <w:p w14:paraId="2D22512C" w14:textId="77777777" w:rsidR="00C07E34" w:rsidRPr="00731CB0" w:rsidRDefault="00C07E34" w:rsidP="00C07E34">
            <w:pPr>
              <w:spacing w:after="100" w:afterAutospacing="1"/>
              <w:jc w:val="center"/>
              <w:rPr>
                <w:b/>
                <w:sz w:val="18"/>
                <w:szCs w:val="18"/>
              </w:rPr>
            </w:pPr>
            <w:r w:rsidRPr="00731CB0">
              <w:rPr>
                <w:b/>
                <w:sz w:val="18"/>
                <w:szCs w:val="18"/>
              </w:rPr>
              <w:t>«2»</w:t>
            </w:r>
          </w:p>
        </w:tc>
        <w:tc>
          <w:tcPr>
            <w:tcW w:w="991" w:type="pct"/>
            <w:vAlign w:val="center"/>
          </w:tcPr>
          <w:p w14:paraId="1890DAEE" w14:textId="77777777" w:rsidR="00C07E34" w:rsidRPr="00731CB0" w:rsidRDefault="00C07E34" w:rsidP="00C07E34">
            <w:pPr>
              <w:spacing w:after="100" w:afterAutospacing="1"/>
              <w:jc w:val="center"/>
              <w:rPr>
                <w:b/>
                <w:sz w:val="18"/>
                <w:szCs w:val="18"/>
              </w:rPr>
            </w:pPr>
            <w:r w:rsidRPr="00731CB0">
              <w:rPr>
                <w:b/>
                <w:sz w:val="18"/>
                <w:szCs w:val="18"/>
              </w:rPr>
              <w:t>«3»</w:t>
            </w:r>
          </w:p>
        </w:tc>
        <w:tc>
          <w:tcPr>
            <w:tcW w:w="991" w:type="pct"/>
            <w:vAlign w:val="center"/>
          </w:tcPr>
          <w:p w14:paraId="082B9D0E" w14:textId="77777777" w:rsidR="00C07E34" w:rsidRPr="00731CB0" w:rsidRDefault="00C07E34" w:rsidP="00C07E34">
            <w:pPr>
              <w:spacing w:after="100" w:afterAutospacing="1"/>
              <w:jc w:val="center"/>
              <w:rPr>
                <w:b/>
                <w:sz w:val="18"/>
                <w:szCs w:val="18"/>
              </w:rPr>
            </w:pPr>
            <w:r w:rsidRPr="00731CB0">
              <w:rPr>
                <w:b/>
                <w:sz w:val="18"/>
                <w:szCs w:val="18"/>
              </w:rPr>
              <w:t>«4»</w:t>
            </w:r>
          </w:p>
        </w:tc>
        <w:tc>
          <w:tcPr>
            <w:tcW w:w="993" w:type="pct"/>
            <w:vAlign w:val="center"/>
          </w:tcPr>
          <w:p w14:paraId="0C34C53B" w14:textId="77777777" w:rsidR="00C07E34" w:rsidRPr="00731CB0" w:rsidRDefault="00C07E34" w:rsidP="00C07E34">
            <w:pPr>
              <w:spacing w:after="100" w:afterAutospacing="1"/>
              <w:jc w:val="center"/>
              <w:rPr>
                <w:b/>
                <w:sz w:val="18"/>
                <w:szCs w:val="18"/>
              </w:rPr>
            </w:pPr>
            <w:r w:rsidRPr="00731CB0">
              <w:rPr>
                <w:b/>
                <w:sz w:val="18"/>
                <w:szCs w:val="18"/>
              </w:rPr>
              <w:t>«5»</w:t>
            </w:r>
          </w:p>
        </w:tc>
      </w:tr>
      <w:tr w:rsidR="00C07E34" w:rsidRPr="00731CB0" w14:paraId="2E6C32D2" w14:textId="77777777" w:rsidTr="00C07E34">
        <w:trPr>
          <w:trHeight w:val="245"/>
        </w:trPr>
        <w:tc>
          <w:tcPr>
            <w:tcW w:w="931" w:type="pct"/>
            <w:vMerge/>
          </w:tcPr>
          <w:p w14:paraId="2B755EC6" w14:textId="77777777" w:rsidR="00C07E34" w:rsidRPr="00731CB0" w:rsidRDefault="00C07E34" w:rsidP="00C07E34">
            <w:pPr>
              <w:spacing w:after="100" w:afterAutospacing="1"/>
            </w:pPr>
          </w:p>
        </w:tc>
        <w:tc>
          <w:tcPr>
            <w:tcW w:w="4069" w:type="pct"/>
            <w:gridSpan w:val="4"/>
            <w:vAlign w:val="center"/>
          </w:tcPr>
          <w:p w14:paraId="50C19B35" w14:textId="77777777" w:rsidR="00C07E34" w:rsidRPr="00731CB0" w:rsidRDefault="00C07E34" w:rsidP="00C07E34">
            <w:pPr>
              <w:spacing w:after="100" w:afterAutospacing="1"/>
              <w:jc w:val="center"/>
              <w:rPr>
                <w:b/>
                <w:sz w:val="18"/>
                <w:szCs w:val="18"/>
              </w:rPr>
            </w:pPr>
            <w:r w:rsidRPr="00731CB0">
              <w:rPr>
                <w:b/>
                <w:sz w:val="18"/>
                <w:szCs w:val="18"/>
              </w:rPr>
              <w:t>Общий балл за работу</w:t>
            </w:r>
          </w:p>
        </w:tc>
      </w:tr>
      <w:tr w:rsidR="00C07E34" w:rsidRPr="001E60D1" w14:paraId="60CCC78F" w14:textId="77777777" w:rsidTr="00C07E34">
        <w:tc>
          <w:tcPr>
            <w:tcW w:w="931" w:type="pct"/>
            <w:vMerge/>
          </w:tcPr>
          <w:p w14:paraId="07E671B8" w14:textId="77777777" w:rsidR="00C07E34" w:rsidRPr="00731CB0" w:rsidRDefault="00C07E34" w:rsidP="00C07E34">
            <w:pPr>
              <w:spacing w:after="100" w:afterAutospacing="1"/>
              <w:jc w:val="center"/>
            </w:pPr>
          </w:p>
        </w:tc>
        <w:tc>
          <w:tcPr>
            <w:tcW w:w="1094" w:type="pct"/>
            <w:vAlign w:val="center"/>
          </w:tcPr>
          <w:p w14:paraId="2EA541A3" w14:textId="77777777" w:rsidR="00C07E34" w:rsidRPr="00731CB0" w:rsidRDefault="00C07E34" w:rsidP="00C07E34">
            <w:pPr>
              <w:tabs>
                <w:tab w:val="left" w:pos="0"/>
              </w:tabs>
              <w:spacing w:after="100" w:afterAutospacing="1"/>
              <w:jc w:val="center"/>
              <w:rPr>
                <w:b/>
                <w:sz w:val="18"/>
                <w:szCs w:val="18"/>
              </w:rPr>
            </w:pPr>
            <w:r w:rsidRPr="00C35562">
              <w:rPr>
                <w:b/>
                <w:sz w:val="18"/>
                <w:szCs w:val="18"/>
              </w:rPr>
              <w:t>0 - 13</w:t>
            </w:r>
          </w:p>
        </w:tc>
        <w:tc>
          <w:tcPr>
            <w:tcW w:w="991" w:type="pct"/>
            <w:vAlign w:val="center"/>
          </w:tcPr>
          <w:p w14:paraId="14D3E0FC" w14:textId="77777777" w:rsidR="00C07E34" w:rsidRPr="00731CB0" w:rsidRDefault="00C07E34" w:rsidP="00C07E34">
            <w:pPr>
              <w:tabs>
                <w:tab w:val="left" w:pos="0"/>
              </w:tabs>
              <w:spacing w:after="100" w:afterAutospacing="1"/>
              <w:jc w:val="center"/>
              <w:rPr>
                <w:b/>
                <w:sz w:val="18"/>
                <w:szCs w:val="18"/>
              </w:rPr>
            </w:pPr>
            <w:r w:rsidRPr="00C35562">
              <w:rPr>
                <w:b/>
                <w:sz w:val="18"/>
                <w:szCs w:val="18"/>
              </w:rPr>
              <w:t>14 - 23</w:t>
            </w:r>
          </w:p>
        </w:tc>
        <w:tc>
          <w:tcPr>
            <w:tcW w:w="991" w:type="pct"/>
            <w:vAlign w:val="center"/>
          </w:tcPr>
          <w:p w14:paraId="1F6AE410" w14:textId="77777777" w:rsidR="00C07E34" w:rsidRPr="00731CB0" w:rsidRDefault="00C07E34" w:rsidP="00C07E34">
            <w:pPr>
              <w:tabs>
                <w:tab w:val="left" w:pos="0"/>
              </w:tabs>
              <w:spacing w:after="100" w:afterAutospacing="1"/>
              <w:jc w:val="center"/>
              <w:rPr>
                <w:b/>
                <w:sz w:val="18"/>
                <w:szCs w:val="18"/>
              </w:rPr>
            </w:pPr>
            <w:r w:rsidRPr="00C35562">
              <w:rPr>
                <w:b/>
                <w:sz w:val="18"/>
                <w:szCs w:val="18"/>
              </w:rPr>
              <w:t>24 - 31</w:t>
            </w:r>
          </w:p>
        </w:tc>
        <w:tc>
          <w:tcPr>
            <w:tcW w:w="993" w:type="pct"/>
            <w:vAlign w:val="center"/>
          </w:tcPr>
          <w:p w14:paraId="62BBFC59" w14:textId="77777777" w:rsidR="00C07E34" w:rsidRPr="00B42BD2" w:rsidRDefault="00C07E34" w:rsidP="00C07E34">
            <w:pPr>
              <w:tabs>
                <w:tab w:val="left" w:pos="0"/>
              </w:tabs>
              <w:spacing w:after="100" w:afterAutospacing="1"/>
              <w:jc w:val="center"/>
              <w:rPr>
                <w:b/>
                <w:sz w:val="18"/>
                <w:szCs w:val="18"/>
              </w:rPr>
            </w:pPr>
            <w:r w:rsidRPr="00C35562">
              <w:rPr>
                <w:b/>
                <w:sz w:val="18"/>
                <w:szCs w:val="18"/>
              </w:rPr>
              <w:t>32 - 37</w:t>
            </w:r>
          </w:p>
        </w:tc>
      </w:tr>
    </w:tbl>
    <w:p w14:paraId="5D21575F" w14:textId="2605B092" w:rsidR="00034D34" w:rsidRPr="00F35C9D" w:rsidRDefault="00733699" w:rsidP="003556A2">
      <w:pPr>
        <w:pStyle w:val="af"/>
        <w:spacing w:before="120" w:after="120"/>
        <w:jc w:val="right"/>
        <w:rPr>
          <w:lang w:val="en-US"/>
        </w:rPr>
      </w:pPr>
      <w:r>
        <w:t xml:space="preserve">Таблица </w:t>
      </w:r>
      <w:r w:rsidR="00F35C9D">
        <w:rPr>
          <w:lang w:val="en-US"/>
        </w:rPr>
        <w:t>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2"/>
        <w:gridCol w:w="1134"/>
        <w:gridCol w:w="1137"/>
        <w:gridCol w:w="853"/>
        <w:gridCol w:w="709"/>
        <w:gridCol w:w="849"/>
        <w:gridCol w:w="709"/>
        <w:gridCol w:w="853"/>
        <w:gridCol w:w="709"/>
        <w:gridCol w:w="849"/>
        <w:gridCol w:w="709"/>
        <w:gridCol w:w="849"/>
        <w:gridCol w:w="902"/>
      </w:tblGrid>
      <w:tr w:rsidR="00367637" w:rsidRPr="00CF4133" w14:paraId="1F97F1B2" w14:textId="77777777" w:rsidTr="003B5F4E">
        <w:trPr>
          <w:trHeight w:val="276"/>
        </w:trPr>
        <w:tc>
          <w:tcPr>
            <w:tcW w:w="1714" w:type="pct"/>
            <w:vMerge w:val="restart"/>
            <w:shd w:val="clear" w:color="auto" w:fill="auto"/>
            <w:vAlign w:val="center"/>
            <w:hideMark/>
          </w:tcPr>
          <w:p w14:paraId="6321AD4E"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Наименование</w:t>
            </w:r>
          </w:p>
        </w:tc>
        <w:tc>
          <w:tcPr>
            <w:tcW w:w="363" w:type="pct"/>
            <w:vMerge w:val="restart"/>
            <w:shd w:val="clear" w:color="auto" w:fill="auto"/>
            <w:vAlign w:val="center"/>
            <w:hideMark/>
          </w:tcPr>
          <w:p w14:paraId="1E02625A"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Количество учащихся</w:t>
            </w:r>
          </w:p>
        </w:tc>
        <w:tc>
          <w:tcPr>
            <w:tcW w:w="364" w:type="pct"/>
            <w:vMerge w:val="restart"/>
            <w:shd w:val="clear" w:color="auto" w:fill="auto"/>
            <w:vAlign w:val="center"/>
            <w:hideMark/>
          </w:tcPr>
          <w:p w14:paraId="5C83E871"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Средний первичный балл</w:t>
            </w:r>
          </w:p>
        </w:tc>
        <w:tc>
          <w:tcPr>
            <w:tcW w:w="273" w:type="pct"/>
            <w:vMerge w:val="restart"/>
            <w:shd w:val="clear" w:color="auto" w:fill="auto"/>
            <w:vAlign w:val="center"/>
            <w:hideMark/>
          </w:tcPr>
          <w:p w14:paraId="4B791768"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Средняя отметка</w:t>
            </w:r>
          </w:p>
        </w:tc>
        <w:tc>
          <w:tcPr>
            <w:tcW w:w="1997" w:type="pct"/>
            <w:gridSpan w:val="8"/>
            <w:shd w:val="clear" w:color="auto" w:fill="auto"/>
            <w:noWrap/>
            <w:vAlign w:val="center"/>
            <w:hideMark/>
          </w:tcPr>
          <w:p w14:paraId="7F83E13F" w14:textId="604C6DF1"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 xml:space="preserve">Количество учащихся/доля </w:t>
            </w:r>
            <w:r w:rsidR="00DE3F5B">
              <w:rPr>
                <w:rFonts w:eastAsia="Times New Roman"/>
                <w:b/>
                <w:bCs/>
                <w:sz w:val="16"/>
                <w:szCs w:val="16"/>
                <w:lang w:eastAsia="ru-RU"/>
              </w:rPr>
              <w:t xml:space="preserve">() </w:t>
            </w:r>
            <w:r w:rsidRPr="00CF4133">
              <w:rPr>
                <w:rFonts w:eastAsia="Times New Roman"/>
                <w:b/>
                <w:bCs/>
                <w:sz w:val="16"/>
                <w:szCs w:val="16"/>
                <w:lang w:eastAsia="ru-RU"/>
              </w:rPr>
              <w:t>от общего количества учащихся</w:t>
            </w:r>
          </w:p>
        </w:tc>
        <w:tc>
          <w:tcPr>
            <w:tcW w:w="289" w:type="pct"/>
            <w:vMerge w:val="restart"/>
            <w:shd w:val="clear" w:color="auto" w:fill="auto"/>
            <w:vAlign w:val="center"/>
            <w:hideMark/>
          </w:tcPr>
          <w:p w14:paraId="5E3EDDF7" w14:textId="77777777" w:rsid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Качество знаний</w:t>
            </w:r>
          </w:p>
          <w:p w14:paraId="01652062" w14:textId="3781F558" w:rsidR="00DE3F5B" w:rsidRPr="00CF4133" w:rsidRDefault="00DE3F5B" w:rsidP="00BD437A">
            <w:pPr>
              <w:spacing w:after="0"/>
              <w:jc w:val="center"/>
              <w:rPr>
                <w:rFonts w:eastAsia="Times New Roman"/>
                <w:b/>
                <w:bCs/>
                <w:sz w:val="16"/>
                <w:szCs w:val="16"/>
                <w:lang w:eastAsia="ru-RU"/>
              </w:rPr>
            </w:pPr>
            <w:r>
              <w:rPr>
                <w:rFonts w:eastAsia="Times New Roman"/>
                <w:b/>
                <w:bCs/>
                <w:sz w:val="16"/>
                <w:szCs w:val="16"/>
                <w:lang w:eastAsia="ru-RU"/>
              </w:rPr>
              <w:t>(</w:t>
            </w:r>
            <w:r w:rsidR="00E57542">
              <w:rPr>
                <w:rFonts w:eastAsia="Times New Roman"/>
                <w:b/>
                <w:bCs/>
                <w:sz w:val="16"/>
                <w:szCs w:val="16"/>
                <w:lang w:eastAsia="ru-RU"/>
              </w:rPr>
              <w:t>%</w:t>
            </w:r>
            <w:r>
              <w:rPr>
                <w:rFonts w:eastAsia="Times New Roman"/>
                <w:b/>
                <w:bCs/>
                <w:sz w:val="16"/>
                <w:szCs w:val="16"/>
                <w:lang w:eastAsia="ru-RU"/>
              </w:rPr>
              <w:t>)</w:t>
            </w:r>
          </w:p>
        </w:tc>
      </w:tr>
      <w:tr w:rsidR="003B5F4E" w:rsidRPr="00CF4133" w14:paraId="3DE7D245" w14:textId="77777777" w:rsidTr="003B5F4E">
        <w:trPr>
          <w:trHeight w:val="276"/>
        </w:trPr>
        <w:tc>
          <w:tcPr>
            <w:tcW w:w="1714" w:type="pct"/>
            <w:vMerge/>
            <w:vAlign w:val="center"/>
            <w:hideMark/>
          </w:tcPr>
          <w:p w14:paraId="232005F2" w14:textId="77777777" w:rsidR="00CF4133" w:rsidRPr="00CF4133" w:rsidRDefault="00CF4133" w:rsidP="00BD437A">
            <w:pPr>
              <w:spacing w:after="0"/>
              <w:jc w:val="left"/>
              <w:rPr>
                <w:rFonts w:eastAsia="Times New Roman"/>
                <w:b/>
                <w:bCs/>
                <w:sz w:val="16"/>
                <w:szCs w:val="16"/>
                <w:lang w:eastAsia="ru-RU"/>
              </w:rPr>
            </w:pPr>
          </w:p>
        </w:tc>
        <w:tc>
          <w:tcPr>
            <w:tcW w:w="363" w:type="pct"/>
            <w:vMerge/>
            <w:vAlign w:val="center"/>
            <w:hideMark/>
          </w:tcPr>
          <w:p w14:paraId="1E90D072" w14:textId="77777777" w:rsidR="00CF4133" w:rsidRPr="00CF4133" w:rsidRDefault="00CF4133" w:rsidP="00BD437A">
            <w:pPr>
              <w:spacing w:after="0"/>
              <w:jc w:val="left"/>
              <w:rPr>
                <w:rFonts w:eastAsia="Times New Roman"/>
                <w:b/>
                <w:bCs/>
                <w:sz w:val="16"/>
                <w:szCs w:val="16"/>
                <w:lang w:eastAsia="ru-RU"/>
              </w:rPr>
            </w:pPr>
          </w:p>
        </w:tc>
        <w:tc>
          <w:tcPr>
            <w:tcW w:w="364" w:type="pct"/>
            <w:vMerge/>
            <w:vAlign w:val="center"/>
            <w:hideMark/>
          </w:tcPr>
          <w:p w14:paraId="34997819" w14:textId="77777777" w:rsidR="00CF4133" w:rsidRPr="00CF4133" w:rsidRDefault="00CF4133" w:rsidP="00BD437A">
            <w:pPr>
              <w:spacing w:after="0"/>
              <w:jc w:val="left"/>
              <w:rPr>
                <w:rFonts w:eastAsia="Times New Roman"/>
                <w:b/>
                <w:bCs/>
                <w:sz w:val="16"/>
                <w:szCs w:val="16"/>
                <w:lang w:eastAsia="ru-RU"/>
              </w:rPr>
            </w:pPr>
          </w:p>
        </w:tc>
        <w:tc>
          <w:tcPr>
            <w:tcW w:w="273" w:type="pct"/>
            <w:vMerge/>
            <w:vAlign w:val="center"/>
            <w:hideMark/>
          </w:tcPr>
          <w:p w14:paraId="7EA12EA2" w14:textId="77777777" w:rsidR="00CF4133" w:rsidRPr="00CF4133" w:rsidRDefault="00CF4133" w:rsidP="00BD437A">
            <w:pPr>
              <w:spacing w:after="0"/>
              <w:jc w:val="left"/>
              <w:rPr>
                <w:rFonts w:eastAsia="Times New Roman"/>
                <w:b/>
                <w:bCs/>
                <w:sz w:val="16"/>
                <w:szCs w:val="16"/>
                <w:lang w:eastAsia="ru-RU"/>
              </w:rPr>
            </w:pPr>
          </w:p>
        </w:tc>
        <w:tc>
          <w:tcPr>
            <w:tcW w:w="227" w:type="pct"/>
            <w:shd w:val="clear" w:color="auto" w:fill="auto"/>
            <w:noWrap/>
            <w:vAlign w:val="center"/>
            <w:hideMark/>
          </w:tcPr>
          <w:p w14:paraId="0886F35B"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2</w:t>
            </w:r>
          </w:p>
        </w:tc>
        <w:tc>
          <w:tcPr>
            <w:tcW w:w="272" w:type="pct"/>
            <w:shd w:val="clear" w:color="auto" w:fill="auto"/>
            <w:noWrap/>
            <w:vAlign w:val="center"/>
            <w:hideMark/>
          </w:tcPr>
          <w:p w14:paraId="3C32948B" w14:textId="6089B24D" w:rsidR="00CF4133" w:rsidRPr="00CF4133" w:rsidRDefault="00E57542" w:rsidP="00BD437A">
            <w:pPr>
              <w:spacing w:after="0"/>
              <w:jc w:val="center"/>
              <w:rPr>
                <w:rFonts w:eastAsia="Times New Roman"/>
                <w:b/>
                <w:bCs/>
                <w:sz w:val="16"/>
                <w:szCs w:val="16"/>
                <w:lang w:eastAsia="ru-RU"/>
              </w:rPr>
            </w:pPr>
            <w:r>
              <w:rPr>
                <w:rFonts w:eastAsia="Times New Roman"/>
                <w:b/>
                <w:bCs/>
                <w:sz w:val="16"/>
                <w:szCs w:val="16"/>
                <w:lang w:eastAsia="ru-RU"/>
              </w:rPr>
              <w:t>%</w:t>
            </w:r>
          </w:p>
        </w:tc>
        <w:tc>
          <w:tcPr>
            <w:tcW w:w="227" w:type="pct"/>
            <w:shd w:val="clear" w:color="auto" w:fill="auto"/>
            <w:noWrap/>
            <w:vAlign w:val="center"/>
            <w:hideMark/>
          </w:tcPr>
          <w:p w14:paraId="7B7971F5"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3</w:t>
            </w:r>
          </w:p>
        </w:tc>
        <w:tc>
          <w:tcPr>
            <w:tcW w:w="273" w:type="pct"/>
            <w:shd w:val="clear" w:color="auto" w:fill="auto"/>
            <w:noWrap/>
            <w:vAlign w:val="center"/>
            <w:hideMark/>
          </w:tcPr>
          <w:p w14:paraId="7D15BF8F" w14:textId="1D8A1575" w:rsidR="00CF4133" w:rsidRPr="00CF4133" w:rsidRDefault="00E57542" w:rsidP="00BD437A">
            <w:pPr>
              <w:spacing w:after="0"/>
              <w:jc w:val="center"/>
              <w:rPr>
                <w:rFonts w:eastAsia="Times New Roman"/>
                <w:b/>
                <w:bCs/>
                <w:sz w:val="16"/>
                <w:szCs w:val="16"/>
                <w:lang w:eastAsia="ru-RU"/>
              </w:rPr>
            </w:pPr>
            <w:r>
              <w:rPr>
                <w:rFonts w:eastAsia="Times New Roman"/>
                <w:b/>
                <w:bCs/>
                <w:sz w:val="16"/>
                <w:szCs w:val="16"/>
                <w:lang w:eastAsia="ru-RU"/>
              </w:rPr>
              <w:t>%</w:t>
            </w:r>
          </w:p>
        </w:tc>
        <w:tc>
          <w:tcPr>
            <w:tcW w:w="227" w:type="pct"/>
            <w:shd w:val="clear" w:color="auto" w:fill="auto"/>
            <w:noWrap/>
            <w:vAlign w:val="center"/>
            <w:hideMark/>
          </w:tcPr>
          <w:p w14:paraId="4662BF05"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4</w:t>
            </w:r>
          </w:p>
        </w:tc>
        <w:tc>
          <w:tcPr>
            <w:tcW w:w="272" w:type="pct"/>
            <w:shd w:val="clear" w:color="auto" w:fill="auto"/>
            <w:noWrap/>
            <w:vAlign w:val="center"/>
            <w:hideMark/>
          </w:tcPr>
          <w:p w14:paraId="5546F636" w14:textId="5565E90B" w:rsidR="00CF4133" w:rsidRPr="00CF4133" w:rsidRDefault="00E57542" w:rsidP="00BD437A">
            <w:pPr>
              <w:spacing w:after="0"/>
              <w:jc w:val="center"/>
              <w:rPr>
                <w:rFonts w:eastAsia="Times New Roman"/>
                <w:b/>
                <w:bCs/>
                <w:sz w:val="16"/>
                <w:szCs w:val="16"/>
                <w:lang w:eastAsia="ru-RU"/>
              </w:rPr>
            </w:pPr>
            <w:r>
              <w:rPr>
                <w:rFonts w:eastAsia="Times New Roman"/>
                <w:b/>
                <w:bCs/>
                <w:sz w:val="16"/>
                <w:szCs w:val="16"/>
                <w:lang w:eastAsia="ru-RU"/>
              </w:rPr>
              <w:t>%</w:t>
            </w:r>
          </w:p>
        </w:tc>
        <w:tc>
          <w:tcPr>
            <w:tcW w:w="227" w:type="pct"/>
            <w:shd w:val="clear" w:color="auto" w:fill="auto"/>
            <w:noWrap/>
            <w:vAlign w:val="center"/>
            <w:hideMark/>
          </w:tcPr>
          <w:p w14:paraId="1E6055D4" w14:textId="77777777" w:rsidR="00CF4133" w:rsidRPr="00CF4133" w:rsidRDefault="00CF4133" w:rsidP="00BD437A">
            <w:pPr>
              <w:spacing w:after="0"/>
              <w:jc w:val="center"/>
              <w:rPr>
                <w:rFonts w:eastAsia="Times New Roman"/>
                <w:b/>
                <w:bCs/>
                <w:sz w:val="16"/>
                <w:szCs w:val="16"/>
                <w:lang w:eastAsia="ru-RU"/>
              </w:rPr>
            </w:pPr>
            <w:r w:rsidRPr="00CF4133">
              <w:rPr>
                <w:rFonts w:eastAsia="Times New Roman"/>
                <w:b/>
                <w:bCs/>
                <w:sz w:val="16"/>
                <w:szCs w:val="16"/>
                <w:lang w:eastAsia="ru-RU"/>
              </w:rPr>
              <w:t>5</w:t>
            </w:r>
          </w:p>
        </w:tc>
        <w:tc>
          <w:tcPr>
            <w:tcW w:w="272" w:type="pct"/>
            <w:shd w:val="clear" w:color="auto" w:fill="auto"/>
            <w:noWrap/>
            <w:vAlign w:val="center"/>
            <w:hideMark/>
          </w:tcPr>
          <w:p w14:paraId="70C9622E" w14:textId="41AA2609" w:rsidR="00CF4133" w:rsidRPr="00CF4133" w:rsidRDefault="00E57542" w:rsidP="00BD437A">
            <w:pPr>
              <w:spacing w:after="0"/>
              <w:jc w:val="center"/>
              <w:rPr>
                <w:rFonts w:eastAsia="Times New Roman"/>
                <w:b/>
                <w:bCs/>
                <w:sz w:val="16"/>
                <w:szCs w:val="16"/>
                <w:lang w:eastAsia="ru-RU"/>
              </w:rPr>
            </w:pPr>
            <w:r>
              <w:rPr>
                <w:rFonts w:eastAsia="Times New Roman"/>
                <w:b/>
                <w:bCs/>
                <w:sz w:val="16"/>
                <w:szCs w:val="16"/>
                <w:lang w:eastAsia="ru-RU"/>
              </w:rPr>
              <w:t>%</w:t>
            </w:r>
          </w:p>
        </w:tc>
        <w:tc>
          <w:tcPr>
            <w:tcW w:w="289" w:type="pct"/>
            <w:vMerge/>
            <w:vAlign w:val="center"/>
            <w:hideMark/>
          </w:tcPr>
          <w:p w14:paraId="78C87971" w14:textId="77777777" w:rsidR="00CF4133" w:rsidRPr="00CF4133" w:rsidRDefault="00CF4133" w:rsidP="00BD437A">
            <w:pPr>
              <w:spacing w:after="0"/>
              <w:jc w:val="left"/>
              <w:rPr>
                <w:rFonts w:eastAsia="Times New Roman"/>
                <w:b/>
                <w:bCs/>
                <w:sz w:val="16"/>
                <w:szCs w:val="16"/>
                <w:lang w:eastAsia="ru-RU"/>
              </w:rPr>
            </w:pPr>
          </w:p>
        </w:tc>
      </w:tr>
      <w:tr w:rsidR="008D6257" w:rsidRPr="00CF4133" w14:paraId="4663E38C" w14:textId="77777777" w:rsidTr="004E0F15">
        <w:trPr>
          <w:trHeight w:val="276"/>
        </w:trPr>
        <w:tc>
          <w:tcPr>
            <w:tcW w:w="1714" w:type="pct"/>
            <w:shd w:val="clear" w:color="auto" w:fill="auto"/>
            <w:noWrap/>
            <w:vAlign w:val="center"/>
            <w:hideMark/>
          </w:tcPr>
          <w:p w14:paraId="017A8267" w14:textId="2707A72D" w:rsidR="008D6257" w:rsidRPr="008A5C66" w:rsidRDefault="008D6257" w:rsidP="004E0F15">
            <w:pPr>
              <w:spacing w:after="100" w:afterAutospacing="1"/>
              <w:jc w:val="left"/>
              <w:rPr>
                <w:color w:val="000000"/>
                <w:sz w:val="20"/>
                <w:szCs w:val="20"/>
              </w:rPr>
            </w:pPr>
            <w:r>
              <w:rPr>
                <w:color w:val="000000"/>
                <w:sz w:val="20"/>
                <w:szCs w:val="20"/>
              </w:rPr>
              <w:t>МБОУ Гобикская СОШ</w:t>
            </w:r>
          </w:p>
        </w:tc>
        <w:tc>
          <w:tcPr>
            <w:tcW w:w="363" w:type="pct"/>
            <w:shd w:val="clear" w:color="auto" w:fill="auto"/>
            <w:noWrap/>
            <w:vAlign w:val="center"/>
            <w:hideMark/>
          </w:tcPr>
          <w:p w14:paraId="53E95B05" w14:textId="4B0B9FE3" w:rsidR="008D6257" w:rsidRPr="008A5C66" w:rsidRDefault="008D6257" w:rsidP="004E0F15">
            <w:pPr>
              <w:spacing w:after="100" w:afterAutospacing="1"/>
              <w:jc w:val="center"/>
              <w:rPr>
                <w:color w:val="000000"/>
                <w:sz w:val="20"/>
                <w:szCs w:val="20"/>
              </w:rPr>
            </w:pPr>
            <w:r>
              <w:rPr>
                <w:color w:val="000000"/>
                <w:sz w:val="20"/>
                <w:szCs w:val="20"/>
              </w:rPr>
              <w:t>7</w:t>
            </w:r>
          </w:p>
        </w:tc>
        <w:tc>
          <w:tcPr>
            <w:tcW w:w="364" w:type="pct"/>
            <w:shd w:val="clear" w:color="auto" w:fill="auto"/>
            <w:noWrap/>
            <w:vAlign w:val="center"/>
            <w:hideMark/>
          </w:tcPr>
          <w:p w14:paraId="3A55B219" w14:textId="1801B337" w:rsidR="008D6257" w:rsidRPr="008A5C66" w:rsidRDefault="008D6257" w:rsidP="004E0F15">
            <w:pPr>
              <w:spacing w:after="100" w:afterAutospacing="1"/>
              <w:jc w:val="center"/>
              <w:rPr>
                <w:color w:val="000000"/>
                <w:sz w:val="20"/>
                <w:szCs w:val="20"/>
              </w:rPr>
            </w:pPr>
            <w:r>
              <w:rPr>
                <w:color w:val="000000"/>
                <w:sz w:val="20"/>
                <w:szCs w:val="20"/>
              </w:rPr>
              <w:t>26,4</w:t>
            </w:r>
          </w:p>
        </w:tc>
        <w:tc>
          <w:tcPr>
            <w:tcW w:w="273" w:type="pct"/>
            <w:shd w:val="clear" w:color="auto" w:fill="auto"/>
            <w:noWrap/>
            <w:vAlign w:val="center"/>
            <w:hideMark/>
          </w:tcPr>
          <w:p w14:paraId="049E41E0" w14:textId="1445001A" w:rsidR="008D6257" w:rsidRPr="008A5C66" w:rsidRDefault="008D6257" w:rsidP="004E0F15">
            <w:pPr>
              <w:spacing w:after="100" w:afterAutospacing="1"/>
              <w:jc w:val="center"/>
              <w:rPr>
                <w:color w:val="000000"/>
                <w:sz w:val="20"/>
                <w:szCs w:val="20"/>
              </w:rPr>
            </w:pPr>
            <w:r>
              <w:rPr>
                <w:color w:val="000000"/>
                <w:sz w:val="20"/>
                <w:szCs w:val="20"/>
              </w:rPr>
              <w:t>3,9</w:t>
            </w:r>
          </w:p>
        </w:tc>
        <w:tc>
          <w:tcPr>
            <w:tcW w:w="227" w:type="pct"/>
            <w:shd w:val="clear" w:color="auto" w:fill="auto"/>
            <w:noWrap/>
            <w:vAlign w:val="center"/>
            <w:hideMark/>
          </w:tcPr>
          <w:p w14:paraId="4651EB37"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4FB989B3" w14:textId="77777777"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1BE48760" w14:textId="14B3C6AA" w:rsidR="008D6257" w:rsidRPr="008D6257" w:rsidRDefault="008D6257" w:rsidP="004E0F15">
            <w:pPr>
              <w:spacing w:after="100" w:afterAutospacing="1"/>
              <w:jc w:val="center"/>
              <w:rPr>
                <w:color w:val="000000"/>
                <w:sz w:val="20"/>
                <w:szCs w:val="20"/>
              </w:rPr>
            </w:pPr>
            <w:r w:rsidRPr="008D6257">
              <w:rPr>
                <w:color w:val="000000"/>
                <w:sz w:val="20"/>
                <w:szCs w:val="20"/>
              </w:rPr>
              <w:t>3</w:t>
            </w:r>
          </w:p>
        </w:tc>
        <w:tc>
          <w:tcPr>
            <w:tcW w:w="273" w:type="pct"/>
            <w:shd w:val="clear" w:color="auto" w:fill="auto"/>
            <w:noWrap/>
            <w:vAlign w:val="center"/>
            <w:hideMark/>
          </w:tcPr>
          <w:p w14:paraId="292A1E35" w14:textId="7AC2D266" w:rsidR="008D6257" w:rsidRPr="008D6257" w:rsidRDefault="008D6257" w:rsidP="004E0F15">
            <w:pPr>
              <w:spacing w:after="100" w:afterAutospacing="1"/>
              <w:jc w:val="center"/>
              <w:rPr>
                <w:color w:val="000000"/>
                <w:sz w:val="20"/>
                <w:szCs w:val="20"/>
              </w:rPr>
            </w:pPr>
            <w:r w:rsidRPr="008D6257">
              <w:rPr>
                <w:color w:val="000000"/>
                <w:sz w:val="20"/>
                <w:szCs w:val="20"/>
              </w:rPr>
              <w:t>42,9</w:t>
            </w:r>
          </w:p>
        </w:tc>
        <w:tc>
          <w:tcPr>
            <w:tcW w:w="227" w:type="pct"/>
            <w:shd w:val="clear" w:color="auto" w:fill="auto"/>
            <w:noWrap/>
            <w:vAlign w:val="center"/>
            <w:hideMark/>
          </w:tcPr>
          <w:p w14:paraId="4FD590CC" w14:textId="5794B75B" w:rsidR="008D6257" w:rsidRPr="008D6257" w:rsidRDefault="008D6257" w:rsidP="004E0F15">
            <w:pPr>
              <w:spacing w:after="100" w:afterAutospacing="1"/>
              <w:jc w:val="center"/>
              <w:rPr>
                <w:color w:val="000000"/>
                <w:sz w:val="20"/>
                <w:szCs w:val="20"/>
              </w:rPr>
            </w:pPr>
            <w:r w:rsidRPr="008D6257">
              <w:rPr>
                <w:color w:val="000000"/>
                <w:sz w:val="20"/>
                <w:szCs w:val="20"/>
              </w:rPr>
              <w:t>2</w:t>
            </w:r>
          </w:p>
        </w:tc>
        <w:tc>
          <w:tcPr>
            <w:tcW w:w="272" w:type="pct"/>
            <w:shd w:val="clear" w:color="auto" w:fill="auto"/>
            <w:noWrap/>
            <w:vAlign w:val="center"/>
            <w:hideMark/>
          </w:tcPr>
          <w:p w14:paraId="4F20CF21" w14:textId="3B790FCB" w:rsidR="008D6257" w:rsidRPr="008D6257" w:rsidRDefault="008D6257" w:rsidP="004E0F15">
            <w:pPr>
              <w:spacing w:after="100" w:afterAutospacing="1"/>
              <w:jc w:val="center"/>
              <w:rPr>
                <w:color w:val="000000"/>
                <w:sz w:val="20"/>
                <w:szCs w:val="20"/>
              </w:rPr>
            </w:pPr>
            <w:r w:rsidRPr="008D6257">
              <w:rPr>
                <w:color w:val="000000"/>
                <w:sz w:val="20"/>
                <w:szCs w:val="20"/>
              </w:rPr>
              <w:t>28,6</w:t>
            </w:r>
          </w:p>
        </w:tc>
        <w:tc>
          <w:tcPr>
            <w:tcW w:w="227" w:type="pct"/>
            <w:shd w:val="clear" w:color="auto" w:fill="auto"/>
            <w:noWrap/>
            <w:vAlign w:val="center"/>
            <w:hideMark/>
          </w:tcPr>
          <w:p w14:paraId="38B709D8" w14:textId="7A8ADEEC" w:rsidR="008D6257" w:rsidRPr="008D6257" w:rsidRDefault="008D6257" w:rsidP="004E0F15">
            <w:pPr>
              <w:spacing w:after="100" w:afterAutospacing="1"/>
              <w:jc w:val="center"/>
              <w:rPr>
                <w:color w:val="000000"/>
                <w:sz w:val="20"/>
                <w:szCs w:val="20"/>
              </w:rPr>
            </w:pPr>
            <w:r w:rsidRPr="008D6257">
              <w:rPr>
                <w:color w:val="000000"/>
                <w:sz w:val="20"/>
                <w:szCs w:val="20"/>
              </w:rPr>
              <w:t>2</w:t>
            </w:r>
          </w:p>
        </w:tc>
        <w:tc>
          <w:tcPr>
            <w:tcW w:w="272" w:type="pct"/>
            <w:shd w:val="clear" w:color="auto" w:fill="auto"/>
            <w:noWrap/>
            <w:vAlign w:val="center"/>
            <w:hideMark/>
          </w:tcPr>
          <w:p w14:paraId="610169AD" w14:textId="407FEFD2" w:rsidR="008D6257" w:rsidRPr="008D6257" w:rsidRDefault="008D6257" w:rsidP="004E0F15">
            <w:pPr>
              <w:spacing w:after="100" w:afterAutospacing="1"/>
              <w:jc w:val="center"/>
              <w:rPr>
                <w:color w:val="000000"/>
                <w:sz w:val="20"/>
                <w:szCs w:val="20"/>
              </w:rPr>
            </w:pPr>
            <w:r w:rsidRPr="008D6257">
              <w:rPr>
                <w:color w:val="000000"/>
                <w:sz w:val="20"/>
                <w:szCs w:val="20"/>
              </w:rPr>
              <w:t>28,6</w:t>
            </w:r>
          </w:p>
        </w:tc>
        <w:tc>
          <w:tcPr>
            <w:tcW w:w="289" w:type="pct"/>
            <w:shd w:val="clear" w:color="auto" w:fill="auto"/>
            <w:noWrap/>
            <w:vAlign w:val="center"/>
            <w:hideMark/>
          </w:tcPr>
          <w:p w14:paraId="0E3FF342" w14:textId="0DFFDD99" w:rsidR="008D6257" w:rsidRPr="008D6257" w:rsidRDefault="008D6257" w:rsidP="004E0F15">
            <w:pPr>
              <w:spacing w:after="100" w:afterAutospacing="1"/>
              <w:jc w:val="center"/>
              <w:rPr>
                <w:color w:val="000000"/>
                <w:sz w:val="20"/>
                <w:szCs w:val="20"/>
              </w:rPr>
            </w:pPr>
            <w:r w:rsidRPr="008D6257">
              <w:rPr>
                <w:color w:val="000000"/>
                <w:sz w:val="20"/>
                <w:szCs w:val="20"/>
              </w:rPr>
              <w:t>57,1</w:t>
            </w:r>
          </w:p>
        </w:tc>
      </w:tr>
      <w:tr w:rsidR="008D6257" w:rsidRPr="00CF4133" w14:paraId="22B40C20" w14:textId="77777777" w:rsidTr="004E0F15">
        <w:trPr>
          <w:trHeight w:val="276"/>
        </w:trPr>
        <w:tc>
          <w:tcPr>
            <w:tcW w:w="1714" w:type="pct"/>
            <w:shd w:val="clear" w:color="auto" w:fill="auto"/>
            <w:noWrap/>
            <w:vAlign w:val="center"/>
            <w:hideMark/>
          </w:tcPr>
          <w:p w14:paraId="011D5106" w14:textId="6BA52F54" w:rsidR="008D6257" w:rsidRPr="008A5C66" w:rsidRDefault="008D6257" w:rsidP="004E0F15">
            <w:pPr>
              <w:spacing w:after="100" w:afterAutospacing="1"/>
              <w:jc w:val="left"/>
              <w:rPr>
                <w:color w:val="000000"/>
                <w:sz w:val="20"/>
                <w:szCs w:val="20"/>
              </w:rPr>
            </w:pPr>
            <w:r>
              <w:rPr>
                <w:color w:val="000000"/>
                <w:sz w:val="20"/>
                <w:szCs w:val="20"/>
              </w:rPr>
              <w:t>МБОУ- Рогнединская СОШ</w:t>
            </w:r>
          </w:p>
        </w:tc>
        <w:tc>
          <w:tcPr>
            <w:tcW w:w="363" w:type="pct"/>
            <w:shd w:val="clear" w:color="auto" w:fill="auto"/>
            <w:noWrap/>
            <w:vAlign w:val="center"/>
            <w:hideMark/>
          </w:tcPr>
          <w:p w14:paraId="5CB9FA84" w14:textId="43C33296" w:rsidR="008D6257" w:rsidRPr="008A5C66" w:rsidRDefault="008D6257" w:rsidP="004E0F15">
            <w:pPr>
              <w:spacing w:after="100" w:afterAutospacing="1"/>
              <w:jc w:val="center"/>
              <w:rPr>
                <w:color w:val="000000"/>
                <w:sz w:val="20"/>
                <w:szCs w:val="20"/>
              </w:rPr>
            </w:pPr>
            <w:r>
              <w:rPr>
                <w:color w:val="000000"/>
                <w:sz w:val="20"/>
                <w:szCs w:val="20"/>
              </w:rPr>
              <w:t>32</w:t>
            </w:r>
          </w:p>
        </w:tc>
        <w:tc>
          <w:tcPr>
            <w:tcW w:w="364" w:type="pct"/>
            <w:shd w:val="clear" w:color="auto" w:fill="auto"/>
            <w:noWrap/>
            <w:vAlign w:val="center"/>
            <w:hideMark/>
          </w:tcPr>
          <w:p w14:paraId="65CC81A7" w14:textId="32787292" w:rsidR="008D6257" w:rsidRPr="008A5C66" w:rsidRDefault="008D6257" w:rsidP="004E0F15">
            <w:pPr>
              <w:spacing w:after="100" w:afterAutospacing="1"/>
              <w:jc w:val="center"/>
              <w:rPr>
                <w:color w:val="000000"/>
                <w:sz w:val="20"/>
                <w:szCs w:val="20"/>
              </w:rPr>
            </w:pPr>
            <w:r>
              <w:rPr>
                <w:color w:val="000000"/>
                <w:sz w:val="20"/>
                <w:szCs w:val="20"/>
              </w:rPr>
              <w:t>25,4</w:t>
            </w:r>
          </w:p>
        </w:tc>
        <w:tc>
          <w:tcPr>
            <w:tcW w:w="273" w:type="pct"/>
            <w:shd w:val="clear" w:color="auto" w:fill="auto"/>
            <w:noWrap/>
            <w:vAlign w:val="center"/>
            <w:hideMark/>
          </w:tcPr>
          <w:p w14:paraId="7196D7F4" w14:textId="51D008DB" w:rsidR="008D6257" w:rsidRPr="008A5C66" w:rsidRDefault="008D6257" w:rsidP="004E0F15">
            <w:pPr>
              <w:spacing w:after="100" w:afterAutospacing="1"/>
              <w:jc w:val="center"/>
              <w:rPr>
                <w:color w:val="000000"/>
                <w:sz w:val="20"/>
                <w:szCs w:val="20"/>
              </w:rPr>
            </w:pPr>
            <w:r>
              <w:rPr>
                <w:color w:val="000000"/>
                <w:sz w:val="20"/>
                <w:szCs w:val="20"/>
              </w:rPr>
              <w:t>3,8</w:t>
            </w:r>
          </w:p>
        </w:tc>
        <w:tc>
          <w:tcPr>
            <w:tcW w:w="227" w:type="pct"/>
            <w:shd w:val="clear" w:color="auto" w:fill="auto"/>
            <w:noWrap/>
            <w:vAlign w:val="center"/>
          </w:tcPr>
          <w:p w14:paraId="42E7A83F" w14:textId="314D460A"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tcPr>
          <w:p w14:paraId="4C2E556C" w14:textId="59E495A2"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288FF697" w14:textId="582EF7E4" w:rsidR="008D6257" w:rsidRPr="008D6257" w:rsidRDefault="004E0F15" w:rsidP="004E0F15">
            <w:pPr>
              <w:spacing w:after="100" w:afterAutospacing="1"/>
              <w:jc w:val="center"/>
              <w:rPr>
                <w:color w:val="000000"/>
                <w:sz w:val="20"/>
                <w:szCs w:val="20"/>
              </w:rPr>
            </w:pPr>
            <w:r>
              <w:rPr>
                <w:color w:val="000000"/>
                <w:sz w:val="20"/>
                <w:szCs w:val="20"/>
              </w:rPr>
              <w:t>12</w:t>
            </w:r>
          </w:p>
        </w:tc>
        <w:tc>
          <w:tcPr>
            <w:tcW w:w="273" w:type="pct"/>
            <w:shd w:val="clear" w:color="auto" w:fill="auto"/>
            <w:noWrap/>
            <w:vAlign w:val="center"/>
            <w:hideMark/>
          </w:tcPr>
          <w:p w14:paraId="35F3B6FA" w14:textId="305C242D" w:rsidR="008D6257" w:rsidRPr="008D6257" w:rsidRDefault="004E0F15" w:rsidP="004E0F15">
            <w:pPr>
              <w:spacing w:after="100" w:afterAutospacing="1"/>
              <w:jc w:val="center"/>
              <w:rPr>
                <w:color w:val="000000"/>
                <w:sz w:val="20"/>
                <w:szCs w:val="20"/>
              </w:rPr>
            </w:pPr>
            <w:r>
              <w:rPr>
                <w:color w:val="000000"/>
                <w:sz w:val="20"/>
                <w:szCs w:val="20"/>
              </w:rPr>
              <w:t>37,5</w:t>
            </w:r>
          </w:p>
        </w:tc>
        <w:tc>
          <w:tcPr>
            <w:tcW w:w="227" w:type="pct"/>
            <w:shd w:val="clear" w:color="auto" w:fill="auto"/>
            <w:noWrap/>
            <w:vAlign w:val="center"/>
            <w:hideMark/>
          </w:tcPr>
          <w:p w14:paraId="61BF7088" w14:textId="70AC8CD8" w:rsidR="008D6257" w:rsidRPr="008D6257" w:rsidRDefault="008D6257" w:rsidP="004E0F15">
            <w:pPr>
              <w:spacing w:after="100" w:afterAutospacing="1"/>
              <w:jc w:val="center"/>
              <w:rPr>
                <w:color w:val="000000"/>
                <w:sz w:val="20"/>
                <w:szCs w:val="20"/>
              </w:rPr>
            </w:pPr>
            <w:r w:rsidRPr="008D6257">
              <w:rPr>
                <w:color w:val="000000"/>
                <w:sz w:val="20"/>
                <w:szCs w:val="20"/>
              </w:rPr>
              <w:t>11</w:t>
            </w:r>
          </w:p>
        </w:tc>
        <w:tc>
          <w:tcPr>
            <w:tcW w:w="272" w:type="pct"/>
            <w:shd w:val="clear" w:color="auto" w:fill="auto"/>
            <w:noWrap/>
            <w:vAlign w:val="center"/>
            <w:hideMark/>
          </w:tcPr>
          <w:p w14:paraId="084CF7D6" w14:textId="2E5FB032" w:rsidR="008D6257" w:rsidRPr="008D6257" w:rsidRDefault="008D6257" w:rsidP="004E0F15">
            <w:pPr>
              <w:spacing w:after="100" w:afterAutospacing="1"/>
              <w:jc w:val="center"/>
              <w:rPr>
                <w:color w:val="000000"/>
                <w:sz w:val="20"/>
                <w:szCs w:val="20"/>
              </w:rPr>
            </w:pPr>
            <w:r w:rsidRPr="008D6257">
              <w:rPr>
                <w:color w:val="000000"/>
                <w:sz w:val="20"/>
                <w:szCs w:val="20"/>
              </w:rPr>
              <w:t>34,4</w:t>
            </w:r>
          </w:p>
        </w:tc>
        <w:tc>
          <w:tcPr>
            <w:tcW w:w="227" w:type="pct"/>
            <w:shd w:val="clear" w:color="auto" w:fill="auto"/>
            <w:noWrap/>
            <w:vAlign w:val="center"/>
            <w:hideMark/>
          </w:tcPr>
          <w:p w14:paraId="0BCC8BD6" w14:textId="00E81E39" w:rsidR="008D6257" w:rsidRPr="008D6257" w:rsidRDefault="008D6257" w:rsidP="004E0F15">
            <w:pPr>
              <w:spacing w:after="100" w:afterAutospacing="1"/>
              <w:jc w:val="center"/>
              <w:rPr>
                <w:color w:val="000000"/>
                <w:sz w:val="20"/>
                <w:szCs w:val="20"/>
              </w:rPr>
            </w:pPr>
            <w:r w:rsidRPr="008D6257">
              <w:rPr>
                <w:color w:val="000000"/>
                <w:sz w:val="20"/>
                <w:szCs w:val="20"/>
              </w:rPr>
              <w:t>9</w:t>
            </w:r>
          </w:p>
        </w:tc>
        <w:tc>
          <w:tcPr>
            <w:tcW w:w="272" w:type="pct"/>
            <w:shd w:val="clear" w:color="auto" w:fill="auto"/>
            <w:noWrap/>
            <w:vAlign w:val="center"/>
            <w:hideMark/>
          </w:tcPr>
          <w:p w14:paraId="411D41F8" w14:textId="072021D6" w:rsidR="008D6257" w:rsidRPr="008D6257" w:rsidRDefault="008D6257" w:rsidP="004E0F15">
            <w:pPr>
              <w:spacing w:after="100" w:afterAutospacing="1"/>
              <w:jc w:val="center"/>
              <w:rPr>
                <w:color w:val="000000"/>
                <w:sz w:val="20"/>
                <w:szCs w:val="20"/>
              </w:rPr>
            </w:pPr>
            <w:r w:rsidRPr="008D6257">
              <w:rPr>
                <w:color w:val="000000"/>
                <w:sz w:val="20"/>
                <w:szCs w:val="20"/>
              </w:rPr>
              <w:t>28,1</w:t>
            </w:r>
          </w:p>
        </w:tc>
        <w:tc>
          <w:tcPr>
            <w:tcW w:w="289" w:type="pct"/>
            <w:shd w:val="clear" w:color="auto" w:fill="auto"/>
            <w:noWrap/>
            <w:vAlign w:val="center"/>
            <w:hideMark/>
          </w:tcPr>
          <w:p w14:paraId="1A78ADE6" w14:textId="2BE4F466" w:rsidR="008D6257" w:rsidRPr="008D6257" w:rsidRDefault="008D6257" w:rsidP="004E0F15">
            <w:pPr>
              <w:spacing w:after="100" w:afterAutospacing="1"/>
              <w:jc w:val="center"/>
              <w:rPr>
                <w:color w:val="000000"/>
                <w:sz w:val="20"/>
                <w:szCs w:val="20"/>
              </w:rPr>
            </w:pPr>
            <w:r w:rsidRPr="008D6257">
              <w:rPr>
                <w:color w:val="000000"/>
                <w:sz w:val="20"/>
                <w:szCs w:val="20"/>
              </w:rPr>
              <w:t>62,5</w:t>
            </w:r>
          </w:p>
        </w:tc>
      </w:tr>
      <w:tr w:rsidR="008D6257" w:rsidRPr="00CF4133" w14:paraId="2EC02B6B" w14:textId="77777777" w:rsidTr="004E0F15">
        <w:trPr>
          <w:trHeight w:val="276"/>
        </w:trPr>
        <w:tc>
          <w:tcPr>
            <w:tcW w:w="1714" w:type="pct"/>
            <w:shd w:val="clear" w:color="auto" w:fill="auto"/>
            <w:noWrap/>
            <w:vAlign w:val="center"/>
            <w:hideMark/>
          </w:tcPr>
          <w:p w14:paraId="7041EA9C" w14:textId="3B159C62" w:rsidR="008D6257" w:rsidRPr="008A5C66" w:rsidRDefault="008D6257" w:rsidP="004E0F15">
            <w:pPr>
              <w:spacing w:after="100" w:afterAutospacing="1"/>
              <w:jc w:val="left"/>
              <w:rPr>
                <w:color w:val="000000"/>
                <w:sz w:val="20"/>
                <w:szCs w:val="20"/>
              </w:rPr>
            </w:pPr>
            <w:r>
              <w:rPr>
                <w:color w:val="000000"/>
                <w:sz w:val="20"/>
                <w:szCs w:val="20"/>
              </w:rPr>
              <w:t>МБОУ Снопотская СОШ</w:t>
            </w:r>
          </w:p>
        </w:tc>
        <w:tc>
          <w:tcPr>
            <w:tcW w:w="363" w:type="pct"/>
            <w:shd w:val="clear" w:color="auto" w:fill="auto"/>
            <w:noWrap/>
            <w:vAlign w:val="center"/>
            <w:hideMark/>
          </w:tcPr>
          <w:p w14:paraId="2BD24B59" w14:textId="0B7BEB6E" w:rsidR="008D6257" w:rsidRPr="008A5C66" w:rsidRDefault="008D6257" w:rsidP="004E0F15">
            <w:pPr>
              <w:spacing w:after="100" w:afterAutospacing="1"/>
              <w:jc w:val="center"/>
              <w:rPr>
                <w:color w:val="000000"/>
                <w:sz w:val="20"/>
                <w:szCs w:val="20"/>
              </w:rPr>
            </w:pPr>
            <w:r>
              <w:rPr>
                <w:color w:val="000000"/>
                <w:sz w:val="20"/>
                <w:szCs w:val="20"/>
              </w:rPr>
              <w:t>2</w:t>
            </w:r>
          </w:p>
        </w:tc>
        <w:tc>
          <w:tcPr>
            <w:tcW w:w="364" w:type="pct"/>
            <w:shd w:val="clear" w:color="auto" w:fill="auto"/>
            <w:noWrap/>
            <w:vAlign w:val="center"/>
            <w:hideMark/>
          </w:tcPr>
          <w:p w14:paraId="3DA165BB" w14:textId="2C039029" w:rsidR="008D6257" w:rsidRPr="008A5C66" w:rsidRDefault="008D6257" w:rsidP="004E0F15">
            <w:pPr>
              <w:spacing w:after="100" w:afterAutospacing="1"/>
              <w:jc w:val="center"/>
              <w:rPr>
                <w:color w:val="000000"/>
                <w:sz w:val="20"/>
                <w:szCs w:val="20"/>
              </w:rPr>
            </w:pPr>
            <w:r>
              <w:rPr>
                <w:color w:val="000000"/>
                <w:sz w:val="20"/>
                <w:szCs w:val="20"/>
              </w:rPr>
              <w:t>21,5</w:t>
            </w:r>
          </w:p>
        </w:tc>
        <w:tc>
          <w:tcPr>
            <w:tcW w:w="273" w:type="pct"/>
            <w:shd w:val="clear" w:color="auto" w:fill="auto"/>
            <w:noWrap/>
            <w:vAlign w:val="center"/>
            <w:hideMark/>
          </w:tcPr>
          <w:p w14:paraId="73C88CF3" w14:textId="1FBE4D63" w:rsidR="008D6257" w:rsidRPr="008A5C66" w:rsidRDefault="008D6257" w:rsidP="004E0F15">
            <w:pPr>
              <w:spacing w:after="100" w:afterAutospacing="1"/>
              <w:jc w:val="center"/>
              <w:rPr>
                <w:color w:val="000000"/>
                <w:sz w:val="20"/>
                <w:szCs w:val="20"/>
              </w:rPr>
            </w:pPr>
            <w:r>
              <w:rPr>
                <w:color w:val="000000"/>
                <w:sz w:val="20"/>
                <w:szCs w:val="20"/>
              </w:rPr>
              <w:t>3,0</w:t>
            </w:r>
          </w:p>
        </w:tc>
        <w:tc>
          <w:tcPr>
            <w:tcW w:w="227" w:type="pct"/>
            <w:shd w:val="clear" w:color="auto" w:fill="auto"/>
            <w:noWrap/>
            <w:vAlign w:val="center"/>
            <w:hideMark/>
          </w:tcPr>
          <w:p w14:paraId="6FD43432"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3AE34DFD" w14:textId="77777777"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3D33A513" w14:textId="263D9274" w:rsidR="008D6257" w:rsidRPr="008D6257" w:rsidRDefault="008D6257" w:rsidP="004E0F15">
            <w:pPr>
              <w:spacing w:after="100" w:afterAutospacing="1"/>
              <w:jc w:val="center"/>
              <w:rPr>
                <w:color w:val="000000"/>
                <w:sz w:val="20"/>
                <w:szCs w:val="20"/>
              </w:rPr>
            </w:pPr>
            <w:r w:rsidRPr="008D6257">
              <w:rPr>
                <w:color w:val="000000"/>
                <w:sz w:val="20"/>
                <w:szCs w:val="20"/>
              </w:rPr>
              <w:t>2</w:t>
            </w:r>
          </w:p>
        </w:tc>
        <w:tc>
          <w:tcPr>
            <w:tcW w:w="273" w:type="pct"/>
            <w:shd w:val="clear" w:color="auto" w:fill="auto"/>
            <w:noWrap/>
            <w:vAlign w:val="center"/>
            <w:hideMark/>
          </w:tcPr>
          <w:p w14:paraId="01508C4B" w14:textId="0B513274" w:rsidR="008D6257" w:rsidRPr="008D6257" w:rsidRDefault="008D6257" w:rsidP="004E0F15">
            <w:pPr>
              <w:spacing w:after="100" w:afterAutospacing="1"/>
              <w:jc w:val="center"/>
              <w:rPr>
                <w:color w:val="000000"/>
                <w:sz w:val="20"/>
                <w:szCs w:val="20"/>
              </w:rPr>
            </w:pPr>
            <w:r w:rsidRPr="008D6257">
              <w:rPr>
                <w:color w:val="000000"/>
                <w:sz w:val="20"/>
                <w:szCs w:val="20"/>
              </w:rPr>
              <w:t>100</w:t>
            </w:r>
          </w:p>
        </w:tc>
        <w:tc>
          <w:tcPr>
            <w:tcW w:w="227" w:type="pct"/>
            <w:shd w:val="clear" w:color="auto" w:fill="auto"/>
            <w:noWrap/>
            <w:vAlign w:val="center"/>
            <w:hideMark/>
          </w:tcPr>
          <w:p w14:paraId="0A22CA2E"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73B2EB46" w14:textId="77777777"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31F8DA59"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32DD5895" w14:textId="77777777" w:rsidR="008D6257" w:rsidRPr="008D6257" w:rsidRDefault="008D6257" w:rsidP="004E0F15">
            <w:pPr>
              <w:spacing w:after="100" w:afterAutospacing="1"/>
              <w:jc w:val="center"/>
              <w:rPr>
                <w:color w:val="000000"/>
                <w:sz w:val="20"/>
                <w:szCs w:val="20"/>
              </w:rPr>
            </w:pPr>
          </w:p>
        </w:tc>
        <w:tc>
          <w:tcPr>
            <w:tcW w:w="289" w:type="pct"/>
            <w:shd w:val="clear" w:color="auto" w:fill="auto"/>
            <w:noWrap/>
            <w:vAlign w:val="center"/>
            <w:hideMark/>
          </w:tcPr>
          <w:p w14:paraId="709C1435" w14:textId="77777777" w:rsidR="008D6257" w:rsidRPr="008D6257" w:rsidRDefault="008D6257" w:rsidP="004E0F15">
            <w:pPr>
              <w:spacing w:after="100" w:afterAutospacing="1"/>
              <w:jc w:val="center"/>
              <w:rPr>
                <w:color w:val="000000"/>
                <w:sz w:val="20"/>
                <w:szCs w:val="20"/>
              </w:rPr>
            </w:pPr>
          </w:p>
        </w:tc>
      </w:tr>
      <w:tr w:rsidR="008D6257" w:rsidRPr="00CF4133" w14:paraId="62D92622" w14:textId="77777777" w:rsidTr="004E0F15">
        <w:trPr>
          <w:trHeight w:val="276"/>
        </w:trPr>
        <w:tc>
          <w:tcPr>
            <w:tcW w:w="1714" w:type="pct"/>
            <w:shd w:val="clear" w:color="auto" w:fill="auto"/>
            <w:noWrap/>
            <w:vAlign w:val="center"/>
            <w:hideMark/>
          </w:tcPr>
          <w:p w14:paraId="1D4E6C95" w14:textId="471D209C" w:rsidR="008D6257" w:rsidRPr="008A5C66" w:rsidRDefault="008D6257" w:rsidP="004E0F15">
            <w:pPr>
              <w:spacing w:after="100" w:afterAutospacing="1"/>
              <w:jc w:val="left"/>
              <w:rPr>
                <w:color w:val="000000"/>
                <w:sz w:val="20"/>
                <w:szCs w:val="20"/>
              </w:rPr>
            </w:pPr>
            <w:r>
              <w:rPr>
                <w:color w:val="000000"/>
                <w:sz w:val="20"/>
                <w:szCs w:val="20"/>
              </w:rPr>
              <w:t>МБОУ Старохотмировская СОШ</w:t>
            </w:r>
          </w:p>
        </w:tc>
        <w:tc>
          <w:tcPr>
            <w:tcW w:w="363" w:type="pct"/>
            <w:shd w:val="clear" w:color="auto" w:fill="auto"/>
            <w:noWrap/>
            <w:vAlign w:val="center"/>
            <w:hideMark/>
          </w:tcPr>
          <w:p w14:paraId="64A85942" w14:textId="6BB1B873" w:rsidR="008D6257" w:rsidRPr="008A5C66" w:rsidRDefault="008D6257" w:rsidP="004E0F15">
            <w:pPr>
              <w:spacing w:after="100" w:afterAutospacing="1"/>
              <w:jc w:val="center"/>
              <w:rPr>
                <w:color w:val="000000"/>
                <w:sz w:val="20"/>
                <w:szCs w:val="20"/>
              </w:rPr>
            </w:pPr>
            <w:r>
              <w:rPr>
                <w:color w:val="000000"/>
                <w:sz w:val="20"/>
                <w:szCs w:val="20"/>
              </w:rPr>
              <w:t>2</w:t>
            </w:r>
          </w:p>
        </w:tc>
        <w:tc>
          <w:tcPr>
            <w:tcW w:w="364" w:type="pct"/>
            <w:shd w:val="clear" w:color="auto" w:fill="auto"/>
            <w:noWrap/>
            <w:vAlign w:val="center"/>
            <w:hideMark/>
          </w:tcPr>
          <w:p w14:paraId="29751D9B" w14:textId="1BFE01A0" w:rsidR="008D6257" w:rsidRPr="008A5C66" w:rsidRDefault="008D6257" w:rsidP="004E0F15">
            <w:pPr>
              <w:spacing w:after="100" w:afterAutospacing="1"/>
              <w:jc w:val="center"/>
              <w:rPr>
                <w:color w:val="000000"/>
                <w:sz w:val="20"/>
                <w:szCs w:val="20"/>
              </w:rPr>
            </w:pPr>
            <w:r>
              <w:rPr>
                <w:color w:val="000000"/>
                <w:sz w:val="20"/>
                <w:szCs w:val="20"/>
              </w:rPr>
              <w:t>21,5</w:t>
            </w:r>
          </w:p>
        </w:tc>
        <w:tc>
          <w:tcPr>
            <w:tcW w:w="273" w:type="pct"/>
            <w:shd w:val="clear" w:color="auto" w:fill="auto"/>
            <w:noWrap/>
            <w:vAlign w:val="center"/>
            <w:hideMark/>
          </w:tcPr>
          <w:p w14:paraId="0CFD9AFA" w14:textId="7A9115B0" w:rsidR="008D6257" w:rsidRPr="008A5C66" w:rsidRDefault="008D6257" w:rsidP="004E0F15">
            <w:pPr>
              <w:spacing w:after="100" w:afterAutospacing="1"/>
              <w:jc w:val="center"/>
              <w:rPr>
                <w:color w:val="000000"/>
                <w:sz w:val="20"/>
                <w:szCs w:val="20"/>
              </w:rPr>
            </w:pPr>
            <w:r>
              <w:rPr>
                <w:color w:val="000000"/>
                <w:sz w:val="20"/>
                <w:szCs w:val="20"/>
              </w:rPr>
              <w:t>3,0</w:t>
            </w:r>
          </w:p>
        </w:tc>
        <w:tc>
          <w:tcPr>
            <w:tcW w:w="227" w:type="pct"/>
            <w:shd w:val="clear" w:color="auto" w:fill="auto"/>
            <w:noWrap/>
            <w:vAlign w:val="center"/>
            <w:hideMark/>
          </w:tcPr>
          <w:p w14:paraId="782F3039"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4559FEE1" w14:textId="77777777"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2893E777" w14:textId="56CA5121" w:rsidR="008D6257" w:rsidRPr="008D6257" w:rsidRDefault="008D6257" w:rsidP="004E0F15">
            <w:pPr>
              <w:spacing w:after="100" w:afterAutospacing="1"/>
              <w:jc w:val="center"/>
              <w:rPr>
                <w:color w:val="000000"/>
                <w:sz w:val="20"/>
                <w:szCs w:val="20"/>
              </w:rPr>
            </w:pPr>
            <w:r w:rsidRPr="008D6257">
              <w:rPr>
                <w:color w:val="000000"/>
                <w:sz w:val="20"/>
                <w:szCs w:val="20"/>
              </w:rPr>
              <w:t>2</w:t>
            </w:r>
          </w:p>
        </w:tc>
        <w:tc>
          <w:tcPr>
            <w:tcW w:w="273" w:type="pct"/>
            <w:shd w:val="clear" w:color="auto" w:fill="auto"/>
            <w:noWrap/>
            <w:vAlign w:val="center"/>
            <w:hideMark/>
          </w:tcPr>
          <w:p w14:paraId="4D237F05" w14:textId="450947EF" w:rsidR="008D6257" w:rsidRPr="008D6257" w:rsidRDefault="008D6257" w:rsidP="004E0F15">
            <w:pPr>
              <w:spacing w:after="100" w:afterAutospacing="1"/>
              <w:jc w:val="center"/>
              <w:rPr>
                <w:color w:val="000000"/>
                <w:sz w:val="20"/>
                <w:szCs w:val="20"/>
              </w:rPr>
            </w:pPr>
            <w:r w:rsidRPr="008D6257">
              <w:rPr>
                <w:color w:val="000000"/>
                <w:sz w:val="20"/>
                <w:szCs w:val="20"/>
              </w:rPr>
              <w:t>100</w:t>
            </w:r>
          </w:p>
        </w:tc>
        <w:tc>
          <w:tcPr>
            <w:tcW w:w="227" w:type="pct"/>
            <w:shd w:val="clear" w:color="auto" w:fill="auto"/>
            <w:noWrap/>
            <w:vAlign w:val="center"/>
            <w:hideMark/>
          </w:tcPr>
          <w:p w14:paraId="65CCC4E5"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7BAA7C79" w14:textId="77777777"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567634C1"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0FD2A144" w14:textId="77777777" w:rsidR="008D6257" w:rsidRPr="008D6257" w:rsidRDefault="008D6257" w:rsidP="004E0F15">
            <w:pPr>
              <w:spacing w:after="100" w:afterAutospacing="1"/>
              <w:jc w:val="center"/>
              <w:rPr>
                <w:color w:val="000000"/>
                <w:sz w:val="20"/>
                <w:szCs w:val="20"/>
              </w:rPr>
            </w:pPr>
          </w:p>
        </w:tc>
        <w:tc>
          <w:tcPr>
            <w:tcW w:w="289" w:type="pct"/>
            <w:shd w:val="clear" w:color="auto" w:fill="auto"/>
            <w:noWrap/>
            <w:vAlign w:val="center"/>
            <w:hideMark/>
          </w:tcPr>
          <w:p w14:paraId="1E815651" w14:textId="77777777" w:rsidR="008D6257" w:rsidRPr="008D6257" w:rsidRDefault="008D6257" w:rsidP="004E0F15">
            <w:pPr>
              <w:spacing w:after="100" w:afterAutospacing="1"/>
              <w:jc w:val="center"/>
              <w:rPr>
                <w:color w:val="000000"/>
                <w:sz w:val="20"/>
                <w:szCs w:val="20"/>
              </w:rPr>
            </w:pPr>
          </w:p>
        </w:tc>
      </w:tr>
      <w:tr w:rsidR="008D6257" w:rsidRPr="00CF4133" w14:paraId="7A0A9F42" w14:textId="77777777" w:rsidTr="004E0F15">
        <w:trPr>
          <w:trHeight w:val="276"/>
        </w:trPr>
        <w:tc>
          <w:tcPr>
            <w:tcW w:w="1714" w:type="pct"/>
            <w:shd w:val="clear" w:color="auto" w:fill="auto"/>
            <w:noWrap/>
            <w:vAlign w:val="center"/>
            <w:hideMark/>
          </w:tcPr>
          <w:p w14:paraId="3F98D5D8" w14:textId="4378E5AD" w:rsidR="008D6257" w:rsidRPr="008A5C66" w:rsidRDefault="008D6257" w:rsidP="004E0F15">
            <w:pPr>
              <w:spacing w:after="100" w:afterAutospacing="1"/>
              <w:jc w:val="left"/>
              <w:rPr>
                <w:color w:val="000000"/>
                <w:sz w:val="20"/>
                <w:szCs w:val="20"/>
              </w:rPr>
            </w:pPr>
            <w:r>
              <w:rPr>
                <w:color w:val="000000"/>
                <w:sz w:val="20"/>
                <w:szCs w:val="20"/>
              </w:rPr>
              <w:t>МБОУ Тюнинская СОШ им. Н.И. Рыленкова</w:t>
            </w:r>
          </w:p>
        </w:tc>
        <w:tc>
          <w:tcPr>
            <w:tcW w:w="363" w:type="pct"/>
            <w:shd w:val="clear" w:color="auto" w:fill="auto"/>
            <w:noWrap/>
            <w:vAlign w:val="center"/>
            <w:hideMark/>
          </w:tcPr>
          <w:p w14:paraId="6550A418" w14:textId="5224C9C1" w:rsidR="008D6257" w:rsidRPr="008A5C66" w:rsidRDefault="008D6257" w:rsidP="004E0F15">
            <w:pPr>
              <w:spacing w:after="100" w:afterAutospacing="1"/>
              <w:jc w:val="center"/>
              <w:rPr>
                <w:color w:val="000000"/>
                <w:sz w:val="20"/>
                <w:szCs w:val="20"/>
              </w:rPr>
            </w:pPr>
            <w:r>
              <w:rPr>
                <w:color w:val="000000"/>
                <w:sz w:val="20"/>
                <w:szCs w:val="20"/>
              </w:rPr>
              <w:t>3</w:t>
            </w:r>
          </w:p>
        </w:tc>
        <w:tc>
          <w:tcPr>
            <w:tcW w:w="364" w:type="pct"/>
            <w:shd w:val="clear" w:color="auto" w:fill="auto"/>
            <w:noWrap/>
            <w:vAlign w:val="center"/>
            <w:hideMark/>
          </w:tcPr>
          <w:p w14:paraId="61B42ABF" w14:textId="685CDE5B" w:rsidR="008D6257" w:rsidRPr="008A5C66" w:rsidRDefault="008D6257" w:rsidP="004E0F15">
            <w:pPr>
              <w:spacing w:after="100" w:afterAutospacing="1"/>
              <w:jc w:val="center"/>
              <w:rPr>
                <w:color w:val="000000"/>
                <w:sz w:val="20"/>
                <w:szCs w:val="20"/>
              </w:rPr>
            </w:pPr>
            <w:r>
              <w:rPr>
                <w:color w:val="000000"/>
                <w:sz w:val="20"/>
                <w:szCs w:val="20"/>
              </w:rPr>
              <w:t>27,3</w:t>
            </w:r>
          </w:p>
        </w:tc>
        <w:tc>
          <w:tcPr>
            <w:tcW w:w="273" w:type="pct"/>
            <w:shd w:val="clear" w:color="auto" w:fill="auto"/>
            <w:noWrap/>
            <w:vAlign w:val="center"/>
            <w:hideMark/>
          </w:tcPr>
          <w:p w14:paraId="57D8CF28" w14:textId="4DCB42D1" w:rsidR="008D6257" w:rsidRPr="008A5C66" w:rsidRDefault="008D6257" w:rsidP="004E0F15">
            <w:pPr>
              <w:spacing w:after="100" w:afterAutospacing="1"/>
              <w:jc w:val="center"/>
              <w:rPr>
                <w:color w:val="000000"/>
                <w:sz w:val="20"/>
                <w:szCs w:val="20"/>
              </w:rPr>
            </w:pPr>
            <w:r>
              <w:rPr>
                <w:color w:val="000000"/>
                <w:sz w:val="20"/>
                <w:szCs w:val="20"/>
              </w:rPr>
              <w:t>4,0</w:t>
            </w:r>
          </w:p>
        </w:tc>
        <w:tc>
          <w:tcPr>
            <w:tcW w:w="227" w:type="pct"/>
            <w:shd w:val="clear" w:color="auto" w:fill="auto"/>
            <w:noWrap/>
            <w:vAlign w:val="center"/>
            <w:hideMark/>
          </w:tcPr>
          <w:p w14:paraId="33900F58"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38A96654" w14:textId="77777777"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55C789AB" w14:textId="77777777" w:rsidR="008D6257" w:rsidRPr="008D6257" w:rsidRDefault="008D6257" w:rsidP="004E0F15">
            <w:pPr>
              <w:spacing w:after="100" w:afterAutospacing="1"/>
              <w:jc w:val="center"/>
              <w:rPr>
                <w:color w:val="000000"/>
                <w:sz w:val="20"/>
                <w:szCs w:val="20"/>
              </w:rPr>
            </w:pPr>
          </w:p>
        </w:tc>
        <w:tc>
          <w:tcPr>
            <w:tcW w:w="273" w:type="pct"/>
            <w:shd w:val="clear" w:color="auto" w:fill="auto"/>
            <w:noWrap/>
            <w:vAlign w:val="center"/>
            <w:hideMark/>
          </w:tcPr>
          <w:p w14:paraId="62F94733" w14:textId="77777777" w:rsidR="008D6257" w:rsidRPr="008D6257" w:rsidRDefault="008D6257" w:rsidP="004E0F15">
            <w:pPr>
              <w:spacing w:after="100" w:afterAutospacing="1"/>
              <w:jc w:val="center"/>
              <w:rPr>
                <w:color w:val="000000"/>
                <w:sz w:val="20"/>
                <w:szCs w:val="20"/>
              </w:rPr>
            </w:pPr>
          </w:p>
        </w:tc>
        <w:tc>
          <w:tcPr>
            <w:tcW w:w="227" w:type="pct"/>
            <w:shd w:val="clear" w:color="auto" w:fill="auto"/>
            <w:noWrap/>
            <w:vAlign w:val="center"/>
            <w:hideMark/>
          </w:tcPr>
          <w:p w14:paraId="102D66D1" w14:textId="05F05441" w:rsidR="008D6257" w:rsidRPr="008D6257" w:rsidRDefault="008D6257" w:rsidP="004E0F15">
            <w:pPr>
              <w:spacing w:after="100" w:afterAutospacing="1"/>
              <w:jc w:val="center"/>
              <w:rPr>
                <w:color w:val="000000"/>
                <w:sz w:val="20"/>
                <w:szCs w:val="20"/>
              </w:rPr>
            </w:pPr>
            <w:r w:rsidRPr="008D6257">
              <w:rPr>
                <w:color w:val="000000"/>
                <w:sz w:val="20"/>
                <w:szCs w:val="20"/>
              </w:rPr>
              <w:t>3</w:t>
            </w:r>
          </w:p>
        </w:tc>
        <w:tc>
          <w:tcPr>
            <w:tcW w:w="272" w:type="pct"/>
            <w:shd w:val="clear" w:color="auto" w:fill="auto"/>
            <w:noWrap/>
            <w:vAlign w:val="center"/>
            <w:hideMark/>
          </w:tcPr>
          <w:p w14:paraId="38CE19FF" w14:textId="27F732A6" w:rsidR="008D6257" w:rsidRPr="008D6257" w:rsidRDefault="008D6257" w:rsidP="004E0F15">
            <w:pPr>
              <w:spacing w:after="100" w:afterAutospacing="1"/>
              <w:jc w:val="center"/>
              <w:rPr>
                <w:color w:val="000000"/>
                <w:sz w:val="20"/>
                <w:szCs w:val="20"/>
              </w:rPr>
            </w:pPr>
            <w:r w:rsidRPr="008D6257">
              <w:rPr>
                <w:color w:val="000000"/>
                <w:sz w:val="20"/>
                <w:szCs w:val="20"/>
              </w:rPr>
              <w:t>100</w:t>
            </w:r>
          </w:p>
        </w:tc>
        <w:tc>
          <w:tcPr>
            <w:tcW w:w="227" w:type="pct"/>
            <w:shd w:val="clear" w:color="auto" w:fill="auto"/>
            <w:noWrap/>
            <w:vAlign w:val="center"/>
            <w:hideMark/>
          </w:tcPr>
          <w:p w14:paraId="55C81CB5" w14:textId="77777777" w:rsidR="008D6257" w:rsidRPr="008D6257" w:rsidRDefault="008D6257" w:rsidP="004E0F15">
            <w:pPr>
              <w:spacing w:after="100" w:afterAutospacing="1"/>
              <w:jc w:val="center"/>
              <w:rPr>
                <w:color w:val="000000"/>
                <w:sz w:val="20"/>
                <w:szCs w:val="20"/>
              </w:rPr>
            </w:pPr>
          </w:p>
        </w:tc>
        <w:tc>
          <w:tcPr>
            <w:tcW w:w="272" w:type="pct"/>
            <w:shd w:val="clear" w:color="auto" w:fill="auto"/>
            <w:noWrap/>
            <w:vAlign w:val="center"/>
            <w:hideMark/>
          </w:tcPr>
          <w:p w14:paraId="79023A1F" w14:textId="77777777" w:rsidR="008D6257" w:rsidRPr="008D6257" w:rsidRDefault="008D6257" w:rsidP="004E0F15">
            <w:pPr>
              <w:spacing w:after="100" w:afterAutospacing="1"/>
              <w:jc w:val="center"/>
              <w:rPr>
                <w:color w:val="000000"/>
                <w:sz w:val="20"/>
                <w:szCs w:val="20"/>
              </w:rPr>
            </w:pPr>
          </w:p>
        </w:tc>
        <w:tc>
          <w:tcPr>
            <w:tcW w:w="289" w:type="pct"/>
            <w:shd w:val="clear" w:color="auto" w:fill="auto"/>
            <w:noWrap/>
            <w:vAlign w:val="center"/>
            <w:hideMark/>
          </w:tcPr>
          <w:p w14:paraId="657CA674" w14:textId="0980C147" w:rsidR="008D6257" w:rsidRPr="008D6257" w:rsidRDefault="008D6257" w:rsidP="004E0F15">
            <w:pPr>
              <w:spacing w:after="100" w:afterAutospacing="1"/>
              <w:jc w:val="center"/>
              <w:rPr>
                <w:color w:val="000000"/>
                <w:sz w:val="20"/>
                <w:szCs w:val="20"/>
              </w:rPr>
            </w:pPr>
            <w:r w:rsidRPr="008D6257">
              <w:rPr>
                <w:color w:val="000000"/>
                <w:sz w:val="20"/>
                <w:szCs w:val="20"/>
              </w:rPr>
              <w:t>100</w:t>
            </w:r>
          </w:p>
        </w:tc>
      </w:tr>
      <w:tr w:rsidR="008D6257" w:rsidRPr="00CF4133" w14:paraId="5FDE4C34" w14:textId="77777777" w:rsidTr="004E0F15">
        <w:trPr>
          <w:trHeight w:val="276"/>
        </w:trPr>
        <w:tc>
          <w:tcPr>
            <w:tcW w:w="1714" w:type="pct"/>
            <w:shd w:val="clear" w:color="auto" w:fill="auto"/>
            <w:noWrap/>
            <w:vAlign w:val="center"/>
            <w:hideMark/>
          </w:tcPr>
          <w:p w14:paraId="589CEF04" w14:textId="47485E5A" w:rsidR="008D6257" w:rsidRDefault="008D6257" w:rsidP="004E0F15">
            <w:pPr>
              <w:spacing w:after="100" w:afterAutospacing="1"/>
              <w:jc w:val="left"/>
              <w:rPr>
                <w:b/>
                <w:bCs/>
                <w:sz w:val="20"/>
                <w:szCs w:val="20"/>
              </w:rPr>
            </w:pPr>
            <w:r>
              <w:rPr>
                <w:b/>
                <w:bCs/>
                <w:sz w:val="20"/>
                <w:szCs w:val="20"/>
              </w:rPr>
              <w:t>Рогнединский район</w:t>
            </w:r>
          </w:p>
        </w:tc>
        <w:tc>
          <w:tcPr>
            <w:tcW w:w="363" w:type="pct"/>
            <w:shd w:val="clear" w:color="auto" w:fill="auto"/>
            <w:noWrap/>
            <w:vAlign w:val="center"/>
            <w:hideMark/>
          </w:tcPr>
          <w:p w14:paraId="178A6158" w14:textId="54621409" w:rsidR="008D6257" w:rsidRPr="00974D93" w:rsidRDefault="008D6257" w:rsidP="004E0F15">
            <w:pPr>
              <w:spacing w:after="100" w:afterAutospacing="1"/>
              <w:jc w:val="center"/>
              <w:rPr>
                <w:b/>
                <w:bCs/>
                <w:color w:val="000000"/>
                <w:sz w:val="20"/>
                <w:szCs w:val="20"/>
              </w:rPr>
            </w:pPr>
            <w:r w:rsidRPr="00974D93">
              <w:rPr>
                <w:b/>
                <w:bCs/>
                <w:color w:val="000000"/>
                <w:sz w:val="20"/>
                <w:szCs w:val="20"/>
              </w:rPr>
              <w:t>46</w:t>
            </w:r>
          </w:p>
        </w:tc>
        <w:tc>
          <w:tcPr>
            <w:tcW w:w="364" w:type="pct"/>
            <w:shd w:val="clear" w:color="auto" w:fill="auto"/>
            <w:noWrap/>
            <w:vAlign w:val="center"/>
            <w:hideMark/>
          </w:tcPr>
          <w:p w14:paraId="32C52E3C" w14:textId="51A76FB1" w:rsidR="008D6257" w:rsidRPr="00974D93" w:rsidRDefault="008D6257" w:rsidP="004E0F15">
            <w:pPr>
              <w:spacing w:after="100" w:afterAutospacing="1"/>
              <w:jc w:val="center"/>
              <w:rPr>
                <w:b/>
                <w:bCs/>
                <w:color w:val="000000"/>
                <w:sz w:val="20"/>
                <w:szCs w:val="20"/>
              </w:rPr>
            </w:pPr>
            <w:r w:rsidRPr="00974D93">
              <w:rPr>
                <w:b/>
                <w:bCs/>
                <w:color w:val="000000"/>
                <w:sz w:val="20"/>
                <w:szCs w:val="20"/>
              </w:rPr>
              <w:t>25,4</w:t>
            </w:r>
          </w:p>
        </w:tc>
        <w:tc>
          <w:tcPr>
            <w:tcW w:w="273" w:type="pct"/>
            <w:shd w:val="clear" w:color="auto" w:fill="auto"/>
            <w:noWrap/>
            <w:vAlign w:val="center"/>
            <w:hideMark/>
          </w:tcPr>
          <w:p w14:paraId="518B6F4A" w14:textId="1F74ABA6" w:rsidR="008D6257" w:rsidRPr="00974D93" w:rsidRDefault="008D6257" w:rsidP="004E0F15">
            <w:pPr>
              <w:spacing w:after="100" w:afterAutospacing="1"/>
              <w:jc w:val="center"/>
              <w:rPr>
                <w:b/>
                <w:bCs/>
                <w:color w:val="000000"/>
                <w:sz w:val="20"/>
                <w:szCs w:val="20"/>
              </w:rPr>
            </w:pPr>
            <w:r w:rsidRPr="00974D93">
              <w:rPr>
                <w:b/>
                <w:bCs/>
                <w:color w:val="000000"/>
                <w:sz w:val="20"/>
                <w:szCs w:val="20"/>
              </w:rPr>
              <w:t>3,8</w:t>
            </w:r>
          </w:p>
        </w:tc>
        <w:tc>
          <w:tcPr>
            <w:tcW w:w="227" w:type="pct"/>
            <w:shd w:val="clear" w:color="auto" w:fill="auto"/>
            <w:noWrap/>
            <w:vAlign w:val="center"/>
          </w:tcPr>
          <w:p w14:paraId="6D394C43" w14:textId="30B60354" w:rsidR="008D6257" w:rsidRPr="008D6257" w:rsidRDefault="004E0F15" w:rsidP="004E0F15">
            <w:pPr>
              <w:spacing w:after="100" w:afterAutospacing="1"/>
              <w:jc w:val="center"/>
              <w:rPr>
                <w:b/>
                <w:bCs/>
                <w:color w:val="000000"/>
                <w:sz w:val="20"/>
                <w:szCs w:val="20"/>
              </w:rPr>
            </w:pPr>
            <w:r>
              <w:rPr>
                <w:b/>
                <w:bCs/>
                <w:color w:val="000000"/>
                <w:sz w:val="20"/>
                <w:szCs w:val="20"/>
              </w:rPr>
              <w:t>0</w:t>
            </w:r>
          </w:p>
        </w:tc>
        <w:tc>
          <w:tcPr>
            <w:tcW w:w="272" w:type="pct"/>
            <w:shd w:val="clear" w:color="auto" w:fill="auto"/>
            <w:noWrap/>
            <w:vAlign w:val="center"/>
          </w:tcPr>
          <w:p w14:paraId="4A2F9323" w14:textId="51AA8302" w:rsidR="008D6257" w:rsidRPr="008D6257" w:rsidRDefault="004E0F15" w:rsidP="004E0F15">
            <w:pPr>
              <w:spacing w:after="100" w:afterAutospacing="1"/>
              <w:jc w:val="center"/>
              <w:rPr>
                <w:b/>
                <w:bCs/>
                <w:color w:val="000000"/>
                <w:sz w:val="20"/>
                <w:szCs w:val="20"/>
              </w:rPr>
            </w:pPr>
            <w:r>
              <w:rPr>
                <w:b/>
                <w:bCs/>
                <w:color w:val="000000"/>
                <w:sz w:val="20"/>
                <w:szCs w:val="20"/>
              </w:rPr>
              <w:t>0</w:t>
            </w:r>
          </w:p>
        </w:tc>
        <w:tc>
          <w:tcPr>
            <w:tcW w:w="227" w:type="pct"/>
            <w:shd w:val="clear" w:color="auto" w:fill="auto"/>
            <w:noWrap/>
            <w:vAlign w:val="center"/>
            <w:hideMark/>
          </w:tcPr>
          <w:p w14:paraId="1E2C75AA" w14:textId="39990AEA" w:rsidR="008D6257" w:rsidRPr="008D6257" w:rsidRDefault="008D6257" w:rsidP="004E0F15">
            <w:pPr>
              <w:spacing w:after="100" w:afterAutospacing="1"/>
              <w:jc w:val="center"/>
              <w:rPr>
                <w:b/>
                <w:bCs/>
                <w:color w:val="000000"/>
                <w:sz w:val="20"/>
                <w:szCs w:val="20"/>
              </w:rPr>
            </w:pPr>
            <w:r w:rsidRPr="008D6257">
              <w:rPr>
                <w:b/>
                <w:bCs/>
                <w:color w:val="000000"/>
                <w:sz w:val="20"/>
                <w:szCs w:val="20"/>
              </w:rPr>
              <w:t>1</w:t>
            </w:r>
            <w:r w:rsidR="004E0F15">
              <w:rPr>
                <w:b/>
                <w:bCs/>
                <w:color w:val="000000"/>
                <w:sz w:val="20"/>
                <w:szCs w:val="20"/>
              </w:rPr>
              <w:t>9</w:t>
            </w:r>
          </w:p>
        </w:tc>
        <w:tc>
          <w:tcPr>
            <w:tcW w:w="273" w:type="pct"/>
            <w:shd w:val="clear" w:color="auto" w:fill="auto"/>
            <w:noWrap/>
            <w:vAlign w:val="center"/>
            <w:hideMark/>
          </w:tcPr>
          <w:p w14:paraId="2AAACD55" w14:textId="6750EFAD" w:rsidR="008D6257" w:rsidRPr="008D6257" w:rsidRDefault="004E0F15" w:rsidP="004E0F15">
            <w:pPr>
              <w:spacing w:after="100" w:afterAutospacing="1"/>
              <w:jc w:val="center"/>
              <w:rPr>
                <w:b/>
                <w:bCs/>
                <w:color w:val="000000"/>
                <w:sz w:val="20"/>
                <w:szCs w:val="20"/>
              </w:rPr>
            </w:pPr>
            <w:r>
              <w:rPr>
                <w:b/>
                <w:bCs/>
                <w:color w:val="000000"/>
                <w:sz w:val="20"/>
                <w:szCs w:val="20"/>
              </w:rPr>
              <w:t>41,3</w:t>
            </w:r>
          </w:p>
        </w:tc>
        <w:tc>
          <w:tcPr>
            <w:tcW w:w="227" w:type="pct"/>
            <w:shd w:val="clear" w:color="auto" w:fill="auto"/>
            <w:noWrap/>
            <w:vAlign w:val="center"/>
            <w:hideMark/>
          </w:tcPr>
          <w:p w14:paraId="7593EFCC" w14:textId="6B84A828" w:rsidR="008D6257" w:rsidRPr="008D6257" w:rsidRDefault="008D6257" w:rsidP="004E0F15">
            <w:pPr>
              <w:spacing w:after="100" w:afterAutospacing="1"/>
              <w:jc w:val="center"/>
              <w:rPr>
                <w:b/>
                <w:bCs/>
                <w:color w:val="000000"/>
                <w:sz w:val="20"/>
                <w:szCs w:val="20"/>
              </w:rPr>
            </w:pPr>
            <w:r w:rsidRPr="008D6257">
              <w:rPr>
                <w:b/>
                <w:bCs/>
                <w:color w:val="000000"/>
                <w:sz w:val="20"/>
                <w:szCs w:val="20"/>
              </w:rPr>
              <w:t>16</w:t>
            </w:r>
          </w:p>
        </w:tc>
        <w:tc>
          <w:tcPr>
            <w:tcW w:w="272" w:type="pct"/>
            <w:shd w:val="clear" w:color="auto" w:fill="auto"/>
            <w:noWrap/>
            <w:vAlign w:val="center"/>
            <w:hideMark/>
          </w:tcPr>
          <w:p w14:paraId="47634E9C" w14:textId="515EE4E4" w:rsidR="008D6257" w:rsidRPr="008D6257" w:rsidRDefault="008D6257" w:rsidP="004E0F15">
            <w:pPr>
              <w:spacing w:after="100" w:afterAutospacing="1"/>
              <w:jc w:val="center"/>
              <w:rPr>
                <w:b/>
                <w:bCs/>
                <w:color w:val="000000"/>
                <w:sz w:val="20"/>
                <w:szCs w:val="20"/>
              </w:rPr>
            </w:pPr>
            <w:r w:rsidRPr="008D6257">
              <w:rPr>
                <w:b/>
                <w:bCs/>
                <w:color w:val="000000"/>
                <w:sz w:val="20"/>
                <w:szCs w:val="20"/>
              </w:rPr>
              <w:t>34,8</w:t>
            </w:r>
          </w:p>
        </w:tc>
        <w:tc>
          <w:tcPr>
            <w:tcW w:w="227" w:type="pct"/>
            <w:shd w:val="clear" w:color="auto" w:fill="auto"/>
            <w:noWrap/>
            <w:vAlign w:val="center"/>
            <w:hideMark/>
          </w:tcPr>
          <w:p w14:paraId="47CB86EC" w14:textId="744C9EFA" w:rsidR="008D6257" w:rsidRPr="008D6257" w:rsidRDefault="008D6257" w:rsidP="004E0F15">
            <w:pPr>
              <w:spacing w:after="100" w:afterAutospacing="1"/>
              <w:jc w:val="center"/>
              <w:rPr>
                <w:b/>
                <w:bCs/>
                <w:color w:val="000000"/>
                <w:sz w:val="20"/>
                <w:szCs w:val="20"/>
              </w:rPr>
            </w:pPr>
            <w:r w:rsidRPr="008D6257">
              <w:rPr>
                <w:b/>
                <w:bCs/>
                <w:color w:val="000000"/>
                <w:sz w:val="20"/>
                <w:szCs w:val="20"/>
              </w:rPr>
              <w:t>11</w:t>
            </w:r>
          </w:p>
        </w:tc>
        <w:tc>
          <w:tcPr>
            <w:tcW w:w="272" w:type="pct"/>
            <w:shd w:val="clear" w:color="auto" w:fill="auto"/>
            <w:noWrap/>
            <w:vAlign w:val="center"/>
            <w:hideMark/>
          </w:tcPr>
          <w:p w14:paraId="6603D3D0" w14:textId="76BEBA59" w:rsidR="008D6257" w:rsidRPr="008D6257" w:rsidRDefault="008D6257" w:rsidP="004E0F15">
            <w:pPr>
              <w:spacing w:after="100" w:afterAutospacing="1"/>
              <w:jc w:val="center"/>
              <w:rPr>
                <w:b/>
                <w:bCs/>
                <w:color w:val="000000"/>
                <w:sz w:val="20"/>
                <w:szCs w:val="20"/>
              </w:rPr>
            </w:pPr>
            <w:r w:rsidRPr="008D6257">
              <w:rPr>
                <w:b/>
                <w:bCs/>
                <w:color w:val="000000"/>
                <w:sz w:val="20"/>
                <w:szCs w:val="20"/>
              </w:rPr>
              <w:t>23,9</w:t>
            </w:r>
          </w:p>
        </w:tc>
        <w:tc>
          <w:tcPr>
            <w:tcW w:w="289" w:type="pct"/>
            <w:shd w:val="clear" w:color="auto" w:fill="auto"/>
            <w:noWrap/>
            <w:vAlign w:val="center"/>
            <w:hideMark/>
          </w:tcPr>
          <w:p w14:paraId="3BE1C8BA" w14:textId="2B837A90" w:rsidR="008D6257" w:rsidRPr="008D6257" w:rsidRDefault="008D6257" w:rsidP="004E0F15">
            <w:pPr>
              <w:spacing w:after="100" w:afterAutospacing="1"/>
              <w:jc w:val="center"/>
              <w:rPr>
                <w:b/>
                <w:bCs/>
                <w:color w:val="000000"/>
                <w:sz w:val="20"/>
                <w:szCs w:val="20"/>
              </w:rPr>
            </w:pPr>
            <w:r w:rsidRPr="008D6257">
              <w:rPr>
                <w:b/>
                <w:bCs/>
                <w:color w:val="000000"/>
                <w:sz w:val="20"/>
                <w:szCs w:val="20"/>
              </w:rPr>
              <w:t>58,7</w:t>
            </w:r>
          </w:p>
        </w:tc>
      </w:tr>
      <w:tr w:rsidR="008D6257" w:rsidRPr="00CF4133" w14:paraId="78EA20F5" w14:textId="77777777" w:rsidTr="004E0F15">
        <w:trPr>
          <w:trHeight w:val="208"/>
        </w:trPr>
        <w:tc>
          <w:tcPr>
            <w:tcW w:w="1714" w:type="pct"/>
            <w:shd w:val="clear" w:color="auto" w:fill="auto"/>
            <w:noWrap/>
            <w:vAlign w:val="center"/>
            <w:hideMark/>
          </w:tcPr>
          <w:p w14:paraId="6E1E4F6A" w14:textId="77777777" w:rsidR="008D6257" w:rsidRDefault="008D6257" w:rsidP="004E0F15">
            <w:pPr>
              <w:spacing w:after="100" w:afterAutospacing="1"/>
              <w:jc w:val="left"/>
              <w:rPr>
                <w:rFonts w:eastAsia="Times New Roman"/>
                <w:b/>
                <w:bCs/>
                <w:sz w:val="20"/>
                <w:szCs w:val="20"/>
                <w:lang w:eastAsia="ru-RU"/>
              </w:rPr>
            </w:pPr>
            <w:r>
              <w:rPr>
                <w:rFonts w:eastAsia="Times New Roman"/>
                <w:b/>
                <w:bCs/>
                <w:sz w:val="20"/>
                <w:szCs w:val="20"/>
                <w:lang w:eastAsia="ru-RU"/>
              </w:rPr>
              <w:t>Брянская область</w:t>
            </w:r>
          </w:p>
        </w:tc>
        <w:tc>
          <w:tcPr>
            <w:tcW w:w="363" w:type="pct"/>
            <w:shd w:val="clear" w:color="auto" w:fill="auto"/>
            <w:noWrap/>
            <w:vAlign w:val="center"/>
            <w:hideMark/>
          </w:tcPr>
          <w:p w14:paraId="1BD97E43" w14:textId="76534679" w:rsidR="008D6257" w:rsidRPr="00974D93" w:rsidRDefault="008D6257" w:rsidP="004E0F15">
            <w:pPr>
              <w:spacing w:after="100" w:afterAutospacing="1"/>
              <w:jc w:val="center"/>
              <w:rPr>
                <w:b/>
                <w:bCs/>
                <w:sz w:val="20"/>
                <w:szCs w:val="20"/>
              </w:rPr>
            </w:pPr>
            <w:r w:rsidRPr="00B97B0F">
              <w:rPr>
                <w:b/>
                <w:bCs/>
                <w:color w:val="000000"/>
                <w:sz w:val="20"/>
                <w:szCs w:val="20"/>
              </w:rPr>
              <w:t>8639</w:t>
            </w:r>
          </w:p>
        </w:tc>
        <w:tc>
          <w:tcPr>
            <w:tcW w:w="364" w:type="pct"/>
            <w:shd w:val="clear" w:color="auto" w:fill="auto"/>
            <w:noWrap/>
            <w:vAlign w:val="center"/>
            <w:hideMark/>
          </w:tcPr>
          <w:p w14:paraId="01CD816C" w14:textId="31D45754" w:rsidR="008D6257" w:rsidRPr="00974D93" w:rsidRDefault="008D6257" w:rsidP="004E0F15">
            <w:pPr>
              <w:spacing w:after="100" w:afterAutospacing="1"/>
              <w:jc w:val="center"/>
              <w:rPr>
                <w:b/>
                <w:bCs/>
                <w:sz w:val="20"/>
                <w:szCs w:val="20"/>
              </w:rPr>
            </w:pPr>
            <w:r w:rsidRPr="00B97B0F">
              <w:rPr>
                <w:b/>
                <w:bCs/>
                <w:color w:val="000000"/>
                <w:sz w:val="20"/>
                <w:szCs w:val="20"/>
              </w:rPr>
              <w:t>26,4</w:t>
            </w:r>
          </w:p>
        </w:tc>
        <w:tc>
          <w:tcPr>
            <w:tcW w:w="273" w:type="pct"/>
            <w:shd w:val="clear" w:color="auto" w:fill="auto"/>
            <w:noWrap/>
            <w:vAlign w:val="center"/>
            <w:hideMark/>
          </w:tcPr>
          <w:p w14:paraId="43EABEBC" w14:textId="04731030" w:rsidR="008D6257" w:rsidRPr="00974D93" w:rsidRDefault="008D6257" w:rsidP="004E0F15">
            <w:pPr>
              <w:spacing w:after="100" w:afterAutospacing="1"/>
              <w:jc w:val="center"/>
              <w:rPr>
                <w:b/>
                <w:bCs/>
                <w:sz w:val="20"/>
                <w:szCs w:val="20"/>
              </w:rPr>
            </w:pPr>
            <w:r w:rsidRPr="00B97B0F">
              <w:rPr>
                <w:b/>
                <w:bCs/>
                <w:color w:val="000000"/>
                <w:sz w:val="20"/>
                <w:szCs w:val="20"/>
              </w:rPr>
              <w:t>3,9</w:t>
            </w:r>
          </w:p>
        </w:tc>
        <w:tc>
          <w:tcPr>
            <w:tcW w:w="227" w:type="pct"/>
            <w:shd w:val="clear" w:color="auto" w:fill="auto"/>
            <w:noWrap/>
            <w:vAlign w:val="center"/>
            <w:hideMark/>
          </w:tcPr>
          <w:p w14:paraId="1FA41C7A" w14:textId="4EC37670" w:rsidR="008D6257" w:rsidRPr="00974D93" w:rsidRDefault="004E0F15" w:rsidP="004E0F15">
            <w:pPr>
              <w:spacing w:after="100" w:afterAutospacing="1"/>
              <w:jc w:val="center"/>
              <w:rPr>
                <w:b/>
                <w:bCs/>
                <w:sz w:val="20"/>
                <w:szCs w:val="20"/>
              </w:rPr>
            </w:pPr>
            <w:r>
              <w:rPr>
                <w:b/>
                <w:bCs/>
                <w:color w:val="000000"/>
                <w:sz w:val="20"/>
                <w:szCs w:val="20"/>
              </w:rPr>
              <w:t>0</w:t>
            </w:r>
          </w:p>
        </w:tc>
        <w:tc>
          <w:tcPr>
            <w:tcW w:w="272" w:type="pct"/>
            <w:shd w:val="clear" w:color="auto" w:fill="auto"/>
            <w:noWrap/>
            <w:vAlign w:val="center"/>
            <w:hideMark/>
          </w:tcPr>
          <w:p w14:paraId="75E52732" w14:textId="0B66C2A2" w:rsidR="008D6257" w:rsidRPr="00974D93" w:rsidRDefault="004E0F15" w:rsidP="004E0F15">
            <w:pPr>
              <w:spacing w:after="100" w:afterAutospacing="1"/>
              <w:jc w:val="center"/>
              <w:rPr>
                <w:b/>
                <w:bCs/>
                <w:sz w:val="20"/>
                <w:szCs w:val="20"/>
              </w:rPr>
            </w:pPr>
            <w:r>
              <w:rPr>
                <w:b/>
                <w:bCs/>
                <w:color w:val="000000"/>
                <w:sz w:val="20"/>
                <w:szCs w:val="20"/>
              </w:rPr>
              <w:t>0</w:t>
            </w:r>
          </w:p>
        </w:tc>
        <w:tc>
          <w:tcPr>
            <w:tcW w:w="227" w:type="pct"/>
            <w:shd w:val="clear" w:color="auto" w:fill="auto"/>
            <w:noWrap/>
            <w:vAlign w:val="center"/>
            <w:hideMark/>
          </w:tcPr>
          <w:p w14:paraId="731D8FD0" w14:textId="2B4F72E0" w:rsidR="008D6257" w:rsidRPr="00974D93" w:rsidRDefault="008D6257" w:rsidP="004E0F15">
            <w:pPr>
              <w:spacing w:after="100" w:afterAutospacing="1"/>
              <w:jc w:val="center"/>
              <w:rPr>
                <w:b/>
                <w:bCs/>
                <w:sz w:val="20"/>
                <w:szCs w:val="20"/>
              </w:rPr>
            </w:pPr>
            <w:r w:rsidRPr="00B97B0F">
              <w:rPr>
                <w:b/>
                <w:bCs/>
                <w:color w:val="000000"/>
                <w:sz w:val="20"/>
                <w:szCs w:val="20"/>
              </w:rPr>
              <w:t>28</w:t>
            </w:r>
            <w:r w:rsidR="00E57542">
              <w:rPr>
                <w:b/>
                <w:bCs/>
                <w:color w:val="000000"/>
                <w:sz w:val="20"/>
                <w:szCs w:val="20"/>
              </w:rPr>
              <w:t>52</w:t>
            </w:r>
          </w:p>
        </w:tc>
        <w:tc>
          <w:tcPr>
            <w:tcW w:w="273" w:type="pct"/>
            <w:shd w:val="clear" w:color="auto" w:fill="auto"/>
            <w:noWrap/>
            <w:vAlign w:val="center"/>
            <w:hideMark/>
          </w:tcPr>
          <w:p w14:paraId="50231912" w14:textId="362059CF" w:rsidR="008D6257" w:rsidRPr="00974D93" w:rsidRDefault="00E57542" w:rsidP="004E0F15">
            <w:pPr>
              <w:spacing w:after="100" w:afterAutospacing="1"/>
              <w:jc w:val="center"/>
              <w:rPr>
                <w:b/>
                <w:bCs/>
                <w:sz w:val="20"/>
                <w:szCs w:val="20"/>
              </w:rPr>
            </w:pPr>
            <w:r>
              <w:rPr>
                <w:b/>
                <w:bCs/>
                <w:color w:val="000000"/>
                <w:sz w:val="20"/>
                <w:szCs w:val="20"/>
              </w:rPr>
              <w:t>33,0</w:t>
            </w:r>
          </w:p>
        </w:tc>
        <w:tc>
          <w:tcPr>
            <w:tcW w:w="227" w:type="pct"/>
            <w:shd w:val="clear" w:color="auto" w:fill="auto"/>
            <w:noWrap/>
            <w:vAlign w:val="center"/>
            <w:hideMark/>
          </w:tcPr>
          <w:p w14:paraId="6D85A0C7" w14:textId="11D21986" w:rsidR="008D6257" w:rsidRPr="00974D93" w:rsidRDefault="008D6257" w:rsidP="004E0F15">
            <w:pPr>
              <w:spacing w:after="100" w:afterAutospacing="1"/>
              <w:jc w:val="center"/>
              <w:rPr>
                <w:b/>
                <w:bCs/>
                <w:sz w:val="20"/>
                <w:szCs w:val="20"/>
              </w:rPr>
            </w:pPr>
            <w:r w:rsidRPr="00B97B0F">
              <w:rPr>
                <w:b/>
                <w:bCs/>
                <w:color w:val="000000"/>
                <w:sz w:val="20"/>
                <w:szCs w:val="20"/>
              </w:rPr>
              <w:t>381</w:t>
            </w:r>
            <w:r w:rsidR="00E57542">
              <w:rPr>
                <w:b/>
                <w:bCs/>
                <w:color w:val="000000"/>
                <w:sz w:val="20"/>
                <w:szCs w:val="20"/>
              </w:rPr>
              <w:t>4</w:t>
            </w:r>
          </w:p>
        </w:tc>
        <w:tc>
          <w:tcPr>
            <w:tcW w:w="272" w:type="pct"/>
            <w:shd w:val="clear" w:color="auto" w:fill="auto"/>
            <w:noWrap/>
            <w:vAlign w:val="center"/>
            <w:hideMark/>
          </w:tcPr>
          <w:p w14:paraId="3A75D8F2" w14:textId="44A09BE6" w:rsidR="008D6257" w:rsidRPr="00974D93" w:rsidRDefault="008D6257" w:rsidP="004E0F15">
            <w:pPr>
              <w:spacing w:after="100" w:afterAutospacing="1"/>
              <w:jc w:val="center"/>
              <w:rPr>
                <w:b/>
                <w:bCs/>
                <w:sz w:val="20"/>
                <w:szCs w:val="20"/>
              </w:rPr>
            </w:pPr>
            <w:r w:rsidRPr="00B97B0F">
              <w:rPr>
                <w:b/>
                <w:bCs/>
                <w:color w:val="000000"/>
                <w:sz w:val="20"/>
                <w:szCs w:val="20"/>
              </w:rPr>
              <w:t>44,</w:t>
            </w:r>
            <w:r w:rsidR="00E57542">
              <w:rPr>
                <w:b/>
                <w:bCs/>
                <w:color w:val="000000"/>
                <w:sz w:val="20"/>
                <w:szCs w:val="20"/>
              </w:rPr>
              <w:t>2</w:t>
            </w:r>
          </w:p>
        </w:tc>
        <w:tc>
          <w:tcPr>
            <w:tcW w:w="227" w:type="pct"/>
            <w:shd w:val="clear" w:color="auto" w:fill="auto"/>
            <w:noWrap/>
            <w:vAlign w:val="center"/>
            <w:hideMark/>
          </w:tcPr>
          <w:p w14:paraId="5610900F" w14:textId="1D91392B" w:rsidR="008D6257" w:rsidRPr="00974D93" w:rsidRDefault="008D6257" w:rsidP="004E0F15">
            <w:pPr>
              <w:spacing w:after="100" w:afterAutospacing="1"/>
              <w:jc w:val="center"/>
              <w:rPr>
                <w:b/>
                <w:bCs/>
                <w:sz w:val="20"/>
                <w:szCs w:val="20"/>
              </w:rPr>
            </w:pPr>
            <w:r w:rsidRPr="00B97B0F">
              <w:rPr>
                <w:b/>
                <w:bCs/>
                <w:color w:val="000000"/>
                <w:sz w:val="20"/>
                <w:szCs w:val="20"/>
              </w:rPr>
              <w:t>1973</w:t>
            </w:r>
          </w:p>
        </w:tc>
        <w:tc>
          <w:tcPr>
            <w:tcW w:w="272" w:type="pct"/>
            <w:shd w:val="clear" w:color="auto" w:fill="auto"/>
            <w:noWrap/>
            <w:vAlign w:val="center"/>
            <w:hideMark/>
          </w:tcPr>
          <w:p w14:paraId="5473689D" w14:textId="41525814" w:rsidR="008D6257" w:rsidRPr="00974D93" w:rsidRDefault="008D6257" w:rsidP="004E0F15">
            <w:pPr>
              <w:spacing w:after="100" w:afterAutospacing="1"/>
              <w:jc w:val="center"/>
              <w:rPr>
                <w:b/>
                <w:bCs/>
                <w:sz w:val="20"/>
                <w:szCs w:val="20"/>
              </w:rPr>
            </w:pPr>
            <w:r w:rsidRPr="00B97B0F">
              <w:rPr>
                <w:b/>
                <w:bCs/>
                <w:color w:val="000000"/>
                <w:sz w:val="20"/>
                <w:szCs w:val="20"/>
              </w:rPr>
              <w:t>22,8</w:t>
            </w:r>
          </w:p>
        </w:tc>
        <w:tc>
          <w:tcPr>
            <w:tcW w:w="289" w:type="pct"/>
            <w:shd w:val="clear" w:color="auto" w:fill="auto"/>
            <w:noWrap/>
            <w:vAlign w:val="center"/>
            <w:hideMark/>
          </w:tcPr>
          <w:p w14:paraId="6A812EB7" w14:textId="04016901" w:rsidR="008D6257" w:rsidRPr="00974D93" w:rsidRDefault="008D6257" w:rsidP="004E0F15">
            <w:pPr>
              <w:spacing w:after="100" w:afterAutospacing="1"/>
              <w:jc w:val="center"/>
              <w:rPr>
                <w:b/>
                <w:bCs/>
                <w:sz w:val="20"/>
                <w:szCs w:val="20"/>
              </w:rPr>
            </w:pPr>
            <w:r>
              <w:rPr>
                <w:b/>
                <w:sz w:val="20"/>
                <w:szCs w:val="20"/>
              </w:rPr>
              <w:t>67,0</w:t>
            </w:r>
          </w:p>
        </w:tc>
      </w:tr>
    </w:tbl>
    <w:p w14:paraId="048277DF" w14:textId="22685D60" w:rsidR="00413837" w:rsidRPr="00F35C9D" w:rsidRDefault="00413837" w:rsidP="00413837">
      <w:pPr>
        <w:pStyle w:val="af"/>
        <w:spacing w:before="240" w:after="0"/>
        <w:jc w:val="right"/>
        <w:rPr>
          <w:lang w:val="en-US"/>
        </w:rPr>
      </w:pPr>
      <w:r>
        <w:t xml:space="preserve">Диаграмма </w:t>
      </w:r>
      <w:r w:rsidR="00F35C9D">
        <w:rPr>
          <w:lang w:val="en-US"/>
        </w:rPr>
        <w:t>22</w:t>
      </w:r>
    </w:p>
    <w:p w14:paraId="1C3D4C3A" w14:textId="4D26B8C5" w:rsidR="00413837" w:rsidRDefault="00413837" w:rsidP="00413837">
      <w:pPr>
        <w:spacing w:after="0"/>
        <w:jc w:val="center"/>
      </w:pPr>
      <w:r>
        <w:rPr>
          <w:b/>
          <w:bCs/>
        </w:rPr>
        <w:t xml:space="preserve">Диаграмма распределения первичных баллов участников ОГЭ по учебному предмету </w:t>
      </w:r>
      <w:r w:rsidR="001A034F">
        <w:rPr>
          <w:b/>
          <w:bCs/>
        </w:rPr>
        <w:t>«</w:t>
      </w:r>
      <w:r>
        <w:rPr>
          <w:b/>
          <w:bCs/>
        </w:rPr>
        <w:t>Обществознание</w:t>
      </w:r>
      <w:r w:rsidR="001A034F">
        <w:rPr>
          <w:b/>
          <w:bCs/>
        </w:rPr>
        <w:t>»</w:t>
      </w:r>
      <w:r>
        <w:rPr>
          <w:b/>
          <w:bCs/>
        </w:rPr>
        <w:t xml:space="preserve"> </w:t>
      </w:r>
    </w:p>
    <w:p w14:paraId="76A218F8" w14:textId="7BD4B47B" w:rsidR="00413837" w:rsidRDefault="00293C32" w:rsidP="00E141A1">
      <w:pPr>
        <w:jc w:val="center"/>
      </w:pPr>
      <w:r>
        <w:rPr>
          <w:noProof/>
        </w:rPr>
        <w:drawing>
          <wp:inline distT="0" distB="0" distL="0" distR="0" wp14:anchorId="46F37891" wp14:editId="28083E39">
            <wp:extent cx="9561195" cy="1709531"/>
            <wp:effectExtent l="0" t="0" r="0" b="0"/>
            <wp:docPr id="26" name="Диаграмма 26">
              <a:extLst xmlns:a="http://schemas.openxmlformats.org/drawingml/2006/main">
                <a:ext uri="{FF2B5EF4-FFF2-40B4-BE49-F238E27FC236}">
                  <a16:creationId xmlns:a16="http://schemas.microsoft.com/office/drawing/2014/main" id="{F937673C-962B-422F-925C-F5B058AF28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78D2F27" w14:textId="77777777" w:rsidR="00413837" w:rsidRPr="00E141A1" w:rsidRDefault="00413837" w:rsidP="00E141A1">
      <w:pPr>
        <w:jc w:val="center"/>
        <w:sectPr w:rsidR="00413837" w:rsidRPr="00E141A1" w:rsidSect="008A7B96">
          <w:pgSz w:w="16838" w:h="11906" w:orient="landscape"/>
          <w:pgMar w:top="851" w:right="720" w:bottom="720" w:left="720" w:header="709" w:footer="709" w:gutter="0"/>
          <w:cols w:space="708"/>
          <w:docGrid w:linePitch="360"/>
        </w:sectPr>
      </w:pPr>
    </w:p>
    <w:p w14:paraId="0C2EC565" w14:textId="77777777" w:rsidR="00C07E34" w:rsidRDefault="00C07E34" w:rsidP="00C07E34">
      <w:pPr>
        <w:shd w:val="clear" w:color="auto" w:fill="FFFFFF" w:themeFill="background1"/>
        <w:spacing w:after="0"/>
        <w:jc w:val="center"/>
        <w:rPr>
          <w:b/>
        </w:rPr>
      </w:pPr>
      <w:bookmarkStart w:id="34" w:name="_Hlk153276455"/>
      <w:r>
        <w:rPr>
          <w:b/>
        </w:rPr>
        <w:lastRenderedPageBreak/>
        <w:t>Изменения в КИМ ОГЭ 2025 года по сравнению с КИМ ОГЭ 2024 года</w:t>
      </w:r>
    </w:p>
    <w:p w14:paraId="7957745A" w14:textId="77777777" w:rsidR="00C07E34" w:rsidRDefault="00C07E34" w:rsidP="00C07E34">
      <w:pPr>
        <w:spacing w:after="0"/>
        <w:ind w:firstLine="709"/>
      </w:pPr>
      <w:r>
        <w:t xml:space="preserve">Изменения структуры и содержания КИМ отсутствуют. </w:t>
      </w:r>
    </w:p>
    <w:p w14:paraId="2B179788" w14:textId="77777777" w:rsidR="00C07E34" w:rsidRDefault="00C07E34" w:rsidP="00C07E34">
      <w:pPr>
        <w:spacing w:after="0"/>
        <w:ind w:firstLine="709"/>
      </w:pPr>
      <w:r>
        <w:t xml:space="preserve">Внесены уточнения в систему оценивания выполнения заданий 5 и 12. </w:t>
      </w:r>
    </w:p>
    <w:p w14:paraId="431D198B" w14:textId="77777777" w:rsidR="00C07E34" w:rsidRDefault="00C07E34" w:rsidP="00C07E34">
      <w:pPr>
        <w:spacing w:after="0"/>
        <w:jc w:val="center"/>
        <w:rPr>
          <w:b/>
        </w:rPr>
      </w:pPr>
    </w:p>
    <w:p w14:paraId="4E69BADE" w14:textId="5406D75A" w:rsidR="00C07E34" w:rsidRDefault="00C07E34" w:rsidP="00C07E34">
      <w:pPr>
        <w:spacing w:after="0"/>
        <w:ind w:firstLine="567"/>
        <w:jc w:val="center"/>
        <w:rPr>
          <w:b/>
          <w:color w:val="FF0000"/>
        </w:rPr>
      </w:pPr>
      <w:r>
        <w:rPr>
          <w:b/>
        </w:rPr>
        <w:t>Анализ выполнения заданий ОГЭ по учебному предмету «Обществознание» выпускниками 9-х классов</w:t>
      </w:r>
      <w:r w:rsidRPr="00AE5DB8">
        <w:rPr>
          <w:b/>
          <w:color w:val="FF0000"/>
        </w:rPr>
        <w:t xml:space="preserve"> </w:t>
      </w:r>
    </w:p>
    <w:p w14:paraId="4932BA87" w14:textId="77777777" w:rsidR="00C07E34" w:rsidRDefault="00C07E34" w:rsidP="00C07E34">
      <w:pPr>
        <w:spacing w:after="0"/>
        <w:ind w:firstLine="567"/>
        <w:jc w:val="center"/>
        <w:rPr>
          <w:b/>
        </w:rPr>
      </w:pPr>
    </w:p>
    <w:p w14:paraId="3A2AABC1" w14:textId="77777777" w:rsidR="00C07E34" w:rsidRDefault="00C07E34" w:rsidP="00C07E34">
      <w:pPr>
        <w:spacing w:after="0"/>
        <w:jc w:val="center"/>
        <w:rPr>
          <w:b/>
        </w:rPr>
      </w:pPr>
      <w:r w:rsidRPr="00072D2D">
        <w:rPr>
          <w:b/>
        </w:rPr>
        <w:t>О</w:t>
      </w:r>
      <w:r>
        <w:rPr>
          <w:b/>
        </w:rPr>
        <w:t xml:space="preserve">бобщенный план варианта КИМ </w:t>
      </w:r>
      <w:r w:rsidRPr="00072D2D">
        <w:rPr>
          <w:b/>
        </w:rPr>
        <w:t>20</w:t>
      </w:r>
      <w:r>
        <w:rPr>
          <w:b/>
        </w:rPr>
        <w:t>25</w:t>
      </w:r>
      <w:r w:rsidRPr="00072D2D">
        <w:rPr>
          <w:b/>
        </w:rPr>
        <w:t xml:space="preserve"> года </w:t>
      </w:r>
      <w:r>
        <w:rPr>
          <w:b/>
        </w:rPr>
        <w:t xml:space="preserve">для ОГЭ выпускников </w:t>
      </w:r>
      <w:r>
        <w:rPr>
          <w:b/>
          <w:lang w:val="en-US"/>
        </w:rPr>
        <w:t>IX</w:t>
      </w:r>
      <w:r>
        <w:rPr>
          <w:b/>
        </w:rPr>
        <w:t xml:space="preserve"> классов </w:t>
      </w:r>
      <w:r w:rsidRPr="00072D2D">
        <w:rPr>
          <w:b/>
        </w:rPr>
        <w:t xml:space="preserve">по </w:t>
      </w:r>
      <w:r>
        <w:rPr>
          <w:b/>
        </w:rPr>
        <w:t>учебному предмету «ОБЩЕСТВОЗНАНИЕ»</w:t>
      </w:r>
    </w:p>
    <w:p w14:paraId="120BD55F" w14:textId="338A1A67" w:rsidR="00C07E34" w:rsidRPr="00E56717" w:rsidRDefault="00C07E34" w:rsidP="00C07E34">
      <w:pPr>
        <w:pStyle w:val="af"/>
        <w:spacing w:after="0"/>
        <w:jc w:val="right"/>
        <w:rPr>
          <w:b w:val="0"/>
          <w:i/>
        </w:rPr>
      </w:pPr>
      <w:r>
        <w:t xml:space="preserve">Таблица </w:t>
      </w:r>
      <w:r w:rsidR="00F35C9D" w:rsidRPr="00E56717">
        <w:t>27</w:t>
      </w:r>
    </w:p>
    <w:p w14:paraId="6B055136" w14:textId="77777777" w:rsidR="00C07E34" w:rsidRPr="00564CC4" w:rsidRDefault="00C07E34" w:rsidP="00C07E34">
      <w:pPr>
        <w:spacing w:after="120"/>
        <w:ind w:firstLine="567"/>
        <w:rPr>
          <w:i/>
        </w:rPr>
      </w:pPr>
      <w:r w:rsidRPr="00564CC4">
        <w:rPr>
          <w:i/>
        </w:rPr>
        <w:t>Уровни сложности задания: Б - базовый; П - повышенный; В - высокий.</w:t>
      </w:r>
    </w:p>
    <w:tbl>
      <w:tblPr>
        <w:tblW w:w="5000" w:type="pct"/>
        <w:tblLayout w:type="fixed"/>
        <w:tblLook w:val="04A0" w:firstRow="1" w:lastRow="0" w:firstColumn="1" w:lastColumn="0" w:noHBand="0" w:noVBand="1"/>
      </w:tblPr>
      <w:tblGrid>
        <w:gridCol w:w="513"/>
        <w:gridCol w:w="9646"/>
        <w:gridCol w:w="1250"/>
        <w:gridCol w:w="1407"/>
        <w:gridCol w:w="810"/>
        <w:gridCol w:w="813"/>
        <w:gridCol w:w="810"/>
        <w:gridCol w:w="813"/>
      </w:tblGrid>
      <w:tr w:rsidR="00C07E34" w:rsidRPr="002F52CB" w14:paraId="187598F0" w14:textId="77777777" w:rsidTr="00C07E34">
        <w:trPr>
          <w:cantSplit/>
          <w:trHeight w:val="20"/>
          <w:tblHeader/>
        </w:trPr>
        <w:tc>
          <w:tcPr>
            <w:tcW w:w="160" w:type="pct"/>
            <w:vMerge w:val="restart"/>
            <w:tcBorders>
              <w:top w:val="single" w:sz="4" w:space="0" w:color="auto"/>
              <w:left w:val="single" w:sz="4" w:space="0" w:color="auto"/>
              <w:right w:val="single" w:sz="4" w:space="0" w:color="auto"/>
            </w:tcBorders>
            <w:shd w:val="clear" w:color="auto" w:fill="auto"/>
            <w:vAlign w:val="center"/>
          </w:tcPr>
          <w:p w14:paraId="46096B32" w14:textId="77777777" w:rsidR="00C07E34" w:rsidRPr="002F52CB" w:rsidRDefault="00C07E34" w:rsidP="00C07E34">
            <w:pPr>
              <w:jc w:val="center"/>
              <w:rPr>
                <w:b/>
                <w:bCs/>
                <w:sz w:val="18"/>
                <w:szCs w:val="18"/>
              </w:rPr>
            </w:pPr>
            <w:r w:rsidRPr="002F52CB">
              <w:rPr>
                <w:b/>
                <w:bCs/>
                <w:sz w:val="18"/>
                <w:szCs w:val="18"/>
              </w:rPr>
              <w:t>№</w:t>
            </w:r>
          </w:p>
        </w:tc>
        <w:tc>
          <w:tcPr>
            <w:tcW w:w="3003" w:type="pct"/>
            <w:vMerge w:val="restart"/>
            <w:tcBorders>
              <w:top w:val="single" w:sz="4" w:space="0" w:color="auto"/>
              <w:left w:val="nil"/>
              <w:right w:val="single" w:sz="4" w:space="0" w:color="auto"/>
            </w:tcBorders>
            <w:shd w:val="clear" w:color="auto" w:fill="auto"/>
            <w:vAlign w:val="center"/>
          </w:tcPr>
          <w:p w14:paraId="72622A43" w14:textId="77777777" w:rsidR="00C07E34" w:rsidRPr="002F52CB" w:rsidRDefault="00C07E34" w:rsidP="00C07E34">
            <w:pPr>
              <w:spacing w:after="0"/>
              <w:jc w:val="center"/>
              <w:rPr>
                <w:b/>
                <w:bCs/>
                <w:sz w:val="18"/>
                <w:szCs w:val="18"/>
              </w:rPr>
            </w:pPr>
            <w:r w:rsidRPr="002F52CB">
              <w:rPr>
                <w:b/>
                <w:bCs/>
                <w:sz w:val="18"/>
                <w:szCs w:val="18"/>
              </w:rPr>
              <w:t>Требования к уровню подготовки выпускников, проверяемому на ОГЭ</w:t>
            </w:r>
          </w:p>
        </w:tc>
        <w:tc>
          <w:tcPr>
            <w:tcW w:w="389" w:type="pct"/>
            <w:vMerge w:val="restart"/>
            <w:tcBorders>
              <w:top w:val="single" w:sz="4" w:space="0" w:color="auto"/>
              <w:left w:val="nil"/>
              <w:right w:val="single" w:sz="4" w:space="0" w:color="auto"/>
            </w:tcBorders>
            <w:shd w:val="clear" w:color="auto" w:fill="auto"/>
            <w:vAlign w:val="center"/>
          </w:tcPr>
          <w:p w14:paraId="3AFC4905" w14:textId="77777777" w:rsidR="00C07E34" w:rsidRPr="002F52CB" w:rsidRDefault="00C07E34" w:rsidP="00C07E34">
            <w:pPr>
              <w:spacing w:after="0"/>
              <w:jc w:val="center"/>
              <w:rPr>
                <w:b/>
                <w:bCs/>
                <w:sz w:val="18"/>
                <w:szCs w:val="18"/>
              </w:rPr>
            </w:pPr>
            <w:r w:rsidRPr="002F52CB">
              <w:rPr>
                <w:b/>
                <w:bCs/>
                <w:sz w:val="18"/>
                <w:szCs w:val="18"/>
              </w:rPr>
              <w:t>Уровень сложности задания</w:t>
            </w:r>
          </w:p>
        </w:tc>
        <w:tc>
          <w:tcPr>
            <w:tcW w:w="438" w:type="pct"/>
            <w:vMerge w:val="restart"/>
            <w:tcBorders>
              <w:top w:val="single" w:sz="4" w:space="0" w:color="auto"/>
              <w:left w:val="nil"/>
              <w:right w:val="single" w:sz="4" w:space="0" w:color="auto"/>
            </w:tcBorders>
            <w:shd w:val="clear" w:color="auto" w:fill="auto"/>
            <w:vAlign w:val="bottom"/>
          </w:tcPr>
          <w:p w14:paraId="7B8A283E" w14:textId="77777777" w:rsidR="00C07E34" w:rsidRPr="002F52CB" w:rsidRDefault="00C07E34" w:rsidP="00C07E34">
            <w:pPr>
              <w:spacing w:after="0"/>
              <w:jc w:val="center"/>
              <w:rPr>
                <w:b/>
                <w:bCs/>
                <w:sz w:val="18"/>
                <w:szCs w:val="18"/>
              </w:rPr>
            </w:pPr>
            <w:r w:rsidRPr="002F52CB">
              <w:rPr>
                <w:b/>
                <w:bCs/>
                <w:sz w:val="18"/>
                <w:szCs w:val="18"/>
              </w:rPr>
              <w:t xml:space="preserve">Средний процент выполнения по </w:t>
            </w:r>
            <w:r>
              <w:rPr>
                <w:b/>
                <w:bCs/>
                <w:sz w:val="18"/>
                <w:szCs w:val="18"/>
              </w:rPr>
              <w:t>ОО</w:t>
            </w:r>
          </w:p>
        </w:tc>
        <w:tc>
          <w:tcPr>
            <w:tcW w:w="1010" w:type="pct"/>
            <w:gridSpan w:val="4"/>
            <w:tcBorders>
              <w:top w:val="single" w:sz="4" w:space="0" w:color="auto"/>
              <w:left w:val="single" w:sz="4" w:space="0" w:color="auto"/>
              <w:bottom w:val="single" w:sz="4" w:space="0" w:color="auto"/>
              <w:right w:val="single" w:sz="4" w:space="0" w:color="auto"/>
            </w:tcBorders>
            <w:vAlign w:val="center"/>
          </w:tcPr>
          <w:p w14:paraId="7E36D425" w14:textId="74443106" w:rsidR="00C07E34" w:rsidRPr="002F52CB" w:rsidRDefault="00C07E34" w:rsidP="00C07E34">
            <w:pPr>
              <w:spacing w:after="0"/>
              <w:jc w:val="center"/>
              <w:rPr>
                <w:b/>
                <w:bCs/>
                <w:sz w:val="18"/>
                <w:szCs w:val="18"/>
              </w:rPr>
            </w:pPr>
            <w:r w:rsidRPr="002F52CB">
              <w:rPr>
                <w:b/>
                <w:sz w:val="18"/>
                <w:szCs w:val="18"/>
              </w:rPr>
              <w:t xml:space="preserve">Процент выполнения </w:t>
            </w:r>
            <w:r w:rsidR="002E2112">
              <w:rPr>
                <w:b/>
                <w:sz w:val="18"/>
                <w:szCs w:val="18"/>
              </w:rPr>
              <w:t xml:space="preserve">по району (городу) </w:t>
            </w:r>
            <w:r w:rsidRPr="002F52CB">
              <w:rPr>
                <w:b/>
                <w:sz w:val="18"/>
                <w:szCs w:val="18"/>
              </w:rPr>
              <w:t>в группах, получивших отметку</w:t>
            </w:r>
          </w:p>
        </w:tc>
      </w:tr>
      <w:tr w:rsidR="00C07E34" w:rsidRPr="002F52CB" w14:paraId="7EA3E14C" w14:textId="77777777" w:rsidTr="00C07E34">
        <w:trPr>
          <w:cantSplit/>
          <w:trHeight w:val="20"/>
          <w:tblHeader/>
        </w:trPr>
        <w:tc>
          <w:tcPr>
            <w:tcW w:w="160" w:type="pct"/>
            <w:vMerge/>
            <w:tcBorders>
              <w:left w:val="single" w:sz="4" w:space="0" w:color="auto"/>
              <w:bottom w:val="single" w:sz="4" w:space="0" w:color="auto"/>
              <w:right w:val="single" w:sz="4" w:space="0" w:color="auto"/>
            </w:tcBorders>
            <w:shd w:val="clear" w:color="auto" w:fill="auto"/>
            <w:vAlign w:val="center"/>
            <w:hideMark/>
          </w:tcPr>
          <w:p w14:paraId="7278EEA6" w14:textId="77777777" w:rsidR="00C07E34" w:rsidRPr="002F52CB" w:rsidRDefault="00C07E34" w:rsidP="00C07E34">
            <w:pPr>
              <w:jc w:val="center"/>
              <w:rPr>
                <w:b/>
                <w:bCs/>
                <w:sz w:val="18"/>
                <w:szCs w:val="18"/>
              </w:rPr>
            </w:pPr>
          </w:p>
        </w:tc>
        <w:tc>
          <w:tcPr>
            <w:tcW w:w="3003" w:type="pct"/>
            <w:vMerge/>
            <w:tcBorders>
              <w:left w:val="nil"/>
              <w:bottom w:val="single" w:sz="4" w:space="0" w:color="auto"/>
              <w:right w:val="single" w:sz="4" w:space="0" w:color="auto"/>
            </w:tcBorders>
            <w:shd w:val="clear" w:color="auto" w:fill="auto"/>
            <w:vAlign w:val="center"/>
            <w:hideMark/>
          </w:tcPr>
          <w:p w14:paraId="246850BD" w14:textId="77777777" w:rsidR="00C07E34" w:rsidRPr="002F52CB" w:rsidRDefault="00C07E34" w:rsidP="00C07E34">
            <w:pPr>
              <w:spacing w:after="0"/>
              <w:jc w:val="center"/>
              <w:rPr>
                <w:b/>
                <w:bCs/>
                <w:sz w:val="18"/>
                <w:szCs w:val="18"/>
              </w:rPr>
            </w:pPr>
          </w:p>
        </w:tc>
        <w:tc>
          <w:tcPr>
            <w:tcW w:w="389" w:type="pct"/>
            <w:vMerge/>
            <w:tcBorders>
              <w:left w:val="nil"/>
              <w:bottom w:val="single" w:sz="4" w:space="0" w:color="auto"/>
              <w:right w:val="single" w:sz="4" w:space="0" w:color="auto"/>
            </w:tcBorders>
            <w:shd w:val="clear" w:color="auto" w:fill="auto"/>
            <w:vAlign w:val="center"/>
            <w:hideMark/>
          </w:tcPr>
          <w:p w14:paraId="50EE3501" w14:textId="77777777" w:rsidR="00C07E34" w:rsidRPr="002F52CB" w:rsidRDefault="00C07E34" w:rsidP="00C07E34">
            <w:pPr>
              <w:spacing w:after="0"/>
              <w:jc w:val="center"/>
              <w:rPr>
                <w:b/>
                <w:bCs/>
                <w:sz w:val="18"/>
                <w:szCs w:val="18"/>
              </w:rPr>
            </w:pPr>
          </w:p>
        </w:tc>
        <w:tc>
          <w:tcPr>
            <w:tcW w:w="438" w:type="pct"/>
            <w:vMerge/>
            <w:tcBorders>
              <w:left w:val="nil"/>
              <w:bottom w:val="single" w:sz="4" w:space="0" w:color="auto"/>
              <w:right w:val="single" w:sz="4" w:space="0" w:color="auto"/>
            </w:tcBorders>
            <w:shd w:val="clear" w:color="auto" w:fill="auto"/>
            <w:vAlign w:val="bottom"/>
            <w:hideMark/>
          </w:tcPr>
          <w:p w14:paraId="5D74591A" w14:textId="77777777" w:rsidR="00C07E34" w:rsidRPr="002F52CB" w:rsidRDefault="00C07E34" w:rsidP="00C07E34">
            <w:pPr>
              <w:spacing w:after="0"/>
              <w:jc w:val="center"/>
              <w:rPr>
                <w:b/>
                <w:bCs/>
                <w:sz w:val="18"/>
                <w:szCs w:val="18"/>
              </w:rPr>
            </w:pPr>
          </w:p>
        </w:tc>
        <w:tc>
          <w:tcPr>
            <w:tcW w:w="252" w:type="pct"/>
            <w:tcBorders>
              <w:top w:val="single" w:sz="4" w:space="0" w:color="auto"/>
              <w:left w:val="single" w:sz="4" w:space="0" w:color="auto"/>
              <w:bottom w:val="single" w:sz="4" w:space="0" w:color="auto"/>
              <w:right w:val="single" w:sz="4" w:space="0" w:color="auto"/>
            </w:tcBorders>
            <w:vAlign w:val="center"/>
            <w:hideMark/>
          </w:tcPr>
          <w:p w14:paraId="538B304F" w14:textId="77777777" w:rsidR="00C07E34" w:rsidRPr="002F52CB" w:rsidRDefault="00C07E34" w:rsidP="00C07E34">
            <w:pPr>
              <w:spacing w:after="0"/>
              <w:jc w:val="center"/>
              <w:rPr>
                <w:b/>
                <w:bCs/>
                <w:sz w:val="18"/>
                <w:szCs w:val="18"/>
              </w:rPr>
            </w:pPr>
            <w:r w:rsidRPr="002F52CB">
              <w:rPr>
                <w:b/>
                <w:sz w:val="18"/>
                <w:szCs w:val="18"/>
              </w:rPr>
              <w:t>«2»</w:t>
            </w:r>
          </w:p>
        </w:tc>
        <w:tc>
          <w:tcPr>
            <w:tcW w:w="253" w:type="pct"/>
            <w:tcBorders>
              <w:top w:val="single" w:sz="4" w:space="0" w:color="auto"/>
              <w:left w:val="single" w:sz="4" w:space="0" w:color="auto"/>
              <w:bottom w:val="single" w:sz="4" w:space="0" w:color="auto"/>
              <w:right w:val="single" w:sz="4" w:space="0" w:color="auto"/>
            </w:tcBorders>
            <w:vAlign w:val="center"/>
          </w:tcPr>
          <w:p w14:paraId="1DC915D3" w14:textId="77777777" w:rsidR="00C07E34" w:rsidRPr="002F52CB" w:rsidRDefault="00C07E34" w:rsidP="00C07E34">
            <w:pPr>
              <w:spacing w:after="0"/>
              <w:jc w:val="center"/>
              <w:rPr>
                <w:b/>
                <w:bCs/>
                <w:sz w:val="18"/>
                <w:szCs w:val="18"/>
              </w:rPr>
            </w:pPr>
            <w:r w:rsidRPr="002F52CB">
              <w:rPr>
                <w:b/>
                <w:sz w:val="18"/>
                <w:szCs w:val="18"/>
              </w:rPr>
              <w:t>«3»</w:t>
            </w:r>
          </w:p>
        </w:tc>
        <w:tc>
          <w:tcPr>
            <w:tcW w:w="252" w:type="pct"/>
            <w:tcBorders>
              <w:top w:val="single" w:sz="4" w:space="0" w:color="auto"/>
              <w:left w:val="single" w:sz="4" w:space="0" w:color="auto"/>
              <w:bottom w:val="single" w:sz="4" w:space="0" w:color="auto"/>
              <w:right w:val="single" w:sz="4" w:space="0" w:color="auto"/>
            </w:tcBorders>
            <w:vAlign w:val="center"/>
          </w:tcPr>
          <w:p w14:paraId="4657124C" w14:textId="77777777" w:rsidR="00C07E34" w:rsidRPr="002F52CB" w:rsidRDefault="00C07E34" w:rsidP="00C07E34">
            <w:pPr>
              <w:spacing w:after="0"/>
              <w:jc w:val="center"/>
              <w:rPr>
                <w:b/>
                <w:bCs/>
                <w:sz w:val="18"/>
                <w:szCs w:val="18"/>
              </w:rPr>
            </w:pPr>
            <w:r w:rsidRPr="002F52CB">
              <w:rPr>
                <w:b/>
                <w:sz w:val="18"/>
                <w:szCs w:val="18"/>
              </w:rPr>
              <w:t>«4»</w:t>
            </w:r>
          </w:p>
        </w:tc>
        <w:tc>
          <w:tcPr>
            <w:tcW w:w="253" w:type="pct"/>
            <w:tcBorders>
              <w:top w:val="single" w:sz="4" w:space="0" w:color="auto"/>
              <w:left w:val="single" w:sz="4" w:space="0" w:color="auto"/>
              <w:bottom w:val="single" w:sz="4" w:space="0" w:color="auto"/>
              <w:right w:val="single" w:sz="4" w:space="0" w:color="auto"/>
            </w:tcBorders>
            <w:vAlign w:val="center"/>
          </w:tcPr>
          <w:p w14:paraId="1565D4DD" w14:textId="77777777" w:rsidR="00C07E34" w:rsidRPr="002F52CB" w:rsidRDefault="00C07E34" w:rsidP="00C07E34">
            <w:pPr>
              <w:spacing w:after="0"/>
              <w:jc w:val="center"/>
              <w:rPr>
                <w:b/>
                <w:bCs/>
                <w:sz w:val="18"/>
                <w:szCs w:val="18"/>
              </w:rPr>
            </w:pPr>
            <w:r w:rsidRPr="002F52CB">
              <w:rPr>
                <w:b/>
                <w:sz w:val="18"/>
                <w:szCs w:val="18"/>
              </w:rPr>
              <w:t>«5»</w:t>
            </w:r>
          </w:p>
        </w:tc>
      </w:tr>
      <w:tr w:rsidR="008B1291" w:rsidRPr="00405C59" w14:paraId="44F83E42"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071798" w14:textId="77777777" w:rsidR="008B1291" w:rsidRPr="002F52CB" w:rsidRDefault="008B1291" w:rsidP="008B1291">
            <w:pPr>
              <w:jc w:val="center"/>
              <w:rPr>
                <w:sz w:val="20"/>
              </w:rPr>
            </w:pPr>
            <w:r w:rsidRPr="002F52CB">
              <w:rPr>
                <w:sz w:val="20"/>
              </w:rPr>
              <w:t>1</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5B210D24" w14:textId="77777777" w:rsidR="008B1291" w:rsidRPr="002F52CB" w:rsidRDefault="008B1291" w:rsidP="008B1291">
            <w:pPr>
              <w:pStyle w:val="affd"/>
              <w:jc w:val="both"/>
              <w:rPr>
                <w:rFonts w:eastAsia="Calibri"/>
                <w:sz w:val="24"/>
                <w:szCs w:val="24"/>
              </w:rPr>
            </w:pPr>
            <w:r w:rsidRPr="002F52CB">
              <w:rPr>
                <w:color w:val="000000"/>
                <w:sz w:val="24"/>
                <w:szCs w:val="24"/>
                <w:lang w:bidi="ru-RU"/>
              </w:rPr>
              <w:t>Освоение и применение системы обществоведческих знаний / Умение характеризовать традиционные российские духовно</w:t>
            </w:r>
            <w:r w:rsidRPr="002F52CB">
              <w:rPr>
                <w:color w:val="000000"/>
                <w:lang w:bidi="ru-RU"/>
              </w:rPr>
              <w:t>-</w:t>
            </w:r>
            <w:r w:rsidRPr="002F52CB">
              <w:rPr>
                <w:color w:val="000000"/>
                <w:sz w:val="24"/>
                <w:szCs w:val="24"/>
                <w:lang w:bidi="ru-RU"/>
              </w:rPr>
              <w:t>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1FFB6" w14:textId="77777777" w:rsidR="008B1291" w:rsidRPr="002F52CB" w:rsidRDefault="008B1291" w:rsidP="008B1291">
            <w:pPr>
              <w:spacing w:after="0"/>
              <w:jc w:val="center"/>
            </w:pPr>
            <w:r w:rsidRPr="002F52CB">
              <w:rPr>
                <w:sz w:val="22"/>
              </w:rPr>
              <w:t>П</w:t>
            </w:r>
          </w:p>
        </w:tc>
        <w:tc>
          <w:tcPr>
            <w:tcW w:w="438" w:type="pct"/>
            <w:tcBorders>
              <w:top w:val="nil"/>
              <w:left w:val="nil"/>
              <w:bottom w:val="single" w:sz="4" w:space="0" w:color="auto"/>
              <w:right w:val="single" w:sz="4" w:space="0" w:color="auto"/>
            </w:tcBorders>
            <w:shd w:val="clear" w:color="auto" w:fill="auto"/>
            <w:vAlign w:val="center"/>
          </w:tcPr>
          <w:p w14:paraId="4DBBB698" w14:textId="7FC7E8DD" w:rsidR="008B1291" w:rsidRPr="00405C59" w:rsidRDefault="008B1291" w:rsidP="00405C59">
            <w:pPr>
              <w:spacing w:after="0"/>
              <w:jc w:val="center"/>
              <w:rPr>
                <w:szCs w:val="24"/>
              </w:rPr>
            </w:pPr>
            <w:r w:rsidRPr="00405C59">
              <w:rPr>
                <w:color w:val="000000"/>
                <w:szCs w:val="24"/>
              </w:rPr>
              <w:t>81,5</w:t>
            </w:r>
          </w:p>
        </w:tc>
        <w:tc>
          <w:tcPr>
            <w:tcW w:w="252" w:type="pct"/>
            <w:tcBorders>
              <w:top w:val="nil"/>
              <w:left w:val="nil"/>
              <w:bottom w:val="single" w:sz="4" w:space="0" w:color="auto"/>
              <w:right w:val="single" w:sz="4" w:space="0" w:color="auto"/>
            </w:tcBorders>
            <w:shd w:val="clear" w:color="auto" w:fill="auto"/>
            <w:noWrap/>
            <w:vAlign w:val="center"/>
          </w:tcPr>
          <w:p w14:paraId="3558B804" w14:textId="6342BF6A"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27984048" w14:textId="570FE9E1" w:rsidR="008B1291" w:rsidRPr="00405C59" w:rsidRDefault="008B1291" w:rsidP="00405C59">
            <w:pPr>
              <w:spacing w:after="0"/>
              <w:jc w:val="center"/>
              <w:rPr>
                <w:color w:val="000000"/>
                <w:szCs w:val="24"/>
              </w:rPr>
            </w:pPr>
            <w:r w:rsidRPr="00405C59">
              <w:rPr>
                <w:color w:val="000000"/>
                <w:szCs w:val="24"/>
              </w:rPr>
              <w:t>65,6</w:t>
            </w:r>
          </w:p>
        </w:tc>
        <w:tc>
          <w:tcPr>
            <w:tcW w:w="252" w:type="pct"/>
            <w:tcBorders>
              <w:top w:val="nil"/>
              <w:left w:val="nil"/>
              <w:bottom w:val="single" w:sz="4" w:space="0" w:color="auto"/>
              <w:right w:val="single" w:sz="4" w:space="0" w:color="auto"/>
            </w:tcBorders>
            <w:vAlign w:val="center"/>
          </w:tcPr>
          <w:p w14:paraId="16E6C0EF" w14:textId="188C517B" w:rsidR="008B1291" w:rsidRPr="00405C59" w:rsidRDefault="008B1291" w:rsidP="00405C59">
            <w:pPr>
              <w:spacing w:after="0"/>
              <w:jc w:val="center"/>
              <w:rPr>
                <w:color w:val="000000"/>
                <w:szCs w:val="24"/>
              </w:rPr>
            </w:pPr>
            <w:r w:rsidRPr="00405C59">
              <w:rPr>
                <w:color w:val="000000"/>
                <w:szCs w:val="24"/>
              </w:rPr>
              <w:t>96,9</w:t>
            </w:r>
          </w:p>
        </w:tc>
        <w:tc>
          <w:tcPr>
            <w:tcW w:w="253" w:type="pct"/>
            <w:tcBorders>
              <w:top w:val="nil"/>
              <w:left w:val="nil"/>
              <w:bottom w:val="single" w:sz="4" w:space="0" w:color="auto"/>
              <w:right w:val="single" w:sz="4" w:space="0" w:color="auto"/>
            </w:tcBorders>
            <w:vAlign w:val="center"/>
          </w:tcPr>
          <w:p w14:paraId="2D843BD6" w14:textId="5A1E8F02" w:rsidR="008B1291" w:rsidRPr="00405C59" w:rsidRDefault="008B1291" w:rsidP="00405C59">
            <w:pPr>
              <w:spacing w:after="0"/>
              <w:jc w:val="center"/>
              <w:rPr>
                <w:color w:val="000000"/>
                <w:szCs w:val="24"/>
              </w:rPr>
            </w:pPr>
            <w:r w:rsidRPr="00405C59">
              <w:rPr>
                <w:color w:val="000000"/>
                <w:szCs w:val="24"/>
              </w:rPr>
              <w:t>95,5</w:t>
            </w:r>
          </w:p>
        </w:tc>
      </w:tr>
      <w:tr w:rsidR="008B1291" w:rsidRPr="00405C59" w14:paraId="41D35B32"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027948B1" w14:textId="77777777" w:rsidR="008B1291" w:rsidRPr="002F52CB" w:rsidRDefault="008B1291" w:rsidP="008B1291">
            <w:pPr>
              <w:jc w:val="center"/>
              <w:rPr>
                <w:sz w:val="20"/>
              </w:rPr>
            </w:pPr>
            <w:r w:rsidRPr="002F52CB">
              <w:rPr>
                <w:sz w:val="20"/>
              </w:rPr>
              <w:t>2</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01E65232" w14:textId="77777777" w:rsidR="008B1291" w:rsidRPr="002F52CB" w:rsidRDefault="008B1291" w:rsidP="008B1291">
            <w:pPr>
              <w:autoSpaceDE w:val="0"/>
              <w:autoSpaceDN w:val="0"/>
              <w:adjustRightInd w:val="0"/>
              <w:spacing w:after="0"/>
              <w:rPr>
                <w:color w:val="000000"/>
                <w:lang w:bidi="ru-RU"/>
              </w:rPr>
            </w:pPr>
            <w:r w:rsidRPr="002F52CB">
              <w:rPr>
                <w:color w:val="000000"/>
                <w:lang w:bidi="ru-RU"/>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процессах и явлениях в духовной сфере жизни общества; основах политики в сфере культуры и образования. </w:t>
            </w:r>
          </w:p>
          <w:p w14:paraId="7BEBFBDD" w14:textId="77777777" w:rsidR="008B1291" w:rsidRPr="002F52CB" w:rsidRDefault="008B1291" w:rsidP="008B1291">
            <w:pPr>
              <w:autoSpaceDE w:val="0"/>
              <w:autoSpaceDN w:val="0"/>
              <w:adjustRightInd w:val="0"/>
              <w:spacing w:after="0"/>
            </w:pPr>
            <w:r w:rsidRPr="002F52CB">
              <w:rPr>
                <w:color w:val="000000"/>
                <w:lang w:bidi="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2A4ADD"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1C86BCC1" w14:textId="616129D3" w:rsidR="008B1291" w:rsidRPr="00405C59" w:rsidRDefault="008B1291" w:rsidP="00405C59">
            <w:pPr>
              <w:spacing w:after="0"/>
              <w:jc w:val="center"/>
              <w:rPr>
                <w:szCs w:val="24"/>
              </w:rPr>
            </w:pPr>
            <w:r w:rsidRPr="00405C59">
              <w:rPr>
                <w:color w:val="000000"/>
                <w:szCs w:val="24"/>
              </w:rPr>
              <w:t>91,3</w:t>
            </w:r>
          </w:p>
        </w:tc>
        <w:tc>
          <w:tcPr>
            <w:tcW w:w="252" w:type="pct"/>
            <w:tcBorders>
              <w:top w:val="nil"/>
              <w:left w:val="nil"/>
              <w:bottom w:val="single" w:sz="4" w:space="0" w:color="auto"/>
              <w:right w:val="single" w:sz="4" w:space="0" w:color="auto"/>
            </w:tcBorders>
            <w:shd w:val="clear" w:color="auto" w:fill="auto"/>
            <w:noWrap/>
            <w:vAlign w:val="center"/>
          </w:tcPr>
          <w:p w14:paraId="780401FD" w14:textId="12B621D3"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4CCD4ADC" w14:textId="5CD06EFE" w:rsidR="008B1291" w:rsidRPr="00405C59" w:rsidRDefault="008B1291" w:rsidP="00405C59">
            <w:pPr>
              <w:spacing w:after="0"/>
              <w:jc w:val="center"/>
              <w:rPr>
                <w:color w:val="000000"/>
                <w:szCs w:val="24"/>
              </w:rPr>
            </w:pPr>
            <w:r w:rsidRPr="00405C59">
              <w:rPr>
                <w:color w:val="000000"/>
                <w:szCs w:val="24"/>
              </w:rPr>
              <w:t>87,5</w:t>
            </w:r>
          </w:p>
        </w:tc>
        <w:tc>
          <w:tcPr>
            <w:tcW w:w="252" w:type="pct"/>
            <w:tcBorders>
              <w:top w:val="nil"/>
              <w:left w:val="nil"/>
              <w:bottom w:val="single" w:sz="4" w:space="0" w:color="auto"/>
              <w:right w:val="single" w:sz="4" w:space="0" w:color="auto"/>
            </w:tcBorders>
            <w:vAlign w:val="center"/>
          </w:tcPr>
          <w:p w14:paraId="7ABDAED0" w14:textId="433EFF6F"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59E85A0C" w14:textId="62DA1426"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3477B799"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5E6906" w14:textId="77777777" w:rsidR="008B1291" w:rsidRPr="002F52CB" w:rsidRDefault="008B1291" w:rsidP="008B1291">
            <w:pPr>
              <w:jc w:val="center"/>
              <w:rPr>
                <w:sz w:val="20"/>
              </w:rPr>
            </w:pPr>
            <w:r w:rsidRPr="002F52CB">
              <w:rPr>
                <w:sz w:val="20"/>
              </w:rPr>
              <w:t>3</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14EFFF8C" w14:textId="77777777" w:rsidR="008B1291" w:rsidRPr="002F52CB" w:rsidRDefault="008B1291" w:rsidP="008B1291">
            <w:pPr>
              <w:pStyle w:val="affd"/>
              <w:jc w:val="both"/>
              <w:rPr>
                <w:sz w:val="24"/>
                <w:szCs w:val="24"/>
              </w:rPr>
            </w:pPr>
            <w:r w:rsidRPr="002F52CB">
              <w:rPr>
                <w:color w:val="000000"/>
                <w:sz w:val="24"/>
                <w:szCs w:val="24"/>
                <w:lang w:bidi="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 Умение решать в рамках изученного материала познавательные и практические задачи, отражающие типичные социальные взаимодействия в различных сферах общественной жизни</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2B54B5" w14:textId="77777777" w:rsidR="008B1291" w:rsidRPr="002F52CB" w:rsidRDefault="008B1291" w:rsidP="008B1291">
            <w:pPr>
              <w:spacing w:after="0"/>
              <w:jc w:val="center"/>
            </w:pPr>
            <w:r w:rsidRPr="002F52CB">
              <w:rPr>
                <w:sz w:val="22"/>
              </w:rPr>
              <w:t>П</w:t>
            </w:r>
          </w:p>
        </w:tc>
        <w:tc>
          <w:tcPr>
            <w:tcW w:w="438" w:type="pct"/>
            <w:tcBorders>
              <w:top w:val="nil"/>
              <w:left w:val="nil"/>
              <w:bottom w:val="single" w:sz="4" w:space="0" w:color="auto"/>
              <w:right w:val="single" w:sz="4" w:space="0" w:color="auto"/>
            </w:tcBorders>
            <w:shd w:val="clear" w:color="auto" w:fill="auto"/>
            <w:vAlign w:val="center"/>
          </w:tcPr>
          <w:p w14:paraId="575D7C18" w14:textId="6343D2F0" w:rsidR="008B1291" w:rsidRPr="00405C59" w:rsidRDefault="008B1291" w:rsidP="00405C59">
            <w:pPr>
              <w:spacing w:after="0"/>
              <w:jc w:val="center"/>
              <w:rPr>
                <w:szCs w:val="24"/>
              </w:rPr>
            </w:pPr>
            <w:r w:rsidRPr="00405C59">
              <w:rPr>
                <w:color w:val="000000"/>
                <w:szCs w:val="24"/>
              </w:rPr>
              <w:t>87,0</w:t>
            </w:r>
          </w:p>
        </w:tc>
        <w:tc>
          <w:tcPr>
            <w:tcW w:w="252" w:type="pct"/>
            <w:tcBorders>
              <w:top w:val="nil"/>
              <w:left w:val="nil"/>
              <w:bottom w:val="single" w:sz="4" w:space="0" w:color="auto"/>
              <w:right w:val="single" w:sz="4" w:space="0" w:color="auto"/>
            </w:tcBorders>
            <w:shd w:val="clear" w:color="auto" w:fill="auto"/>
            <w:noWrap/>
            <w:vAlign w:val="center"/>
          </w:tcPr>
          <w:p w14:paraId="386E847A" w14:textId="703C46BC"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02DD1B69" w14:textId="6F94999C" w:rsidR="008B1291" w:rsidRPr="00405C59" w:rsidRDefault="008B1291" w:rsidP="00405C59">
            <w:pPr>
              <w:spacing w:after="0"/>
              <w:jc w:val="center"/>
              <w:rPr>
                <w:color w:val="000000"/>
                <w:szCs w:val="24"/>
              </w:rPr>
            </w:pPr>
            <w:r w:rsidRPr="00405C59">
              <w:rPr>
                <w:color w:val="000000"/>
                <w:szCs w:val="24"/>
              </w:rPr>
              <w:t>75,0</w:t>
            </w:r>
          </w:p>
        </w:tc>
        <w:tc>
          <w:tcPr>
            <w:tcW w:w="252" w:type="pct"/>
            <w:tcBorders>
              <w:top w:val="nil"/>
              <w:left w:val="nil"/>
              <w:bottom w:val="single" w:sz="4" w:space="0" w:color="auto"/>
              <w:right w:val="single" w:sz="4" w:space="0" w:color="auto"/>
            </w:tcBorders>
            <w:vAlign w:val="center"/>
          </w:tcPr>
          <w:p w14:paraId="77712B83" w14:textId="32D5FABF"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4B9F2C6A" w14:textId="56013BA4"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796643BC"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B414B" w14:textId="77777777" w:rsidR="008B1291" w:rsidRPr="002F52CB" w:rsidRDefault="008B1291" w:rsidP="008B1291">
            <w:pPr>
              <w:jc w:val="center"/>
              <w:rPr>
                <w:sz w:val="20"/>
              </w:rPr>
            </w:pPr>
            <w:r w:rsidRPr="002F52CB">
              <w:rPr>
                <w:sz w:val="20"/>
              </w:rPr>
              <w:t>4</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6394DCD8" w14:textId="77777777" w:rsidR="008B1291" w:rsidRPr="002F52CB" w:rsidRDefault="008B1291" w:rsidP="008B1291">
            <w:pPr>
              <w:pStyle w:val="affd"/>
              <w:jc w:val="both"/>
              <w:rPr>
                <w:sz w:val="24"/>
                <w:szCs w:val="24"/>
              </w:rPr>
            </w:pPr>
            <w:r w:rsidRPr="002F52CB">
              <w:rPr>
                <w:color w:val="000000"/>
                <w:sz w:val="24"/>
                <w:szCs w:val="24"/>
                <w:lang w:bidi="ru-RU"/>
              </w:rPr>
              <w:t>Умение характеризовать традиционные российские духовно-нравст</w:t>
            </w:r>
            <w:r w:rsidRPr="002F52CB">
              <w:rPr>
                <w:color w:val="000000"/>
                <w:sz w:val="24"/>
                <w:szCs w:val="24"/>
                <w:lang w:bidi="ru-RU"/>
              </w:rPr>
              <w:softHyphen/>
              <w:t>венные ценности; государство как социальный институт /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60E93B62"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6E981489" w14:textId="0859DCA5" w:rsidR="008B1291" w:rsidRPr="00405C59" w:rsidRDefault="008B1291" w:rsidP="00405C59">
            <w:pPr>
              <w:spacing w:after="0"/>
              <w:jc w:val="center"/>
              <w:rPr>
                <w:szCs w:val="24"/>
              </w:rPr>
            </w:pPr>
            <w:r w:rsidRPr="00405C59">
              <w:rPr>
                <w:color w:val="000000"/>
                <w:szCs w:val="24"/>
              </w:rPr>
              <w:t>73,9</w:t>
            </w:r>
          </w:p>
        </w:tc>
        <w:tc>
          <w:tcPr>
            <w:tcW w:w="252" w:type="pct"/>
            <w:tcBorders>
              <w:top w:val="nil"/>
              <w:left w:val="nil"/>
              <w:bottom w:val="single" w:sz="4" w:space="0" w:color="auto"/>
              <w:right w:val="single" w:sz="4" w:space="0" w:color="auto"/>
            </w:tcBorders>
            <w:shd w:val="clear" w:color="auto" w:fill="auto"/>
            <w:noWrap/>
            <w:vAlign w:val="center"/>
          </w:tcPr>
          <w:p w14:paraId="5B58C839" w14:textId="53728525"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780627AB" w14:textId="11C5D990" w:rsidR="008B1291" w:rsidRPr="00405C59" w:rsidRDefault="008B1291" w:rsidP="00405C59">
            <w:pPr>
              <w:spacing w:after="0"/>
              <w:jc w:val="center"/>
              <w:rPr>
                <w:color w:val="000000"/>
                <w:szCs w:val="24"/>
              </w:rPr>
            </w:pPr>
            <w:r w:rsidRPr="00405C59">
              <w:rPr>
                <w:color w:val="000000"/>
                <w:szCs w:val="24"/>
              </w:rPr>
              <w:t>56,3</w:t>
            </w:r>
          </w:p>
        </w:tc>
        <w:tc>
          <w:tcPr>
            <w:tcW w:w="252" w:type="pct"/>
            <w:tcBorders>
              <w:top w:val="nil"/>
              <w:left w:val="nil"/>
              <w:bottom w:val="single" w:sz="4" w:space="0" w:color="auto"/>
              <w:right w:val="single" w:sz="4" w:space="0" w:color="auto"/>
            </w:tcBorders>
            <w:vAlign w:val="center"/>
          </w:tcPr>
          <w:p w14:paraId="1F2CB9B8" w14:textId="6E38124C" w:rsidR="008B1291" w:rsidRPr="00405C59" w:rsidRDefault="008B1291" w:rsidP="00405C59">
            <w:pPr>
              <w:spacing w:after="0"/>
              <w:jc w:val="center"/>
              <w:rPr>
                <w:color w:val="000000"/>
                <w:szCs w:val="24"/>
              </w:rPr>
            </w:pPr>
            <w:r w:rsidRPr="00405C59">
              <w:rPr>
                <w:color w:val="000000"/>
                <w:szCs w:val="24"/>
              </w:rPr>
              <w:t>81,3</w:t>
            </w:r>
          </w:p>
        </w:tc>
        <w:tc>
          <w:tcPr>
            <w:tcW w:w="253" w:type="pct"/>
            <w:tcBorders>
              <w:top w:val="nil"/>
              <w:left w:val="nil"/>
              <w:bottom w:val="single" w:sz="4" w:space="0" w:color="auto"/>
              <w:right w:val="single" w:sz="4" w:space="0" w:color="auto"/>
            </w:tcBorders>
            <w:vAlign w:val="center"/>
          </w:tcPr>
          <w:p w14:paraId="11DD7F38" w14:textId="7822D528" w:rsidR="008B1291" w:rsidRPr="00405C59" w:rsidRDefault="008B1291" w:rsidP="00405C59">
            <w:pPr>
              <w:spacing w:after="0"/>
              <w:jc w:val="center"/>
              <w:rPr>
                <w:color w:val="000000"/>
                <w:szCs w:val="24"/>
              </w:rPr>
            </w:pPr>
            <w:r w:rsidRPr="00405C59">
              <w:rPr>
                <w:color w:val="000000"/>
                <w:szCs w:val="24"/>
              </w:rPr>
              <w:t>90,9</w:t>
            </w:r>
          </w:p>
        </w:tc>
      </w:tr>
      <w:tr w:rsidR="008B1291" w:rsidRPr="00405C59" w14:paraId="0B584E16"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16C92" w14:textId="77777777" w:rsidR="008B1291" w:rsidRPr="002F52CB" w:rsidRDefault="008B1291" w:rsidP="008B1291">
            <w:pPr>
              <w:jc w:val="center"/>
              <w:rPr>
                <w:sz w:val="20"/>
              </w:rPr>
            </w:pPr>
            <w:r w:rsidRPr="002F52CB">
              <w:rPr>
                <w:sz w:val="20"/>
              </w:rPr>
              <w:lastRenderedPageBreak/>
              <w:t>5</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5FEEFED2" w14:textId="77777777" w:rsidR="008B1291" w:rsidRPr="002F52CB" w:rsidRDefault="008B1291" w:rsidP="008B1291">
            <w:pPr>
              <w:pStyle w:val="affd"/>
              <w:jc w:val="both"/>
              <w:rPr>
                <w:color w:val="000000"/>
                <w:sz w:val="24"/>
                <w:szCs w:val="24"/>
                <w:lang w:bidi="ru-RU"/>
              </w:rPr>
            </w:pPr>
            <w:r w:rsidRPr="002F52CB">
              <w:rPr>
                <w:color w:val="000000"/>
                <w:sz w:val="24"/>
                <w:szCs w:val="24"/>
                <w:lang w:bidi="ru-RU"/>
              </w:rPr>
              <w:t>Овладение приёмами поиска и извлечения социальной информации (текстовой, графической, аудиовизуальной) по заданной теме из различ</w:t>
            </w:r>
            <w:r w:rsidRPr="002F52CB">
              <w:rPr>
                <w:color w:val="000000"/>
                <w:sz w:val="24"/>
                <w:szCs w:val="24"/>
                <w:lang w:bidi="ru-RU"/>
              </w:rPr>
              <w:softHyphen/>
              <w:t>ных адаптированных источников (в том числе учебных материалов) и публикаций СМИ (задание на анализ фотоизображения).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w:t>
            </w:r>
            <w:r w:rsidRPr="002F52CB">
              <w:rPr>
                <w:color w:val="000000"/>
                <w:sz w:val="24"/>
                <w:szCs w:val="24"/>
                <w:lang w:bidi="ru-RU"/>
              </w:rPr>
              <w:softHyphen/>
              <w:t>ниями о моральном и правовом регулировании поведения человека, лич</w:t>
            </w:r>
            <w:r w:rsidRPr="002F52CB">
              <w:rPr>
                <w:color w:val="000000"/>
                <w:sz w:val="24"/>
                <w:szCs w:val="24"/>
                <w:lang w:bidi="ru-RU"/>
              </w:rPr>
              <w:softHyphen/>
              <w:t>ным социальным опытом; используя обществоведческие знания, формулировать выводы, подкрепляя их аргументами</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B299B3"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54BF58F1" w14:textId="6B5860EE" w:rsidR="008B1291" w:rsidRPr="00405C59" w:rsidRDefault="008B1291" w:rsidP="00405C59">
            <w:pPr>
              <w:spacing w:after="0"/>
              <w:jc w:val="center"/>
              <w:rPr>
                <w:szCs w:val="24"/>
              </w:rPr>
            </w:pPr>
            <w:r w:rsidRPr="00405C59">
              <w:rPr>
                <w:color w:val="000000"/>
                <w:szCs w:val="24"/>
              </w:rPr>
              <w:t>52,9</w:t>
            </w:r>
          </w:p>
        </w:tc>
        <w:tc>
          <w:tcPr>
            <w:tcW w:w="252" w:type="pct"/>
            <w:tcBorders>
              <w:top w:val="nil"/>
              <w:left w:val="nil"/>
              <w:bottom w:val="single" w:sz="4" w:space="0" w:color="auto"/>
              <w:right w:val="single" w:sz="4" w:space="0" w:color="auto"/>
            </w:tcBorders>
            <w:shd w:val="clear" w:color="auto" w:fill="auto"/>
            <w:noWrap/>
            <w:vAlign w:val="center"/>
          </w:tcPr>
          <w:p w14:paraId="4BC40B90" w14:textId="6B6AB72D"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3AFC7060" w14:textId="5A9301AE" w:rsidR="008B1291" w:rsidRPr="00405C59" w:rsidRDefault="008B1291" w:rsidP="00405C59">
            <w:pPr>
              <w:spacing w:after="0"/>
              <w:jc w:val="center"/>
              <w:rPr>
                <w:color w:val="000000"/>
                <w:szCs w:val="24"/>
              </w:rPr>
            </w:pPr>
            <w:r w:rsidRPr="00405C59">
              <w:rPr>
                <w:color w:val="000000"/>
                <w:szCs w:val="24"/>
              </w:rPr>
              <w:t>25,0</w:t>
            </w:r>
          </w:p>
        </w:tc>
        <w:tc>
          <w:tcPr>
            <w:tcW w:w="252" w:type="pct"/>
            <w:tcBorders>
              <w:top w:val="nil"/>
              <w:left w:val="nil"/>
              <w:bottom w:val="single" w:sz="4" w:space="0" w:color="auto"/>
              <w:right w:val="single" w:sz="4" w:space="0" w:color="auto"/>
            </w:tcBorders>
            <w:vAlign w:val="center"/>
          </w:tcPr>
          <w:p w14:paraId="016FDD48" w14:textId="54B44747" w:rsidR="008B1291" w:rsidRPr="00405C59" w:rsidRDefault="008B1291" w:rsidP="00405C59">
            <w:pPr>
              <w:spacing w:after="0"/>
              <w:jc w:val="center"/>
              <w:rPr>
                <w:color w:val="000000"/>
                <w:szCs w:val="24"/>
              </w:rPr>
            </w:pPr>
            <w:r w:rsidRPr="00405C59">
              <w:rPr>
                <w:color w:val="000000"/>
                <w:szCs w:val="24"/>
              </w:rPr>
              <w:t>68,8</w:t>
            </w:r>
          </w:p>
        </w:tc>
        <w:tc>
          <w:tcPr>
            <w:tcW w:w="253" w:type="pct"/>
            <w:tcBorders>
              <w:top w:val="nil"/>
              <w:left w:val="nil"/>
              <w:bottom w:val="single" w:sz="4" w:space="0" w:color="auto"/>
              <w:right w:val="single" w:sz="4" w:space="0" w:color="auto"/>
            </w:tcBorders>
            <w:vAlign w:val="center"/>
          </w:tcPr>
          <w:p w14:paraId="3B88D4CB" w14:textId="231F4B2F" w:rsidR="008B1291" w:rsidRPr="00405C59" w:rsidRDefault="008B1291" w:rsidP="00405C59">
            <w:pPr>
              <w:spacing w:after="0"/>
              <w:jc w:val="center"/>
              <w:rPr>
                <w:color w:val="000000"/>
                <w:szCs w:val="24"/>
              </w:rPr>
            </w:pPr>
            <w:r w:rsidRPr="00405C59">
              <w:rPr>
                <w:color w:val="000000"/>
                <w:szCs w:val="24"/>
              </w:rPr>
              <w:t>84,8</w:t>
            </w:r>
          </w:p>
        </w:tc>
      </w:tr>
      <w:tr w:rsidR="008B1291" w:rsidRPr="00405C59" w14:paraId="5E32E6C9"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55B854DE" w14:textId="77777777" w:rsidR="008B1291" w:rsidRPr="002F52CB" w:rsidRDefault="008B1291" w:rsidP="008B1291">
            <w:pPr>
              <w:jc w:val="center"/>
              <w:rPr>
                <w:sz w:val="20"/>
              </w:rPr>
            </w:pPr>
            <w:r w:rsidRPr="002F52CB">
              <w:rPr>
                <w:sz w:val="20"/>
              </w:rPr>
              <w:t>6</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1B9CAF4E" w14:textId="77777777" w:rsidR="008B1291" w:rsidRPr="002F52CB" w:rsidRDefault="008B1291" w:rsidP="008B1291">
            <w:pPr>
              <w:autoSpaceDE w:val="0"/>
              <w:autoSpaceDN w:val="0"/>
              <w:adjustRightInd w:val="0"/>
              <w:spacing w:after="0"/>
              <w:rPr>
                <w:color w:val="000000"/>
                <w:lang w:bidi="ru-RU"/>
              </w:rPr>
            </w:pPr>
            <w:r w:rsidRPr="002F52CB">
              <w:rPr>
                <w:color w:val="000000"/>
                <w:lang w:bidi="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w:t>
            </w:r>
            <w:r w:rsidRPr="002F52CB">
              <w:rPr>
                <w:color w:val="000000"/>
                <w:lang w:bidi="ru-RU"/>
              </w:rPr>
              <w:softHyphen/>
              <w:t>лемости всех форм антиобщественного поведения (задание, проверяю</w:t>
            </w:r>
            <w:r w:rsidRPr="002F52CB">
              <w:rPr>
                <w:color w:val="000000"/>
                <w:lang w:bidi="ru-RU"/>
              </w:rPr>
              <w:softHyphen/>
              <w:t>щее основы финансовой грамотности). Умение решать в рамках изученного материала познавательные и практические задачи, отражающие выполнение типичных для несовер</w:t>
            </w:r>
            <w:r w:rsidRPr="002F52CB">
              <w:rPr>
                <w:color w:val="000000"/>
                <w:lang w:bidi="ru-RU"/>
              </w:rPr>
              <w:softHyphen/>
              <w:t>шеннолетнего социальных ролей, типичные социальные взаимодействия в различных сферах общественной жизни. Приобретение опыта использования полученных знаний, включая основы финансовой грамотности, в практической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опыта публичного представления результатов своей деятельности в соответствии с темой и ситуацией общения</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DF0F7"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7D122551" w14:textId="0293FC21" w:rsidR="008B1291" w:rsidRPr="00405C59" w:rsidRDefault="008B1291" w:rsidP="00405C59">
            <w:pPr>
              <w:spacing w:after="0"/>
              <w:jc w:val="center"/>
              <w:rPr>
                <w:szCs w:val="24"/>
              </w:rPr>
            </w:pPr>
            <w:r w:rsidRPr="00405C59">
              <w:rPr>
                <w:color w:val="000000"/>
                <w:szCs w:val="24"/>
              </w:rPr>
              <w:t>70,7</w:t>
            </w:r>
          </w:p>
        </w:tc>
        <w:tc>
          <w:tcPr>
            <w:tcW w:w="252" w:type="pct"/>
            <w:tcBorders>
              <w:top w:val="nil"/>
              <w:left w:val="nil"/>
              <w:bottom w:val="single" w:sz="4" w:space="0" w:color="auto"/>
              <w:right w:val="single" w:sz="4" w:space="0" w:color="auto"/>
            </w:tcBorders>
            <w:shd w:val="clear" w:color="auto" w:fill="auto"/>
            <w:noWrap/>
            <w:vAlign w:val="center"/>
          </w:tcPr>
          <w:p w14:paraId="3C2EA2B7" w14:textId="78023846"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64251DEB" w14:textId="5C30DDA9" w:rsidR="008B1291" w:rsidRPr="00405C59" w:rsidRDefault="008B1291" w:rsidP="00405C59">
            <w:pPr>
              <w:spacing w:after="0"/>
              <w:jc w:val="center"/>
              <w:rPr>
                <w:color w:val="000000"/>
                <w:szCs w:val="24"/>
              </w:rPr>
            </w:pPr>
            <w:r w:rsidRPr="00405C59">
              <w:rPr>
                <w:color w:val="000000"/>
                <w:szCs w:val="24"/>
              </w:rPr>
              <w:t>53,1</w:t>
            </w:r>
          </w:p>
        </w:tc>
        <w:tc>
          <w:tcPr>
            <w:tcW w:w="252" w:type="pct"/>
            <w:tcBorders>
              <w:top w:val="nil"/>
              <w:left w:val="nil"/>
              <w:bottom w:val="single" w:sz="4" w:space="0" w:color="auto"/>
              <w:right w:val="single" w:sz="4" w:space="0" w:color="auto"/>
            </w:tcBorders>
            <w:vAlign w:val="center"/>
          </w:tcPr>
          <w:p w14:paraId="7EF9BF99" w14:textId="59B47A80" w:rsidR="008B1291" w:rsidRPr="00405C59" w:rsidRDefault="008B1291" w:rsidP="00405C59">
            <w:pPr>
              <w:spacing w:after="0"/>
              <w:jc w:val="center"/>
              <w:rPr>
                <w:color w:val="000000"/>
                <w:szCs w:val="24"/>
              </w:rPr>
            </w:pPr>
            <w:r w:rsidRPr="00405C59">
              <w:rPr>
                <w:color w:val="000000"/>
                <w:szCs w:val="24"/>
              </w:rPr>
              <w:t>87,5</w:t>
            </w:r>
          </w:p>
        </w:tc>
        <w:tc>
          <w:tcPr>
            <w:tcW w:w="253" w:type="pct"/>
            <w:tcBorders>
              <w:top w:val="nil"/>
              <w:left w:val="nil"/>
              <w:bottom w:val="single" w:sz="4" w:space="0" w:color="auto"/>
              <w:right w:val="single" w:sz="4" w:space="0" w:color="auto"/>
            </w:tcBorders>
            <w:vAlign w:val="center"/>
          </w:tcPr>
          <w:p w14:paraId="4E383AC1" w14:textId="7BCC5816" w:rsidR="008B1291" w:rsidRPr="00405C59" w:rsidRDefault="008B1291" w:rsidP="00405C59">
            <w:pPr>
              <w:spacing w:after="0"/>
              <w:jc w:val="center"/>
              <w:rPr>
                <w:color w:val="000000"/>
                <w:szCs w:val="24"/>
              </w:rPr>
            </w:pPr>
            <w:r w:rsidRPr="00405C59">
              <w:rPr>
                <w:color w:val="000000"/>
                <w:szCs w:val="24"/>
              </w:rPr>
              <w:t>90,9</w:t>
            </w:r>
          </w:p>
        </w:tc>
      </w:tr>
      <w:tr w:rsidR="008B1291" w:rsidRPr="00405C59" w14:paraId="125464C8"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61CCA3B4" w14:textId="77777777" w:rsidR="008B1291" w:rsidRPr="002F52CB" w:rsidRDefault="008B1291" w:rsidP="008B1291">
            <w:pPr>
              <w:jc w:val="center"/>
              <w:rPr>
                <w:sz w:val="20"/>
              </w:rPr>
            </w:pPr>
            <w:r w:rsidRPr="002F52CB">
              <w:rPr>
                <w:sz w:val="20"/>
              </w:rPr>
              <w:t>7</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02B125CF" w14:textId="77777777" w:rsidR="008B1291" w:rsidRPr="002F52CB" w:rsidRDefault="008B1291" w:rsidP="008B1291">
            <w:pPr>
              <w:autoSpaceDE w:val="0"/>
              <w:autoSpaceDN w:val="0"/>
              <w:adjustRightInd w:val="0"/>
              <w:spacing w:after="0"/>
              <w:rPr>
                <w:color w:val="000000"/>
                <w:lang w:bidi="ru-RU"/>
              </w:rPr>
            </w:pPr>
            <w:r w:rsidRPr="002F52CB">
              <w:rPr>
                <w:color w:val="000000"/>
                <w:lang w:bidi="ru-RU"/>
              </w:rPr>
              <w:t>Освоение и применение системы знаний о процессах и явлениях в эконо</w:t>
            </w:r>
            <w:r w:rsidRPr="002F52CB">
              <w:rPr>
                <w:color w:val="000000"/>
                <w:lang w:bidi="ru-RU"/>
              </w:rPr>
              <w:softHyphen/>
              <w:t>мической (в области макро- и микроэкономики) сфере жизни общества; основах государственной бюджетной и денежно-кредитной политики.</w:t>
            </w:r>
          </w:p>
          <w:p w14:paraId="61041B83" w14:textId="77777777" w:rsidR="008B1291" w:rsidRPr="002F52CB" w:rsidRDefault="008B1291" w:rsidP="008B1291">
            <w:pPr>
              <w:autoSpaceDE w:val="0"/>
              <w:autoSpaceDN w:val="0"/>
              <w:adjustRightInd w:val="0"/>
              <w:spacing w:after="0"/>
            </w:pPr>
            <w:r w:rsidRPr="002F52CB">
              <w:rPr>
                <w:color w:val="000000"/>
                <w:lang w:bidi="ru-RU"/>
              </w:rPr>
              <w:t>Умение устанавливать и объяснять взаимосвязи социальных объектов, явлений, процессов в различных сферах общественной жизни, их эле</w:t>
            </w:r>
            <w:r w:rsidRPr="002F52CB">
              <w:rPr>
                <w:color w:val="000000"/>
                <w:lang w:bidi="ru-RU"/>
              </w:rPr>
              <w:softHyphen/>
              <w:t>ментов и основных функций</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75A05BF6"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23F4E860" w14:textId="695C5128" w:rsidR="008B1291" w:rsidRPr="00405C59" w:rsidRDefault="008B1291" w:rsidP="00405C59">
            <w:pPr>
              <w:spacing w:after="0"/>
              <w:jc w:val="center"/>
              <w:rPr>
                <w:szCs w:val="24"/>
              </w:rPr>
            </w:pPr>
            <w:r w:rsidRPr="00405C59">
              <w:rPr>
                <w:color w:val="000000"/>
                <w:szCs w:val="24"/>
              </w:rPr>
              <w:t>89,1</w:t>
            </w:r>
          </w:p>
        </w:tc>
        <w:tc>
          <w:tcPr>
            <w:tcW w:w="252" w:type="pct"/>
            <w:tcBorders>
              <w:top w:val="nil"/>
              <w:left w:val="nil"/>
              <w:bottom w:val="single" w:sz="4" w:space="0" w:color="auto"/>
              <w:right w:val="single" w:sz="4" w:space="0" w:color="auto"/>
            </w:tcBorders>
            <w:shd w:val="clear" w:color="auto" w:fill="auto"/>
            <w:noWrap/>
            <w:vAlign w:val="center"/>
          </w:tcPr>
          <w:p w14:paraId="05837608" w14:textId="0835CA3F"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1F53CB81" w14:textId="0E829138" w:rsidR="008B1291" w:rsidRPr="00405C59" w:rsidRDefault="008B1291" w:rsidP="00405C59">
            <w:pPr>
              <w:spacing w:after="0"/>
              <w:jc w:val="center"/>
              <w:rPr>
                <w:color w:val="000000"/>
                <w:szCs w:val="24"/>
              </w:rPr>
            </w:pPr>
            <w:r w:rsidRPr="00405C59">
              <w:rPr>
                <w:color w:val="000000"/>
                <w:szCs w:val="24"/>
              </w:rPr>
              <w:t>68,8</w:t>
            </w:r>
          </w:p>
        </w:tc>
        <w:tc>
          <w:tcPr>
            <w:tcW w:w="252" w:type="pct"/>
            <w:tcBorders>
              <w:top w:val="nil"/>
              <w:left w:val="nil"/>
              <w:bottom w:val="single" w:sz="4" w:space="0" w:color="auto"/>
              <w:right w:val="single" w:sz="4" w:space="0" w:color="auto"/>
            </w:tcBorders>
            <w:vAlign w:val="center"/>
          </w:tcPr>
          <w:p w14:paraId="6CB2C8FC" w14:textId="4209D3A8" w:rsidR="008B1291" w:rsidRPr="00405C59" w:rsidRDefault="00405C59" w:rsidP="00405C59">
            <w:pPr>
              <w:spacing w:after="0"/>
              <w:jc w:val="center"/>
              <w:rPr>
                <w:color w:val="000000"/>
                <w:szCs w:val="24"/>
              </w:rPr>
            </w:pPr>
            <w:r w:rsidRPr="00405C59">
              <w:rPr>
                <w:color w:val="000000"/>
                <w:szCs w:val="24"/>
              </w:rPr>
              <w:t>100</w:t>
            </w:r>
          </w:p>
        </w:tc>
        <w:tc>
          <w:tcPr>
            <w:tcW w:w="253" w:type="pct"/>
            <w:tcBorders>
              <w:top w:val="nil"/>
              <w:left w:val="nil"/>
              <w:bottom w:val="single" w:sz="4" w:space="0" w:color="auto"/>
              <w:right w:val="single" w:sz="4" w:space="0" w:color="auto"/>
            </w:tcBorders>
            <w:vAlign w:val="center"/>
          </w:tcPr>
          <w:p w14:paraId="21D5636F" w14:textId="0E09A45C"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4BA1217D"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4AAAFCC3" w14:textId="77777777" w:rsidR="008B1291" w:rsidRPr="002F52CB" w:rsidRDefault="008B1291" w:rsidP="008B1291">
            <w:pPr>
              <w:jc w:val="center"/>
              <w:rPr>
                <w:sz w:val="20"/>
              </w:rPr>
            </w:pPr>
            <w:r w:rsidRPr="002F52CB">
              <w:rPr>
                <w:sz w:val="20"/>
              </w:rPr>
              <w:lastRenderedPageBreak/>
              <w:t>8</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1CAF8FD8" w14:textId="77777777" w:rsidR="008B1291" w:rsidRPr="002F52CB" w:rsidRDefault="008B1291" w:rsidP="008B1291">
            <w:pPr>
              <w:pStyle w:val="affd"/>
              <w:jc w:val="both"/>
              <w:rPr>
                <w:sz w:val="24"/>
                <w:szCs w:val="24"/>
              </w:rPr>
            </w:pPr>
            <w:r w:rsidRPr="002F52CB">
              <w:rPr>
                <w:color w:val="000000"/>
                <w:sz w:val="24"/>
                <w:szCs w:val="24"/>
                <w:lang w:bidi="ru-RU"/>
              </w:rPr>
              <w:t>Умение приводить примеры (в том числе моделировать ситуации) деятельности людей, социальных объектов, явлений, процессов опреде</w:t>
            </w:r>
            <w:r w:rsidRPr="002F52CB">
              <w:rPr>
                <w:color w:val="000000"/>
                <w:sz w:val="24"/>
                <w:szCs w:val="24"/>
                <w:lang w:bidi="ru-RU"/>
              </w:rPr>
              <w:softHyphen/>
              <w:t>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 Умение решать в рамках изученного материала познавательные и прак</w:t>
            </w:r>
            <w:r w:rsidRPr="002F52CB">
              <w:rPr>
                <w:color w:val="000000"/>
                <w:sz w:val="24"/>
                <w:szCs w:val="24"/>
                <w:lang w:bidi="ru-RU"/>
              </w:rPr>
              <w:softHyphen/>
              <w:t>тические задачи, отражающие выполнение типичных для несовершен</w:t>
            </w:r>
            <w:r w:rsidRPr="002F52CB">
              <w:rPr>
                <w:color w:val="000000"/>
                <w:sz w:val="24"/>
                <w:szCs w:val="24"/>
                <w:lang w:bidi="ru-RU"/>
              </w:rPr>
              <w:softHyphen/>
              <w:t>нолетнего социальных ролей, типичные социальные взаимодействия в различных сферах общественной жизни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162E247E"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033AB325" w14:textId="22F3061C" w:rsidR="008B1291" w:rsidRPr="00405C59" w:rsidRDefault="008B1291" w:rsidP="00405C59">
            <w:pPr>
              <w:spacing w:after="0"/>
              <w:jc w:val="center"/>
              <w:rPr>
                <w:szCs w:val="24"/>
              </w:rPr>
            </w:pPr>
            <w:r w:rsidRPr="00405C59">
              <w:rPr>
                <w:color w:val="000000"/>
                <w:szCs w:val="24"/>
              </w:rPr>
              <w:t>95,7</w:t>
            </w:r>
          </w:p>
        </w:tc>
        <w:tc>
          <w:tcPr>
            <w:tcW w:w="252" w:type="pct"/>
            <w:tcBorders>
              <w:top w:val="nil"/>
              <w:left w:val="nil"/>
              <w:bottom w:val="single" w:sz="4" w:space="0" w:color="auto"/>
              <w:right w:val="single" w:sz="4" w:space="0" w:color="auto"/>
            </w:tcBorders>
            <w:shd w:val="clear" w:color="auto" w:fill="auto"/>
            <w:noWrap/>
            <w:vAlign w:val="center"/>
          </w:tcPr>
          <w:p w14:paraId="7DF73CD9" w14:textId="129C8D42"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10E649B2" w14:textId="4C250F34" w:rsidR="008B1291" w:rsidRPr="00405C59" w:rsidRDefault="008B1291" w:rsidP="00405C59">
            <w:pPr>
              <w:spacing w:after="0"/>
              <w:jc w:val="center"/>
              <w:rPr>
                <w:color w:val="000000"/>
                <w:szCs w:val="24"/>
              </w:rPr>
            </w:pPr>
            <w:r w:rsidRPr="00405C59">
              <w:rPr>
                <w:color w:val="000000"/>
                <w:szCs w:val="24"/>
              </w:rPr>
              <w:t>87,5</w:t>
            </w:r>
          </w:p>
        </w:tc>
        <w:tc>
          <w:tcPr>
            <w:tcW w:w="252" w:type="pct"/>
            <w:tcBorders>
              <w:top w:val="nil"/>
              <w:left w:val="nil"/>
              <w:bottom w:val="single" w:sz="4" w:space="0" w:color="auto"/>
              <w:right w:val="single" w:sz="4" w:space="0" w:color="auto"/>
            </w:tcBorders>
            <w:vAlign w:val="center"/>
          </w:tcPr>
          <w:p w14:paraId="6DA5FB9E" w14:textId="44C522E5" w:rsidR="008B1291" w:rsidRPr="00405C59" w:rsidRDefault="00405C59" w:rsidP="00405C59">
            <w:pPr>
              <w:spacing w:after="0"/>
              <w:jc w:val="center"/>
              <w:rPr>
                <w:color w:val="000000"/>
                <w:szCs w:val="24"/>
              </w:rPr>
            </w:pPr>
            <w:r w:rsidRPr="00405C59">
              <w:rPr>
                <w:color w:val="000000"/>
                <w:szCs w:val="24"/>
              </w:rPr>
              <w:t>100</w:t>
            </w:r>
          </w:p>
        </w:tc>
        <w:tc>
          <w:tcPr>
            <w:tcW w:w="253" w:type="pct"/>
            <w:tcBorders>
              <w:top w:val="nil"/>
              <w:left w:val="nil"/>
              <w:bottom w:val="single" w:sz="4" w:space="0" w:color="auto"/>
              <w:right w:val="single" w:sz="4" w:space="0" w:color="auto"/>
            </w:tcBorders>
            <w:vAlign w:val="center"/>
          </w:tcPr>
          <w:p w14:paraId="13B2C0F5" w14:textId="59D87F56"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0B9F01D8"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7F8E91DF" w14:textId="77777777" w:rsidR="008B1291" w:rsidRPr="002F52CB" w:rsidRDefault="008B1291" w:rsidP="008B1291">
            <w:pPr>
              <w:jc w:val="center"/>
              <w:rPr>
                <w:sz w:val="20"/>
              </w:rPr>
            </w:pPr>
            <w:r w:rsidRPr="002F52CB">
              <w:rPr>
                <w:sz w:val="20"/>
              </w:rPr>
              <w:t>9</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1B7F1392" w14:textId="77777777" w:rsidR="008B1291" w:rsidRPr="002F52CB" w:rsidRDefault="008B1291" w:rsidP="008B1291">
            <w:pPr>
              <w:autoSpaceDE w:val="0"/>
              <w:autoSpaceDN w:val="0"/>
              <w:adjustRightInd w:val="0"/>
              <w:spacing w:after="0"/>
            </w:pPr>
            <w:r w:rsidRPr="002F52CB">
              <w:rPr>
                <w:color w:val="000000"/>
                <w:lang w:bidi="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751E8FBE" w14:textId="77777777" w:rsidR="008B1291" w:rsidRPr="002F52CB" w:rsidRDefault="008B1291" w:rsidP="008B1291">
            <w:pPr>
              <w:spacing w:after="0"/>
              <w:jc w:val="center"/>
            </w:pPr>
            <w:r w:rsidRPr="002F52CB">
              <w:rPr>
                <w:sz w:val="22"/>
              </w:rPr>
              <w:t>П</w:t>
            </w:r>
          </w:p>
        </w:tc>
        <w:tc>
          <w:tcPr>
            <w:tcW w:w="438" w:type="pct"/>
            <w:tcBorders>
              <w:top w:val="nil"/>
              <w:left w:val="nil"/>
              <w:bottom w:val="single" w:sz="4" w:space="0" w:color="auto"/>
              <w:right w:val="single" w:sz="4" w:space="0" w:color="auto"/>
            </w:tcBorders>
            <w:shd w:val="clear" w:color="auto" w:fill="auto"/>
            <w:vAlign w:val="center"/>
          </w:tcPr>
          <w:p w14:paraId="307D65B5" w14:textId="6199DF68" w:rsidR="008B1291" w:rsidRPr="00405C59" w:rsidRDefault="008B1291" w:rsidP="00405C59">
            <w:pPr>
              <w:spacing w:after="0"/>
              <w:jc w:val="center"/>
              <w:rPr>
                <w:szCs w:val="24"/>
              </w:rPr>
            </w:pPr>
            <w:r w:rsidRPr="00405C59">
              <w:rPr>
                <w:color w:val="000000"/>
                <w:szCs w:val="24"/>
              </w:rPr>
              <w:t>89,1</w:t>
            </w:r>
          </w:p>
        </w:tc>
        <w:tc>
          <w:tcPr>
            <w:tcW w:w="252" w:type="pct"/>
            <w:tcBorders>
              <w:top w:val="nil"/>
              <w:left w:val="nil"/>
              <w:bottom w:val="single" w:sz="4" w:space="0" w:color="auto"/>
              <w:right w:val="single" w:sz="4" w:space="0" w:color="auto"/>
            </w:tcBorders>
            <w:shd w:val="clear" w:color="auto" w:fill="auto"/>
            <w:noWrap/>
            <w:vAlign w:val="center"/>
          </w:tcPr>
          <w:p w14:paraId="55B3A9FE" w14:textId="1AE3E390"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688D5BEC" w14:textId="4A464559" w:rsidR="008B1291" w:rsidRPr="00405C59" w:rsidRDefault="008B1291" w:rsidP="00405C59">
            <w:pPr>
              <w:spacing w:after="0"/>
              <w:jc w:val="center"/>
              <w:rPr>
                <w:color w:val="000000"/>
                <w:szCs w:val="24"/>
              </w:rPr>
            </w:pPr>
            <w:r w:rsidRPr="00405C59">
              <w:rPr>
                <w:color w:val="000000"/>
                <w:szCs w:val="24"/>
              </w:rPr>
              <w:t>81,3</w:t>
            </w:r>
          </w:p>
        </w:tc>
        <w:tc>
          <w:tcPr>
            <w:tcW w:w="252" w:type="pct"/>
            <w:tcBorders>
              <w:top w:val="nil"/>
              <w:left w:val="nil"/>
              <w:bottom w:val="single" w:sz="4" w:space="0" w:color="auto"/>
              <w:right w:val="single" w:sz="4" w:space="0" w:color="auto"/>
            </w:tcBorders>
            <w:vAlign w:val="center"/>
          </w:tcPr>
          <w:p w14:paraId="120C6718" w14:textId="04DF3230"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00DBCEF3" w14:textId="01952087" w:rsidR="008B1291" w:rsidRPr="00405C59" w:rsidRDefault="008B1291" w:rsidP="00405C59">
            <w:pPr>
              <w:spacing w:after="0"/>
              <w:jc w:val="center"/>
              <w:rPr>
                <w:color w:val="000000"/>
                <w:szCs w:val="24"/>
              </w:rPr>
            </w:pPr>
            <w:r w:rsidRPr="00405C59">
              <w:rPr>
                <w:color w:val="000000"/>
                <w:szCs w:val="24"/>
              </w:rPr>
              <w:t>90,9</w:t>
            </w:r>
          </w:p>
        </w:tc>
      </w:tr>
      <w:tr w:rsidR="008B1291" w:rsidRPr="00405C59" w14:paraId="216FB671"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6E166C78" w14:textId="77777777" w:rsidR="008B1291" w:rsidRPr="002F52CB" w:rsidRDefault="008B1291" w:rsidP="008B1291">
            <w:pPr>
              <w:jc w:val="center"/>
              <w:rPr>
                <w:sz w:val="20"/>
              </w:rPr>
            </w:pPr>
            <w:r w:rsidRPr="002F52CB">
              <w:rPr>
                <w:sz w:val="20"/>
              </w:rPr>
              <w:t>10</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6D4C3B5A" w14:textId="77777777" w:rsidR="008B1291" w:rsidRPr="002F52CB" w:rsidRDefault="008B1291" w:rsidP="008B1291">
            <w:pPr>
              <w:pStyle w:val="affd"/>
              <w:jc w:val="both"/>
              <w:rPr>
                <w:sz w:val="24"/>
                <w:szCs w:val="24"/>
              </w:rPr>
            </w:pPr>
            <w:r w:rsidRPr="002F52CB">
              <w:rPr>
                <w:color w:val="000000"/>
                <w:sz w:val="24"/>
                <w:szCs w:val="24"/>
                <w:lang w:bidi="ru-RU"/>
              </w:rPr>
              <w:t>Освоение и применение системы знаний о важности семьи как базового социального института; содержании и значении социальных норм, регу</w:t>
            </w:r>
            <w:r w:rsidRPr="002F52CB">
              <w:rPr>
                <w:color w:val="000000"/>
                <w:sz w:val="24"/>
                <w:szCs w:val="24"/>
                <w:lang w:bidi="ru-RU"/>
              </w:rPr>
              <w:softHyphen/>
              <w:t>лирующих общественные отношения; процессах и явлениях в социальной сфере жизни общества; основах государственной социальной политики/</w:t>
            </w:r>
          </w:p>
          <w:p w14:paraId="208DE8C1" w14:textId="77777777" w:rsidR="008B1291" w:rsidRPr="002F52CB" w:rsidRDefault="008B1291" w:rsidP="008B1291">
            <w:pPr>
              <w:pStyle w:val="affd"/>
              <w:jc w:val="both"/>
              <w:rPr>
                <w:sz w:val="24"/>
                <w:szCs w:val="24"/>
              </w:rPr>
            </w:pPr>
            <w:r w:rsidRPr="002F52CB">
              <w:rPr>
                <w:color w:val="000000"/>
                <w:sz w:val="24"/>
                <w:szCs w:val="24"/>
                <w:lang w:bidi="ru-RU"/>
              </w:rPr>
              <w:t>Умение приводить примеры (в том числе моделировать ситуации) дея</w:t>
            </w:r>
            <w:r w:rsidRPr="002F52CB">
              <w:rPr>
                <w:color w:val="000000"/>
                <w:sz w:val="24"/>
                <w:szCs w:val="24"/>
                <w:lang w:bidi="ru-RU"/>
              </w:rPr>
              <w:softHyphen/>
              <w:t>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7F26EDBB"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137B12ED" w14:textId="510D7A4A" w:rsidR="008B1291" w:rsidRPr="00405C59" w:rsidRDefault="00405C59" w:rsidP="00405C59">
            <w:pPr>
              <w:spacing w:after="0"/>
              <w:jc w:val="center"/>
              <w:rPr>
                <w:szCs w:val="24"/>
              </w:rPr>
            </w:pPr>
            <w:r w:rsidRPr="00405C59">
              <w:rPr>
                <w:color w:val="000000"/>
                <w:szCs w:val="24"/>
              </w:rPr>
              <w:t>100</w:t>
            </w:r>
          </w:p>
        </w:tc>
        <w:tc>
          <w:tcPr>
            <w:tcW w:w="252" w:type="pct"/>
            <w:tcBorders>
              <w:top w:val="nil"/>
              <w:left w:val="nil"/>
              <w:bottom w:val="single" w:sz="4" w:space="0" w:color="auto"/>
              <w:right w:val="single" w:sz="4" w:space="0" w:color="auto"/>
            </w:tcBorders>
            <w:shd w:val="clear" w:color="auto" w:fill="auto"/>
            <w:noWrap/>
            <w:vAlign w:val="center"/>
          </w:tcPr>
          <w:p w14:paraId="7391C877" w14:textId="339DC2D6"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3AC46A2D" w14:textId="1BA9014A" w:rsidR="008B1291" w:rsidRPr="00405C59" w:rsidRDefault="00405C59" w:rsidP="00405C59">
            <w:pPr>
              <w:spacing w:after="0"/>
              <w:jc w:val="center"/>
              <w:rPr>
                <w:color w:val="000000"/>
                <w:szCs w:val="24"/>
              </w:rPr>
            </w:pPr>
            <w:r w:rsidRPr="00405C59">
              <w:rPr>
                <w:color w:val="000000"/>
                <w:szCs w:val="24"/>
              </w:rPr>
              <w:t>100</w:t>
            </w:r>
          </w:p>
        </w:tc>
        <w:tc>
          <w:tcPr>
            <w:tcW w:w="252" w:type="pct"/>
            <w:tcBorders>
              <w:top w:val="nil"/>
              <w:left w:val="nil"/>
              <w:bottom w:val="single" w:sz="4" w:space="0" w:color="auto"/>
              <w:right w:val="single" w:sz="4" w:space="0" w:color="auto"/>
            </w:tcBorders>
            <w:vAlign w:val="center"/>
          </w:tcPr>
          <w:p w14:paraId="1C2A1E63" w14:textId="3DA321AA" w:rsidR="008B1291" w:rsidRPr="00405C59" w:rsidRDefault="00405C59" w:rsidP="00405C59">
            <w:pPr>
              <w:spacing w:after="0"/>
              <w:jc w:val="center"/>
              <w:rPr>
                <w:color w:val="000000"/>
                <w:szCs w:val="24"/>
              </w:rPr>
            </w:pPr>
            <w:r w:rsidRPr="00405C59">
              <w:rPr>
                <w:color w:val="000000"/>
                <w:szCs w:val="24"/>
              </w:rPr>
              <w:t>100</w:t>
            </w:r>
          </w:p>
        </w:tc>
        <w:tc>
          <w:tcPr>
            <w:tcW w:w="253" w:type="pct"/>
            <w:tcBorders>
              <w:top w:val="nil"/>
              <w:left w:val="nil"/>
              <w:bottom w:val="single" w:sz="4" w:space="0" w:color="auto"/>
              <w:right w:val="single" w:sz="4" w:space="0" w:color="auto"/>
            </w:tcBorders>
            <w:vAlign w:val="center"/>
          </w:tcPr>
          <w:p w14:paraId="16DC6DDF" w14:textId="364F4FEC"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35B6F60E"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B6C9E4" w14:textId="77777777" w:rsidR="008B1291" w:rsidRPr="002F52CB" w:rsidRDefault="008B1291" w:rsidP="008B1291">
            <w:pPr>
              <w:jc w:val="center"/>
              <w:rPr>
                <w:sz w:val="20"/>
              </w:rPr>
            </w:pPr>
            <w:r w:rsidRPr="002F52CB">
              <w:rPr>
                <w:sz w:val="20"/>
              </w:rPr>
              <w:t>11</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606C1C8C" w14:textId="77777777" w:rsidR="008B1291" w:rsidRPr="002F52CB" w:rsidRDefault="008B1291" w:rsidP="008B1291">
            <w:pPr>
              <w:pStyle w:val="affd"/>
              <w:jc w:val="both"/>
              <w:rPr>
                <w:sz w:val="24"/>
                <w:szCs w:val="24"/>
              </w:rPr>
            </w:pPr>
            <w:r w:rsidRPr="002F52CB">
              <w:rPr>
                <w:color w:val="000000"/>
                <w:sz w:val="24"/>
                <w:szCs w:val="24"/>
                <w:lang w:bidi="ru-RU"/>
              </w:rPr>
              <w:t>Умение характеризовать традиционные российские духовно-нравственные ценности; государство как социальный институт /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901634" w14:textId="77777777" w:rsidR="008B1291" w:rsidRPr="002F52CB" w:rsidRDefault="008B1291" w:rsidP="008B1291">
            <w:pPr>
              <w:spacing w:after="0"/>
              <w:jc w:val="center"/>
            </w:pPr>
            <w:r w:rsidRPr="002F52CB">
              <w:rPr>
                <w:sz w:val="22"/>
              </w:rPr>
              <w:t>П</w:t>
            </w:r>
          </w:p>
        </w:tc>
        <w:tc>
          <w:tcPr>
            <w:tcW w:w="438" w:type="pct"/>
            <w:tcBorders>
              <w:top w:val="single" w:sz="4" w:space="0" w:color="auto"/>
              <w:left w:val="nil"/>
              <w:bottom w:val="single" w:sz="4" w:space="0" w:color="auto"/>
              <w:right w:val="single" w:sz="4" w:space="0" w:color="auto"/>
            </w:tcBorders>
            <w:shd w:val="clear" w:color="auto" w:fill="auto"/>
            <w:vAlign w:val="center"/>
          </w:tcPr>
          <w:p w14:paraId="68B09F95" w14:textId="1BB9F06C" w:rsidR="008B1291" w:rsidRPr="00405C59" w:rsidRDefault="008B1291" w:rsidP="00405C59">
            <w:pPr>
              <w:spacing w:after="0"/>
              <w:jc w:val="center"/>
              <w:rPr>
                <w:szCs w:val="24"/>
              </w:rPr>
            </w:pPr>
            <w:r w:rsidRPr="00405C59">
              <w:rPr>
                <w:color w:val="000000"/>
                <w:szCs w:val="24"/>
              </w:rPr>
              <w:t>78,3</w:t>
            </w:r>
          </w:p>
        </w:tc>
        <w:tc>
          <w:tcPr>
            <w:tcW w:w="252" w:type="pct"/>
            <w:tcBorders>
              <w:top w:val="single" w:sz="4" w:space="0" w:color="auto"/>
              <w:left w:val="nil"/>
              <w:bottom w:val="single" w:sz="4" w:space="0" w:color="auto"/>
              <w:right w:val="single" w:sz="4" w:space="0" w:color="auto"/>
            </w:tcBorders>
            <w:shd w:val="clear" w:color="auto" w:fill="auto"/>
            <w:noWrap/>
            <w:vAlign w:val="center"/>
          </w:tcPr>
          <w:p w14:paraId="5AE6F709" w14:textId="46485612" w:rsidR="008B1291" w:rsidRPr="00405C59" w:rsidRDefault="008B1291" w:rsidP="00405C59">
            <w:pPr>
              <w:spacing w:after="0"/>
              <w:jc w:val="center"/>
              <w:rPr>
                <w:color w:val="000000"/>
                <w:szCs w:val="24"/>
              </w:rPr>
            </w:pPr>
          </w:p>
        </w:tc>
        <w:tc>
          <w:tcPr>
            <w:tcW w:w="253" w:type="pct"/>
            <w:tcBorders>
              <w:top w:val="single" w:sz="4" w:space="0" w:color="auto"/>
              <w:left w:val="nil"/>
              <w:bottom w:val="single" w:sz="4" w:space="0" w:color="auto"/>
              <w:right w:val="single" w:sz="4" w:space="0" w:color="auto"/>
            </w:tcBorders>
            <w:vAlign w:val="center"/>
          </w:tcPr>
          <w:p w14:paraId="69A0014A" w14:textId="591D84C3" w:rsidR="008B1291" w:rsidRPr="00405C59" w:rsidRDefault="008B1291" w:rsidP="00405C59">
            <w:pPr>
              <w:spacing w:after="0"/>
              <w:jc w:val="center"/>
              <w:rPr>
                <w:color w:val="000000"/>
                <w:szCs w:val="24"/>
              </w:rPr>
            </w:pPr>
            <w:r w:rsidRPr="00405C59">
              <w:rPr>
                <w:color w:val="000000"/>
                <w:szCs w:val="24"/>
              </w:rPr>
              <w:t>62,5</w:t>
            </w:r>
          </w:p>
        </w:tc>
        <w:tc>
          <w:tcPr>
            <w:tcW w:w="252" w:type="pct"/>
            <w:tcBorders>
              <w:top w:val="single" w:sz="4" w:space="0" w:color="auto"/>
              <w:left w:val="nil"/>
              <w:bottom w:val="single" w:sz="4" w:space="0" w:color="auto"/>
              <w:right w:val="single" w:sz="4" w:space="0" w:color="auto"/>
            </w:tcBorders>
            <w:vAlign w:val="center"/>
          </w:tcPr>
          <w:p w14:paraId="3A5E58BD" w14:textId="5C7B1849" w:rsidR="008B1291" w:rsidRPr="00405C59" w:rsidRDefault="008B1291" w:rsidP="00405C59">
            <w:pPr>
              <w:spacing w:after="0"/>
              <w:jc w:val="center"/>
              <w:rPr>
                <w:color w:val="000000"/>
                <w:szCs w:val="24"/>
              </w:rPr>
            </w:pPr>
            <w:r w:rsidRPr="00405C59">
              <w:rPr>
                <w:color w:val="000000"/>
                <w:szCs w:val="24"/>
              </w:rPr>
              <w:t>81,3</w:t>
            </w:r>
          </w:p>
        </w:tc>
        <w:tc>
          <w:tcPr>
            <w:tcW w:w="253" w:type="pct"/>
            <w:tcBorders>
              <w:top w:val="single" w:sz="4" w:space="0" w:color="auto"/>
              <w:left w:val="nil"/>
              <w:bottom w:val="single" w:sz="4" w:space="0" w:color="auto"/>
              <w:right w:val="single" w:sz="4" w:space="0" w:color="auto"/>
            </w:tcBorders>
            <w:vAlign w:val="center"/>
          </w:tcPr>
          <w:p w14:paraId="507F10DE" w14:textId="795F947D"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6647EEA2"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0A5605" w14:textId="77777777" w:rsidR="008B1291" w:rsidRPr="002F52CB" w:rsidRDefault="008B1291" w:rsidP="008B1291">
            <w:pPr>
              <w:jc w:val="center"/>
              <w:rPr>
                <w:sz w:val="20"/>
              </w:rPr>
            </w:pPr>
            <w:r w:rsidRPr="002F52CB">
              <w:rPr>
                <w:sz w:val="20"/>
              </w:rPr>
              <w:lastRenderedPageBreak/>
              <w:t>12</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7292DCF9" w14:textId="77777777" w:rsidR="008B1291" w:rsidRPr="002F52CB" w:rsidRDefault="008B1291" w:rsidP="008B1291">
            <w:pPr>
              <w:autoSpaceDE w:val="0"/>
              <w:autoSpaceDN w:val="0"/>
              <w:adjustRightInd w:val="0"/>
              <w:spacing w:after="0"/>
              <w:rPr>
                <w:color w:val="000000"/>
                <w:lang w:bidi="ru-RU"/>
              </w:rPr>
            </w:pPr>
            <w:r w:rsidRPr="002F52CB">
              <w:rPr>
                <w:color w:val="000000"/>
                <w:lang w:bidi="ru-RU"/>
              </w:rPr>
              <w:t>Овладение приёмами поиска и извлечения социальной информации (тек</w:t>
            </w:r>
            <w:r w:rsidRPr="002F52CB">
              <w:rPr>
                <w:color w:val="000000"/>
                <w:lang w:bidi="ru-RU"/>
              </w:rPr>
              <w:softHyphen/>
              <w:t>стовой, графической, аудиовизуальной) по заданной теме из различных адаптированных источников (в том числе учебных материалов) и пуб</w:t>
            </w:r>
            <w:r w:rsidRPr="002F52CB">
              <w:rPr>
                <w:color w:val="000000"/>
                <w:lang w:bidi="ru-RU"/>
              </w:rPr>
              <w:softHyphen/>
              <w:t>ликаций СМИ (задание на анализ статистической информации, представ</w:t>
            </w:r>
            <w:r w:rsidRPr="002F52CB">
              <w:rPr>
                <w:color w:val="000000"/>
                <w:lang w:bidi="ru-RU"/>
              </w:rPr>
              <w:softHyphen/>
              <w:t>ленной в графическом виде).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07343086" w14:textId="77777777" w:rsidR="008B1291" w:rsidRPr="002F52CB" w:rsidRDefault="008B1291" w:rsidP="008B1291">
            <w:pPr>
              <w:spacing w:after="0"/>
              <w:jc w:val="center"/>
            </w:pPr>
            <w:r w:rsidRPr="002F52CB">
              <w:rPr>
                <w:sz w:val="22"/>
              </w:rPr>
              <w:t>П</w:t>
            </w:r>
          </w:p>
        </w:tc>
        <w:tc>
          <w:tcPr>
            <w:tcW w:w="438" w:type="pct"/>
            <w:tcBorders>
              <w:top w:val="nil"/>
              <w:left w:val="nil"/>
              <w:bottom w:val="single" w:sz="4" w:space="0" w:color="auto"/>
              <w:right w:val="single" w:sz="4" w:space="0" w:color="auto"/>
            </w:tcBorders>
            <w:shd w:val="clear" w:color="auto" w:fill="auto"/>
            <w:vAlign w:val="center"/>
          </w:tcPr>
          <w:p w14:paraId="78364617" w14:textId="62D075CC" w:rsidR="008B1291" w:rsidRPr="00405C59" w:rsidRDefault="008B1291" w:rsidP="00405C59">
            <w:pPr>
              <w:spacing w:after="0"/>
              <w:jc w:val="center"/>
              <w:rPr>
                <w:szCs w:val="24"/>
              </w:rPr>
            </w:pPr>
            <w:r w:rsidRPr="00405C59">
              <w:rPr>
                <w:color w:val="000000"/>
                <w:szCs w:val="24"/>
              </w:rPr>
              <w:t>59,2</w:t>
            </w:r>
          </w:p>
        </w:tc>
        <w:tc>
          <w:tcPr>
            <w:tcW w:w="252" w:type="pct"/>
            <w:tcBorders>
              <w:top w:val="nil"/>
              <w:left w:val="nil"/>
              <w:bottom w:val="single" w:sz="4" w:space="0" w:color="auto"/>
              <w:right w:val="single" w:sz="4" w:space="0" w:color="auto"/>
            </w:tcBorders>
            <w:shd w:val="clear" w:color="auto" w:fill="auto"/>
            <w:noWrap/>
            <w:vAlign w:val="center"/>
          </w:tcPr>
          <w:p w14:paraId="552BD026" w14:textId="601AD192"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0CDD1BF2" w14:textId="32DA7878" w:rsidR="008B1291" w:rsidRPr="00405C59" w:rsidRDefault="008B1291" w:rsidP="00405C59">
            <w:pPr>
              <w:spacing w:after="0"/>
              <w:jc w:val="center"/>
              <w:rPr>
                <w:color w:val="000000"/>
                <w:szCs w:val="24"/>
              </w:rPr>
            </w:pPr>
            <w:r w:rsidRPr="00405C59">
              <w:rPr>
                <w:color w:val="000000"/>
                <w:szCs w:val="24"/>
              </w:rPr>
              <w:t>50,0</w:t>
            </w:r>
          </w:p>
        </w:tc>
        <w:tc>
          <w:tcPr>
            <w:tcW w:w="252" w:type="pct"/>
            <w:tcBorders>
              <w:top w:val="nil"/>
              <w:left w:val="nil"/>
              <w:bottom w:val="single" w:sz="4" w:space="0" w:color="auto"/>
              <w:right w:val="single" w:sz="4" w:space="0" w:color="auto"/>
            </w:tcBorders>
            <w:vAlign w:val="center"/>
          </w:tcPr>
          <w:p w14:paraId="1985DA19" w14:textId="024C5742" w:rsidR="008B1291" w:rsidRPr="00405C59" w:rsidRDefault="008B1291" w:rsidP="00405C59">
            <w:pPr>
              <w:spacing w:after="0"/>
              <w:jc w:val="center"/>
              <w:rPr>
                <w:color w:val="000000"/>
                <w:szCs w:val="24"/>
              </w:rPr>
            </w:pPr>
            <w:r w:rsidRPr="00405C59">
              <w:rPr>
                <w:color w:val="000000"/>
                <w:szCs w:val="24"/>
              </w:rPr>
              <w:t>59,4</w:t>
            </w:r>
          </w:p>
        </w:tc>
        <w:tc>
          <w:tcPr>
            <w:tcW w:w="253" w:type="pct"/>
            <w:tcBorders>
              <w:top w:val="nil"/>
              <w:left w:val="nil"/>
              <w:bottom w:val="single" w:sz="4" w:space="0" w:color="auto"/>
              <w:right w:val="single" w:sz="4" w:space="0" w:color="auto"/>
            </w:tcBorders>
            <w:vAlign w:val="center"/>
          </w:tcPr>
          <w:p w14:paraId="3F0CB9FD" w14:textId="45BC3347" w:rsidR="008B1291" w:rsidRPr="00405C59" w:rsidRDefault="008B1291" w:rsidP="00405C59">
            <w:pPr>
              <w:spacing w:after="0"/>
              <w:jc w:val="center"/>
              <w:rPr>
                <w:color w:val="000000"/>
                <w:szCs w:val="24"/>
              </w:rPr>
            </w:pPr>
            <w:r w:rsidRPr="00405C59">
              <w:rPr>
                <w:color w:val="000000"/>
                <w:szCs w:val="24"/>
              </w:rPr>
              <w:t>88,6</w:t>
            </w:r>
          </w:p>
        </w:tc>
      </w:tr>
      <w:tr w:rsidR="008B1291" w:rsidRPr="00405C59" w14:paraId="30DBB976"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9AA0E1" w14:textId="77777777" w:rsidR="008B1291" w:rsidRPr="002F52CB" w:rsidRDefault="008B1291" w:rsidP="008B1291">
            <w:pPr>
              <w:jc w:val="center"/>
              <w:rPr>
                <w:sz w:val="20"/>
              </w:rPr>
            </w:pPr>
            <w:r w:rsidRPr="002F52CB">
              <w:rPr>
                <w:sz w:val="20"/>
              </w:rPr>
              <w:t>13</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771AC462" w14:textId="77777777" w:rsidR="008B1291" w:rsidRPr="002F52CB" w:rsidRDefault="008B1291" w:rsidP="008B1291">
            <w:pPr>
              <w:pStyle w:val="affd"/>
              <w:jc w:val="both"/>
              <w:rPr>
                <w:sz w:val="24"/>
                <w:szCs w:val="24"/>
              </w:rPr>
            </w:pPr>
            <w:r w:rsidRPr="002F52CB">
              <w:rPr>
                <w:color w:val="000000"/>
                <w:sz w:val="24"/>
                <w:szCs w:val="24"/>
                <w:lang w:bidi="ru-RU"/>
              </w:rPr>
              <w:t>Освоение и применение системы знаний о процессах и явлениях в политической сфере жизни общества; противодействии коррупции в Российской Федерации, обеспечении безопасности личности, общества и государства, в том числе от терроризма и экстремизма /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 Умение решать в рамках изученного материала познавательные и практические задачи, отражающие выполнение типичных для несовер</w:t>
            </w:r>
            <w:r w:rsidRPr="002F52CB">
              <w:rPr>
                <w:color w:val="000000"/>
                <w:sz w:val="24"/>
                <w:szCs w:val="24"/>
                <w:lang w:bidi="ru-RU"/>
              </w:rPr>
              <w:softHyphen/>
              <w:t>шеннолетнего социальных ролей, типичные социальные взаимодействия в различных сферах общественной жизни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58ECCC20"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0F5FD074" w14:textId="6007FC64" w:rsidR="008B1291" w:rsidRPr="00405C59" w:rsidRDefault="008B1291" w:rsidP="00405C59">
            <w:pPr>
              <w:spacing w:after="0"/>
              <w:jc w:val="center"/>
              <w:rPr>
                <w:szCs w:val="24"/>
              </w:rPr>
            </w:pPr>
            <w:r w:rsidRPr="00405C59">
              <w:rPr>
                <w:color w:val="000000"/>
                <w:szCs w:val="24"/>
              </w:rPr>
              <w:t>89,1</w:t>
            </w:r>
          </w:p>
        </w:tc>
        <w:tc>
          <w:tcPr>
            <w:tcW w:w="252" w:type="pct"/>
            <w:tcBorders>
              <w:top w:val="nil"/>
              <w:left w:val="nil"/>
              <w:bottom w:val="single" w:sz="4" w:space="0" w:color="auto"/>
              <w:right w:val="single" w:sz="4" w:space="0" w:color="auto"/>
            </w:tcBorders>
            <w:shd w:val="clear" w:color="auto" w:fill="auto"/>
            <w:noWrap/>
            <w:vAlign w:val="center"/>
          </w:tcPr>
          <w:p w14:paraId="69CCAA09" w14:textId="7FE6B07E"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6BA40870" w14:textId="679AC264" w:rsidR="008B1291" w:rsidRPr="00405C59" w:rsidRDefault="008B1291" w:rsidP="00405C59">
            <w:pPr>
              <w:spacing w:after="0"/>
              <w:jc w:val="center"/>
              <w:rPr>
                <w:color w:val="000000"/>
                <w:szCs w:val="24"/>
              </w:rPr>
            </w:pPr>
            <w:r w:rsidRPr="00405C59">
              <w:rPr>
                <w:color w:val="000000"/>
                <w:szCs w:val="24"/>
              </w:rPr>
              <w:t>75,0</w:t>
            </w:r>
          </w:p>
        </w:tc>
        <w:tc>
          <w:tcPr>
            <w:tcW w:w="252" w:type="pct"/>
            <w:tcBorders>
              <w:top w:val="nil"/>
              <w:left w:val="nil"/>
              <w:bottom w:val="single" w:sz="4" w:space="0" w:color="auto"/>
              <w:right w:val="single" w:sz="4" w:space="0" w:color="auto"/>
            </w:tcBorders>
            <w:vAlign w:val="center"/>
          </w:tcPr>
          <w:p w14:paraId="0EE4A37B" w14:textId="372068E5"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746063A5" w14:textId="7164E89D"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73AD7F19"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7866BBE8" w14:textId="77777777" w:rsidR="008B1291" w:rsidRPr="002F52CB" w:rsidRDefault="008B1291" w:rsidP="008B1291">
            <w:pPr>
              <w:jc w:val="center"/>
              <w:rPr>
                <w:sz w:val="20"/>
              </w:rPr>
            </w:pPr>
            <w:r w:rsidRPr="002F52CB">
              <w:rPr>
                <w:sz w:val="20"/>
              </w:rPr>
              <w:t>14</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18439D88" w14:textId="77777777" w:rsidR="008B1291" w:rsidRPr="002F52CB" w:rsidRDefault="008B1291" w:rsidP="008B1291">
            <w:pPr>
              <w:pStyle w:val="affd"/>
              <w:jc w:val="both"/>
              <w:rPr>
                <w:sz w:val="24"/>
                <w:szCs w:val="24"/>
              </w:rPr>
            </w:pPr>
            <w:r w:rsidRPr="002F52CB">
              <w:rPr>
                <w:color w:val="000000"/>
                <w:sz w:val="24"/>
                <w:szCs w:val="24"/>
                <w:lang w:bidi="ru-RU"/>
              </w:rPr>
              <w:t>Умение характеризовать традиционные российские духовно-нравственные ценности; государство как социальный институт /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74FF33C2" w14:textId="77777777" w:rsidR="008B1291" w:rsidRPr="002F52CB" w:rsidRDefault="008B1291" w:rsidP="008B1291">
            <w:pPr>
              <w:spacing w:after="0"/>
              <w:jc w:val="center"/>
            </w:pPr>
            <w:r w:rsidRPr="002F52CB">
              <w:rPr>
                <w:sz w:val="22"/>
              </w:rPr>
              <w:t>П</w:t>
            </w:r>
          </w:p>
        </w:tc>
        <w:tc>
          <w:tcPr>
            <w:tcW w:w="438" w:type="pct"/>
            <w:tcBorders>
              <w:top w:val="nil"/>
              <w:left w:val="nil"/>
              <w:bottom w:val="single" w:sz="4" w:space="0" w:color="auto"/>
              <w:right w:val="single" w:sz="4" w:space="0" w:color="auto"/>
            </w:tcBorders>
            <w:shd w:val="clear" w:color="auto" w:fill="auto"/>
            <w:vAlign w:val="center"/>
          </w:tcPr>
          <w:p w14:paraId="7D719302" w14:textId="473CBD8E" w:rsidR="008B1291" w:rsidRPr="00405C59" w:rsidRDefault="008B1291" w:rsidP="00405C59">
            <w:pPr>
              <w:spacing w:after="0"/>
              <w:jc w:val="center"/>
              <w:rPr>
                <w:szCs w:val="24"/>
              </w:rPr>
            </w:pPr>
            <w:r w:rsidRPr="00405C59">
              <w:rPr>
                <w:color w:val="000000"/>
                <w:szCs w:val="24"/>
              </w:rPr>
              <w:t>89,1</w:t>
            </w:r>
          </w:p>
        </w:tc>
        <w:tc>
          <w:tcPr>
            <w:tcW w:w="252" w:type="pct"/>
            <w:tcBorders>
              <w:top w:val="nil"/>
              <w:left w:val="nil"/>
              <w:bottom w:val="single" w:sz="4" w:space="0" w:color="auto"/>
              <w:right w:val="single" w:sz="4" w:space="0" w:color="auto"/>
            </w:tcBorders>
            <w:shd w:val="clear" w:color="auto" w:fill="auto"/>
            <w:noWrap/>
            <w:vAlign w:val="center"/>
          </w:tcPr>
          <w:p w14:paraId="0921A58C" w14:textId="500DC589"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6AD89C09" w14:textId="502F8E71" w:rsidR="008B1291" w:rsidRPr="00405C59" w:rsidRDefault="008B1291" w:rsidP="00405C59">
            <w:pPr>
              <w:spacing w:after="0"/>
              <w:jc w:val="center"/>
              <w:rPr>
                <w:color w:val="000000"/>
                <w:szCs w:val="24"/>
              </w:rPr>
            </w:pPr>
            <w:r w:rsidRPr="00405C59">
              <w:rPr>
                <w:color w:val="000000"/>
                <w:szCs w:val="24"/>
              </w:rPr>
              <w:t>87,5</w:t>
            </w:r>
          </w:p>
        </w:tc>
        <w:tc>
          <w:tcPr>
            <w:tcW w:w="252" w:type="pct"/>
            <w:tcBorders>
              <w:top w:val="nil"/>
              <w:left w:val="nil"/>
              <w:bottom w:val="single" w:sz="4" w:space="0" w:color="auto"/>
              <w:right w:val="single" w:sz="4" w:space="0" w:color="auto"/>
            </w:tcBorders>
            <w:vAlign w:val="center"/>
          </w:tcPr>
          <w:p w14:paraId="12E6FD9C" w14:textId="4B7869D5"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429BF25C" w14:textId="6580DE01" w:rsidR="008B1291" w:rsidRPr="00405C59" w:rsidRDefault="008B1291" w:rsidP="00405C59">
            <w:pPr>
              <w:spacing w:after="0"/>
              <w:jc w:val="center"/>
              <w:rPr>
                <w:color w:val="000000"/>
                <w:szCs w:val="24"/>
              </w:rPr>
            </w:pPr>
            <w:r w:rsidRPr="00405C59">
              <w:rPr>
                <w:color w:val="000000"/>
                <w:szCs w:val="24"/>
              </w:rPr>
              <w:t>81,8</w:t>
            </w:r>
          </w:p>
        </w:tc>
      </w:tr>
      <w:tr w:rsidR="008B1291" w:rsidRPr="00405C59" w14:paraId="19BCA25D"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61F1CD74" w14:textId="77777777" w:rsidR="008B1291" w:rsidRPr="002F52CB" w:rsidRDefault="008B1291" w:rsidP="008B1291">
            <w:pPr>
              <w:jc w:val="center"/>
              <w:rPr>
                <w:sz w:val="20"/>
              </w:rPr>
            </w:pPr>
            <w:r w:rsidRPr="002F52CB">
              <w:rPr>
                <w:sz w:val="20"/>
              </w:rPr>
              <w:t>15</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1463C039" w14:textId="77777777" w:rsidR="008B1291" w:rsidRPr="002F52CB" w:rsidRDefault="008B1291" w:rsidP="008B1291">
            <w:pPr>
              <w:autoSpaceDE w:val="0"/>
              <w:autoSpaceDN w:val="0"/>
              <w:adjustRightInd w:val="0"/>
              <w:spacing w:after="0"/>
            </w:pPr>
            <w:r w:rsidRPr="002F52CB">
              <w:rPr>
                <w:color w:val="000000"/>
                <w:lang w:bidi="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51D1FF75"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0042008D" w14:textId="1BD1AD19" w:rsidR="008B1291" w:rsidRPr="00405C59" w:rsidRDefault="008B1291" w:rsidP="00405C59">
            <w:pPr>
              <w:spacing w:after="0"/>
              <w:jc w:val="center"/>
              <w:rPr>
                <w:szCs w:val="24"/>
              </w:rPr>
            </w:pPr>
            <w:r w:rsidRPr="00405C59">
              <w:rPr>
                <w:color w:val="000000"/>
                <w:szCs w:val="24"/>
              </w:rPr>
              <w:t>88,0</w:t>
            </w:r>
          </w:p>
        </w:tc>
        <w:tc>
          <w:tcPr>
            <w:tcW w:w="252" w:type="pct"/>
            <w:tcBorders>
              <w:top w:val="nil"/>
              <w:left w:val="nil"/>
              <w:bottom w:val="single" w:sz="4" w:space="0" w:color="auto"/>
              <w:right w:val="single" w:sz="4" w:space="0" w:color="auto"/>
            </w:tcBorders>
            <w:shd w:val="clear" w:color="auto" w:fill="auto"/>
            <w:noWrap/>
            <w:vAlign w:val="center"/>
          </w:tcPr>
          <w:p w14:paraId="7F1BDAEA" w14:textId="3B600B09"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6AAA3DF7" w14:textId="1B3E7DA5" w:rsidR="008B1291" w:rsidRPr="00405C59" w:rsidRDefault="008B1291" w:rsidP="00405C59">
            <w:pPr>
              <w:spacing w:after="0"/>
              <w:jc w:val="center"/>
              <w:rPr>
                <w:color w:val="000000"/>
                <w:szCs w:val="24"/>
              </w:rPr>
            </w:pPr>
            <w:r w:rsidRPr="00405C59">
              <w:rPr>
                <w:color w:val="000000"/>
                <w:szCs w:val="24"/>
              </w:rPr>
              <w:t>68,8</w:t>
            </w:r>
          </w:p>
        </w:tc>
        <w:tc>
          <w:tcPr>
            <w:tcW w:w="252" w:type="pct"/>
            <w:tcBorders>
              <w:top w:val="nil"/>
              <w:left w:val="nil"/>
              <w:bottom w:val="single" w:sz="4" w:space="0" w:color="auto"/>
              <w:right w:val="single" w:sz="4" w:space="0" w:color="auto"/>
            </w:tcBorders>
            <w:vAlign w:val="center"/>
          </w:tcPr>
          <w:p w14:paraId="201817CE" w14:textId="4766ED45" w:rsidR="008B1291" w:rsidRPr="00405C59" w:rsidRDefault="00405C59" w:rsidP="00405C59">
            <w:pPr>
              <w:spacing w:after="0"/>
              <w:jc w:val="center"/>
              <w:rPr>
                <w:color w:val="000000"/>
                <w:szCs w:val="24"/>
              </w:rPr>
            </w:pPr>
            <w:r w:rsidRPr="00405C59">
              <w:rPr>
                <w:color w:val="000000"/>
                <w:szCs w:val="24"/>
              </w:rPr>
              <w:t>100</w:t>
            </w:r>
          </w:p>
        </w:tc>
        <w:tc>
          <w:tcPr>
            <w:tcW w:w="253" w:type="pct"/>
            <w:tcBorders>
              <w:top w:val="nil"/>
              <w:left w:val="nil"/>
              <w:bottom w:val="single" w:sz="4" w:space="0" w:color="auto"/>
              <w:right w:val="single" w:sz="4" w:space="0" w:color="auto"/>
            </w:tcBorders>
            <w:vAlign w:val="center"/>
          </w:tcPr>
          <w:p w14:paraId="575602F7" w14:textId="52A95119" w:rsidR="008B1291" w:rsidRPr="00405C59" w:rsidRDefault="008B1291" w:rsidP="00405C59">
            <w:pPr>
              <w:spacing w:after="0"/>
              <w:jc w:val="center"/>
              <w:rPr>
                <w:color w:val="000000"/>
                <w:szCs w:val="24"/>
              </w:rPr>
            </w:pPr>
            <w:r w:rsidRPr="00405C59">
              <w:rPr>
                <w:color w:val="000000"/>
                <w:szCs w:val="24"/>
              </w:rPr>
              <w:t>95,5</w:t>
            </w:r>
          </w:p>
        </w:tc>
      </w:tr>
      <w:tr w:rsidR="008B1291" w:rsidRPr="00405C59" w14:paraId="6F3D9F5B"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74AD7B16" w14:textId="77777777" w:rsidR="008B1291" w:rsidRPr="002F52CB" w:rsidRDefault="008B1291" w:rsidP="008B1291">
            <w:pPr>
              <w:jc w:val="center"/>
              <w:rPr>
                <w:sz w:val="20"/>
              </w:rPr>
            </w:pPr>
            <w:r w:rsidRPr="002F52CB">
              <w:rPr>
                <w:sz w:val="20"/>
              </w:rPr>
              <w:t>16</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3E57E8C3" w14:textId="77777777" w:rsidR="008B1291" w:rsidRPr="002F52CB" w:rsidRDefault="008B1291" w:rsidP="008B1291">
            <w:pPr>
              <w:autoSpaceDE w:val="0"/>
              <w:autoSpaceDN w:val="0"/>
              <w:adjustRightInd w:val="0"/>
              <w:spacing w:after="0"/>
            </w:pPr>
            <w:r w:rsidRPr="002F52CB">
              <w:rPr>
                <w:color w:val="000000"/>
                <w:lang w:bidi="ru-RU"/>
              </w:rPr>
              <w:t>Освоение и применение системы знаний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противодействии коррупции в Российской Фед</w:t>
            </w:r>
            <w:r w:rsidRPr="002F52CB">
              <w:rPr>
                <w:color w:val="000000"/>
                <w:lang w:bidi="ru-RU"/>
              </w:rPr>
              <w:softHyphen/>
              <w:t>ерации, обеспечении безопасности личности, общества и государства, в том числе от терроризма и экстремизма</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4D895EB9"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2A03CFE7" w14:textId="44990E8A" w:rsidR="008B1291" w:rsidRPr="00405C59" w:rsidRDefault="008B1291" w:rsidP="00405C59">
            <w:pPr>
              <w:spacing w:after="0"/>
              <w:jc w:val="center"/>
              <w:rPr>
                <w:szCs w:val="24"/>
              </w:rPr>
            </w:pPr>
            <w:r w:rsidRPr="00405C59">
              <w:rPr>
                <w:color w:val="000000"/>
                <w:szCs w:val="24"/>
              </w:rPr>
              <w:t>80,4</w:t>
            </w:r>
          </w:p>
        </w:tc>
        <w:tc>
          <w:tcPr>
            <w:tcW w:w="252" w:type="pct"/>
            <w:tcBorders>
              <w:top w:val="nil"/>
              <w:left w:val="nil"/>
              <w:bottom w:val="single" w:sz="4" w:space="0" w:color="auto"/>
              <w:right w:val="single" w:sz="4" w:space="0" w:color="auto"/>
            </w:tcBorders>
            <w:shd w:val="clear" w:color="auto" w:fill="auto"/>
            <w:noWrap/>
            <w:vAlign w:val="center"/>
          </w:tcPr>
          <w:p w14:paraId="6F4B8B96" w14:textId="6E94322E"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4036DBF3" w14:textId="3C0F0099" w:rsidR="008B1291" w:rsidRPr="00405C59" w:rsidRDefault="008B1291" w:rsidP="00405C59">
            <w:pPr>
              <w:spacing w:after="0"/>
              <w:jc w:val="center"/>
              <w:rPr>
                <w:color w:val="000000"/>
                <w:szCs w:val="24"/>
              </w:rPr>
            </w:pPr>
            <w:r w:rsidRPr="00405C59">
              <w:rPr>
                <w:color w:val="000000"/>
                <w:szCs w:val="24"/>
              </w:rPr>
              <w:t>56,3</w:t>
            </w:r>
          </w:p>
        </w:tc>
        <w:tc>
          <w:tcPr>
            <w:tcW w:w="252" w:type="pct"/>
            <w:tcBorders>
              <w:top w:val="nil"/>
              <w:left w:val="nil"/>
              <w:bottom w:val="single" w:sz="4" w:space="0" w:color="auto"/>
              <w:right w:val="single" w:sz="4" w:space="0" w:color="auto"/>
            </w:tcBorders>
            <w:vAlign w:val="center"/>
          </w:tcPr>
          <w:p w14:paraId="13A0C6D5" w14:textId="2696C088"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19F88CC8" w14:textId="0064D7CF"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791D98A7"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2A1769EF" w14:textId="77777777" w:rsidR="008B1291" w:rsidRPr="002F52CB" w:rsidRDefault="008B1291" w:rsidP="008B1291">
            <w:pPr>
              <w:jc w:val="center"/>
              <w:rPr>
                <w:sz w:val="20"/>
              </w:rPr>
            </w:pPr>
            <w:r w:rsidRPr="002F52CB">
              <w:rPr>
                <w:sz w:val="20"/>
              </w:rPr>
              <w:lastRenderedPageBreak/>
              <w:t>17</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5F47C3AC" w14:textId="77777777" w:rsidR="008B1291" w:rsidRPr="002F52CB" w:rsidRDefault="008B1291" w:rsidP="008B1291">
            <w:pPr>
              <w:pStyle w:val="affd"/>
              <w:jc w:val="both"/>
              <w:rPr>
                <w:sz w:val="24"/>
                <w:szCs w:val="24"/>
              </w:rPr>
            </w:pPr>
            <w:r w:rsidRPr="002F52CB">
              <w:rPr>
                <w:color w:val="000000"/>
                <w:sz w:val="24"/>
                <w:szCs w:val="24"/>
                <w:lang w:bidi="ru-RU"/>
              </w:rPr>
              <w:t>Умение приводить примеры (в том числе моделировать ситуации) дея</w:t>
            </w:r>
            <w:r w:rsidRPr="002F52CB">
              <w:rPr>
                <w:color w:val="000000"/>
                <w:sz w:val="24"/>
                <w:szCs w:val="24"/>
                <w:lang w:bidi="ru-RU"/>
              </w:rPr>
              <w:softHyphen/>
              <w:t>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5F2A931F"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7F5AECD7" w14:textId="37B7CEBB" w:rsidR="008B1291" w:rsidRPr="00405C59" w:rsidRDefault="008B1291" w:rsidP="00405C59">
            <w:pPr>
              <w:spacing w:after="0"/>
              <w:jc w:val="center"/>
              <w:rPr>
                <w:szCs w:val="24"/>
              </w:rPr>
            </w:pPr>
            <w:r w:rsidRPr="00405C59">
              <w:rPr>
                <w:color w:val="000000"/>
                <w:szCs w:val="24"/>
              </w:rPr>
              <w:t>91,3</w:t>
            </w:r>
          </w:p>
        </w:tc>
        <w:tc>
          <w:tcPr>
            <w:tcW w:w="252" w:type="pct"/>
            <w:tcBorders>
              <w:top w:val="nil"/>
              <w:left w:val="nil"/>
              <w:bottom w:val="single" w:sz="4" w:space="0" w:color="auto"/>
              <w:right w:val="single" w:sz="4" w:space="0" w:color="auto"/>
            </w:tcBorders>
            <w:shd w:val="clear" w:color="auto" w:fill="auto"/>
            <w:noWrap/>
            <w:vAlign w:val="center"/>
          </w:tcPr>
          <w:p w14:paraId="5E3CF97A" w14:textId="46560DB7"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643BA372" w14:textId="2D5C3A4F" w:rsidR="008B1291" w:rsidRPr="00405C59" w:rsidRDefault="008B1291" w:rsidP="00405C59">
            <w:pPr>
              <w:spacing w:after="0"/>
              <w:jc w:val="center"/>
              <w:rPr>
                <w:color w:val="000000"/>
                <w:szCs w:val="24"/>
              </w:rPr>
            </w:pPr>
            <w:r w:rsidRPr="00405C59">
              <w:rPr>
                <w:color w:val="000000"/>
                <w:szCs w:val="24"/>
              </w:rPr>
              <w:t>93,8</w:t>
            </w:r>
          </w:p>
        </w:tc>
        <w:tc>
          <w:tcPr>
            <w:tcW w:w="252" w:type="pct"/>
            <w:tcBorders>
              <w:top w:val="nil"/>
              <w:left w:val="nil"/>
              <w:bottom w:val="single" w:sz="4" w:space="0" w:color="auto"/>
              <w:right w:val="single" w:sz="4" w:space="0" w:color="auto"/>
            </w:tcBorders>
            <w:vAlign w:val="center"/>
          </w:tcPr>
          <w:p w14:paraId="5EFA3C5B" w14:textId="4635BFC4"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40EA5722" w14:textId="170A9E98"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3FC7F9A3"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7F762EAF" w14:textId="77777777" w:rsidR="008B1291" w:rsidRPr="002F52CB" w:rsidRDefault="008B1291" w:rsidP="008B1291">
            <w:pPr>
              <w:jc w:val="center"/>
              <w:rPr>
                <w:sz w:val="20"/>
              </w:rPr>
            </w:pPr>
            <w:r w:rsidRPr="002F52CB">
              <w:rPr>
                <w:sz w:val="20"/>
              </w:rPr>
              <w:t>18</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73E9DEB1" w14:textId="77777777" w:rsidR="008B1291" w:rsidRPr="002F52CB" w:rsidRDefault="008B1291" w:rsidP="008B1291">
            <w:pPr>
              <w:autoSpaceDE w:val="0"/>
              <w:autoSpaceDN w:val="0"/>
              <w:adjustRightInd w:val="0"/>
              <w:spacing w:after="0"/>
            </w:pPr>
            <w:r w:rsidRPr="002F52CB">
              <w:rPr>
                <w:color w:val="000000"/>
                <w:lang w:bidi="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гражданина и государства</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6E111486" w14:textId="77777777" w:rsidR="008B1291" w:rsidRPr="002F52CB" w:rsidRDefault="008B1291" w:rsidP="008B1291">
            <w:pPr>
              <w:spacing w:after="0"/>
              <w:jc w:val="center"/>
            </w:pPr>
            <w:r w:rsidRPr="002F52CB">
              <w:rPr>
                <w:sz w:val="22"/>
              </w:rPr>
              <w:t>П</w:t>
            </w:r>
          </w:p>
        </w:tc>
        <w:tc>
          <w:tcPr>
            <w:tcW w:w="438" w:type="pct"/>
            <w:tcBorders>
              <w:top w:val="nil"/>
              <w:left w:val="nil"/>
              <w:bottom w:val="single" w:sz="4" w:space="0" w:color="auto"/>
              <w:right w:val="single" w:sz="4" w:space="0" w:color="auto"/>
            </w:tcBorders>
            <w:shd w:val="clear" w:color="auto" w:fill="auto"/>
            <w:vAlign w:val="center"/>
          </w:tcPr>
          <w:p w14:paraId="204D4BFF" w14:textId="0D72DF46" w:rsidR="008B1291" w:rsidRPr="00405C59" w:rsidRDefault="008B1291" w:rsidP="00405C59">
            <w:pPr>
              <w:spacing w:after="0"/>
              <w:jc w:val="center"/>
              <w:rPr>
                <w:szCs w:val="24"/>
              </w:rPr>
            </w:pPr>
            <w:r w:rsidRPr="00405C59">
              <w:rPr>
                <w:color w:val="000000"/>
                <w:szCs w:val="24"/>
              </w:rPr>
              <w:t>84,8</w:t>
            </w:r>
          </w:p>
        </w:tc>
        <w:tc>
          <w:tcPr>
            <w:tcW w:w="252" w:type="pct"/>
            <w:tcBorders>
              <w:top w:val="nil"/>
              <w:left w:val="nil"/>
              <w:bottom w:val="single" w:sz="4" w:space="0" w:color="auto"/>
              <w:right w:val="single" w:sz="4" w:space="0" w:color="auto"/>
            </w:tcBorders>
            <w:shd w:val="clear" w:color="auto" w:fill="auto"/>
            <w:noWrap/>
            <w:vAlign w:val="center"/>
          </w:tcPr>
          <w:p w14:paraId="50693E17" w14:textId="6E58FAD2"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707FEAFE" w14:textId="247E86B6" w:rsidR="008B1291" w:rsidRPr="00405C59" w:rsidRDefault="008B1291" w:rsidP="00405C59">
            <w:pPr>
              <w:spacing w:after="0"/>
              <w:jc w:val="center"/>
              <w:rPr>
                <w:color w:val="000000"/>
                <w:szCs w:val="24"/>
              </w:rPr>
            </w:pPr>
            <w:r w:rsidRPr="00405C59">
              <w:rPr>
                <w:color w:val="000000"/>
                <w:szCs w:val="24"/>
              </w:rPr>
              <w:t>81,3</w:t>
            </w:r>
          </w:p>
        </w:tc>
        <w:tc>
          <w:tcPr>
            <w:tcW w:w="252" w:type="pct"/>
            <w:tcBorders>
              <w:top w:val="nil"/>
              <w:left w:val="nil"/>
              <w:bottom w:val="single" w:sz="4" w:space="0" w:color="auto"/>
              <w:right w:val="single" w:sz="4" w:space="0" w:color="auto"/>
            </w:tcBorders>
            <w:vAlign w:val="center"/>
          </w:tcPr>
          <w:p w14:paraId="76670F07" w14:textId="2502BB3A" w:rsidR="008B1291" w:rsidRPr="00405C59" w:rsidRDefault="008B1291" w:rsidP="00405C59">
            <w:pPr>
              <w:spacing w:after="0"/>
              <w:jc w:val="center"/>
              <w:rPr>
                <w:color w:val="000000"/>
                <w:szCs w:val="24"/>
              </w:rPr>
            </w:pPr>
            <w:r w:rsidRPr="00405C59">
              <w:rPr>
                <w:color w:val="000000"/>
                <w:szCs w:val="24"/>
              </w:rPr>
              <w:t>87,5</w:t>
            </w:r>
          </w:p>
        </w:tc>
        <w:tc>
          <w:tcPr>
            <w:tcW w:w="253" w:type="pct"/>
            <w:tcBorders>
              <w:top w:val="nil"/>
              <w:left w:val="nil"/>
              <w:bottom w:val="single" w:sz="4" w:space="0" w:color="auto"/>
              <w:right w:val="single" w:sz="4" w:space="0" w:color="auto"/>
            </w:tcBorders>
            <w:vAlign w:val="center"/>
          </w:tcPr>
          <w:p w14:paraId="6AB86A04" w14:textId="74D56201"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2BBE996A"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75C0C86A" w14:textId="77777777" w:rsidR="008B1291" w:rsidRPr="002F52CB" w:rsidRDefault="008B1291" w:rsidP="008B1291">
            <w:pPr>
              <w:jc w:val="center"/>
              <w:rPr>
                <w:sz w:val="20"/>
              </w:rPr>
            </w:pPr>
            <w:r w:rsidRPr="002F52CB">
              <w:rPr>
                <w:sz w:val="20"/>
              </w:rPr>
              <w:t>19</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7FD5816A" w14:textId="77777777" w:rsidR="008B1291" w:rsidRPr="002F52CB" w:rsidRDefault="008B1291" w:rsidP="008B1291">
            <w:pPr>
              <w:autoSpaceDE w:val="0"/>
              <w:autoSpaceDN w:val="0"/>
              <w:adjustRightInd w:val="0"/>
              <w:spacing w:after="0"/>
            </w:pPr>
            <w:r w:rsidRPr="002F52CB">
              <w:rPr>
                <w:color w:val="000000"/>
                <w:lang w:bidi="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3CD2C9E7"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7D986946" w14:textId="391DBA92" w:rsidR="008B1291" w:rsidRPr="00405C59" w:rsidRDefault="008B1291" w:rsidP="00405C59">
            <w:pPr>
              <w:spacing w:after="0"/>
              <w:jc w:val="center"/>
              <w:rPr>
                <w:szCs w:val="24"/>
              </w:rPr>
            </w:pPr>
            <w:r w:rsidRPr="00405C59">
              <w:rPr>
                <w:color w:val="000000"/>
                <w:szCs w:val="24"/>
              </w:rPr>
              <w:t>80,4</w:t>
            </w:r>
          </w:p>
        </w:tc>
        <w:tc>
          <w:tcPr>
            <w:tcW w:w="252" w:type="pct"/>
            <w:tcBorders>
              <w:top w:val="nil"/>
              <w:left w:val="nil"/>
              <w:bottom w:val="single" w:sz="4" w:space="0" w:color="auto"/>
              <w:right w:val="single" w:sz="4" w:space="0" w:color="auto"/>
            </w:tcBorders>
            <w:shd w:val="clear" w:color="auto" w:fill="auto"/>
            <w:noWrap/>
            <w:vAlign w:val="center"/>
          </w:tcPr>
          <w:p w14:paraId="5B0B91C6" w14:textId="669B4638"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65E42FC5" w14:textId="308C9457" w:rsidR="008B1291" w:rsidRPr="00405C59" w:rsidRDefault="008B1291" w:rsidP="00405C59">
            <w:pPr>
              <w:spacing w:after="0"/>
              <w:jc w:val="center"/>
              <w:rPr>
                <w:color w:val="000000"/>
                <w:szCs w:val="24"/>
              </w:rPr>
            </w:pPr>
            <w:r w:rsidRPr="00405C59">
              <w:rPr>
                <w:color w:val="000000"/>
                <w:szCs w:val="24"/>
              </w:rPr>
              <w:t>68,8</w:t>
            </w:r>
          </w:p>
        </w:tc>
        <w:tc>
          <w:tcPr>
            <w:tcW w:w="252" w:type="pct"/>
            <w:tcBorders>
              <w:top w:val="nil"/>
              <w:left w:val="nil"/>
              <w:bottom w:val="single" w:sz="4" w:space="0" w:color="auto"/>
              <w:right w:val="single" w:sz="4" w:space="0" w:color="auto"/>
            </w:tcBorders>
            <w:vAlign w:val="center"/>
          </w:tcPr>
          <w:p w14:paraId="7E098668" w14:textId="1C23A01B"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4E764EEC" w14:textId="1DC1DEC3"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5F3E7674"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4A103DA4" w14:textId="77777777" w:rsidR="008B1291" w:rsidRPr="002F52CB" w:rsidRDefault="008B1291" w:rsidP="008B1291">
            <w:pPr>
              <w:jc w:val="center"/>
              <w:rPr>
                <w:sz w:val="20"/>
              </w:rPr>
            </w:pPr>
            <w:r w:rsidRPr="002F52CB">
              <w:rPr>
                <w:sz w:val="20"/>
              </w:rPr>
              <w:t>20</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6C199704" w14:textId="77777777" w:rsidR="008B1291" w:rsidRPr="002F52CB" w:rsidRDefault="008B1291" w:rsidP="008B1291">
            <w:pPr>
              <w:pStyle w:val="affd"/>
              <w:jc w:val="both"/>
              <w:rPr>
                <w:sz w:val="24"/>
                <w:szCs w:val="24"/>
              </w:rPr>
            </w:pPr>
            <w:r w:rsidRPr="002F52CB">
              <w:rPr>
                <w:color w:val="000000"/>
                <w:sz w:val="24"/>
                <w:szCs w:val="24"/>
                <w:lang w:bidi="ru-RU"/>
              </w:rPr>
              <w:t>Умение характеризовать традиционные российские духовно-нравственные ценности; государство как социальный институт /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2CC35783"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5D00F529" w14:textId="318BA619" w:rsidR="008B1291" w:rsidRPr="00405C59" w:rsidRDefault="008B1291" w:rsidP="00405C59">
            <w:pPr>
              <w:spacing w:after="0"/>
              <w:jc w:val="center"/>
              <w:rPr>
                <w:szCs w:val="24"/>
              </w:rPr>
            </w:pPr>
            <w:r w:rsidRPr="00405C59">
              <w:rPr>
                <w:color w:val="000000"/>
                <w:szCs w:val="24"/>
              </w:rPr>
              <w:t>91,3</w:t>
            </w:r>
          </w:p>
        </w:tc>
        <w:tc>
          <w:tcPr>
            <w:tcW w:w="252" w:type="pct"/>
            <w:tcBorders>
              <w:top w:val="nil"/>
              <w:left w:val="nil"/>
              <w:bottom w:val="single" w:sz="4" w:space="0" w:color="auto"/>
              <w:right w:val="single" w:sz="4" w:space="0" w:color="auto"/>
            </w:tcBorders>
            <w:shd w:val="clear" w:color="auto" w:fill="auto"/>
            <w:noWrap/>
            <w:vAlign w:val="center"/>
          </w:tcPr>
          <w:p w14:paraId="08CA050F" w14:textId="6DE1BCF7"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4930B7C9" w14:textId="3F7C6E9B" w:rsidR="008B1291" w:rsidRPr="00405C59" w:rsidRDefault="00405C59" w:rsidP="00405C59">
            <w:pPr>
              <w:spacing w:after="0"/>
              <w:jc w:val="center"/>
              <w:rPr>
                <w:color w:val="000000"/>
                <w:szCs w:val="24"/>
              </w:rPr>
            </w:pPr>
            <w:r w:rsidRPr="00405C59">
              <w:rPr>
                <w:color w:val="000000"/>
                <w:szCs w:val="24"/>
              </w:rPr>
              <w:t>100</w:t>
            </w:r>
          </w:p>
        </w:tc>
        <w:tc>
          <w:tcPr>
            <w:tcW w:w="252" w:type="pct"/>
            <w:tcBorders>
              <w:top w:val="nil"/>
              <w:left w:val="nil"/>
              <w:bottom w:val="single" w:sz="4" w:space="0" w:color="auto"/>
              <w:right w:val="single" w:sz="4" w:space="0" w:color="auto"/>
            </w:tcBorders>
            <w:vAlign w:val="center"/>
          </w:tcPr>
          <w:p w14:paraId="6D0781B8" w14:textId="23AC14B7" w:rsidR="008B1291" w:rsidRPr="00405C59" w:rsidRDefault="008B1291" w:rsidP="00405C59">
            <w:pPr>
              <w:spacing w:after="0"/>
              <w:jc w:val="center"/>
              <w:rPr>
                <w:color w:val="000000"/>
                <w:szCs w:val="24"/>
              </w:rPr>
            </w:pPr>
            <w:r w:rsidRPr="00405C59">
              <w:rPr>
                <w:color w:val="000000"/>
                <w:szCs w:val="24"/>
              </w:rPr>
              <w:t>93,8</w:t>
            </w:r>
          </w:p>
        </w:tc>
        <w:tc>
          <w:tcPr>
            <w:tcW w:w="253" w:type="pct"/>
            <w:tcBorders>
              <w:top w:val="nil"/>
              <w:left w:val="nil"/>
              <w:bottom w:val="single" w:sz="4" w:space="0" w:color="auto"/>
              <w:right w:val="single" w:sz="4" w:space="0" w:color="auto"/>
            </w:tcBorders>
            <w:vAlign w:val="center"/>
          </w:tcPr>
          <w:p w14:paraId="540858AB" w14:textId="1BA3733E" w:rsidR="008B1291" w:rsidRPr="00405C59" w:rsidRDefault="00405C59" w:rsidP="00405C59">
            <w:pPr>
              <w:spacing w:after="0"/>
              <w:jc w:val="center"/>
              <w:rPr>
                <w:color w:val="000000"/>
                <w:szCs w:val="24"/>
              </w:rPr>
            </w:pPr>
            <w:r w:rsidRPr="00405C59">
              <w:rPr>
                <w:color w:val="000000"/>
                <w:szCs w:val="24"/>
              </w:rPr>
              <w:t>100</w:t>
            </w:r>
          </w:p>
        </w:tc>
      </w:tr>
      <w:tr w:rsidR="008B1291" w:rsidRPr="00405C59" w14:paraId="49F0B679"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33447" w14:textId="77777777" w:rsidR="008B1291" w:rsidRPr="002F52CB" w:rsidRDefault="008B1291" w:rsidP="008B1291">
            <w:pPr>
              <w:jc w:val="center"/>
              <w:rPr>
                <w:sz w:val="20"/>
              </w:rPr>
            </w:pPr>
            <w:r w:rsidRPr="002F52CB">
              <w:rPr>
                <w:sz w:val="20"/>
              </w:rPr>
              <w:t>21</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65097676" w14:textId="77777777" w:rsidR="008B1291" w:rsidRPr="002F52CB" w:rsidRDefault="008B1291" w:rsidP="008B1291">
            <w:pPr>
              <w:autoSpaceDE w:val="0"/>
              <w:autoSpaceDN w:val="0"/>
              <w:adjustRightInd w:val="0"/>
              <w:spacing w:after="0"/>
              <w:rPr>
                <w:color w:val="000000"/>
                <w:lang w:bidi="ru-RU"/>
              </w:rPr>
            </w:pPr>
            <w:r w:rsidRPr="002F52CB">
              <w:rPr>
                <w:color w:val="000000"/>
                <w:lang w:bidi="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w:t>
            </w:r>
            <w:r w:rsidRPr="002F52CB">
              <w:rPr>
                <w:color w:val="000000"/>
                <w:lang w:bidi="ru-RU"/>
              </w:rPr>
              <w:softHyphen/>
              <w:t xml:space="preserve">каций </w:t>
            </w:r>
            <w:r w:rsidRPr="002F52CB">
              <w:rPr>
                <w:smallCaps/>
                <w:color w:val="000000"/>
                <w:lang w:bidi="ru-RU"/>
              </w:rPr>
              <w:t>СМИ</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271A6" w14:textId="77777777" w:rsidR="008B1291" w:rsidRPr="002F52CB" w:rsidRDefault="008B1291" w:rsidP="008B1291">
            <w:pPr>
              <w:spacing w:after="0"/>
              <w:jc w:val="center"/>
            </w:pPr>
            <w:r w:rsidRPr="002F52CB">
              <w:rPr>
                <w:sz w:val="22"/>
              </w:rPr>
              <w:t>П</w:t>
            </w:r>
          </w:p>
        </w:tc>
        <w:tc>
          <w:tcPr>
            <w:tcW w:w="438" w:type="pct"/>
            <w:tcBorders>
              <w:top w:val="single" w:sz="4" w:space="0" w:color="auto"/>
              <w:left w:val="nil"/>
              <w:bottom w:val="single" w:sz="4" w:space="0" w:color="auto"/>
              <w:right w:val="single" w:sz="4" w:space="0" w:color="auto"/>
            </w:tcBorders>
            <w:shd w:val="clear" w:color="auto" w:fill="auto"/>
            <w:vAlign w:val="center"/>
          </w:tcPr>
          <w:p w14:paraId="599EAC8B" w14:textId="6888E54B" w:rsidR="008B1291" w:rsidRPr="00405C59" w:rsidRDefault="008B1291" w:rsidP="00405C59">
            <w:pPr>
              <w:spacing w:after="0"/>
              <w:jc w:val="center"/>
              <w:rPr>
                <w:szCs w:val="24"/>
              </w:rPr>
            </w:pPr>
            <w:r w:rsidRPr="00405C59">
              <w:rPr>
                <w:color w:val="000000"/>
                <w:szCs w:val="24"/>
              </w:rPr>
              <w:t>53,3</w:t>
            </w:r>
          </w:p>
        </w:tc>
        <w:tc>
          <w:tcPr>
            <w:tcW w:w="252" w:type="pct"/>
            <w:tcBorders>
              <w:top w:val="single" w:sz="4" w:space="0" w:color="auto"/>
              <w:left w:val="nil"/>
              <w:bottom w:val="single" w:sz="4" w:space="0" w:color="auto"/>
              <w:right w:val="single" w:sz="4" w:space="0" w:color="auto"/>
            </w:tcBorders>
            <w:shd w:val="clear" w:color="auto" w:fill="auto"/>
            <w:noWrap/>
            <w:vAlign w:val="center"/>
          </w:tcPr>
          <w:p w14:paraId="374E3606" w14:textId="081B3BC8" w:rsidR="008B1291" w:rsidRPr="00405C59" w:rsidRDefault="008B1291" w:rsidP="00405C59">
            <w:pPr>
              <w:spacing w:after="0"/>
              <w:jc w:val="center"/>
              <w:rPr>
                <w:color w:val="000000"/>
                <w:szCs w:val="24"/>
              </w:rPr>
            </w:pPr>
          </w:p>
        </w:tc>
        <w:tc>
          <w:tcPr>
            <w:tcW w:w="253" w:type="pct"/>
            <w:tcBorders>
              <w:top w:val="single" w:sz="4" w:space="0" w:color="auto"/>
              <w:left w:val="nil"/>
              <w:bottom w:val="single" w:sz="4" w:space="0" w:color="auto"/>
              <w:right w:val="single" w:sz="4" w:space="0" w:color="auto"/>
            </w:tcBorders>
            <w:vAlign w:val="center"/>
          </w:tcPr>
          <w:p w14:paraId="4E7B62BD" w14:textId="063480C1" w:rsidR="008B1291" w:rsidRPr="00405C59" w:rsidRDefault="008B1291" w:rsidP="00405C59">
            <w:pPr>
              <w:spacing w:after="0"/>
              <w:jc w:val="center"/>
              <w:rPr>
                <w:color w:val="000000"/>
                <w:szCs w:val="24"/>
              </w:rPr>
            </w:pPr>
            <w:r w:rsidRPr="00405C59">
              <w:rPr>
                <w:color w:val="000000"/>
                <w:szCs w:val="24"/>
              </w:rPr>
              <w:t>15,6</w:t>
            </w:r>
          </w:p>
        </w:tc>
        <w:tc>
          <w:tcPr>
            <w:tcW w:w="252" w:type="pct"/>
            <w:tcBorders>
              <w:top w:val="single" w:sz="4" w:space="0" w:color="auto"/>
              <w:left w:val="nil"/>
              <w:bottom w:val="single" w:sz="4" w:space="0" w:color="auto"/>
              <w:right w:val="single" w:sz="4" w:space="0" w:color="auto"/>
            </w:tcBorders>
            <w:vAlign w:val="center"/>
          </w:tcPr>
          <w:p w14:paraId="6E87CF57" w14:textId="273C1BFF" w:rsidR="008B1291" w:rsidRPr="00405C59" w:rsidRDefault="008B1291" w:rsidP="00405C59">
            <w:pPr>
              <w:spacing w:after="0"/>
              <w:jc w:val="center"/>
              <w:rPr>
                <w:color w:val="000000"/>
                <w:szCs w:val="24"/>
              </w:rPr>
            </w:pPr>
            <w:r w:rsidRPr="00405C59">
              <w:rPr>
                <w:color w:val="000000"/>
                <w:szCs w:val="24"/>
              </w:rPr>
              <w:t>71,9</w:t>
            </w:r>
          </w:p>
        </w:tc>
        <w:tc>
          <w:tcPr>
            <w:tcW w:w="253" w:type="pct"/>
            <w:tcBorders>
              <w:top w:val="single" w:sz="4" w:space="0" w:color="auto"/>
              <w:left w:val="nil"/>
              <w:bottom w:val="single" w:sz="4" w:space="0" w:color="auto"/>
              <w:right w:val="single" w:sz="4" w:space="0" w:color="auto"/>
            </w:tcBorders>
            <w:vAlign w:val="center"/>
          </w:tcPr>
          <w:p w14:paraId="6B2A1EE9" w14:textId="480ABBBC" w:rsidR="008B1291" w:rsidRPr="00405C59" w:rsidRDefault="008B1291" w:rsidP="00405C59">
            <w:pPr>
              <w:spacing w:after="0"/>
              <w:jc w:val="center"/>
              <w:rPr>
                <w:color w:val="000000"/>
                <w:szCs w:val="24"/>
              </w:rPr>
            </w:pPr>
            <w:r w:rsidRPr="00405C59">
              <w:rPr>
                <w:color w:val="000000"/>
                <w:szCs w:val="24"/>
              </w:rPr>
              <w:t>95,5</w:t>
            </w:r>
          </w:p>
        </w:tc>
      </w:tr>
      <w:tr w:rsidR="008B1291" w:rsidRPr="00405C59" w14:paraId="7BEBE515"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3295141A" w14:textId="77777777" w:rsidR="008B1291" w:rsidRPr="002F52CB" w:rsidRDefault="008B1291" w:rsidP="008B1291">
            <w:pPr>
              <w:jc w:val="center"/>
              <w:rPr>
                <w:sz w:val="20"/>
              </w:rPr>
            </w:pPr>
            <w:r w:rsidRPr="002F52CB">
              <w:rPr>
                <w:sz w:val="20"/>
              </w:rPr>
              <w:lastRenderedPageBreak/>
              <w:t>22</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1C31029D" w14:textId="77777777" w:rsidR="008B1291" w:rsidRPr="002F52CB" w:rsidRDefault="008B1291" w:rsidP="008B1291">
            <w:pPr>
              <w:autoSpaceDE w:val="0"/>
              <w:autoSpaceDN w:val="0"/>
              <w:adjustRightInd w:val="0"/>
              <w:spacing w:after="0"/>
              <w:rPr>
                <w:color w:val="000000"/>
                <w:lang w:bidi="ru-RU"/>
              </w:rPr>
            </w:pPr>
            <w:r w:rsidRPr="002F52CB">
              <w:rPr>
                <w:color w:val="000000"/>
                <w:lang w:bidi="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1F3DFA5C" w14:textId="77777777" w:rsidR="008B1291" w:rsidRPr="002F52CB" w:rsidRDefault="008B1291" w:rsidP="008B1291">
            <w:pPr>
              <w:spacing w:after="0"/>
              <w:jc w:val="center"/>
            </w:pPr>
            <w:r w:rsidRPr="002F52CB">
              <w:rPr>
                <w:sz w:val="22"/>
              </w:rPr>
              <w:t>Б</w:t>
            </w:r>
          </w:p>
        </w:tc>
        <w:tc>
          <w:tcPr>
            <w:tcW w:w="438" w:type="pct"/>
            <w:tcBorders>
              <w:top w:val="nil"/>
              <w:left w:val="nil"/>
              <w:bottom w:val="single" w:sz="4" w:space="0" w:color="auto"/>
              <w:right w:val="single" w:sz="4" w:space="0" w:color="auto"/>
            </w:tcBorders>
            <w:shd w:val="clear" w:color="auto" w:fill="auto"/>
            <w:vAlign w:val="center"/>
          </w:tcPr>
          <w:p w14:paraId="27BA4D2D" w14:textId="5ED0FAAE" w:rsidR="008B1291" w:rsidRPr="00405C59" w:rsidRDefault="008B1291" w:rsidP="00405C59">
            <w:pPr>
              <w:spacing w:after="0"/>
              <w:jc w:val="center"/>
              <w:rPr>
                <w:szCs w:val="24"/>
              </w:rPr>
            </w:pPr>
            <w:r w:rsidRPr="00405C59">
              <w:rPr>
                <w:color w:val="000000"/>
                <w:szCs w:val="24"/>
              </w:rPr>
              <w:t>41,3</w:t>
            </w:r>
          </w:p>
        </w:tc>
        <w:tc>
          <w:tcPr>
            <w:tcW w:w="252" w:type="pct"/>
            <w:tcBorders>
              <w:top w:val="nil"/>
              <w:left w:val="nil"/>
              <w:bottom w:val="single" w:sz="4" w:space="0" w:color="auto"/>
              <w:right w:val="single" w:sz="4" w:space="0" w:color="auto"/>
            </w:tcBorders>
            <w:shd w:val="clear" w:color="auto" w:fill="auto"/>
            <w:noWrap/>
            <w:vAlign w:val="center"/>
          </w:tcPr>
          <w:p w14:paraId="312F8234" w14:textId="17D11870"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06A2C9FA" w14:textId="01577844" w:rsidR="008B1291" w:rsidRPr="00405C59" w:rsidRDefault="008B1291" w:rsidP="00405C59">
            <w:pPr>
              <w:spacing w:after="0"/>
              <w:jc w:val="center"/>
              <w:rPr>
                <w:color w:val="000000"/>
                <w:szCs w:val="24"/>
              </w:rPr>
            </w:pPr>
            <w:r w:rsidRPr="00405C59">
              <w:rPr>
                <w:color w:val="000000"/>
                <w:szCs w:val="24"/>
              </w:rPr>
              <w:t>25,0</w:t>
            </w:r>
          </w:p>
        </w:tc>
        <w:tc>
          <w:tcPr>
            <w:tcW w:w="252" w:type="pct"/>
            <w:tcBorders>
              <w:top w:val="nil"/>
              <w:left w:val="nil"/>
              <w:bottom w:val="single" w:sz="4" w:space="0" w:color="auto"/>
              <w:right w:val="single" w:sz="4" w:space="0" w:color="auto"/>
            </w:tcBorders>
            <w:vAlign w:val="center"/>
          </w:tcPr>
          <w:p w14:paraId="2E2B416E" w14:textId="13AD8C4B" w:rsidR="008B1291" w:rsidRPr="00405C59" w:rsidRDefault="008B1291" w:rsidP="00405C59">
            <w:pPr>
              <w:spacing w:after="0"/>
              <w:jc w:val="center"/>
              <w:rPr>
                <w:color w:val="000000"/>
                <w:szCs w:val="24"/>
              </w:rPr>
            </w:pPr>
            <w:r w:rsidRPr="00405C59">
              <w:rPr>
                <w:color w:val="000000"/>
                <w:szCs w:val="24"/>
              </w:rPr>
              <w:t>46,9</w:t>
            </w:r>
          </w:p>
        </w:tc>
        <w:tc>
          <w:tcPr>
            <w:tcW w:w="253" w:type="pct"/>
            <w:tcBorders>
              <w:top w:val="nil"/>
              <w:left w:val="nil"/>
              <w:bottom w:val="single" w:sz="4" w:space="0" w:color="auto"/>
              <w:right w:val="single" w:sz="4" w:space="0" w:color="auto"/>
            </w:tcBorders>
            <w:vAlign w:val="center"/>
          </w:tcPr>
          <w:p w14:paraId="4C79E8FC" w14:textId="03EBC695" w:rsidR="008B1291" w:rsidRPr="00405C59" w:rsidRDefault="008B1291" w:rsidP="00405C59">
            <w:pPr>
              <w:spacing w:after="0"/>
              <w:jc w:val="center"/>
              <w:rPr>
                <w:color w:val="000000"/>
                <w:szCs w:val="24"/>
              </w:rPr>
            </w:pPr>
            <w:r w:rsidRPr="00405C59">
              <w:rPr>
                <w:color w:val="000000"/>
                <w:szCs w:val="24"/>
              </w:rPr>
              <w:t>68,2</w:t>
            </w:r>
          </w:p>
        </w:tc>
      </w:tr>
      <w:tr w:rsidR="008B1291" w:rsidRPr="00405C59" w14:paraId="37B145F6" w14:textId="77777777" w:rsidTr="00405C59">
        <w:trPr>
          <w:cantSplit/>
          <w:trHeight w:val="20"/>
        </w:trPr>
        <w:tc>
          <w:tcPr>
            <w:tcW w:w="160" w:type="pct"/>
            <w:tcBorders>
              <w:top w:val="nil"/>
              <w:left w:val="single" w:sz="4" w:space="0" w:color="auto"/>
              <w:bottom w:val="single" w:sz="4" w:space="0" w:color="auto"/>
              <w:right w:val="single" w:sz="4" w:space="0" w:color="auto"/>
            </w:tcBorders>
            <w:shd w:val="clear" w:color="auto" w:fill="auto"/>
            <w:vAlign w:val="center"/>
            <w:hideMark/>
          </w:tcPr>
          <w:p w14:paraId="23C05928" w14:textId="77777777" w:rsidR="008B1291" w:rsidRPr="002F52CB" w:rsidRDefault="008B1291" w:rsidP="008B1291">
            <w:pPr>
              <w:jc w:val="center"/>
              <w:rPr>
                <w:sz w:val="20"/>
              </w:rPr>
            </w:pPr>
            <w:r w:rsidRPr="002F52CB">
              <w:rPr>
                <w:sz w:val="20"/>
              </w:rPr>
              <w:t>23</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25291732" w14:textId="77777777" w:rsidR="008B1291" w:rsidRPr="002F52CB" w:rsidRDefault="008B1291" w:rsidP="008B1291">
            <w:pPr>
              <w:pStyle w:val="affd"/>
              <w:jc w:val="both"/>
              <w:rPr>
                <w:sz w:val="24"/>
                <w:szCs w:val="24"/>
              </w:rPr>
            </w:pPr>
            <w:r w:rsidRPr="002F52CB">
              <w:rPr>
                <w:color w:val="000000"/>
                <w:sz w:val="24"/>
                <w:szCs w:val="24"/>
                <w:lang w:bidi="ru-RU"/>
              </w:rPr>
              <w:t>Умение приводить примеры (в том числе моделировать ситуации) дея</w:t>
            </w:r>
            <w:r w:rsidRPr="002F52CB">
              <w:rPr>
                <w:color w:val="000000"/>
                <w:sz w:val="24"/>
                <w:szCs w:val="24"/>
                <w:lang w:bidi="ru-RU"/>
              </w:rPr>
              <w:softHyphen/>
              <w:t>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389" w:type="pct"/>
            <w:tcBorders>
              <w:top w:val="nil"/>
              <w:left w:val="single" w:sz="4" w:space="0" w:color="auto"/>
              <w:bottom w:val="single" w:sz="4" w:space="0" w:color="auto"/>
              <w:right w:val="single" w:sz="4" w:space="0" w:color="auto"/>
            </w:tcBorders>
            <w:shd w:val="clear" w:color="auto" w:fill="auto"/>
            <w:vAlign w:val="center"/>
            <w:hideMark/>
          </w:tcPr>
          <w:p w14:paraId="346B8D77" w14:textId="77777777" w:rsidR="008B1291" w:rsidRPr="002F52CB" w:rsidRDefault="008B1291" w:rsidP="008B1291">
            <w:pPr>
              <w:spacing w:after="0"/>
              <w:jc w:val="center"/>
            </w:pPr>
            <w:r w:rsidRPr="002F52CB">
              <w:rPr>
                <w:sz w:val="22"/>
              </w:rPr>
              <w:t>В</w:t>
            </w:r>
          </w:p>
        </w:tc>
        <w:tc>
          <w:tcPr>
            <w:tcW w:w="438" w:type="pct"/>
            <w:tcBorders>
              <w:top w:val="nil"/>
              <w:left w:val="nil"/>
              <w:bottom w:val="single" w:sz="4" w:space="0" w:color="auto"/>
              <w:right w:val="single" w:sz="4" w:space="0" w:color="auto"/>
            </w:tcBorders>
            <w:shd w:val="clear" w:color="auto" w:fill="auto"/>
            <w:vAlign w:val="center"/>
          </w:tcPr>
          <w:p w14:paraId="1D1EDFD4" w14:textId="072DFCFD" w:rsidR="008B1291" w:rsidRPr="00405C59" w:rsidRDefault="008B1291" w:rsidP="00405C59">
            <w:pPr>
              <w:spacing w:after="0"/>
              <w:jc w:val="center"/>
              <w:rPr>
                <w:szCs w:val="24"/>
              </w:rPr>
            </w:pPr>
            <w:r w:rsidRPr="00405C59">
              <w:rPr>
                <w:color w:val="000000"/>
                <w:szCs w:val="24"/>
              </w:rPr>
              <w:t>39,1</w:t>
            </w:r>
          </w:p>
        </w:tc>
        <w:tc>
          <w:tcPr>
            <w:tcW w:w="252" w:type="pct"/>
            <w:tcBorders>
              <w:top w:val="nil"/>
              <w:left w:val="nil"/>
              <w:bottom w:val="single" w:sz="4" w:space="0" w:color="auto"/>
              <w:right w:val="single" w:sz="4" w:space="0" w:color="auto"/>
            </w:tcBorders>
            <w:shd w:val="clear" w:color="auto" w:fill="auto"/>
            <w:noWrap/>
            <w:vAlign w:val="center"/>
          </w:tcPr>
          <w:p w14:paraId="447D9A70" w14:textId="4BA33DAE" w:rsidR="008B1291" w:rsidRPr="00405C59" w:rsidRDefault="008B1291" w:rsidP="00405C59">
            <w:pPr>
              <w:spacing w:after="0"/>
              <w:jc w:val="center"/>
              <w:rPr>
                <w:color w:val="000000"/>
                <w:szCs w:val="24"/>
              </w:rPr>
            </w:pPr>
          </w:p>
        </w:tc>
        <w:tc>
          <w:tcPr>
            <w:tcW w:w="253" w:type="pct"/>
            <w:tcBorders>
              <w:top w:val="nil"/>
              <w:left w:val="nil"/>
              <w:bottom w:val="single" w:sz="4" w:space="0" w:color="auto"/>
              <w:right w:val="single" w:sz="4" w:space="0" w:color="auto"/>
            </w:tcBorders>
            <w:vAlign w:val="center"/>
          </w:tcPr>
          <w:p w14:paraId="219A8D09" w14:textId="1AFA90CE" w:rsidR="008B1291" w:rsidRPr="00405C59" w:rsidRDefault="008B1291" w:rsidP="00405C59">
            <w:pPr>
              <w:spacing w:after="0"/>
              <w:jc w:val="center"/>
              <w:rPr>
                <w:color w:val="000000"/>
                <w:szCs w:val="24"/>
              </w:rPr>
            </w:pPr>
            <w:r w:rsidRPr="00405C59">
              <w:rPr>
                <w:color w:val="000000"/>
                <w:szCs w:val="24"/>
              </w:rPr>
              <w:t>22,9</w:t>
            </w:r>
          </w:p>
        </w:tc>
        <w:tc>
          <w:tcPr>
            <w:tcW w:w="252" w:type="pct"/>
            <w:tcBorders>
              <w:top w:val="nil"/>
              <w:left w:val="nil"/>
              <w:bottom w:val="single" w:sz="4" w:space="0" w:color="auto"/>
              <w:right w:val="single" w:sz="4" w:space="0" w:color="auto"/>
            </w:tcBorders>
            <w:vAlign w:val="center"/>
          </w:tcPr>
          <w:p w14:paraId="41215DA6" w14:textId="1991FB9A" w:rsidR="008B1291" w:rsidRPr="00405C59" w:rsidRDefault="008B1291" w:rsidP="00405C59">
            <w:pPr>
              <w:spacing w:after="0"/>
              <w:jc w:val="center"/>
              <w:rPr>
                <w:color w:val="000000"/>
                <w:szCs w:val="24"/>
              </w:rPr>
            </w:pPr>
            <w:r w:rsidRPr="00405C59">
              <w:rPr>
                <w:color w:val="000000"/>
                <w:szCs w:val="24"/>
              </w:rPr>
              <w:t>25,0</w:t>
            </w:r>
          </w:p>
        </w:tc>
        <w:tc>
          <w:tcPr>
            <w:tcW w:w="253" w:type="pct"/>
            <w:tcBorders>
              <w:top w:val="nil"/>
              <w:left w:val="nil"/>
              <w:bottom w:val="single" w:sz="4" w:space="0" w:color="auto"/>
              <w:right w:val="single" w:sz="4" w:space="0" w:color="auto"/>
            </w:tcBorders>
            <w:vAlign w:val="center"/>
          </w:tcPr>
          <w:p w14:paraId="381278CE" w14:textId="106E0D17" w:rsidR="008B1291" w:rsidRPr="00405C59" w:rsidRDefault="008B1291" w:rsidP="00405C59">
            <w:pPr>
              <w:spacing w:after="0"/>
              <w:jc w:val="center"/>
              <w:rPr>
                <w:color w:val="000000"/>
                <w:szCs w:val="24"/>
              </w:rPr>
            </w:pPr>
            <w:r w:rsidRPr="00405C59">
              <w:rPr>
                <w:color w:val="000000"/>
                <w:szCs w:val="24"/>
              </w:rPr>
              <w:t>93,9</w:t>
            </w:r>
          </w:p>
        </w:tc>
      </w:tr>
      <w:tr w:rsidR="008B1291" w:rsidRPr="00405C59" w14:paraId="54ADE5F6" w14:textId="77777777" w:rsidTr="00405C59">
        <w:trPr>
          <w:cantSplit/>
          <w:trHeight w:val="20"/>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D5C104" w14:textId="77777777" w:rsidR="008B1291" w:rsidRPr="002F52CB" w:rsidRDefault="008B1291" w:rsidP="008B1291">
            <w:pPr>
              <w:jc w:val="center"/>
              <w:rPr>
                <w:sz w:val="20"/>
              </w:rPr>
            </w:pPr>
            <w:r w:rsidRPr="002F52CB">
              <w:rPr>
                <w:sz w:val="20"/>
              </w:rPr>
              <w:t>24</w:t>
            </w:r>
          </w:p>
        </w:tc>
        <w:tc>
          <w:tcPr>
            <w:tcW w:w="3003" w:type="pct"/>
            <w:tcBorders>
              <w:top w:val="single" w:sz="4" w:space="0" w:color="auto"/>
              <w:left w:val="single" w:sz="4" w:space="0" w:color="auto"/>
              <w:bottom w:val="single" w:sz="4" w:space="0" w:color="auto"/>
              <w:right w:val="single" w:sz="4" w:space="0" w:color="auto"/>
            </w:tcBorders>
            <w:shd w:val="clear" w:color="auto" w:fill="auto"/>
            <w:vAlign w:val="bottom"/>
          </w:tcPr>
          <w:p w14:paraId="715A7757" w14:textId="77777777" w:rsidR="008B1291" w:rsidRPr="002F52CB" w:rsidRDefault="008B1291" w:rsidP="008B1291">
            <w:pPr>
              <w:autoSpaceDE w:val="0"/>
              <w:autoSpaceDN w:val="0"/>
              <w:adjustRightInd w:val="0"/>
              <w:spacing w:after="0"/>
            </w:pPr>
            <w:r w:rsidRPr="002F52CB">
              <w:rPr>
                <w:color w:val="000000"/>
                <w:lang w:bidi="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для осмысления личного социального опыта при исполнении типичных для несовершеннолетнего социальных ролей /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A129FC" w14:textId="77777777" w:rsidR="008B1291" w:rsidRPr="002F52CB" w:rsidRDefault="008B1291" w:rsidP="008B1291">
            <w:pPr>
              <w:spacing w:after="0"/>
              <w:jc w:val="center"/>
            </w:pPr>
            <w:r w:rsidRPr="002F52CB">
              <w:rPr>
                <w:sz w:val="22"/>
              </w:rPr>
              <w:t>В</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5FD4793E" w14:textId="68F8E7C8" w:rsidR="008B1291" w:rsidRPr="00405C59" w:rsidRDefault="008B1291" w:rsidP="00405C59">
            <w:pPr>
              <w:spacing w:after="0"/>
              <w:jc w:val="center"/>
              <w:rPr>
                <w:szCs w:val="24"/>
              </w:rPr>
            </w:pPr>
            <w:r w:rsidRPr="00405C59">
              <w:rPr>
                <w:color w:val="000000"/>
                <w:szCs w:val="24"/>
              </w:rPr>
              <w:t>22,8</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3C3169" w14:textId="50821081" w:rsidR="008B1291" w:rsidRPr="00405C59" w:rsidRDefault="008B1291" w:rsidP="00405C59">
            <w:pPr>
              <w:spacing w:after="0"/>
              <w:jc w:val="center"/>
              <w:rPr>
                <w:color w:val="000000"/>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1408CF2" w14:textId="61883102" w:rsidR="008B1291" w:rsidRPr="00405C59" w:rsidRDefault="008B1291" w:rsidP="00405C59">
            <w:pPr>
              <w:spacing w:after="0"/>
              <w:jc w:val="center"/>
              <w:rPr>
                <w:color w:val="000000"/>
                <w:szCs w:val="24"/>
              </w:rPr>
            </w:pPr>
            <w:r w:rsidRPr="00405C59">
              <w:rPr>
                <w:color w:val="000000"/>
                <w:szCs w:val="24"/>
              </w:rPr>
              <w:t>12,5</w:t>
            </w:r>
          </w:p>
        </w:tc>
        <w:tc>
          <w:tcPr>
            <w:tcW w:w="252" w:type="pct"/>
            <w:tcBorders>
              <w:top w:val="single" w:sz="4" w:space="0" w:color="auto"/>
              <w:left w:val="single" w:sz="4" w:space="0" w:color="auto"/>
              <w:bottom w:val="single" w:sz="4" w:space="0" w:color="auto"/>
              <w:right w:val="single" w:sz="4" w:space="0" w:color="auto"/>
            </w:tcBorders>
            <w:vAlign w:val="center"/>
          </w:tcPr>
          <w:p w14:paraId="446BE6DF" w14:textId="40CCFE0E" w:rsidR="008B1291" w:rsidRPr="00405C59" w:rsidRDefault="008B1291" w:rsidP="00405C59">
            <w:pPr>
              <w:spacing w:after="0"/>
              <w:jc w:val="center"/>
              <w:rPr>
                <w:color w:val="000000"/>
                <w:szCs w:val="24"/>
              </w:rPr>
            </w:pPr>
            <w:r w:rsidRPr="00405C59">
              <w:rPr>
                <w:color w:val="000000"/>
                <w:szCs w:val="24"/>
              </w:rPr>
              <w:t>9,4</w:t>
            </w:r>
          </w:p>
        </w:tc>
        <w:tc>
          <w:tcPr>
            <w:tcW w:w="253" w:type="pct"/>
            <w:tcBorders>
              <w:top w:val="single" w:sz="4" w:space="0" w:color="auto"/>
              <w:left w:val="single" w:sz="4" w:space="0" w:color="auto"/>
              <w:bottom w:val="single" w:sz="4" w:space="0" w:color="auto"/>
              <w:right w:val="single" w:sz="4" w:space="0" w:color="auto"/>
            </w:tcBorders>
            <w:vAlign w:val="center"/>
          </w:tcPr>
          <w:p w14:paraId="7A84D35F" w14:textId="133B413F" w:rsidR="008B1291" w:rsidRPr="00405C59" w:rsidRDefault="008B1291" w:rsidP="00405C59">
            <w:pPr>
              <w:spacing w:after="0"/>
              <w:jc w:val="center"/>
              <w:rPr>
                <w:color w:val="000000"/>
                <w:szCs w:val="24"/>
              </w:rPr>
            </w:pPr>
            <w:r w:rsidRPr="00405C59">
              <w:rPr>
                <w:color w:val="000000"/>
                <w:szCs w:val="24"/>
              </w:rPr>
              <w:t>63,6</w:t>
            </w:r>
          </w:p>
        </w:tc>
      </w:tr>
      <w:tr w:rsidR="00405C59" w:rsidRPr="00405C59" w14:paraId="5ABD4880" w14:textId="77777777" w:rsidTr="00405C59">
        <w:trPr>
          <w:cantSplit/>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C4185ED" w14:textId="77777777" w:rsidR="00405C59" w:rsidRPr="002F52CB" w:rsidRDefault="00405C59" w:rsidP="00405C59">
            <w:pPr>
              <w:spacing w:after="0"/>
              <w:jc w:val="left"/>
              <w:rPr>
                <w:sz w:val="28"/>
                <w:szCs w:val="28"/>
              </w:rPr>
            </w:pPr>
            <w:r w:rsidRPr="002F52CB">
              <w:rPr>
                <w:szCs w:val="28"/>
              </w:rPr>
              <w:t xml:space="preserve">Всего заданий - </w:t>
            </w:r>
            <w:r w:rsidRPr="002F52CB">
              <w:rPr>
                <w:b/>
                <w:szCs w:val="28"/>
              </w:rPr>
              <w:t>24</w:t>
            </w:r>
            <w:r w:rsidRPr="002F52CB">
              <w:rPr>
                <w:szCs w:val="28"/>
              </w:rPr>
              <w:t xml:space="preserve">; из них по типу заданий: с кратким ответом - </w:t>
            </w:r>
            <w:r w:rsidRPr="002F52CB">
              <w:rPr>
                <w:b/>
                <w:szCs w:val="28"/>
              </w:rPr>
              <w:t>16</w:t>
            </w:r>
            <w:r w:rsidRPr="002F52CB">
              <w:rPr>
                <w:szCs w:val="28"/>
              </w:rPr>
              <w:t>;</w:t>
            </w:r>
            <w:r w:rsidRPr="002F52CB">
              <w:rPr>
                <w:sz w:val="28"/>
                <w:szCs w:val="28"/>
              </w:rPr>
              <w:t xml:space="preserve"> </w:t>
            </w:r>
            <w:r w:rsidRPr="002F52CB">
              <w:rPr>
                <w:szCs w:val="28"/>
              </w:rPr>
              <w:t>с развернутым ответом -</w:t>
            </w:r>
            <w:r w:rsidRPr="002F52CB">
              <w:rPr>
                <w:b/>
                <w:szCs w:val="28"/>
              </w:rPr>
              <w:t xml:space="preserve"> 8</w:t>
            </w:r>
            <w:r w:rsidRPr="002F52CB">
              <w:rPr>
                <w:szCs w:val="28"/>
              </w:rPr>
              <w:t xml:space="preserve">; по уровню сложности: Б - </w:t>
            </w:r>
            <w:r w:rsidRPr="002F52CB">
              <w:rPr>
                <w:b/>
                <w:szCs w:val="28"/>
              </w:rPr>
              <w:t>14</w:t>
            </w:r>
            <w:r w:rsidRPr="002F52CB">
              <w:rPr>
                <w:szCs w:val="28"/>
              </w:rPr>
              <w:t xml:space="preserve">, П - </w:t>
            </w:r>
            <w:r w:rsidRPr="002F52CB">
              <w:rPr>
                <w:b/>
                <w:szCs w:val="28"/>
              </w:rPr>
              <w:t>8</w:t>
            </w:r>
            <w:r w:rsidRPr="002F52CB">
              <w:rPr>
                <w:szCs w:val="28"/>
              </w:rPr>
              <w:t xml:space="preserve">, В - </w:t>
            </w:r>
            <w:r w:rsidRPr="002F52CB">
              <w:rPr>
                <w:b/>
                <w:szCs w:val="28"/>
              </w:rPr>
              <w:t>2</w:t>
            </w:r>
            <w:r w:rsidRPr="002F52CB">
              <w:rPr>
                <w:szCs w:val="28"/>
              </w:rPr>
              <w:t>.</w:t>
            </w:r>
          </w:p>
          <w:p w14:paraId="42B9534B" w14:textId="68BBA199" w:rsidR="00405C59" w:rsidRPr="00405C59" w:rsidRDefault="00405C59" w:rsidP="00405C59">
            <w:pPr>
              <w:spacing w:after="0"/>
              <w:jc w:val="left"/>
              <w:rPr>
                <w:color w:val="000000"/>
                <w:szCs w:val="24"/>
              </w:rPr>
            </w:pPr>
            <w:r w:rsidRPr="002F52CB">
              <w:rPr>
                <w:szCs w:val="28"/>
              </w:rPr>
              <w:t xml:space="preserve">Максимальный первичный балл за работу - </w:t>
            </w:r>
            <w:r w:rsidRPr="00405C59">
              <w:rPr>
                <w:b/>
                <w:szCs w:val="28"/>
              </w:rPr>
              <w:t>37</w:t>
            </w:r>
            <w:r w:rsidRPr="00405C59">
              <w:rPr>
                <w:szCs w:val="28"/>
              </w:rPr>
              <w:t>.</w:t>
            </w:r>
            <w:r w:rsidRPr="002F52CB">
              <w:rPr>
                <w:szCs w:val="28"/>
              </w:rPr>
              <w:t xml:space="preserve"> Общее время выполнения работы - </w:t>
            </w:r>
            <w:r w:rsidRPr="002F52CB">
              <w:rPr>
                <w:b/>
                <w:szCs w:val="28"/>
              </w:rPr>
              <w:t>3 часа (180 минут</w:t>
            </w:r>
            <w:r w:rsidRPr="002F52CB">
              <w:rPr>
                <w:szCs w:val="28"/>
              </w:rPr>
              <w:t>).</w:t>
            </w:r>
          </w:p>
        </w:tc>
      </w:tr>
    </w:tbl>
    <w:p w14:paraId="353D9D17" w14:textId="77777777" w:rsidR="00405C59" w:rsidRDefault="00405C59" w:rsidP="00405C59">
      <w:pPr>
        <w:pStyle w:val="af"/>
        <w:spacing w:after="120"/>
        <w:jc w:val="right"/>
      </w:pPr>
    </w:p>
    <w:p w14:paraId="1755D76E" w14:textId="06DE1997" w:rsidR="00405C59" w:rsidRPr="00AD3663" w:rsidRDefault="00405C59" w:rsidP="00405C59">
      <w:pPr>
        <w:pStyle w:val="af"/>
        <w:spacing w:after="120"/>
        <w:jc w:val="right"/>
        <w:rPr>
          <w:iCs/>
        </w:rPr>
      </w:pPr>
      <w:r>
        <w:t xml:space="preserve">Таблица </w:t>
      </w:r>
      <w:fldSimple w:instr=" SEQ Таблица \* ARABIC ">
        <w:r w:rsidR="00D441B6">
          <w:rPr>
            <w:noProof/>
          </w:rPr>
          <w:t>13</w:t>
        </w:r>
      </w:fldSimple>
    </w:p>
    <w:tbl>
      <w:tblPr>
        <w:tblW w:w="5000" w:type="pct"/>
        <w:tblLook w:val="04A0" w:firstRow="1" w:lastRow="0" w:firstColumn="1" w:lastColumn="0" w:noHBand="0" w:noVBand="1"/>
      </w:tblPr>
      <w:tblGrid>
        <w:gridCol w:w="2760"/>
        <w:gridCol w:w="2451"/>
        <w:gridCol w:w="2271"/>
        <w:gridCol w:w="2859"/>
        <w:gridCol w:w="2859"/>
        <w:gridCol w:w="2862"/>
      </w:tblGrid>
      <w:tr w:rsidR="00405C59" w:rsidRPr="004B6004" w14:paraId="2A210272" w14:textId="77777777" w:rsidTr="00405C59">
        <w:trPr>
          <w:trHeight w:val="20"/>
          <w:tblHeader/>
        </w:trPr>
        <w:tc>
          <w:tcPr>
            <w:tcW w:w="8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365154" w14:textId="77777777" w:rsidR="00405C59" w:rsidRPr="00405C59" w:rsidRDefault="00405C59" w:rsidP="00405C59">
            <w:pPr>
              <w:spacing w:after="0"/>
              <w:jc w:val="center"/>
              <w:rPr>
                <w:rFonts w:eastAsia="Times New Roman"/>
                <w:b/>
                <w:bCs/>
                <w:sz w:val="20"/>
                <w:szCs w:val="18"/>
              </w:rPr>
            </w:pPr>
            <w:r w:rsidRPr="00405C59">
              <w:rPr>
                <w:rFonts w:eastAsia="Times New Roman"/>
                <w:b/>
                <w:bCs/>
                <w:sz w:val="20"/>
                <w:szCs w:val="18"/>
              </w:rPr>
              <w:t>Номер задания / критерия оценивания в КИМ</w:t>
            </w:r>
          </w:p>
        </w:tc>
        <w:tc>
          <w:tcPr>
            <w:tcW w:w="7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AF076" w14:textId="77777777" w:rsidR="00405C59" w:rsidRPr="00405C59" w:rsidRDefault="00405C59" w:rsidP="00405C59">
            <w:pPr>
              <w:spacing w:after="0"/>
              <w:jc w:val="center"/>
              <w:rPr>
                <w:rFonts w:eastAsia="Times New Roman"/>
                <w:b/>
                <w:bCs/>
                <w:sz w:val="20"/>
                <w:szCs w:val="18"/>
              </w:rPr>
            </w:pPr>
            <w:r w:rsidRPr="00405C59">
              <w:rPr>
                <w:rFonts w:eastAsia="Times New Roman"/>
                <w:b/>
                <w:bCs/>
                <w:sz w:val="20"/>
                <w:szCs w:val="18"/>
              </w:rPr>
              <w:t>Количество полученных первичных баллов</w:t>
            </w:r>
          </w:p>
        </w:tc>
        <w:tc>
          <w:tcPr>
            <w:tcW w:w="3378" w:type="pct"/>
            <w:gridSpan w:val="4"/>
            <w:tcBorders>
              <w:top w:val="single" w:sz="4" w:space="0" w:color="auto"/>
              <w:left w:val="nil"/>
              <w:bottom w:val="single" w:sz="4" w:space="0" w:color="auto"/>
              <w:right w:val="single" w:sz="4" w:space="0" w:color="auto"/>
            </w:tcBorders>
            <w:shd w:val="clear" w:color="auto" w:fill="auto"/>
            <w:vAlign w:val="center"/>
            <w:hideMark/>
          </w:tcPr>
          <w:p w14:paraId="1B47BCC1" w14:textId="7807DA24" w:rsidR="00405C59" w:rsidRPr="00405C59" w:rsidRDefault="00405C59" w:rsidP="00405C59">
            <w:pPr>
              <w:spacing w:after="0"/>
              <w:jc w:val="center"/>
              <w:rPr>
                <w:rFonts w:eastAsia="Times New Roman"/>
                <w:b/>
                <w:bCs/>
                <w:sz w:val="20"/>
                <w:szCs w:val="18"/>
              </w:rPr>
            </w:pPr>
            <w:r w:rsidRPr="00405C59">
              <w:rPr>
                <w:rFonts w:eastAsia="Times New Roman"/>
                <w:b/>
                <w:bCs/>
                <w:sz w:val="20"/>
                <w:szCs w:val="18"/>
              </w:rPr>
              <w:t xml:space="preserve">Процент (%) участников экзамена </w:t>
            </w:r>
            <w:r w:rsidRPr="00405C59">
              <w:rPr>
                <w:b/>
                <w:sz w:val="20"/>
                <w:szCs w:val="18"/>
              </w:rPr>
              <w:t>по району</w:t>
            </w:r>
            <w:r w:rsidRPr="00405C59">
              <w:rPr>
                <w:rFonts w:eastAsia="Times New Roman"/>
                <w:b/>
                <w:bCs/>
                <w:sz w:val="20"/>
                <w:szCs w:val="18"/>
              </w:rPr>
              <w:t>, получивших соответствующий первичный балл за выполнения задания в группах участников экзамен, получивших отметку</w:t>
            </w:r>
          </w:p>
        </w:tc>
      </w:tr>
      <w:tr w:rsidR="00405C59" w:rsidRPr="004B6004" w14:paraId="5F841F56" w14:textId="77777777" w:rsidTr="00405C59">
        <w:trPr>
          <w:trHeight w:val="20"/>
          <w:tblHeader/>
        </w:trPr>
        <w:tc>
          <w:tcPr>
            <w:tcW w:w="859" w:type="pct"/>
            <w:vMerge/>
            <w:tcBorders>
              <w:top w:val="single" w:sz="4" w:space="0" w:color="auto"/>
              <w:left w:val="single" w:sz="4" w:space="0" w:color="auto"/>
              <w:bottom w:val="single" w:sz="4" w:space="0" w:color="auto"/>
              <w:right w:val="single" w:sz="4" w:space="0" w:color="auto"/>
            </w:tcBorders>
            <w:vAlign w:val="center"/>
            <w:hideMark/>
          </w:tcPr>
          <w:p w14:paraId="4F678A15" w14:textId="77777777" w:rsidR="00405C59" w:rsidRPr="00405C59" w:rsidRDefault="00405C59" w:rsidP="00405C59">
            <w:pPr>
              <w:spacing w:after="0"/>
              <w:rPr>
                <w:rFonts w:eastAsia="Times New Roman"/>
                <w:b/>
                <w:bCs/>
                <w:sz w:val="20"/>
                <w:szCs w:val="18"/>
              </w:rPr>
            </w:pPr>
          </w:p>
        </w:tc>
        <w:tc>
          <w:tcPr>
            <w:tcW w:w="763" w:type="pct"/>
            <w:vMerge/>
            <w:tcBorders>
              <w:top w:val="single" w:sz="4" w:space="0" w:color="auto"/>
              <w:left w:val="single" w:sz="4" w:space="0" w:color="auto"/>
              <w:bottom w:val="single" w:sz="4" w:space="0" w:color="auto"/>
              <w:right w:val="single" w:sz="4" w:space="0" w:color="auto"/>
            </w:tcBorders>
            <w:vAlign w:val="center"/>
            <w:hideMark/>
          </w:tcPr>
          <w:p w14:paraId="52292A15" w14:textId="77777777" w:rsidR="00405C59" w:rsidRPr="00405C59" w:rsidRDefault="00405C59" w:rsidP="00405C59">
            <w:pPr>
              <w:spacing w:after="0"/>
              <w:rPr>
                <w:rFonts w:eastAsia="Times New Roman"/>
                <w:b/>
                <w:bCs/>
                <w:sz w:val="20"/>
                <w:szCs w:val="18"/>
              </w:rPr>
            </w:pPr>
          </w:p>
        </w:tc>
        <w:tc>
          <w:tcPr>
            <w:tcW w:w="707" w:type="pct"/>
            <w:tcBorders>
              <w:top w:val="nil"/>
              <w:left w:val="nil"/>
              <w:bottom w:val="single" w:sz="4" w:space="0" w:color="auto"/>
              <w:right w:val="single" w:sz="4" w:space="0" w:color="auto"/>
            </w:tcBorders>
            <w:shd w:val="clear" w:color="auto" w:fill="auto"/>
            <w:vAlign w:val="center"/>
            <w:hideMark/>
          </w:tcPr>
          <w:p w14:paraId="10405B65" w14:textId="77777777" w:rsidR="00405C59" w:rsidRPr="00405C59" w:rsidRDefault="00405C59" w:rsidP="00405C59">
            <w:pPr>
              <w:spacing w:after="0"/>
              <w:jc w:val="center"/>
              <w:rPr>
                <w:rFonts w:eastAsia="Times New Roman"/>
                <w:b/>
                <w:bCs/>
                <w:sz w:val="20"/>
                <w:szCs w:val="18"/>
              </w:rPr>
            </w:pPr>
            <w:r w:rsidRPr="00405C59">
              <w:rPr>
                <w:rFonts w:eastAsia="Times New Roman"/>
                <w:b/>
                <w:bCs/>
                <w:sz w:val="20"/>
                <w:szCs w:val="18"/>
              </w:rPr>
              <w:t>«2»</w:t>
            </w:r>
          </w:p>
        </w:tc>
        <w:tc>
          <w:tcPr>
            <w:tcW w:w="890" w:type="pct"/>
            <w:tcBorders>
              <w:top w:val="nil"/>
              <w:left w:val="nil"/>
              <w:bottom w:val="single" w:sz="4" w:space="0" w:color="auto"/>
              <w:right w:val="single" w:sz="4" w:space="0" w:color="auto"/>
            </w:tcBorders>
            <w:shd w:val="clear" w:color="auto" w:fill="auto"/>
            <w:vAlign w:val="center"/>
            <w:hideMark/>
          </w:tcPr>
          <w:p w14:paraId="0FFEFD86" w14:textId="77777777" w:rsidR="00405C59" w:rsidRPr="00405C59" w:rsidRDefault="00405C59" w:rsidP="00405C59">
            <w:pPr>
              <w:spacing w:after="0"/>
              <w:jc w:val="center"/>
              <w:rPr>
                <w:rFonts w:eastAsia="Times New Roman"/>
                <w:b/>
                <w:bCs/>
                <w:sz w:val="20"/>
                <w:szCs w:val="18"/>
              </w:rPr>
            </w:pPr>
            <w:r w:rsidRPr="00405C59">
              <w:rPr>
                <w:rFonts w:eastAsia="Times New Roman"/>
                <w:b/>
                <w:bCs/>
                <w:sz w:val="20"/>
                <w:szCs w:val="18"/>
              </w:rPr>
              <w:t>«3»</w:t>
            </w:r>
          </w:p>
        </w:tc>
        <w:tc>
          <w:tcPr>
            <w:tcW w:w="890" w:type="pct"/>
            <w:tcBorders>
              <w:top w:val="nil"/>
              <w:left w:val="nil"/>
              <w:bottom w:val="single" w:sz="4" w:space="0" w:color="auto"/>
              <w:right w:val="single" w:sz="4" w:space="0" w:color="auto"/>
            </w:tcBorders>
            <w:shd w:val="clear" w:color="auto" w:fill="auto"/>
            <w:vAlign w:val="center"/>
            <w:hideMark/>
          </w:tcPr>
          <w:p w14:paraId="4450AA43" w14:textId="77777777" w:rsidR="00405C59" w:rsidRPr="00405C59" w:rsidRDefault="00405C59" w:rsidP="00405C59">
            <w:pPr>
              <w:spacing w:after="0"/>
              <w:jc w:val="center"/>
              <w:rPr>
                <w:rFonts w:eastAsia="Times New Roman"/>
                <w:b/>
                <w:bCs/>
                <w:sz w:val="20"/>
                <w:szCs w:val="18"/>
              </w:rPr>
            </w:pPr>
            <w:r w:rsidRPr="00405C59">
              <w:rPr>
                <w:rFonts w:eastAsia="Times New Roman"/>
                <w:b/>
                <w:bCs/>
                <w:sz w:val="20"/>
                <w:szCs w:val="18"/>
              </w:rPr>
              <w:t>«4»</w:t>
            </w:r>
          </w:p>
        </w:tc>
        <w:tc>
          <w:tcPr>
            <w:tcW w:w="891" w:type="pct"/>
            <w:tcBorders>
              <w:top w:val="nil"/>
              <w:left w:val="nil"/>
              <w:bottom w:val="single" w:sz="4" w:space="0" w:color="auto"/>
              <w:right w:val="single" w:sz="4" w:space="0" w:color="auto"/>
            </w:tcBorders>
            <w:shd w:val="clear" w:color="auto" w:fill="auto"/>
            <w:vAlign w:val="center"/>
            <w:hideMark/>
          </w:tcPr>
          <w:p w14:paraId="65A0A919" w14:textId="77777777" w:rsidR="00405C59" w:rsidRPr="00405C59" w:rsidRDefault="00405C59" w:rsidP="00405C59">
            <w:pPr>
              <w:spacing w:after="0"/>
              <w:jc w:val="center"/>
              <w:rPr>
                <w:rFonts w:eastAsia="Times New Roman"/>
                <w:b/>
                <w:bCs/>
                <w:sz w:val="20"/>
                <w:szCs w:val="18"/>
              </w:rPr>
            </w:pPr>
            <w:r w:rsidRPr="00405C59">
              <w:rPr>
                <w:rFonts w:eastAsia="Times New Roman"/>
                <w:b/>
                <w:bCs/>
                <w:sz w:val="20"/>
                <w:szCs w:val="18"/>
              </w:rPr>
              <w:t>«5»</w:t>
            </w:r>
          </w:p>
        </w:tc>
      </w:tr>
      <w:tr w:rsidR="00405C59" w:rsidRPr="004B6004" w14:paraId="7907B9DF" w14:textId="77777777" w:rsidTr="00405C59">
        <w:trPr>
          <w:trHeight w:val="20"/>
        </w:trPr>
        <w:tc>
          <w:tcPr>
            <w:tcW w:w="8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31EB9"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EA267"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994BA4" w14:textId="77777777" w:rsidR="00405C59" w:rsidRPr="004B6004" w:rsidRDefault="00405C59" w:rsidP="00405C59">
            <w:pPr>
              <w:spacing w:after="0"/>
              <w:jc w:val="center"/>
              <w:rPr>
                <w:rFonts w:eastAsia="Times New Roman"/>
                <w:sz w:val="22"/>
                <w:szCs w:val="20"/>
              </w:rPr>
            </w:pP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7C718" w14:textId="05E0AC20" w:rsidR="00405C59" w:rsidRPr="00405C59" w:rsidRDefault="00405C59" w:rsidP="00405C59">
            <w:pPr>
              <w:spacing w:after="0"/>
              <w:jc w:val="center"/>
              <w:rPr>
                <w:rFonts w:eastAsia="Times New Roman"/>
                <w:color w:val="000000"/>
                <w:sz w:val="22"/>
              </w:rPr>
            </w:pPr>
            <w:r w:rsidRPr="00405C59">
              <w:rPr>
                <w:color w:val="000000"/>
                <w:sz w:val="22"/>
              </w:rPr>
              <w:t>18,8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DA880" w14:textId="2808857B" w:rsidR="00405C59" w:rsidRPr="00405C59" w:rsidRDefault="0096326E" w:rsidP="00405C59">
            <w:pPr>
              <w:spacing w:after="0"/>
              <w:jc w:val="center"/>
              <w:rPr>
                <w:rFonts w:eastAsia="Times New Roman"/>
                <w:color w:val="000000"/>
                <w:sz w:val="22"/>
              </w:rPr>
            </w:pPr>
            <w:r>
              <w:rPr>
                <w:color w:val="000000"/>
                <w:sz w:val="22"/>
              </w:rPr>
              <w:t>0</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62CF7" w14:textId="0DFE3C22" w:rsidR="00405C59" w:rsidRPr="00405C59" w:rsidRDefault="0096326E" w:rsidP="00405C59">
            <w:pPr>
              <w:spacing w:after="0"/>
              <w:jc w:val="center"/>
              <w:rPr>
                <w:rFonts w:eastAsia="Times New Roman"/>
                <w:color w:val="000000"/>
                <w:sz w:val="22"/>
              </w:rPr>
            </w:pPr>
            <w:r>
              <w:rPr>
                <w:color w:val="000000"/>
                <w:sz w:val="22"/>
              </w:rPr>
              <w:t>0</w:t>
            </w:r>
          </w:p>
        </w:tc>
      </w:tr>
      <w:tr w:rsidR="00405C59" w:rsidRPr="004B6004" w14:paraId="20389CD2" w14:textId="77777777" w:rsidTr="00405C59">
        <w:trPr>
          <w:trHeight w:val="20"/>
        </w:trPr>
        <w:tc>
          <w:tcPr>
            <w:tcW w:w="859" w:type="pct"/>
            <w:vMerge/>
            <w:tcBorders>
              <w:top w:val="single" w:sz="4" w:space="0" w:color="auto"/>
              <w:left w:val="single" w:sz="4" w:space="0" w:color="auto"/>
              <w:bottom w:val="single" w:sz="4" w:space="0" w:color="auto"/>
              <w:right w:val="single" w:sz="4" w:space="0" w:color="auto"/>
            </w:tcBorders>
            <w:vAlign w:val="center"/>
            <w:hideMark/>
          </w:tcPr>
          <w:p w14:paraId="38729E6B" w14:textId="77777777" w:rsidR="00405C59" w:rsidRPr="004B6004" w:rsidRDefault="00405C59" w:rsidP="00405C59">
            <w:pPr>
              <w:spacing w:after="0"/>
              <w:rPr>
                <w:rFonts w:eastAsia="Times New Roman"/>
                <w:sz w:val="22"/>
                <w:szCs w:val="20"/>
              </w:rPr>
            </w:pP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432D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8EE58E" w14:textId="77777777" w:rsidR="00405C59" w:rsidRPr="004B6004" w:rsidRDefault="00405C59" w:rsidP="00405C59">
            <w:pPr>
              <w:spacing w:after="0"/>
              <w:jc w:val="center"/>
              <w:rPr>
                <w:rFonts w:eastAsia="Times New Roman"/>
                <w:sz w:val="22"/>
                <w:szCs w:val="20"/>
              </w:rPr>
            </w:pP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939B3" w14:textId="35B11AA6" w:rsidR="00405C59" w:rsidRPr="00405C59" w:rsidRDefault="00405C59" w:rsidP="00405C59">
            <w:pPr>
              <w:spacing w:after="0"/>
              <w:jc w:val="center"/>
              <w:rPr>
                <w:rFonts w:eastAsia="Times New Roman"/>
                <w:color w:val="000000"/>
                <w:sz w:val="22"/>
              </w:rPr>
            </w:pPr>
            <w:r w:rsidRPr="00405C59">
              <w:rPr>
                <w:color w:val="000000"/>
                <w:sz w:val="22"/>
              </w:rPr>
              <w:t>31,3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75BF3" w14:textId="66582626" w:rsidR="00405C59" w:rsidRPr="00405C59" w:rsidRDefault="00405C59" w:rsidP="00405C59">
            <w:pPr>
              <w:spacing w:after="0"/>
              <w:jc w:val="center"/>
              <w:rPr>
                <w:rFonts w:eastAsia="Times New Roman"/>
                <w:color w:val="000000"/>
                <w:sz w:val="22"/>
              </w:rPr>
            </w:pPr>
            <w:r w:rsidRPr="00405C59">
              <w:rPr>
                <w:color w:val="000000"/>
                <w:sz w:val="22"/>
              </w:rPr>
              <w:t>6,3</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F3D89" w14:textId="5EBC6375" w:rsidR="00405C59" w:rsidRPr="00405C59" w:rsidRDefault="00405C59" w:rsidP="00405C59">
            <w:pPr>
              <w:spacing w:after="0"/>
              <w:jc w:val="center"/>
              <w:rPr>
                <w:rFonts w:eastAsia="Times New Roman"/>
                <w:color w:val="000000"/>
                <w:sz w:val="22"/>
              </w:rPr>
            </w:pPr>
            <w:r w:rsidRPr="00405C59">
              <w:rPr>
                <w:color w:val="000000"/>
                <w:sz w:val="22"/>
              </w:rPr>
              <w:t>9,1</w:t>
            </w:r>
          </w:p>
        </w:tc>
      </w:tr>
      <w:tr w:rsidR="00405C59" w:rsidRPr="004B6004" w14:paraId="151D43F0" w14:textId="77777777" w:rsidTr="00405C59">
        <w:trPr>
          <w:trHeight w:val="20"/>
        </w:trPr>
        <w:tc>
          <w:tcPr>
            <w:tcW w:w="859" w:type="pct"/>
            <w:vMerge/>
            <w:tcBorders>
              <w:top w:val="single" w:sz="4" w:space="0" w:color="auto"/>
              <w:left w:val="single" w:sz="4" w:space="0" w:color="auto"/>
              <w:bottom w:val="single" w:sz="4" w:space="0" w:color="auto"/>
              <w:right w:val="single" w:sz="4" w:space="0" w:color="auto"/>
            </w:tcBorders>
            <w:vAlign w:val="center"/>
            <w:hideMark/>
          </w:tcPr>
          <w:p w14:paraId="36E4EBEC" w14:textId="77777777" w:rsidR="00405C59" w:rsidRPr="004B6004" w:rsidRDefault="00405C59" w:rsidP="00405C59">
            <w:pPr>
              <w:spacing w:after="0"/>
              <w:rPr>
                <w:rFonts w:eastAsia="Times New Roman"/>
                <w:sz w:val="22"/>
                <w:szCs w:val="20"/>
              </w:rPr>
            </w:pP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B8917"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06EE5B" w14:textId="77777777" w:rsidR="00405C59" w:rsidRPr="004B6004" w:rsidRDefault="00405C59" w:rsidP="00405C59">
            <w:pPr>
              <w:spacing w:after="0"/>
              <w:jc w:val="center"/>
              <w:rPr>
                <w:rFonts w:eastAsia="Times New Roman"/>
                <w:color w:val="000000"/>
                <w:sz w:val="22"/>
                <w:szCs w:val="20"/>
              </w:rPr>
            </w:pP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2D8F9" w14:textId="7C406FAB" w:rsidR="00405C59" w:rsidRPr="00405C59" w:rsidRDefault="00405C59" w:rsidP="00405C59">
            <w:pPr>
              <w:spacing w:after="0"/>
              <w:jc w:val="center"/>
              <w:rPr>
                <w:rFonts w:eastAsia="Times New Roman"/>
                <w:color w:val="000000"/>
                <w:sz w:val="22"/>
              </w:rPr>
            </w:pPr>
            <w:r w:rsidRPr="00405C59">
              <w:rPr>
                <w:color w:val="000000"/>
                <w:sz w:val="22"/>
              </w:rPr>
              <w:t>50,0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A9FF9" w14:textId="4F08F01A" w:rsidR="00405C59" w:rsidRPr="00405C59" w:rsidRDefault="00405C59" w:rsidP="00405C59">
            <w:pPr>
              <w:spacing w:after="0"/>
              <w:jc w:val="center"/>
              <w:rPr>
                <w:rFonts w:eastAsia="Times New Roman"/>
                <w:color w:val="000000"/>
                <w:sz w:val="22"/>
              </w:rPr>
            </w:pPr>
            <w:r w:rsidRPr="00405C59">
              <w:rPr>
                <w:color w:val="000000"/>
                <w:sz w:val="22"/>
              </w:rPr>
              <w:t>93,8</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7F34A" w14:textId="24EFEE63" w:rsidR="00405C59" w:rsidRPr="00405C59" w:rsidRDefault="00405C59" w:rsidP="00405C59">
            <w:pPr>
              <w:spacing w:after="0"/>
              <w:jc w:val="center"/>
              <w:rPr>
                <w:rFonts w:eastAsia="Times New Roman"/>
                <w:color w:val="000000"/>
                <w:sz w:val="22"/>
              </w:rPr>
            </w:pPr>
            <w:r w:rsidRPr="00405C59">
              <w:rPr>
                <w:color w:val="000000"/>
                <w:sz w:val="22"/>
              </w:rPr>
              <w:t>90,9</w:t>
            </w:r>
          </w:p>
        </w:tc>
      </w:tr>
      <w:tr w:rsidR="00405C59" w:rsidRPr="004B6004" w14:paraId="6203080C" w14:textId="77777777" w:rsidTr="00405C59">
        <w:trPr>
          <w:trHeight w:val="20"/>
        </w:trPr>
        <w:tc>
          <w:tcPr>
            <w:tcW w:w="8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410C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lastRenderedPageBreak/>
              <w:t>2</w:t>
            </w:r>
          </w:p>
        </w:tc>
        <w:tc>
          <w:tcPr>
            <w:tcW w:w="763" w:type="pct"/>
            <w:tcBorders>
              <w:top w:val="single" w:sz="4" w:space="0" w:color="auto"/>
              <w:left w:val="nil"/>
              <w:bottom w:val="single" w:sz="4" w:space="0" w:color="auto"/>
              <w:right w:val="single" w:sz="4" w:space="0" w:color="auto"/>
            </w:tcBorders>
            <w:shd w:val="clear" w:color="auto" w:fill="auto"/>
            <w:noWrap/>
            <w:vAlign w:val="center"/>
            <w:hideMark/>
          </w:tcPr>
          <w:p w14:paraId="62C54E4E"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single" w:sz="4" w:space="0" w:color="auto"/>
              <w:left w:val="nil"/>
              <w:bottom w:val="single" w:sz="4" w:space="0" w:color="auto"/>
              <w:right w:val="single" w:sz="4" w:space="0" w:color="auto"/>
            </w:tcBorders>
            <w:shd w:val="clear" w:color="auto" w:fill="auto"/>
            <w:noWrap/>
            <w:vAlign w:val="center"/>
          </w:tcPr>
          <w:p w14:paraId="4659EB44" w14:textId="77777777" w:rsidR="00405C59" w:rsidRPr="004B6004" w:rsidRDefault="00405C59" w:rsidP="00405C59">
            <w:pPr>
              <w:spacing w:after="0"/>
              <w:jc w:val="center"/>
              <w:rPr>
                <w:rFonts w:eastAsia="Times New Roman"/>
                <w:sz w:val="22"/>
                <w:szCs w:val="20"/>
              </w:rPr>
            </w:pPr>
          </w:p>
        </w:tc>
        <w:tc>
          <w:tcPr>
            <w:tcW w:w="890" w:type="pct"/>
            <w:tcBorders>
              <w:top w:val="single" w:sz="4" w:space="0" w:color="auto"/>
              <w:left w:val="nil"/>
              <w:bottom w:val="single" w:sz="4" w:space="0" w:color="auto"/>
              <w:right w:val="single" w:sz="4" w:space="0" w:color="auto"/>
            </w:tcBorders>
            <w:shd w:val="clear" w:color="auto" w:fill="auto"/>
            <w:noWrap/>
            <w:vAlign w:val="bottom"/>
          </w:tcPr>
          <w:p w14:paraId="02A35CE2" w14:textId="239916BF"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single" w:sz="4" w:space="0" w:color="auto"/>
              <w:left w:val="nil"/>
              <w:bottom w:val="single" w:sz="4" w:space="0" w:color="auto"/>
              <w:right w:val="single" w:sz="4" w:space="0" w:color="auto"/>
            </w:tcBorders>
            <w:shd w:val="clear" w:color="auto" w:fill="auto"/>
            <w:noWrap/>
            <w:vAlign w:val="bottom"/>
          </w:tcPr>
          <w:p w14:paraId="502F0106" w14:textId="430A5B81"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single" w:sz="4" w:space="0" w:color="auto"/>
              <w:left w:val="nil"/>
              <w:bottom w:val="single" w:sz="4" w:space="0" w:color="auto"/>
              <w:right w:val="single" w:sz="4" w:space="0" w:color="auto"/>
            </w:tcBorders>
            <w:shd w:val="clear" w:color="auto" w:fill="auto"/>
            <w:noWrap/>
            <w:vAlign w:val="bottom"/>
          </w:tcPr>
          <w:p w14:paraId="3647227E" w14:textId="05920A01" w:rsidR="00405C59" w:rsidRPr="00405C59" w:rsidRDefault="0096326E" w:rsidP="00405C59">
            <w:pPr>
              <w:spacing w:after="0"/>
              <w:jc w:val="center"/>
              <w:rPr>
                <w:rFonts w:eastAsia="Times New Roman"/>
                <w:sz w:val="22"/>
              </w:rPr>
            </w:pPr>
            <w:r>
              <w:rPr>
                <w:color w:val="000000"/>
                <w:sz w:val="22"/>
              </w:rPr>
              <w:t>0</w:t>
            </w:r>
          </w:p>
        </w:tc>
      </w:tr>
      <w:tr w:rsidR="00405C59" w:rsidRPr="004B6004" w14:paraId="3B04AF28"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2958B11E"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4A8F8FEF"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00919AF8"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CF2D915" w14:textId="6792EFDE" w:rsidR="00405C59" w:rsidRPr="00405C59" w:rsidRDefault="00405C59" w:rsidP="00405C59">
            <w:pPr>
              <w:spacing w:after="0"/>
              <w:jc w:val="center"/>
              <w:rPr>
                <w:rFonts w:eastAsia="Times New Roman"/>
                <w:sz w:val="22"/>
              </w:rPr>
            </w:pPr>
            <w:r w:rsidRPr="00405C59">
              <w:rPr>
                <w:color w:val="000000"/>
                <w:sz w:val="22"/>
              </w:rPr>
              <w:t>87,5</w:t>
            </w:r>
          </w:p>
        </w:tc>
        <w:tc>
          <w:tcPr>
            <w:tcW w:w="890" w:type="pct"/>
            <w:tcBorders>
              <w:top w:val="nil"/>
              <w:left w:val="nil"/>
              <w:bottom w:val="single" w:sz="4" w:space="0" w:color="auto"/>
              <w:right w:val="single" w:sz="4" w:space="0" w:color="auto"/>
            </w:tcBorders>
            <w:shd w:val="clear" w:color="auto" w:fill="auto"/>
            <w:noWrap/>
            <w:vAlign w:val="bottom"/>
          </w:tcPr>
          <w:p w14:paraId="3B7EF54A" w14:textId="0B08F4CA"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1094E43D" w14:textId="71A39464" w:rsidR="00405C59" w:rsidRPr="00405C59" w:rsidRDefault="00405C59" w:rsidP="00405C59">
            <w:pPr>
              <w:spacing w:after="0"/>
              <w:jc w:val="center"/>
              <w:rPr>
                <w:rFonts w:eastAsia="Times New Roman"/>
                <w:sz w:val="22"/>
              </w:rPr>
            </w:pPr>
            <w:r>
              <w:rPr>
                <w:color w:val="000000"/>
                <w:sz w:val="22"/>
              </w:rPr>
              <w:t>100</w:t>
            </w:r>
          </w:p>
        </w:tc>
      </w:tr>
      <w:tr w:rsidR="00405C59" w:rsidRPr="004B6004" w14:paraId="56AD2E08"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C077CF"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3</w:t>
            </w:r>
          </w:p>
        </w:tc>
        <w:tc>
          <w:tcPr>
            <w:tcW w:w="763" w:type="pct"/>
            <w:tcBorders>
              <w:top w:val="nil"/>
              <w:left w:val="nil"/>
              <w:bottom w:val="single" w:sz="4" w:space="0" w:color="auto"/>
              <w:right w:val="single" w:sz="4" w:space="0" w:color="auto"/>
            </w:tcBorders>
            <w:shd w:val="clear" w:color="auto" w:fill="auto"/>
            <w:noWrap/>
            <w:vAlign w:val="center"/>
            <w:hideMark/>
          </w:tcPr>
          <w:p w14:paraId="1BC117B8"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59B7A75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759A8E1D" w14:textId="2B80A436" w:rsidR="00405C59" w:rsidRPr="00405C59" w:rsidRDefault="00405C59" w:rsidP="00405C59">
            <w:pPr>
              <w:spacing w:after="0"/>
              <w:jc w:val="center"/>
              <w:rPr>
                <w:rFonts w:eastAsia="Times New Roman"/>
                <w:sz w:val="22"/>
              </w:rPr>
            </w:pPr>
            <w:r w:rsidRPr="00405C59">
              <w:rPr>
                <w:color w:val="000000"/>
                <w:sz w:val="22"/>
              </w:rPr>
              <w:t>25,0</w:t>
            </w:r>
          </w:p>
        </w:tc>
        <w:tc>
          <w:tcPr>
            <w:tcW w:w="890" w:type="pct"/>
            <w:tcBorders>
              <w:top w:val="nil"/>
              <w:left w:val="nil"/>
              <w:bottom w:val="single" w:sz="4" w:space="0" w:color="auto"/>
              <w:right w:val="single" w:sz="4" w:space="0" w:color="auto"/>
            </w:tcBorders>
            <w:shd w:val="clear" w:color="auto" w:fill="auto"/>
            <w:noWrap/>
            <w:vAlign w:val="bottom"/>
          </w:tcPr>
          <w:p w14:paraId="454AD782" w14:textId="0128640B"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633A827F" w14:textId="7F2DAC5C" w:rsidR="00405C59" w:rsidRPr="00405C59" w:rsidRDefault="0096326E" w:rsidP="00405C59">
            <w:pPr>
              <w:spacing w:after="0"/>
              <w:jc w:val="center"/>
              <w:rPr>
                <w:rFonts w:eastAsia="Times New Roman"/>
                <w:sz w:val="22"/>
              </w:rPr>
            </w:pPr>
            <w:r>
              <w:rPr>
                <w:color w:val="000000"/>
                <w:sz w:val="22"/>
              </w:rPr>
              <w:t>0</w:t>
            </w:r>
          </w:p>
        </w:tc>
      </w:tr>
      <w:tr w:rsidR="00405C59" w:rsidRPr="004B6004" w14:paraId="1287696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4CCBD853"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4336C5D0"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274F985A"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3947BBA" w14:textId="65CB3B80" w:rsidR="00405C59" w:rsidRPr="00405C59" w:rsidRDefault="00405C59" w:rsidP="00405C59">
            <w:pPr>
              <w:spacing w:after="0"/>
              <w:jc w:val="center"/>
              <w:rPr>
                <w:rFonts w:eastAsia="Times New Roman"/>
                <w:sz w:val="22"/>
              </w:rPr>
            </w:pPr>
            <w:r w:rsidRPr="00405C59">
              <w:rPr>
                <w:color w:val="000000"/>
                <w:sz w:val="22"/>
              </w:rPr>
              <w:t>75,0</w:t>
            </w:r>
          </w:p>
        </w:tc>
        <w:tc>
          <w:tcPr>
            <w:tcW w:w="890" w:type="pct"/>
            <w:tcBorders>
              <w:top w:val="nil"/>
              <w:left w:val="nil"/>
              <w:bottom w:val="single" w:sz="4" w:space="0" w:color="auto"/>
              <w:right w:val="single" w:sz="4" w:space="0" w:color="auto"/>
            </w:tcBorders>
            <w:shd w:val="clear" w:color="auto" w:fill="auto"/>
            <w:noWrap/>
            <w:vAlign w:val="bottom"/>
          </w:tcPr>
          <w:p w14:paraId="625B6FE7" w14:textId="40B68FF3"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68E0C8E2" w14:textId="36BD2DD3" w:rsidR="00405C59" w:rsidRPr="00405C59" w:rsidRDefault="00405C59" w:rsidP="00405C59">
            <w:pPr>
              <w:spacing w:after="0"/>
              <w:jc w:val="center"/>
              <w:rPr>
                <w:rFonts w:eastAsia="Times New Roman"/>
                <w:sz w:val="22"/>
              </w:rPr>
            </w:pPr>
            <w:r>
              <w:rPr>
                <w:color w:val="000000"/>
                <w:sz w:val="22"/>
              </w:rPr>
              <w:t>100</w:t>
            </w:r>
          </w:p>
        </w:tc>
      </w:tr>
      <w:tr w:rsidR="00405C59" w:rsidRPr="004B6004" w14:paraId="0C0B32A4"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E2A1E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4</w:t>
            </w:r>
          </w:p>
        </w:tc>
        <w:tc>
          <w:tcPr>
            <w:tcW w:w="763" w:type="pct"/>
            <w:tcBorders>
              <w:top w:val="nil"/>
              <w:left w:val="nil"/>
              <w:bottom w:val="single" w:sz="4" w:space="0" w:color="auto"/>
              <w:right w:val="single" w:sz="4" w:space="0" w:color="auto"/>
            </w:tcBorders>
            <w:shd w:val="clear" w:color="auto" w:fill="auto"/>
            <w:noWrap/>
            <w:vAlign w:val="center"/>
            <w:hideMark/>
          </w:tcPr>
          <w:p w14:paraId="646AEC5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74F8DCEE"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0A4079D2" w14:textId="1293DB9C" w:rsidR="00405C59" w:rsidRPr="00405C59" w:rsidRDefault="00405C59" w:rsidP="00405C59">
            <w:pPr>
              <w:spacing w:after="0"/>
              <w:jc w:val="center"/>
              <w:rPr>
                <w:rFonts w:eastAsia="Times New Roman"/>
                <w:sz w:val="22"/>
              </w:rPr>
            </w:pPr>
            <w:r w:rsidRPr="00405C59">
              <w:rPr>
                <w:color w:val="000000"/>
                <w:sz w:val="22"/>
              </w:rPr>
              <w:t>43,8</w:t>
            </w:r>
          </w:p>
        </w:tc>
        <w:tc>
          <w:tcPr>
            <w:tcW w:w="890" w:type="pct"/>
            <w:tcBorders>
              <w:top w:val="nil"/>
              <w:left w:val="nil"/>
              <w:bottom w:val="single" w:sz="4" w:space="0" w:color="auto"/>
              <w:right w:val="single" w:sz="4" w:space="0" w:color="auto"/>
            </w:tcBorders>
            <w:shd w:val="clear" w:color="auto" w:fill="auto"/>
            <w:noWrap/>
            <w:vAlign w:val="bottom"/>
          </w:tcPr>
          <w:p w14:paraId="668E1B5E" w14:textId="4D5CAEFC"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74BCDA2F" w14:textId="77B1E60A" w:rsidR="00405C59" w:rsidRPr="00405C59" w:rsidRDefault="00405C59" w:rsidP="00405C59">
            <w:pPr>
              <w:spacing w:after="0"/>
              <w:jc w:val="center"/>
              <w:rPr>
                <w:rFonts w:eastAsia="Times New Roman"/>
                <w:sz w:val="22"/>
              </w:rPr>
            </w:pPr>
            <w:r w:rsidRPr="00405C59">
              <w:rPr>
                <w:color w:val="000000"/>
                <w:sz w:val="22"/>
              </w:rPr>
              <w:t>9,1</w:t>
            </w:r>
          </w:p>
        </w:tc>
      </w:tr>
      <w:tr w:rsidR="00405C59" w:rsidRPr="004B6004" w14:paraId="29A7F24E"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24A270E8"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06D2380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49BBD316"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459DC078" w14:textId="7ED30E6E" w:rsidR="00405C59" w:rsidRPr="00405C59" w:rsidRDefault="00405C59" w:rsidP="00405C59">
            <w:pPr>
              <w:spacing w:after="0"/>
              <w:jc w:val="center"/>
              <w:rPr>
                <w:rFonts w:eastAsia="Times New Roman"/>
                <w:sz w:val="22"/>
              </w:rPr>
            </w:pPr>
            <w:r w:rsidRPr="00405C59">
              <w:rPr>
                <w:color w:val="000000"/>
                <w:sz w:val="22"/>
              </w:rPr>
              <w:t>56,3</w:t>
            </w:r>
          </w:p>
        </w:tc>
        <w:tc>
          <w:tcPr>
            <w:tcW w:w="890" w:type="pct"/>
            <w:tcBorders>
              <w:top w:val="nil"/>
              <w:left w:val="nil"/>
              <w:bottom w:val="single" w:sz="4" w:space="0" w:color="auto"/>
              <w:right w:val="single" w:sz="4" w:space="0" w:color="auto"/>
            </w:tcBorders>
            <w:shd w:val="clear" w:color="auto" w:fill="auto"/>
            <w:noWrap/>
            <w:vAlign w:val="bottom"/>
          </w:tcPr>
          <w:p w14:paraId="4FED8E64" w14:textId="01DD9B75" w:rsidR="00405C59" w:rsidRPr="00405C59" w:rsidRDefault="00405C59" w:rsidP="00405C59">
            <w:pPr>
              <w:spacing w:after="0"/>
              <w:jc w:val="center"/>
              <w:rPr>
                <w:rFonts w:eastAsia="Times New Roman"/>
                <w:sz w:val="22"/>
              </w:rPr>
            </w:pPr>
            <w:r w:rsidRPr="00405C59">
              <w:rPr>
                <w:color w:val="000000"/>
                <w:sz w:val="22"/>
              </w:rPr>
              <w:t>81,3</w:t>
            </w:r>
          </w:p>
        </w:tc>
        <w:tc>
          <w:tcPr>
            <w:tcW w:w="891" w:type="pct"/>
            <w:tcBorders>
              <w:top w:val="nil"/>
              <w:left w:val="nil"/>
              <w:bottom w:val="single" w:sz="4" w:space="0" w:color="auto"/>
              <w:right w:val="single" w:sz="4" w:space="0" w:color="auto"/>
            </w:tcBorders>
            <w:shd w:val="clear" w:color="auto" w:fill="auto"/>
            <w:noWrap/>
            <w:vAlign w:val="bottom"/>
          </w:tcPr>
          <w:p w14:paraId="677C6127" w14:textId="2DA196F8" w:rsidR="00405C59" w:rsidRPr="00405C59" w:rsidRDefault="00405C59" w:rsidP="00405C59">
            <w:pPr>
              <w:spacing w:after="0"/>
              <w:jc w:val="center"/>
              <w:rPr>
                <w:rFonts w:eastAsia="Times New Roman"/>
                <w:sz w:val="22"/>
              </w:rPr>
            </w:pPr>
            <w:r w:rsidRPr="00405C59">
              <w:rPr>
                <w:color w:val="000000"/>
                <w:sz w:val="22"/>
              </w:rPr>
              <w:t>90,9</w:t>
            </w:r>
          </w:p>
        </w:tc>
      </w:tr>
      <w:tr w:rsidR="00405C59" w:rsidRPr="004B6004" w14:paraId="52E1EB66"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076BB6"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5</w:t>
            </w:r>
          </w:p>
        </w:tc>
        <w:tc>
          <w:tcPr>
            <w:tcW w:w="763" w:type="pct"/>
            <w:tcBorders>
              <w:top w:val="nil"/>
              <w:left w:val="nil"/>
              <w:bottom w:val="single" w:sz="4" w:space="0" w:color="auto"/>
              <w:right w:val="single" w:sz="4" w:space="0" w:color="auto"/>
            </w:tcBorders>
            <w:shd w:val="clear" w:color="auto" w:fill="auto"/>
            <w:noWrap/>
            <w:vAlign w:val="center"/>
            <w:hideMark/>
          </w:tcPr>
          <w:p w14:paraId="56BBE2A2"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00F23F91"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87D4190" w14:textId="2B297C2B" w:rsidR="00405C59" w:rsidRPr="00405C59" w:rsidRDefault="00405C59" w:rsidP="00405C59">
            <w:pPr>
              <w:spacing w:after="0"/>
              <w:jc w:val="center"/>
              <w:rPr>
                <w:rFonts w:eastAsia="Times New Roman"/>
                <w:sz w:val="22"/>
              </w:rPr>
            </w:pPr>
            <w:r w:rsidRPr="00405C59">
              <w:rPr>
                <w:color w:val="000000"/>
                <w:sz w:val="22"/>
              </w:rPr>
              <w:t>62,5</w:t>
            </w:r>
          </w:p>
        </w:tc>
        <w:tc>
          <w:tcPr>
            <w:tcW w:w="890" w:type="pct"/>
            <w:tcBorders>
              <w:top w:val="nil"/>
              <w:left w:val="nil"/>
              <w:bottom w:val="single" w:sz="4" w:space="0" w:color="auto"/>
              <w:right w:val="single" w:sz="4" w:space="0" w:color="auto"/>
            </w:tcBorders>
            <w:shd w:val="clear" w:color="auto" w:fill="auto"/>
            <w:noWrap/>
            <w:vAlign w:val="bottom"/>
          </w:tcPr>
          <w:p w14:paraId="284931BE" w14:textId="718D4074"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1B0611B4" w14:textId="795FFFF4" w:rsidR="00405C59" w:rsidRPr="00405C59" w:rsidRDefault="0096326E" w:rsidP="00405C59">
            <w:pPr>
              <w:spacing w:after="0"/>
              <w:jc w:val="center"/>
              <w:rPr>
                <w:rFonts w:eastAsia="Times New Roman"/>
                <w:sz w:val="22"/>
              </w:rPr>
            </w:pPr>
            <w:r>
              <w:rPr>
                <w:color w:val="000000"/>
                <w:sz w:val="22"/>
              </w:rPr>
              <w:t>0</w:t>
            </w:r>
          </w:p>
        </w:tc>
      </w:tr>
      <w:tr w:rsidR="00405C59" w:rsidRPr="004B6004" w14:paraId="72069E9F"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40108D0F"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56004C98"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64873C62"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3245B49" w14:textId="27F95A2A"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14CED7A3" w14:textId="2404D287"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5E335311" w14:textId="680D53A4" w:rsidR="00405C59" w:rsidRPr="00405C59" w:rsidRDefault="00405C59" w:rsidP="00405C59">
            <w:pPr>
              <w:spacing w:after="0"/>
              <w:jc w:val="center"/>
              <w:rPr>
                <w:rFonts w:eastAsia="Times New Roman"/>
                <w:sz w:val="22"/>
              </w:rPr>
            </w:pPr>
            <w:r w:rsidRPr="00405C59">
              <w:rPr>
                <w:color w:val="000000"/>
                <w:sz w:val="22"/>
              </w:rPr>
              <w:t>9,1</w:t>
            </w:r>
          </w:p>
        </w:tc>
      </w:tr>
      <w:tr w:rsidR="00405C59" w:rsidRPr="004B6004" w14:paraId="044C28D3"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030025BD"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37B46D6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1FD59C34"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0D63F92" w14:textId="624EA92C"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1651A539" w14:textId="7EBCDAB7" w:rsidR="00405C59" w:rsidRPr="00405C59" w:rsidRDefault="00405C59" w:rsidP="00405C59">
            <w:pPr>
              <w:spacing w:after="0"/>
              <w:jc w:val="center"/>
              <w:rPr>
                <w:rFonts w:eastAsia="Times New Roman"/>
                <w:sz w:val="22"/>
              </w:rPr>
            </w:pPr>
            <w:r w:rsidRPr="00405C59">
              <w:rPr>
                <w:color w:val="000000"/>
                <w:sz w:val="22"/>
              </w:rPr>
              <w:t>37,5</w:t>
            </w:r>
          </w:p>
        </w:tc>
        <w:tc>
          <w:tcPr>
            <w:tcW w:w="891" w:type="pct"/>
            <w:tcBorders>
              <w:top w:val="nil"/>
              <w:left w:val="nil"/>
              <w:bottom w:val="single" w:sz="4" w:space="0" w:color="auto"/>
              <w:right w:val="single" w:sz="4" w:space="0" w:color="auto"/>
            </w:tcBorders>
            <w:shd w:val="clear" w:color="auto" w:fill="auto"/>
            <w:noWrap/>
            <w:vAlign w:val="bottom"/>
          </w:tcPr>
          <w:p w14:paraId="553C45BC" w14:textId="2E1FA79A" w:rsidR="00405C59" w:rsidRPr="00405C59" w:rsidRDefault="00405C59" w:rsidP="00405C59">
            <w:pPr>
              <w:spacing w:after="0"/>
              <w:jc w:val="center"/>
              <w:rPr>
                <w:rFonts w:eastAsia="Times New Roman"/>
                <w:sz w:val="22"/>
              </w:rPr>
            </w:pPr>
            <w:r w:rsidRPr="00405C59">
              <w:rPr>
                <w:color w:val="000000"/>
                <w:sz w:val="22"/>
              </w:rPr>
              <w:t>27,3</w:t>
            </w:r>
          </w:p>
        </w:tc>
      </w:tr>
      <w:tr w:rsidR="00405C59" w:rsidRPr="004B6004" w14:paraId="183271B5"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78C6CCDD"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7DAE2C8C"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3</w:t>
            </w:r>
          </w:p>
        </w:tc>
        <w:tc>
          <w:tcPr>
            <w:tcW w:w="707" w:type="pct"/>
            <w:tcBorders>
              <w:top w:val="nil"/>
              <w:left w:val="nil"/>
              <w:bottom w:val="single" w:sz="4" w:space="0" w:color="auto"/>
              <w:right w:val="single" w:sz="4" w:space="0" w:color="auto"/>
            </w:tcBorders>
            <w:shd w:val="clear" w:color="auto" w:fill="auto"/>
            <w:noWrap/>
            <w:vAlign w:val="center"/>
          </w:tcPr>
          <w:p w14:paraId="1DEFF737"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9EBB24E" w14:textId="0F6D8202"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02240C18" w14:textId="77215001" w:rsidR="00405C59" w:rsidRPr="00405C59" w:rsidRDefault="00405C59" w:rsidP="00405C59">
            <w:pPr>
              <w:spacing w:after="0"/>
              <w:jc w:val="center"/>
              <w:rPr>
                <w:rFonts w:eastAsia="Times New Roman"/>
                <w:sz w:val="22"/>
              </w:rPr>
            </w:pPr>
            <w:r w:rsidRPr="00405C59">
              <w:rPr>
                <w:color w:val="000000"/>
                <w:sz w:val="22"/>
              </w:rPr>
              <w:t>37,5</w:t>
            </w:r>
          </w:p>
        </w:tc>
        <w:tc>
          <w:tcPr>
            <w:tcW w:w="891" w:type="pct"/>
            <w:tcBorders>
              <w:top w:val="nil"/>
              <w:left w:val="nil"/>
              <w:bottom w:val="single" w:sz="4" w:space="0" w:color="auto"/>
              <w:right w:val="single" w:sz="4" w:space="0" w:color="auto"/>
            </w:tcBorders>
            <w:shd w:val="clear" w:color="auto" w:fill="auto"/>
            <w:noWrap/>
            <w:vAlign w:val="bottom"/>
          </w:tcPr>
          <w:p w14:paraId="3BF09936" w14:textId="540728EE" w:rsidR="00405C59" w:rsidRPr="00405C59" w:rsidRDefault="00405C59" w:rsidP="00405C59">
            <w:pPr>
              <w:spacing w:after="0"/>
              <w:jc w:val="center"/>
              <w:rPr>
                <w:rFonts w:eastAsia="Times New Roman"/>
                <w:sz w:val="22"/>
              </w:rPr>
            </w:pPr>
            <w:r w:rsidRPr="00405C59">
              <w:rPr>
                <w:color w:val="000000"/>
                <w:sz w:val="22"/>
              </w:rPr>
              <w:t>63,6</w:t>
            </w:r>
          </w:p>
        </w:tc>
      </w:tr>
      <w:tr w:rsidR="00405C59" w:rsidRPr="004B6004" w14:paraId="4D9E03DE"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40E300"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6</w:t>
            </w:r>
          </w:p>
        </w:tc>
        <w:tc>
          <w:tcPr>
            <w:tcW w:w="763" w:type="pct"/>
            <w:tcBorders>
              <w:top w:val="nil"/>
              <w:left w:val="nil"/>
              <w:bottom w:val="single" w:sz="4" w:space="0" w:color="auto"/>
              <w:right w:val="single" w:sz="4" w:space="0" w:color="auto"/>
            </w:tcBorders>
            <w:shd w:val="clear" w:color="auto" w:fill="auto"/>
            <w:noWrap/>
            <w:vAlign w:val="center"/>
            <w:hideMark/>
          </w:tcPr>
          <w:p w14:paraId="6E51645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43827827"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7F484C67" w14:textId="31BA01F6" w:rsidR="00405C59" w:rsidRPr="00405C59" w:rsidRDefault="00405C59" w:rsidP="00405C59">
            <w:pPr>
              <w:spacing w:after="0"/>
              <w:jc w:val="center"/>
              <w:rPr>
                <w:rFonts w:eastAsia="Times New Roman"/>
                <w:sz w:val="22"/>
              </w:rPr>
            </w:pPr>
            <w:r w:rsidRPr="00405C59">
              <w:rPr>
                <w:color w:val="000000"/>
                <w:sz w:val="22"/>
              </w:rPr>
              <w:t>37,5</w:t>
            </w:r>
          </w:p>
        </w:tc>
        <w:tc>
          <w:tcPr>
            <w:tcW w:w="890" w:type="pct"/>
            <w:tcBorders>
              <w:top w:val="nil"/>
              <w:left w:val="nil"/>
              <w:bottom w:val="single" w:sz="4" w:space="0" w:color="auto"/>
              <w:right w:val="single" w:sz="4" w:space="0" w:color="auto"/>
            </w:tcBorders>
            <w:shd w:val="clear" w:color="auto" w:fill="auto"/>
            <w:noWrap/>
            <w:vAlign w:val="bottom"/>
          </w:tcPr>
          <w:p w14:paraId="13A7FC43" w14:textId="43815F2E" w:rsidR="00405C59" w:rsidRPr="00405C59" w:rsidRDefault="0096326E" w:rsidP="00405C59">
            <w:pPr>
              <w:spacing w:after="0"/>
              <w:jc w:val="center"/>
              <w:rPr>
                <w:rFonts w:eastAsia="Times New Roman"/>
                <w:sz w:val="22"/>
              </w:rPr>
            </w:pPr>
            <w:r>
              <w:rPr>
                <w:color w:val="000000"/>
                <w:sz w:val="22"/>
              </w:rPr>
              <w:t>0</w:t>
            </w:r>
          </w:p>
        </w:tc>
        <w:tc>
          <w:tcPr>
            <w:tcW w:w="891" w:type="pct"/>
            <w:tcBorders>
              <w:top w:val="nil"/>
              <w:left w:val="nil"/>
              <w:bottom w:val="single" w:sz="4" w:space="0" w:color="auto"/>
              <w:right w:val="single" w:sz="4" w:space="0" w:color="auto"/>
            </w:tcBorders>
            <w:shd w:val="clear" w:color="auto" w:fill="auto"/>
            <w:noWrap/>
            <w:vAlign w:val="bottom"/>
          </w:tcPr>
          <w:p w14:paraId="2E855F19" w14:textId="52B0B257" w:rsidR="00405C59" w:rsidRPr="00405C59" w:rsidRDefault="0096326E" w:rsidP="00405C59">
            <w:pPr>
              <w:spacing w:after="0"/>
              <w:jc w:val="center"/>
              <w:rPr>
                <w:rFonts w:eastAsia="Times New Roman"/>
                <w:sz w:val="22"/>
              </w:rPr>
            </w:pPr>
            <w:r>
              <w:rPr>
                <w:color w:val="000000"/>
                <w:sz w:val="22"/>
              </w:rPr>
              <w:t>0</w:t>
            </w:r>
          </w:p>
        </w:tc>
      </w:tr>
      <w:tr w:rsidR="00405C59" w:rsidRPr="004B6004" w14:paraId="25DE7773"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420747EC"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C5EEE4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50E7961F"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5F7700EC" w14:textId="20BF6520" w:rsidR="00405C59" w:rsidRPr="00405C59" w:rsidRDefault="00405C59" w:rsidP="00405C59">
            <w:pPr>
              <w:spacing w:after="0"/>
              <w:jc w:val="center"/>
              <w:rPr>
                <w:rFonts w:eastAsia="Times New Roman"/>
                <w:sz w:val="22"/>
              </w:rPr>
            </w:pPr>
            <w:r w:rsidRPr="00405C59">
              <w:rPr>
                <w:color w:val="000000"/>
                <w:sz w:val="22"/>
              </w:rPr>
              <w:t>18,8</w:t>
            </w:r>
          </w:p>
        </w:tc>
        <w:tc>
          <w:tcPr>
            <w:tcW w:w="890" w:type="pct"/>
            <w:tcBorders>
              <w:top w:val="nil"/>
              <w:left w:val="nil"/>
              <w:bottom w:val="single" w:sz="4" w:space="0" w:color="auto"/>
              <w:right w:val="single" w:sz="4" w:space="0" w:color="auto"/>
            </w:tcBorders>
            <w:shd w:val="clear" w:color="auto" w:fill="auto"/>
            <w:noWrap/>
            <w:vAlign w:val="bottom"/>
          </w:tcPr>
          <w:p w14:paraId="736B3985" w14:textId="69973BCA" w:rsidR="00405C59" w:rsidRPr="00405C59" w:rsidRDefault="00405C59" w:rsidP="00405C59">
            <w:pPr>
              <w:spacing w:after="0"/>
              <w:jc w:val="center"/>
              <w:rPr>
                <w:rFonts w:eastAsia="Times New Roman"/>
                <w:sz w:val="22"/>
              </w:rPr>
            </w:pPr>
            <w:r w:rsidRPr="00405C59">
              <w:rPr>
                <w:color w:val="000000"/>
                <w:sz w:val="22"/>
              </w:rPr>
              <w:t>25,0</w:t>
            </w:r>
          </w:p>
        </w:tc>
        <w:tc>
          <w:tcPr>
            <w:tcW w:w="891" w:type="pct"/>
            <w:tcBorders>
              <w:top w:val="nil"/>
              <w:left w:val="nil"/>
              <w:bottom w:val="single" w:sz="4" w:space="0" w:color="auto"/>
              <w:right w:val="single" w:sz="4" w:space="0" w:color="auto"/>
            </w:tcBorders>
            <w:shd w:val="clear" w:color="auto" w:fill="auto"/>
            <w:noWrap/>
            <w:vAlign w:val="bottom"/>
          </w:tcPr>
          <w:p w14:paraId="738A90B5" w14:textId="69DD92F1" w:rsidR="00405C59" w:rsidRPr="00405C59" w:rsidRDefault="00405C59" w:rsidP="00405C59">
            <w:pPr>
              <w:spacing w:after="0"/>
              <w:jc w:val="center"/>
              <w:rPr>
                <w:rFonts w:eastAsia="Times New Roman"/>
                <w:sz w:val="22"/>
              </w:rPr>
            </w:pPr>
            <w:r w:rsidRPr="00405C59">
              <w:rPr>
                <w:color w:val="000000"/>
                <w:sz w:val="22"/>
              </w:rPr>
              <w:t>18,2</w:t>
            </w:r>
          </w:p>
        </w:tc>
      </w:tr>
      <w:tr w:rsidR="00405C59" w:rsidRPr="004B6004" w14:paraId="1E7043F8"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62994ED1"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E71922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5601918D"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539B9D3" w14:textId="745B0A3A" w:rsidR="00405C59" w:rsidRPr="00405C59" w:rsidRDefault="00405C59" w:rsidP="00405C59">
            <w:pPr>
              <w:spacing w:after="0"/>
              <w:jc w:val="center"/>
              <w:rPr>
                <w:rFonts w:eastAsia="Times New Roman"/>
                <w:sz w:val="22"/>
              </w:rPr>
            </w:pPr>
            <w:r w:rsidRPr="00405C59">
              <w:rPr>
                <w:color w:val="000000"/>
                <w:sz w:val="22"/>
              </w:rPr>
              <w:t>43,8</w:t>
            </w:r>
          </w:p>
        </w:tc>
        <w:tc>
          <w:tcPr>
            <w:tcW w:w="890" w:type="pct"/>
            <w:tcBorders>
              <w:top w:val="nil"/>
              <w:left w:val="nil"/>
              <w:bottom w:val="single" w:sz="4" w:space="0" w:color="auto"/>
              <w:right w:val="single" w:sz="4" w:space="0" w:color="auto"/>
            </w:tcBorders>
            <w:shd w:val="clear" w:color="auto" w:fill="auto"/>
            <w:noWrap/>
            <w:vAlign w:val="bottom"/>
          </w:tcPr>
          <w:p w14:paraId="629A80D5" w14:textId="63A45BBD" w:rsidR="00405C59" w:rsidRPr="00405C59" w:rsidRDefault="00405C59" w:rsidP="00405C59">
            <w:pPr>
              <w:spacing w:after="0"/>
              <w:jc w:val="center"/>
              <w:rPr>
                <w:rFonts w:eastAsia="Times New Roman"/>
                <w:sz w:val="22"/>
              </w:rPr>
            </w:pPr>
            <w:r w:rsidRPr="00405C59">
              <w:rPr>
                <w:color w:val="000000"/>
                <w:sz w:val="22"/>
              </w:rPr>
              <w:t>75,0</w:t>
            </w:r>
          </w:p>
        </w:tc>
        <w:tc>
          <w:tcPr>
            <w:tcW w:w="891" w:type="pct"/>
            <w:tcBorders>
              <w:top w:val="nil"/>
              <w:left w:val="nil"/>
              <w:bottom w:val="single" w:sz="4" w:space="0" w:color="auto"/>
              <w:right w:val="single" w:sz="4" w:space="0" w:color="auto"/>
            </w:tcBorders>
            <w:shd w:val="clear" w:color="auto" w:fill="auto"/>
            <w:noWrap/>
            <w:vAlign w:val="bottom"/>
          </w:tcPr>
          <w:p w14:paraId="5C4D5986" w14:textId="3360477D" w:rsidR="00405C59" w:rsidRPr="00405C59" w:rsidRDefault="00405C59" w:rsidP="00405C59">
            <w:pPr>
              <w:spacing w:after="0"/>
              <w:jc w:val="center"/>
              <w:rPr>
                <w:rFonts w:eastAsia="Times New Roman"/>
                <w:sz w:val="22"/>
              </w:rPr>
            </w:pPr>
            <w:r w:rsidRPr="00405C59">
              <w:rPr>
                <w:color w:val="000000"/>
                <w:sz w:val="22"/>
              </w:rPr>
              <w:t>81,8</w:t>
            </w:r>
          </w:p>
        </w:tc>
      </w:tr>
      <w:tr w:rsidR="00405C59" w:rsidRPr="004B6004" w14:paraId="4FD9CFDB"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3EC5636"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7</w:t>
            </w:r>
          </w:p>
        </w:tc>
        <w:tc>
          <w:tcPr>
            <w:tcW w:w="763" w:type="pct"/>
            <w:tcBorders>
              <w:top w:val="nil"/>
              <w:left w:val="nil"/>
              <w:bottom w:val="single" w:sz="4" w:space="0" w:color="auto"/>
              <w:right w:val="single" w:sz="4" w:space="0" w:color="auto"/>
            </w:tcBorders>
            <w:shd w:val="clear" w:color="auto" w:fill="auto"/>
            <w:noWrap/>
            <w:vAlign w:val="center"/>
            <w:hideMark/>
          </w:tcPr>
          <w:p w14:paraId="2CB43CA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1987566B"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780AFD7E" w14:textId="0FA35A7C" w:rsidR="00405C59" w:rsidRPr="00405C59" w:rsidRDefault="00405C59" w:rsidP="00405C59">
            <w:pPr>
              <w:spacing w:after="0"/>
              <w:jc w:val="center"/>
              <w:rPr>
                <w:rFonts w:eastAsia="Times New Roman"/>
                <w:sz w:val="22"/>
              </w:rPr>
            </w:pPr>
            <w:r w:rsidRPr="00405C59">
              <w:rPr>
                <w:color w:val="000000"/>
                <w:sz w:val="22"/>
              </w:rPr>
              <w:t>31,3</w:t>
            </w:r>
          </w:p>
        </w:tc>
        <w:tc>
          <w:tcPr>
            <w:tcW w:w="890" w:type="pct"/>
            <w:tcBorders>
              <w:top w:val="nil"/>
              <w:left w:val="nil"/>
              <w:bottom w:val="single" w:sz="4" w:space="0" w:color="auto"/>
              <w:right w:val="single" w:sz="4" w:space="0" w:color="auto"/>
            </w:tcBorders>
            <w:shd w:val="clear" w:color="auto" w:fill="auto"/>
            <w:noWrap/>
            <w:vAlign w:val="bottom"/>
          </w:tcPr>
          <w:p w14:paraId="58ABB492" w14:textId="43AE961A" w:rsidR="00405C59" w:rsidRPr="00405C59" w:rsidRDefault="0096326E" w:rsidP="00405C59">
            <w:pPr>
              <w:spacing w:after="0"/>
              <w:jc w:val="center"/>
              <w:rPr>
                <w:rFonts w:eastAsia="Times New Roman"/>
                <w:sz w:val="22"/>
              </w:rPr>
            </w:pPr>
            <w:r>
              <w:rPr>
                <w:color w:val="000000"/>
                <w:sz w:val="22"/>
              </w:rPr>
              <w:t>0</w:t>
            </w:r>
          </w:p>
        </w:tc>
        <w:tc>
          <w:tcPr>
            <w:tcW w:w="891" w:type="pct"/>
            <w:tcBorders>
              <w:top w:val="nil"/>
              <w:left w:val="nil"/>
              <w:bottom w:val="single" w:sz="4" w:space="0" w:color="auto"/>
              <w:right w:val="single" w:sz="4" w:space="0" w:color="auto"/>
            </w:tcBorders>
            <w:shd w:val="clear" w:color="auto" w:fill="auto"/>
            <w:noWrap/>
            <w:vAlign w:val="bottom"/>
          </w:tcPr>
          <w:p w14:paraId="4E3B3129" w14:textId="7306A9C4" w:rsidR="00405C59" w:rsidRPr="00405C59" w:rsidRDefault="0096326E" w:rsidP="00405C59">
            <w:pPr>
              <w:spacing w:after="0"/>
              <w:jc w:val="center"/>
              <w:rPr>
                <w:rFonts w:eastAsia="Times New Roman"/>
                <w:sz w:val="22"/>
              </w:rPr>
            </w:pPr>
            <w:r>
              <w:rPr>
                <w:color w:val="000000"/>
                <w:sz w:val="22"/>
              </w:rPr>
              <w:t>0</w:t>
            </w:r>
          </w:p>
        </w:tc>
      </w:tr>
      <w:tr w:rsidR="00405C59" w:rsidRPr="004B6004" w14:paraId="1397E288"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7207D5DA"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31A40F79"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7DF2516C"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542A8C7A" w14:textId="1E5BFD3D" w:rsidR="00405C59" w:rsidRPr="00405C59" w:rsidRDefault="00405C59" w:rsidP="00405C59">
            <w:pPr>
              <w:spacing w:after="0"/>
              <w:jc w:val="center"/>
              <w:rPr>
                <w:rFonts w:eastAsia="Times New Roman"/>
                <w:sz w:val="22"/>
              </w:rPr>
            </w:pPr>
            <w:r w:rsidRPr="00405C59">
              <w:rPr>
                <w:color w:val="000000"/>
                <w:sz w:val="22"/>
              </w:rPr>
              <w:t>68,8</w:t>
            </w:r>
          </w:p>
        </w:tc>
        <w:tc>
          <w:tcPr>
            <w:tcW w:w="890" w:type="pct"/>
            <w:tcBorders>
              <w:top w:val="nil"/>
              <w:left w:val="nil"/>
              <w:bottom w:val="single" w:sz="4" w:space="0" w:color="auto"/>
              <w:right w:val="single" w:sz="4" w:space="0" w:color="auto"/>
            </w:tcBorders>
            <w:shd w:val="clear" w:color="auto" w:fill="auto"/>
            <w:noWrap/>
            <w:vAlign w:val="bottom"/>
          </w:tcPr>
          <w:p w14:paraId="7F5C020D" w14:textId="4A0EDB89" w:rsidR="00405C59" w:rsidRPr="00405C59" w:rsidRDefault="00405C59" w:rsidP="00405C59">
            <w:pPr>
              <w:spacing w:after="0"/>
              <w:jc w:val="center"/>
              <w:rPr>
                <w:rFonts w:eastAsia="Times New Roman"/>
                <w:sz w:val="22"/>
              </w:rPr>
            </w:pPr>
            <w:r>
              <w:rPr>
                <w:color w:val="000000"/>
                <w:sz w:val="22"/>
              </w:rPr>
              <w:t>100</w:t>
            </w:r>
          </w:p>
        </w:tc>
        <w:tc>
          <w:tcPr>
            <w:tcW w:w="891" w:type="pct"/>
            <w:tcBorders>
              <w:top w:val="nil"/>
              <w:left w:val="nil"/>
              <w:bottom w:val="single" w:sz="4" w:space="0" w:color="auto"/>
              <w:right w:val="single" w:sz="4" w:space="0" w:color="auto"/>
            </w:tcBorders>
            <w:shd w:val="clear" w:color="auto" w:fill="auto"/>
            <w:noWrap/>
            <w:vAlign w:val="bottom"/>
          </w:tcPr>
          <w:p w14:paraId="07C7B5D8" w14:textId="3708F076" w:rsidR="00405C59" w:rsidRPr="00405C59" w:rsidRDefault="00405C59" w:rsidP="00405C59">
            <w:pPr>
              <w:spacing w:after="0"/>
              <w:jc w:val="center"/>
              <w:rPr>
                <w:rFonts w:eastAsia="Times New Roman"/>
                <w:sz w:val="22"/>
              </w:rPr>
            </w:pPr>
            <w:r>
              <w:rPr>
                <w:color w:val="000000"/>
                <w:sz w:val="22"/>
              </w:rPr>
              <w:t>100</w:t>
            </w:r>
          </w:p>
        </w:tc>
      </w:tr>
      <w:tr w:rsidR="00405C59" w:rsidRPr="004B6004" w14:paraId="0739A944"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4DA44B0"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8</w:t>
            </w:r>
          </w:p>
        </w:tc>
        <w:tc>
          <w:tcPr>
            <w:tcW w:w="763" w:type="pct"/>
            <w:tcBorders>
              <w:top w:val="nil"/>
              <w:left w:val="nil"/>
              <w:bottom w:val="single" w:sz="4" w:space="0" w:color="auto"/>
              <w:right w:val="single" w:sz="4" w:space="0" w:color="auto"/>
            </w:tcBorders>
            <w:shd w:val="clear" w:color="auto" w:fill="auto"/>
            <w:noWrap/>
            <w:vAlign w:val="center"/>
            <w:hideMark/>
          </w:tcPr>
          <w:p w14:paraId="0489E02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38689481"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F15E106" w14:textId="6CFDA29A"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25665396" w14:textId="3C0EA508" w:rsidR="00405C59" w:rsidRPr="00405C59" w:rsidRDefault="0096326E" w:rsidP="00405C59">
            <w:pPr>
              <w:spacing w:after="0"/>
              <w:jc w:val="center"/>
              <w:rPr>
                <w:rFonts w:eastAsia="Times New Roman"/>
                <w:sz w:val="22"/>
              </w:rPr>
            </w:pPr>
            <w:r>
              <w:rPr>
                <w:color w:val="000000"/>
                <w:sz w:val="22"/>
              </w:rPr>
              <w:t>0</w:t>
            </w:r>
          </w:p>
        </w:tc>
        <w:tc>
          <w:tcPr>
            <w:tcW w:w="891" w:type="pct"/>
            <w:tcBorders>
              <w:top w:val="nil"/>
              <w:left w:val="nil"/>
              <w:bottom w:val="single" w:sz="4" w:space="0" w:color="auto"/>
              <w:right w:val="single" w:sz="4" w:space="0" w:color="auto"/>
            </w:tcBorders>
            <w:shd w:val="clear" w:color="auto" w:fill="auto"/>
            <w:noWrap/>
            <w:vAlign w:val="bottom"/>
          </w:tcPr>
          <w:p w14:paraId="61A16201" w14:textId="11844A9B" w:rsidR="00405C59" w:rsidRPr="00405C59" w:rsidRDefault="0096326E" w:rsidP="00405C59">
            <w:pPr>
              <w:spacing w:after="0"/>
              <w:jc w:val="center"/>
              <w:rPr>
                <w:rFonts w:eastAsia="Times New Roman"/>
                <w:sz w:val="22"/>
              </w:rPr>
            </w:pPr>
            <w:r>
              <w:rPr>
                <w:color w:val="000000"/>
                <w:sz w:val="22"/>
              </w:rPr>
              <w:t>0</w:t>
            </w:r>
          </w:p>
        </w:tc>
      </w:tr>
      <w:tr w:rsidR="00405C59" w:rsidRPr="004B6004" w14:paraId="158EA538"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4A1F5491"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EFC27BA"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1A8CD76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82F3852" w14:textId="1BB0B331" w:rsidR="00405C59" w:rsidRPr="00405C59" w:rsidRDefault="00405C59" w:rsidP="00405C59">
            <w:pPr>
              <w:spacing w:after="0"/>
              <w:jc w:val="center"/>
              <w:rPr>
                <w:rFonts w:eastAsia="Times New Roman"/>
                <w:sz w:val="22"/>
              </w:rPr>
            </w:pPr>
            <w:r w:rsidRPr="00405C59">
              <w:rPr>
                <w:color w:val="000000"/>
                <w:sz w:val="22"/>
              </w:rPr>
              <w:t>87,5</w:t>
            </w:r>
          </w:p>
        </w:tc>
        <w:tc>
          <w:tcPr>
            <w:tcW w:w="890" w:type="pct"/>
            <w:tcBorders>
              <w:top w:val="nil"/>
              <w:left w:val="nil"/>
              <w:bottom w:val="single" w:sz="4" w:space="0" w:color="auto"/>
              <w:right w:val="single" w:sz="4" w:space="0" w:color="auto"/>
            </w:tcBorders>
            <w:shd w:val="clear" w:color="auto" w:fill="auto"/>
            <w:noWrap/>
            <w:vAlign w:val="bottom"/>
          </w:tcPr>
          <w:p w14:paraId="36906F57" w14:textId="64D729A7" w:rsidR="00405C59" w:rsidRPr="00405C59" w:rsidRDefault="00405C59" w:rsidP="00405C59">
            <w:pPr>
              <w:spacing w:after="0"/>
              <w:jc w:val="center"/>
              <w:rPr>
                <w:rFonts w:eastAsia="Times New Roman"/>
                <w:sz w:val="22"/>
              </w:rPr>
            </w:pPr>
            <w:r>
              <w:rPr>
                <w:color w:val="000000"/>
                <w:sz w:val="22"/>
              </w:rPr>
              <w:t>100</w:t>
            </w:r>
          </w:p>
        </w:tc>
        <w:tc>
          <w:tcPr>
            <w:tcW w:w="891" w:type="pct"/>
            <w:tcBorders>
              <w:top w:val="nil"/>
              <w:left w:val="nil"/>
              <w:bottom w:val="single" w:sz="4" w:space="0" w:color="auto"/>
              <w:right w:val="single" w:sz="4" w:space="0" w:color="auto"/>
            </w:tcBorders>
            <w:shd w:val="clear" w:color="auto" w:fill="auto"/>
            <w:noWrap/>
            <w:vAlign w:val="bottom"/>
          </w:tcPr>
          <w:p w14:paraId="5E0C365E" w14:textId="2D65D71E" w:rsidR="00405C59" w:rsidRPr="00405C59" w:rsidRDefault="00405C59" w:rsidP="00405C59">
            <w:pPr>
              <w:spacing w:after="0"/>
              <w:jc w:val="center"/>
              <w:rPr>
                <w:rFonts w:eastAsia="Times New Roman"/>
                <w:sz w:val="22"/>
              </w:rPr>
            </w:pPr>
            <w:r>
              <w:rPr>
                <w:color w:val="000000"/>
                <w:sz w:val="22"/>
              </w:rPr>
              <w:t>100</w:t>
            </w:r>
          </w:p>
        </w:tc>
      </w:tr>
      <w:tr w:rsidR="00405C59" w:rsidRPr="004B6004" w14:paraId="0EF96507"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C650C7E"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9</w:t>
            </w:r>
          </w:p>
        </w:tc>
        <w:tc>
          <w:tcPr>
            <w:tcW w:w="763" w:type="pct"/>
            <w:tcBorders>
              <w:top w:val="nil"/>
              <w:left w:val="nil"/>
              <w:bottom w:val="single" w:sz="4" w:space="0" w:color="auto"/>
              <w:right w:val="single" w:sz="4" w:space="0" w:color="auto"/>
            </w:tcBorders>
            <w:shd w:val="clear" w:color="auto" w:fill="auto"/>
            <w:noWrap/>
            <w:vAlign w:val="center"/>
            <w:hideMark/>
          </w:tcPr>
          <w:p w14:paraId="6B9D0B9F"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02D3C867"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1BBD1CA" w14:textId="36FA5F82" w:rsidR="00405C59" w:rsidRPr="00405C59" w:rsidRDefault="00405C59" w:rsidP="00405C59">
            <w:pPr>
              <w:spacing w:after="0"/>
              <w:jc w:val="center"/>
              <w:rPr>
                <w:rFonts w:eastAsia="Times New Roman"/>
                <w:sz w:val="22"/>
              </w:rPr>
            </w:pPr>
            <w:r w:rsidRPr="00405C59">
              <w:rPr>
                <w:color w:val="000000"/>
                <w:sz w:val="22"/>
              </w:rPr>
              <w:t>18,8</w:t>
            </w:r>
          </w:p>
        </w:tc>
        <w:tc>
          <w:tcPr>
            <w:tcW w:w="890" w:type="pct"/>
            <w:tcBorders>
              <w:top w:val="nil"/>
              <w:left w:val="nil"/>
              <w:bottom w:val="single" w:sz="4" w:space="0" w:color="auto"/>
              <w:right w:val="single" w:sz="4" w:space="0" w:color="auto"/>
            </w:tcBorders>
            <w:shd w:val="clear" w:color="auto" w:fill="auto"/>
            <w:noWrap/>
            <w:vAlign w:val="bottom"/>
          </w:tcPr>
          <w:p w14:paraId="6D6BF8F7" w14:textId="3E2ECE40"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623B109E" w14:textId="24AB46CB" w:rsidR="00405C59" w:rsidRPr="00405C59" w:rsidRDefault="00405C59" w:rsidP="00405C59">
            <w:pPr>
              <w:spacing w:after="0"/>
              <w:jc w:val="center"/>
              <w:rPr>
                <w:rFonts w:eastAsia="Times New Roman"/>
                <w:sz w:val="22"/>
              </w:rPr>
            </w:pPr>
            <w:r w:rsidRPr="00405C59">
              <w:rPr>
                <w:color w:val="000000"/>
                <w:sz w:val="22"/>
              </w:rPr>
              <w:t>9,1</w:t>
            </w:r>
          </w:p>
        </w:tc>
      </w:tr>
      <w:tr w:rsidR="00405C59" w:rsidRPr="004B6004" w14:paraId="5D14724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10A5790A"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372130A7"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0F543D1B"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DB8DE65" w14:textId="59C78F8B" w:rsidR="00405C59" w:rsidRPr="00405C59" w:rsidRDefault="00405C59" w:rsidP="00405C59">
            <w:pPr>
              <w:spacing w:after="0"/>
              <w:jc w:val="center"/>
              <w:rPr>
                <w:rFonts w:eastAsia="Times New Roman"/>
                <w:sz w:val="22"/>
              </w:rPr>
            </w:pPr>
            <w:r w:rsidRPr="00405C59">
              <w:rPr>
                <w:color w:val="000000"/>
                <w:sz w:val="22"/>
              </w:rPr>
              <w:t>81,3</w:t>
            </w:r>
          </w:p>
        </w:tc>
        <w:tc>
          <w:tcPr>
            <w:tcW w:w="890" w:type="pct"/>
            <w:tcBorders>
              <w:top w:val="nil"/>
              <w:left w:val="nil"/>
              <w:bottom w:val="single" w:sz="4" w:space="0" w:color="auto"/>
              <w:right w:val="single" w:sz="4" w:space="0" w:color="auto"/>
            </w:tcBorders>
            <w:shd w:val="clear" w:color="auto" w:fill="auto"/>
            <w:noWrap/>
            <w:vAlign w:val="bottom"/>
          </w:tcPr>
          <w:p w14:paraId="28389B44" w14:textId="57DAB15E"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1EA939A0" w14:textId="7BD3563C" w:rsidR="00405C59" w:rsidRPr="00405C59" w:rsidRDefault="00405C59" w:rsidP="00405C59">
            <w:pPr>
              <w:spacing w:after="0"/>
              <w:jc w:val="center"/>
              <w:rPr>
                <w:rFonts w:eastAsia="Times New Roman"/>
                <w:sz w:val="22"/>
              </w:rPr>
            </w:pPr>
            <w:r w:rsidRPr="00405C59">
              <w:rPr>
                <w:color w:val="000000"/>
                <w:sz w:val="22"/>
              </w:rPr>
              <w:t>90,9</w:t>
            </w:r>
          </w:p>
        </w:tc>
      </w:tr>
      <w:tr w:rsidR="00405C59" w:rsidRPr="004B6004" w14:paraId="1317A5B5"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4704496"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10</w:t>
            </w:r>
          </w:p>
        </w:tc>
        <w:tc>
          <w:tcPr>
            <w:tcW w:w="763" w:type="pct"/>
            <w:tcBorders>
              <w:top w:val="nil"/>
              <w:left w:val="nil"/>
              <w:bottom w:val="single" w:sz="4" w:space="0" w:color="auto"/>
              <w:right w:val="single" w:sz="4" w:space="0" w:color="auto"/>
            </w:tcBorders>
            <w:shd w:val="clear" w:color="auto" w:fill="auto"/>
            <w:noWrap/>
            <w:vAlign w:val="center"/>
            <w:hideMark/>
          </w:tcPr>
          <w:p w14:paraId="12041CF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42D6F323"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4B3A5849" w14:textId="602DA19F" w:rsidR="00405C59" w:rsidRPr="00405C59" w:rsidRDefault="0096326E" w:rsidP="00405C59">
            <w:pPr>
              <w:spacing w:after="0"/>
              <w:jc w:val="center"/>
              <w:rPr>
                <w:rFonts w:eastAsia="Times New Roman"/>
                <w:sz w:val="22"/>
              </w:rPr>
            </w:pPr>
            <w:r>
              <w:rPr>
                <w:color w:val="000000"/>
                <w:sz w:val="22"/>
              </w:rPr>
              <w:t>0</w:t>
            </w:r>
          </w:p>
        </w:tc>
        <w:tc>
          <w:tcPr>
            <w:tcW w:w="890" w:type="pct"/>
            <w:tcBorders>
              <w:top w:val="nil"/>
              <w:left w:val="nil"/>
              <w:bottom w:val="single" w:sz="4" w:space="0" w:color="auto"/>
              <w:right w:val="single" w:sz="4" w:space="0" w:color="auto"/>
            </w:tcBorders>
            <w:shd w:val="clear" w:color="auto" w:fill="auto"/>
            <w:noWrap/>
            <w:vAlign w:val="bottom"/>
          </w:tcPr>
          <w:p w14:paraId="1859C8CE" w14:textId="4ABBB7B4" w:rsidR="00405C59" w:rsidRPr="00405C59" w:rsidRDefault="0096326E" w:rsidP="00405C59">
            <w:pPr>
              <w:spacing w:after="0"/>
              <w:jc w:val="center"/>
              <w:rPr>
                <w:rFonts w:eastAsia="Times New Roman"/>
                <w:sz w:val="22"/>
              </w:rPr>
            </w:pPr>
            <w:r>
              <w:rPr>
                <w:color w:val="000000"/>
                <w:sz w:val="22"/>
              </w:rPr>
              <w:t>0</w:t>
            </w:r>
          </w:p>
        </w:tc>
        <w:tc>
          <w:tcPr>
            <w:tcW w:w="891" w:type="pct"/>
            <w:tcBorders>
              <w:top w:val="nil"/>
              <w:left w:val="nil"/>
              <w:bottom w:val="single" w:sz="4" w:space="0" w:color="auto"/>
              <w:right w:val="single" w:sz="4" w:space="0" w:color="auto"/>
            </w:tcBorders>
            <w:shd w:val="clear" w:color="auto" w:fill="auto"/>
            <w:noWrap/>
            <w:vAlign w:val="bottom"/>
          </w:tcPr>
          <w:p w14:paraId="477949F9" w14:textId="6F75B1B6" w:rsidR="00405C59" w:rsidRPr="00405C59" w:rsidRDefault="0096326E" w:rsidP="00405C59">
            <w:pPr>
              <w:spacing w:after="0"/>
              <w:jc w:val="center"/>
              <w:rPr>
                <w:rFonts w:eastAsia="Times New Roman"/>
                <w:sz w:val="22"/>
              </w:rPr>
            </w:pPr>
            <w:r>
              <w:rPr>
                <w:color w:val="000000"/>
                <w:sz w:val="22"/>
              </w:rPr>
              <w:t>0</w:t>
            </w:r>
          </w:p>
        </w:tc>
      </w:tr>
      <w:tr w:rsidR="00405C59" w:rsidRPr="004B6004" w14:paraId="04238C7D"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0D3CD8D7"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7257598A"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1C12EE22"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D465084" w14:textId="3377B15D" w:rsidR="00405C59" w:rsidRPr="00405C59" w:rsidRDefault="00405C59" w:rsidP="00405C59">
            <w:pPr>
              <w:spacing w:after="0"/>
              <w:jc w:val="center"/>
              <w:rPr>
                <w:rFonts w:eastAsia="Times New Roman"/>
                <w:sz w:val="22"/>
              </w:rPr>
            </w:pPr>
            <w:r>
              <w:rPr>
                <w:color w:val="000000"/>
                <w:sz w:val="22"/>
              </w:rPr>
              <w:t>100</w:t>
            </w:r>
          </w:p>
        </w:tc>
        <w:tc>
          <w:tcPr>
            <w:tcW w:w="890" w:type="pct"/>
            <w:tcBorders>
              <w:top w:val="nil"/>
              <w:left w:val="nil"/>
              <w:bottom w:val="single" w:sz="4" w:space="0" w:color="auto"/>
              <w:right w:val="single" w:sz="4" w:space="0" w:color="auto"/>
            </w:tcBorders>
            <w:shd w:val="clear" w:color="auto" w:fill="auto"/>
            <w:noWrap/>
            <w:vAlign w:val="bottom"/>
          </w:tcPr>
          <w:p w14:paraId="2D8B9A57" w14:textId="11DC04CB" w:rsidR="00405C59" w:rsidRPr="00405C59" w:rsidRDefault="00405C59" w:rsidP="00405C59">
            <w:pPr>
              <w:spacing w:after="0"/>
              <w:jc w:val="center"/>
              <w:rPr>
                <w:rFonts w:eastAsia="Times New Roman"/>
                <w:sz w:val="22"/>
              </w:rPr>
            </w:pPr>
            <w:r>
              <w:rPr>
                <w:color w:val="000000"/>
                <w:sz w:val="22"/>
              </w:rPr>
              <w:t>100</w:t>
            </w:r>
          </w:p>
        </w:tc>
        <w:tc>
          <w:tcPr>
            <w:tcW w:w="891" w:type="pct"/>
            <w:tcBorders>
              <w:top w:val="nil"/>
              <w:left w:val="nil"/>
              <w:bottom w:val="single" w:sz="4" w:space="0" w:color="auto"/>
              <w:right w:val="single" w:sz="4" w:space="0" w:color="auto"/>
            </w:tcBorders>
            <w:shd w:val="clear" w:color="auto" w:fill="auto"/>
            <w:noWrap/>
            <w:vAlign w:val="bottom"/>
          </w:tcPr>
          <w:p w14:paraId="5FACD2E5" w14:textId="40B0A894" w:rsidR="00405C59" w:rsidRPr="00405C59" w:rsidRDefault="00405C59" w:rsidP="00405C59">
            <w:pPr>
              <w:spacing w:after="0"/>
              <w:jc w:val="center"/>
              <w:rPr>
                <w:rFonts w:eastAsia="Times New Roman"/>
                <w:sz w:val="22"/>
              </w:rPr>
            </w:pPr>
            <w:r>
              <w:rPr>
                <w:color w:val="000000"/>
                <w:sz w:val="22"/>
              </w:rPr>
              <w:t>100</w:t>
            </w:r>
          </w:p>
        </w:tc>
      </w:tr>
      <w:tr w:rsidR="00405C59" w:rsidRPr="004B6004" w14:paraId="3420ABFF"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D13D19"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11</w:t>
            </w:r>
          </w:p>
        </w:tc>
        <w:tc>
          <w:tcPr>
            <w:tcW w:w="763" w:type="pct"/>
            <w:tcBorders>
              <w:top w:val="nil"/>
              <w:left w:val="nil"/>
              <w:bottom w:val="single" w:sz="4" w:space="0" w:color="auto"/>
              <w:right w:val="single" w:sz="4" w:space="0" w:color="auto"/>
            </w:tcBorders>
            <w:shd w:val="clear" w:color="auto" w:fill="auto"/>
            <w:noWrap/>
            <w:vAlign w:val="center"/>
            <w:hideMark/>
          </w:tcPr>
          <w:p w14:paraId="1021CFF0"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7C32D438"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450464BA" w14:textId="543FFE85" w:rsidR="00405C59" w:rsidRPr="00405C59" w:rsidRDefault="00405C59" w:rsidP="00405C59">
            <w:pPr>
              <w:spacing w:after="0"/>
              <w:jc w:val="center"/>
              <w:rPr>
                <w:rFonts w:eastAsia="Times New Roman"/>
                <w:sz w:val="22"/>
              </w:rPr>
            </w:pPr>
            <w:r w:rsidRPr="00405C59">
              <w:rPr>
                <w:color w:val="000000"/>
                <w:sz w:val="22"/>
              </w:rPr>
              <w:t>37,5</w:t>
            </w:r>
          </w:p>
        </w:tc>
        <w:tc>
          <w:tcPr>
            <w:tcW w:w="890" w:type="pct"/>
            <w:tcBorders>
              <w:top w:val="nil"/>
              <w:left w:val="nil"/>
              <w:bottom w:val="single" w:sz="4" w:space="0" w:color="auto"/>
              <w:right w:val="single" w:sz="4" w:space="0" w:color="auto"/>
            </w:tcBorders>
            <w:shd w:val="clear" w:color="auto" w:fill="auto"/>
            <w:noWrap/>
            <w:vAlign w:val="bottom"/>
          </w:tcPr>
          <w:p w14:paraId="5498FB20" w14:textId="36141C78"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0BE6E660" w14:textId="6986DEB5" w:rsidR="00405C59" w:rsidRPr="00405C59" w:rsidRDefault="0096326E" w:rsidP="00405C59">
            <w:pPr>
              <w:spacing w:after="0"/>
              <w:jc w:val="center"/>
              <w:rPr>
                <w:rFonts w:eastAsia="Times New Roman"/>
                <w:sz w:val="22"/>
              </w:rPr>
            </w:pPr>
            <w:r>
              <w:rPr>
                <w:color w:val="000000"/>
                <w:sz w:val="22"/>
              </w:rPr>
              <w:t>0</w:t>
            </w:r>
          </w:p>
        </w:tc>
      </w:tr>
      <w:tr w:rsidR="00405C59" w:rsidRPr="004B6004" w14:paraId="329454F3"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6473152D"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E003A63"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59CCB60A"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D7081D0" w14:textId="38683366" w:rsidR="00405C59" w:rsidRPr="00405C59" w:rsidRDefault="00405C59" w:rsidP="00405C59">
            <w:pPr>
              <w:spacing w:after="0"/>
              <w:jc w:val="center"/>
              <w:rPr>
                <w:rFonts w:eastAsia="Times New Roman"/>
                <w:sz w:val="22"/>
              </w:rPr>
            </w:pPr>
            <w:r w:rsidRPr="00405C59">
              <w:rPr>
                <w:color w:val="000000"/>
                <w:sz w:val="22"/>
              </w:rPr>
              <w:t>62,5</w:t>
            </w:r>
          </w:p>
        </w:tc>
        <w:tc>
          <w:tcPr>
            <w:tcW w:w="890" w:type="pct"/>
            <w:tcBorders>
              <w:top w:val="nil"/>
              <w:left w:val="nil"/>
              <w:bottom w:val="single" w:sz="4" w:space="0" w:color="auto"/>
              <w:right w:val="single" w:sz="4" w:space="0" w:color="auto"/>
            </w:tcBorders>
            <w:shd w:val="clear" w:color="auto" w:fill="auto"/>
            <w:noWrap/>
            <w:vAlign w:val="bottom"/>
          </w:tcPr>
          <w:p w14:paraId="0030DCC9" w14:textId="1088991D" w:rsidR="00405C59" w:rsidRPr="00405C59" w:rsidRDefault="00405C59" w:rsidP="00405C59">
            <w:pPr>
              <w:spacing w:after="0"/>
              <w:jc w:val="center"/>
              <w:rPr>
                <w:rFonts w:eastAsia="Times New Roman"/>
                <w:sz w:val="22"/>
              </w:rPr>
            </w:pPr>
            <w:r w:rsidRPr="00405C59">
              <w:rPr>
                <w:color w:val="000000"/>
                <w:sz w:val="22"/>
              </w:rPr>
              <w:t>81,3</w:t>
            </w:r>
          </w:p>
        </w:tc>
        <w:tc>
          <w:tcPr>
            <w:tcW w:w="891" w:type="pct"/>
            <w:tcBorders>
              <w:top w:val="nil"/>
              <w:left w:val="nil"/>
              <w:bottom w:val="single" w:sz="4" w:space="0" w:color="auto"/>
              <w:right w:val="single" w:sz="4" w:space="0" w:color="auto"/>
            </w:tcBorders>
            <w:shd w:val="clear" w:color="auto" w:fill="auto"/>
            <w:noWrap/>
            <w:vAlign w:val="bottom"/>
          </w:tcPr>
          <w:p w14:paraId="6D92C4C9" w14:textId="6366A4D5" w:rsidR="00405C59" w:rsidRPr="00405C59" w:rsidRDefault="00405C59" w:rsidP="00405C59">
            <w:pPr>
              <w:spacing w:after="0"/>
              <w:jc w:val="center"/>
              <w:rPr>
                <w:rFonts w:eastAsia="Times New Roman"/>
                <w:sz w:val="22"/>
              </w:rPr>
            </w:pPr>
            <w:r>
              <w:rPr>
                <w:color w:val="000000"/>
                <w:sz w:val="22"/>
              </w:rPr>
              <w:t>100</w:t>
            </w:r>
          </w:p>
        </w:tc>
      </w:tr>
      <w:tr w:rsidR="00405C59" w:rsidRPr="004B6004" w14:paraId="6DCF12BF"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8BAEC9"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12</w:t>
            </w:r>
          </w:p>
        </w:tc>
        <w:tc>
          <w:tcPr>
            <w:tcW w:w="763" w:type="pct"/>
            <w:tcBorders>
              <w:top w:val="nil"/>
              <w:left w:val="nil"/>
              <w:bottom w:val="single" w:sz="4" w:space="0" w:color="auto"/>
              <w:right w:val="single" w:sz="4" w:space="0" w:color="auto"/>
            </w:tcBorders>
            <w:shd w:val="clear" w:color="auto" w:fill="auto"/>
            <w:noWrap/>
            <w:vAlign w:val="center"/>
            <w:hideMark/>
          </w:tcPr>
          <w:p w14:paraId="2CBD6449"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78BD0362"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0637AFA8" w14:textId="73CE5B2A" w:rsidR="00405C59" w:rsidRPr="00405C59" w:rsidRDefault="00405C59" w:rsidP="00405C59">
            <w:pPr>
              <w:spacing w:after="0"/>
              <w:jc w:val="center"/>
              <w:rPr>
                <w:rFonts w:eastAsia="Times New Roman"/>
                <w:sz w:val="22"/>
              </w:rPr>
            </w:pPr>
            <w:r w:rsidRPr="00405C59">
              <w:rPr>
                <w:color w:val="000000"/>
                <w:sz w:val="22"/>
              </w:rPr>
              <w:t>37,5</w:t>
            </w:r>
          </w:p>
        </w:tc>
        <w:tc>
          <w:tcPr>
            <w:tcW w:w="890" w:type="pct"/>
            <w:tcBorders>
              <w:top w:val="nil"/>
              <w:left w:val="nil"/>
              <w:bottom w:val="single" w:sz="4" w:space="0" w:color="auto"/>
              <w:right w:val="single" w:sz="4" w:space="0" w:color="auto"/>
            </w:tcBorders>
            <w:shd w:val="clear" w:color="auto" w:fill="auto"/>
            <w:noWrap/>
            <w:vAlign w:val="bottom"/>
          </w:tcPr>
          <w:p w14:paraId="215A669F" w14:textId="4E8C47A7" w:rsidR="00405C59" w:rsidRPr="00405C59" w:rsidRDefault="00405C59" w:rsidP="00405C59">
            <w:pPr>
              <w:spacing w:after="0"/>
              <w:jc w:val="center"/>
              <w:rPr>
                <w:rFonts w:eastAsia="Times New Roman"/>
                <w:sz w:val="22"/>
              </w:rPr>
            </w:pPr>
            <w:r w:rsidRPr="00405C59">
              <w:rPr>
                <w:color w:val="000000"/>
                <w:sz w:val="22"/>
              </w:rPr>
              <w:t>12,5</w:t>
            </w:r>
          </w:p>
        </w:tc>
        <w:tc>
          <w:tcPr>
            <w:tcW w:w="891" w:type="pct"/>
            <w:tcBorders>
              <w:top w:val="nil"/>
              <w:left w:val="nil"/>
              <w:bottom w:val="single" w:sz="4" w:space="0" w:color="auto"/>
              <w:right w:val="single" w:sz="4" w:space="0" w:color="auto"/>
            </w:tcBorders>
            <w:shd w:val="clear" w:color="auto" w:fill="auto"/>
            <w:noWrap/>
            <w:vAlign w:val="bottom"/>
          </w:tcPr>
          <w:p w14:paraId="241FAA25" w14:textId="7B6E4214" w:rsidR="00405C59" w:rsidRPr="00405C59" w:rsidRDefault="0096326E" w:rsidP="00405C59">
            <w:pPr>
              <w:spacing w:after="0"/>
              <w:jc w:val="center"/>
              <w:rPr>
                <w:rFonts w:eastAsia="Times New Roman"/>
                <w:sz w:val="22"/>
              </w:rPr>
            </w:pPr>
            <w:r>
              <w:rPr>
                <w:color w:val="000000"/>
                <w:sz w:val="22"/>
              </w:rPr>
              <w:t>0</w:t>
            </w:r>
          </w:p>
        </w:tc>
      </w:tr>
      <w:tr w:rsidR="00405C59" w:rsidRPr="004B6004" w14:paraId="1E46896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3C0F2A44"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CD5365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0A936874"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541AD560" w14:textId="1670A4AB" w:rsidR="00405C59" w:rsidRPr="00405C59" w:rsidRDefault="0096326E" w:rsidP="00405C59">
            <w:pPr>
              <w:spacing w:after="0"/>
              <w:jc w:val="center"/>
              <w:rPr>
                <w:rFonts w:eastAsia="Times New Roman"/>
                <w:sz w:val="22"/>
              </w:rPr>
            </w:pPr>
            <w:r>
              <w:rPr>
                <w:color w:val="000000"/>
                <w:sz w:val="22"/>
              </w:rPr>
              <w:t>0</w:t>
            </w:r>
          </w:p>
        </w:tc>
        <w:tc>
          <w:tcPr>
            <w:tcW w:w="890" w:type="pct"/>
            <w:tcBorders>
              <w:top w:val="nil"/>
              <w:left w:val="nil"/>
              <w:bottom w:val="single" w:sz="4" w:space="0" w:color="auto"/>
              <w:right w:val="single" w:sz="4" w:space="0" w:color="auto"/>
            </w:tcBorders>
            <w:shd w:val="clear" w:color="auto" w:fill="auto"/>
            <w:noWrap/>
            <w:vAlign w:val="bottom"/>
          </w:tcPr>
          <w:p w14:paraId="2478964C" w14:textId="61068D29"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412AB3F5" w14:textId="5DEC0426" w:rsidR="00405C59" w:rsidRPr="00405C59" w:rsidRDefault="0096326E" w:rsidP="00405C59">
            <w:pPr>
              <w:spacing w:after="0"/>
              <w:jc w:val="center"/>
              <w:rPr>
                <w:rFonts w:eastAsia="Times New Roman"/>
                <w:sz w:val="22"/>
              </w:rPr>
            </w:pPr>
            <w:r>
              <w:rPr>
                <w:color w:val="000000"/>
                <w:sz w:val="22"/>
              </w:rPr>
              <w:t>0</w:t>
            </w:r>
          </w:p>
        </w:tc>
      </w:tr>
      <w:tr w:rsidR="00405C59" w:rsidRPr="004B6004" w14:paraId="0BC4EBF8"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1311441B"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186E6893"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5EAE7BAF"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6CBCFD3" w14:textId="7A379682"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33F0B708" w14:textId="4195F768" w:rsidR="00405C59" w:rsidRPr="00405C59" w:rsidRDefault="00405C59" w:rsidP="00405C59">
            <w:pPr>
              <w:spacing w:after="0"/>
              <w:jc w:val="center"/>
              <w:rPr>
                <w:rFonts w:eastAsia="Times New Roman"/>
                <w:sz w:val="22"/>
              </w:rPr>
            </w:pPr>
            <w:r w:rsidRPr="00405C59">
              <w:rPr>
                <w:color w:val="000000"/>
                <w:sz w:val="22"/>
              </w:rPr>
              <w:t>37,5</w:t>
            </w:r>
          </w:p>
        </w:tc>
        <w:tc>
          <w:tcPr>
            <w:tcW w:w="891" w:type="pct"/>
            <w:tcBorders>
              <w:top w:val="nil"/>
              <w:left w:val="nil"/>
              <w:bottom w:val="single" w:sz="4" w:space="0" w:color="auto"/>
              <w:right w:val="single" w:sz="4" w:space="0" w:color="auto"/>
            </w:tcBorders>
            <w:shd w:val="clear" w:color="auto" w:fill="auto"/>
            <w:noWrap/>
            <w:vAlign w:val="bottom"/>
          </w:tcPr>
          <w:p w14:paraId="34AA7E88" w14:textId="31412620" w:rsidR="00405C59" w:rsidRPr="00405C59" w:rsidRDefault="00405C59" w:rsidP="00405C59">
            <w:pPr>
              <w:spacing w:after="0"/>
              <w:jc w:val="center"/>
              <w:rPr>
                <w:rFonts w:eastAsia="Times New Roman"/>
                <w:sz w:val="22"/>
              </w:rPr>
            </w:pPr>
            <w:r w:rsidRPr="00405C59">
              <w:rPr>
                <w:color w:val="000000"/>
                <w:sz w:val="22"/>
              </w:rPr>
              <w:t>9,1</w:t>
            </w:r>
          </w:p>
        </w:tc>
      </w:tr>
      <w:tr w:rsidR="00405C59" w:rsidRPr="004B6004" w14:paraId="0D97E27E"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1C9D444A"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58519164"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3</w:t>
            </w:r>
          </w:p>
        </w:tc>
        <w:tc>
          <w:tcPr>
            <w:tcW w:w="707" w:type="pct"/>
            <w:tcBorders>
              <w:top w:val="nil"/>
              <w:left w:val="nil"/>
              <w:bottom w:val="single" w:sz="4" w:space="0" w:color="auto"/>
              <w:right w:val="single" w:sz="4" w:space="0" w:color="auto"/>
            </w:tcBorders>
            <w:shd w:val="clear" w:color="auto" w:fill="auto"/>
            <w:noWrap/>
            <w:vAlign w:val="center"/>
          </w:tcPr>
          <w:p w14:paraId="4C43803F"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549BBF56" w14:textId="2B606F32" w:rsidR="00405C59" w:rsidRPr="00405C59" w:rsidRDefault="00405C59" w:rsidP="00405C59">
            <w:pPr>
              <w:spacing w:after="0"/>
              <w:jc w:val="center"/>
              <w:rPr>
                <w:rFonts w:eastAsia="Times New Roman"/>
                <w:sz w:val="22"/>
              </w:rPr>
            </w:pPr>
            <w:r w:rsidRPr="00405C59">
              <w:rPr>
                <w:color w:val="000000"/>
                <w:sz w:val="22"/>
              </w:rPr>
              <w:t>25,0</w:t>
            </w:r>
          </w:p>
        </w:tc>
        <w:tc>
          <w:tcPr>
            <w:tcW w:w="890" w:type="pct"/>
            <w:tcBorders>
              <w:top w:val="nil"/>
              <w:left w:val="nil"/>
              <w:bottom w:val="single" w:sz="4" w:space="0" w:color="auto"/>
              <w:right w:val="single" w:sz="4" w:space="0" w:color="auto"/>
            </w:tcBorders>
            <w:shd w:val="clear" w:color="auto" w:fill="auto"/>
            <w:noWrap/>
            <w:vAlign w:val="bottom"/>
          </w:tcPr>
          <w:p w14:paraId="760826E6" w14:textId="2D969546"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31C92B89" w14:textId="04E97C8B" w:rsidR="00405C59" w:rsidRPr="00405C59" w:rsidRDefault="00405C59" w:rsidP="00405C59">
            <w:pPr>
              <w:spacing w:after="0"/>
              <w:jc w:val="center"/>
              <w:rPr>
                <w:rFonts w:eastAsia="Times New Roman"/>
                <w:sz w:val="22"/>
              </w:rPr>
            </w:pPr>
            <w:r w:rsidRPr="00405C59">
              <w:rPr>
                <w:color w:val="000000"/>
                <w:sz w:val="22"/>
              </w:rPr>
              <w:t>27,3</w:t>
            </w:r>
          </w:p>
        </w:tc>
      </w:tr>
      <w:tr w:rsidR="00405C59" w:rsidRPr="004B6004" w14:paraId="39441CE1"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16D8A656"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1071EB5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4</w:t>
            </w:r>
          </w:p>
        </w:tc>
        <w:tc>
          <w:tcPr>
            <w:tcW w:w="707" w:type="pct"/>
            <w:tcBorders>
              <w:top w:val="nil"/>
              <w:left w:val="nil"/>
              <w:bottom w:val="single" w:sz="4" w:space="0" w:color="auto"/>
              <w:right w:val="single" w:sz="4" w:space="0" w:color="auto"/>
            </w:tcBorders>
            <w:shd w:val="clear" w:color="auto" w:fill="auto"/>
            <w:noWrap/>
            <w:vAlign w:val="center"/>
          </w:tcPr>
          <w:p w14:paraId="7D5D2D22"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7A995FB8" w14:textId="0C5B995F" w:rsidR="00405C59" w:rsidRPr="00405C59" w:rsidRDefault="00405C59" w:rsidP="00405C59">
            <w:pPr>
              <w:spacing w:after="0"/>
              <w:jc w:val="center"/>
              <w:rPr>
                <w:rFonts w:eastAsia="Times New Roman"/>
                <w:sz w:val="22"/>
              </w:rPr>
            </w:pPr>
            <w:r w:rsidRPr="00405C59">
              <w:rPr>
                <w:color w:val="000000"/>
                <w:sz w:val="22"/>
              </w:rPr>
              <w:t>25,0</w:t>
            </w:r>
          </w:p>
        </w:tc>
        <w:tc>
          <w:tcPr>
            <w:tcW w:w="890" w:type="pct"/>
            <w:tcBorders>
              <w:top w:val="nil"/>
              <w:left w:val="nil"/>
              <w:bottom w:val="single" w:sz="4" w:space="0" w:color="auto"/>
              <w:right w:val="single" w:sz="4" w:space="0" w:color="auto"/>
            </w:tcBorders>
            <w:shd w:val="clear" w:color="auto" w:fill="auto"/>
            <w:noWrap/>
            <w:vAlign w:val="bottom"/>
          </w:tcPr>
          <w:p w14:paraId="68FA051C" w14:textId="31177FD2" w:rsidR="00405C59" w:rsidRPr="00405C59" w:rsidRDefault="00405C59" w:rsidP="00405C59">
            <w:pPr>
              <w:spacing w:after="0"/>
              <w:jc w:val="center"/>
              <w:rPr>
                <w:rFonts w:eastAsia="Times New Roman"/>
                <w:sz w:val="22"/>
              </w:rPr>
            </w:pPr>
            <w:r w:rsidRPr="00405C59">
              <w:rPr>
                <w:color w:val="000000"/>
                <w:sz w:val="22"/>
              </w:rPr>
              <w:t>25,0</w:t>
            </w:r>
          </w:p>
        </w:tc>
        <w:tc>
          <w:tcPr>
            <w:tcW w:w="891" w:type="pct"/>
            <w:tcBorders>
              <w:top w:val="nil"/>
              <w:left w:val="nil"/>
              <w:bottom w:val="single" w:sz="4" w:space="0" w:color="auto"/>
              <w:right w:val="single" w:sz="4" w:space="0" w:color="auto"/>
            </w:tcBorders>
            <w:shd w:val="clear" w:color="auto" w:fill="auto"/>
            <w:noWrap/>
            <w:vAlign w:val="bottom"/>
          </w:tcPr>
          <w:p w14:paraId="5AA2F955" w14:textId="6D8F5881" w:rsidR="00405C59" w:rsidRPr="00405C59" w:rsidRDefault="00405C59" w:rsidP="00405C59">
            <w:pPr>
              <w:spacing w:after="0"/>
              <w:jc w:val="center"/>
              <w:rPr>
                <w:rFonts w:eastAsia="Times New Roman"/>
                <w:sz w:val="22"/>
              </w:rPr>
            </w:pPr>
            <w:r w:rsidRPr="00405C59">
              <w:rPr>
                <w:color w:val="000000"/>
                <w:sz w:val="22"/>
              </w:rPr>
              <w:t>63,6</w:t>
            </w:r>
          </w:p>
        </w:tc>
      </w:tr>
      <w:tr w:rsidR="00405C59" w:rsidRPr="004B6004" w14:paraId="05289AE5"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14A5E7"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13</w:t>
            </w:r>
          </w:p>
        </w:tc>
        <w:tc>
          <w:tcPr>
            <w:tcW w:w="763" w:type="pct"/>
            <w:tcBorders>
              <w:top w:val="nil"/>
              <w:left w:val="nil"/>
              <w:bottom w:val="single" w:sz="4" w:space="0" w:color="auto"/>
              <w:right w:val="single" w:sz="4" w:space="0" w:color="auto"/>
            </w:tcBorders>
            <w:shd w:val="clear" w:color="auto" w:fill="auto"/>
            <w:noWrap/>
            <w:vAlign w:val="center"/>
            <w:hideMark/>
          </w:tcPr>
          <w:p w14:paraId="042D514F"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5994F4A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42798F6B" w14:textId="2F433610" w:rsidR="00405C59" w:rsidRPr="00405C59" w:rsidRDefault="00405C59" w:rsidP="00405C59">
            <w:pPr>
              <w:spacing w:after="0"/>
              <w:jc w:val="center"/>
              <w:rPr>
                <w:rFonts w:eastAsia="Times New Roman"/>
                <w:sz w:val="22"/>
              </w:rPr>
            </w:pPr>
            <w:r w:rsidRPr="00405C59">
              <w:rPr>
                <w:color w:val="000000"/>
                <w:sz w:val="22"/>
              </w:rPr>
              <w:t>25,0</w:t>
            </w:r>
          </w:p>
        </w:tc>
        <w:tc>
          <w:tcPr>
            <w:tcW w:w="890" w:type="pct"/>
            <w:tcBorders>
              <w:top w:val="nil"/>
              <w:left w:val="nil"/>
              <w:bottom w:val="single" w:sz="4" w:space="0" w:color="auto"/>
              <w:right w:val="single" w:sz="4" w:space="0" w:color="auto"/>
            </w:tcBorders>
            <w:shd w:val="clear" w:color="auto" w:fill="auto"/>
            <w:noWrap/>
            <w:vAlign w:val="bottom"/>
          </w:tcPr>
          <w:p w14:paraId="4C7FC7EC" w14:textId="407DDE8D"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5D259095" w14:textId="2EA6E1FF" w:rsidR="00405C59" w:rsidRPr="00405C59" w:rsidRDefault="0096326E" w:rsidP="00405C59">
            <w:pPr>
              <w:spacing w:after="0"/>
              <w:jc w:val="center"/>
              <w:rPr>
                <w:rFonts w:eastAsia="Times New Roman"/>
                <w:sz w:val="22"/>
              </w:rPr>
            </w:pPr>
            <w:r>
              <w:rPr>
                <w:color w:val="000000"/>
                <w:sz w:val="22"/>
              </w:rPr>
              <w:t>0</w:t>
            </w:r>
          </w:p>
        </w:tc>
      </w:tr>
      <w:tr w:rsidR="00405C59" w:rsidRPr="004B6004" w14:paraId="1B48F55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01CAF2DA"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61D33663"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7EDA5FB6"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A96C19B" w14:textId="3331D6AF" w:rsidR="00405C59" w:rsidRPr="00405C59" w:rsidRDefault="00405C59" w:rsidP="00405C59">
            <w:pPr>
              <w:spacing w:after="0"/>
              <w:jc w:val="center"/>
              <w:rPr>
                <w:rFonts w:eastAsia="Times New Roman"/>
                <w:sz w:val="22"/>
              </w:rPr>
            </w:pPr>
            <w:r w:rsidRPr="00405C59">
              <w:rPr>
                <w:color w:val="000000"/>
                <w:sz w:val="22"/>
              </w:rPr>
              <w:t>75,0</w:t>
            </w:r>
          </w:p>
        </w:tc>
        <w:tc>
          <w:tcPr>
            <w:tcW w:w="890" w:type="pct"/>
            <w:tcBorders>
              <w:top w:val="nil"/>
              <w:left w:val="nil"/>
              <w:bottom w:val="single" w:sz="4" w:space="0" w:color="auto"/>
              <w:right w:val="single" w:sz="4" w:space="0" w:color="auto"/>
            </w:tcBorders>
            <w:shd w:val="clear" w:color="auto" w:fill="auto"/>
            <w:noWrap/>
            <w:vAlign w:val="bottom"/>
          </w:tcPr>
          <w:p w14:paraId="248E0DC9" w14:textId="1A05CA4C"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78B38D84" w14:textId="6B2E8D77" w:rsidR="00405C59" w:rsidRPr="00405C59" w:rsidRDefault="00405C59" w:rsidP="00405C59">
            <w:pPr>
              <w:spacing w:after="0"/>
              <w:jc w:val="center"/>
              <w:rPr>
                <w:rFonts w:eastAsia="Times New Roman"/>
                <w:sz w:val="22"/>
              </w:rPr>
            </w:pPr>
            <w:r>
              <w:rPr>
                <w:color w:val="000000"/>
                <w:sz w:val="22"/>
              </w:rPr>
              <w:t>100</w:t>
            </w:r>
          </w:p>
        </w:tc>
      </w:tr>
      <w:tr w:rsidR="00405C59" w:rsidRPr="004B6004" w14:paraId="41B0A3FE"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F801B6"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14</w:t>
            </w:r>
          </w:p>
        </w:tc>
        <w:tc>
          <w:tcPr>
            <w:tcW w:w="763" w:type="pct"/>
            <w:tcBorders>
              <w:top w:val="nil"/>
              <w:left w:val="nil"/>
              <w:bottom w:val="single" w:sz="4" w:space="0" w:color="auto"/>
              <w:right w:val="single" w:sz="4" w:space="0" w:color="auto"/>
            </w:tcBorders>
            <w:shd w:val="clear" w:color="auto" w:fill="auto"/>
            <w:noWrap/>
            <w:vAlign w:val="center"/>
            <w:hideMark/>
          </w:tcPr>
          <w:p w14:paraId="3D66826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20A66B3D"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B6CBC42" w14:textId="73F5EF7C"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057EF331" w14:textId="3CF15F8F"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72444FA7" w14:textId="12EBC000" w:rsidR="00405C59" w:rsidRPr="00405C59" w:rsidRDefault="00405C59" w:rsidP="00405C59">
            <w:pPr>
              <w:spacing w:after="0"/>
              <w:jc w:val="center"/>
              <w:rPr>
                <w:rFonts w:eastAsia="Times New Roman"/>
                <w:sz w:val="22"/>
              </w:rPr>
            </w:pPr>
            <w:r w:rsidRPr="00405C59">
              <w:rPr>
                <w:color w:val="000000"/>
                <w:sz w:val="22"/>
              </w:rPr>
              <w:t>18,2</w:t>
            </w:r>
          </w:p>
        </w:tc>
      </w:tr>
      <w:tr w:rsidR="00405C59" w:rsidRPr="004B6004" w14:paraId="4DF1389B"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30901786"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2E337C3"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01DF03A5"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39B6F36" w14:textId="79318BAD" w:rsidR="00405C59" w:rsidRPr="00405C59" w:rsidRDefault="00405C59" w:rsidP="00405C59">
            <w:pPr>
              <w:spacing w:after="0"/>
              <w:jc w:val="center"/>
              <w:rPr>
                <w:rFonts w:eastAsia="Times New Roman"/>
                <w:sz w:val="22"/>
              </w:rPr>
            </w:pPr>
            <w:r w:rsidRPr="00405C59">
              <w:rPr>
                <w:color w:val="000000"/>
                <w:sz w:val="22"/>
              </w:rPr>
              <w:t>87,5</w:t>
            </w:r>
          </w:p>
        </w:tc>
        <w:tc>
          <w:tcPr>
            <w:tcW w:w="890" w:type="pct"/>
            <w:tcBorders>
              <w:top w:val="nil"/>
              <w:left w:val="nil"/>
              <w:bottom w:val="single" w:sz="4" w:space="0" w:color="auto"/>
              <w:right w:val="single" w:sz="4" w:space="0" w:color="auto"/>
            </w:tcBorders>
            <w:shd w:val="clear" w:color="auto" w:fill="auto"/>
            <w:noWrap/>
            <w:vAlign w:val="bottom"/>
          </w:tcPr>
          <w:p w14:paraId="5D065325" w14:textId="7CC85737"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56B08BD4" w14:textId="2CC6E46C" w:rsidR="00405C59" w:rsidRPr="00405C59" w:rsidRDefault="00405C59" w:rsidP="00405C59">
            <w:pPr>
              <w:spacing w:after="0"/>
              <w:jc w:val="center"/>
              <w:rPr>
                <w:rFonts w:eastAsia="Times New Roman"/>
                <w:sz w:val="22"/>
              </w:rPr>
            </w:pPr>
            <w:r w:rsidRPr="00405C59">
              <w:rPr>
                <w:color w:val="000000"/>
                <w:sz w:val="22"/>
              </w:rPr>
              <w:t>81,8</w:t>
            </w:r>
          </w:p>
        </w:tc>
      </w:tr>
      <w:tr w:rsidR="00405C59" w:rsidRPr="004B6004" w14:paraId="544A5B11"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A155E10"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15</w:t>
            </w:r>
          </w:p>
        </w:tc>
        <w:tc>
          <w:tcPr>
            <w:tcW w:w="763" w:type="pct"/>
            <w:tcBorders>
              <w:top w:val="nil"/>
              <w:left w:val="nil"/>
              <w:bottom w:val="single" w:sz="4" w:space="0" w:color="auto"/>
              <w:right w:val="single" w:sz="4" w:space="0" w:color="auto"/>
            </w:tcBorders>
            <w:shd w:val="clear" w:color="auto" w:fill="auto"/>
            <w:noWrap/>
            <w:vAlign w:val="center"/>
            <w:hideMark/>
          </w:tcPr>
          <w:p w14:paraId="60C657CA"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3422C144"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45D2239" w14:textId="6535DE6C" w:rsidR="00405C59" w:rsidRPr="00405C59" w:rsidRDefault="00405C59" w:rsidP="00405C59">
            <w:pPr>
              <w:spacing w:after="0"/>
              <w:jc w:val="center"/>
              <w:rPr>
                <w:rFonts w:eastAsia="Times New Roman"/>
                <w:sz w:val="22"/>
              </w:rPr>
            </w:pPr>
            <w:r w:rsidRPr="00405C59">
              <w:rPr>
                <w:color w:val="000000"/>
                <w:sz w:val="22"/>
              </w:rPr>
              <w:t>18,8</w:t>
            </w:r>
          </w:p>
        </w:tc>
        <w:tc>
          <w:tcPr>
            <w:tcW w:w="890" w:type="pct"/>
            <w:tcBorders>
              <w:top w:val="nil"/>
              <w:left w:val="nil"/>
              <w:bottom w:val="single" w:sz="4" w:space="0" w:color="auto"/>
              <w:right w:val="single" w:sz="4" w:space="0" w:color="auto"/>
            </w:tcBorders>
            <w:shd w:val="clear" w:color="auto" w:fill="auto"/>
            <w:noWrap/>
            <w:vAlign w:val="bottom"/>
          </w:tcPr>
          <w:p w14:paraId="73F6BA59" w14:textId="2F4E743E" w:rsidR="00405C59" w:rsidRPr="00405C59" w:rsidRDefault="0096326E" w:rsidP="00405C59">
            <w:pPr>
              <w:spacing w:after="0"/>
              <w:jc w:val="center"/>
              <w:rPr>
                <w:rFonts w:eastAsia="Times New Roman"/>
                <w:sz w:val="22"/>
              </w:rPr>
            </w:pPr>
            <w:r>
              <w:rPr>
                <w:color w:val="000000"/>
                <w:sz w:val="22"/>
              </w:rPr>
              <w:t>0</w:t>
            </w:r>
          </w:p>
        </w:tc>
        <w:tc>
          <w:tcPr>
            <w:tcW w:w="891" w:type="pct"/>
            <w:tcBorders>
              <w:top w:val="nil"/>
              <w:left w:val="nil"/>
              <w:bottom w:val="single" w:sz="4" w:space="0" w:color="auto"/>
              <w:right w:val="single" w:sz="4" w:space="0" w:color="auto"/>
            </w:tcBorders>
            <w:shd w:val="clear" w:color="auto" w:fill="auto"/>
            <w:noWrap/>
            <w:vAlign w:val="bottom"/>
          </w:tcPr>
          <w:p w14:paraId="5B57D9C6" w14:textId="44C537C7" w:rsidR="00405C59" w:rsidRPr="00405C59" w:rsidRDefault="0096326E" w:rsidP="00405C59">
            <w:pPr>
              <w:spacing w:after="0"/>
              <w:jc w:val="center"/>
              <w:rPr>
                <w:rFonts w:eastAsia="Times New Roman"/>
                <w:sz w:val="22"/>
              </w:rPr>
            </w:pPr>
            <w:r>
              <w:rPr>
                <w:color w:val="000000"/>
                <w:sz w:val="22"/>
              </w:rPr>
              <w:t>0</w:t>
            </w:r>
          </w:p>
        </w:tc>
      </w:tr>
      <w:tr w:rsidR="00405C59" w:rsidRPr="004B6004" w14:paraId="51CB1E4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439488B9"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344DEA1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2C1B2A43"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9310A02" w14:textId="3AF8089F" w:rsidR="00405C59" w:rsidRPr="00405C59" w:rsidRDefault="00405C59" w:rsidP="00405C59">
            <w:pPr>
              <w:spacing w:after="0"/>
              <w:jc w:val="center"/>
              <w:rPr>
                <w:rFonts w:eastAsia="Times New Roman"/>
                <w:sz w:val="22"/>
              </w:rPr>
            </w:pPr>
            <w:r w:rsidRPr="00405C59">
              <w:rPr>
                <w:color w:val="000000"/>
                <w:sz w:val="22"/>
              </w:rPr>
              <w:t>25,0</w:t>
            </w:r>
          </w:p>
        </w:tc>
        <w:tc>
          <w:tcPr>
            <w:tcW w:w="890" w:type="pct"/>
            <w:tcBorders>
              <w:top w:val="nil"/>
              <w:left w:val="nil"/>
              <w:bottom w:val="single" w:sz="4" w:space="0" w:color="auto"/>
              <w:right w:val="single" w:sz="4" w:space="0" w:color="auto"/>
            </w:tcBorders>
            <w:shd w:val="clear" w:color="auto" w:fill="auto"/>
            <w:noWrap/>
            <w:vAlign w:val="bottom"/>
          </w:tcPr>
          <w:p w14:paraId="5959B502" w14:textId="57872BC9" w:rsidR="00405C59" w:rsidRPr="00405C59" w:rsidRDefault="0096326E" w:rsidP="00405C59">
            <w:pPr>
              <w:spacing w:after="0"/>
              <w:jc w:val="center"/>
              <w:rPr>
                <w:rFonts w:eastAsia="Times New Roman"/>
                <w:sz w:val="22"/>
              </w:rPr>
            </w:pPr>
            <w:r>
              <w:rPr>
                <w:color w:val="000000"/>
                <w:sz w:val="22"/>
              </w:rPr>
              <w:t>0</w:t>
            </w:r>
          </w:p>
        </w:tc>
        <w:tc>
          <w:tcPr>
            <w:tcW w:w="891" w:type="pct"/>
            <w:tcBorders>
              <w:top w:val="nil"/>
              <w:left w:val="nil"/>
              <w:bottom w:val="single" w:sz="4" w:space="0" w:color="auto"/>
              <w:right w:val="single" w:sz="4" w:space="0" w:color="auto"/>
            </w:tcBorders>
            <w:shd w:val="clear" w:color="auto" w:fill="auto"/>
            <w:noWrap/>
            <w:vAlign w:val="bottom"/>
          </w:tcPr>
          <w:p w14:paraId="6181F61A" w14:textId="4BAE47E9" w:rsidR="00405C59" w:rsidRPr="00405C59" w:rsidRDefault="00405C59" w:rsidP="00405C59">
            <w:pPr>
              <w:spacing w:after="0"/>
              <w:jc w:val="center"/>
              <w:rPr>
                <w:rFonts w:eastAsia="Times New Roman"/>
                <w:sz w:val="22"/>
              </w:rPr>
            </w:pPr>
            <w:r w:rsidRPr="00405C59">
              <w:rPr>
                <w:color w:val="000000"/>
                <w:sz w:val="22"/>
              </w:rPr>
              <w:t>9,1</w:t>
            </w:r>
          </w:p>
        </w:tc>
      </w:tr>
      <w:tr w:rsidR="00405C59" w:rsidRPr="004B6004" w14:paraId="70309221"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7854A982"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62F7D0C4"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5810E8D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BC045D6" w14:textId="780991E1" w:rsidR="00405C59" w:rsidRPr="00405C59" w:rsidRDefault="00405C59" w:rsidP="00405C59">
            <w:pPr>
              <w:spacing w:after="0"/>
              <w:jc w:val="center"/>
              <w:rPr>
                <w:rFonts w:eastAsia="Times New Roman"/>
                <w:sz w:val="22"/>
              </w:rPr>
            </w:pPr>
            <w:r w:rsidRPr="00405C59">
              <w:rPr>
                <w:color w:val="000000"/>
                <w:sz w:val="22"/>
              </w:rPr>
              <w:t>56,3</w:t>
            </w:r>
          </w:p>
        </w:tc>
        <w:tc>
          <w:tcPr>
            <w:tcW w:w="890" w:type="pct"/>
            <w:tcBorders>
              <w:top w:val="nil"/>
              <w:left w:val="nil"/>
              <w:bottom w:val="single" w:sz="4" w:space="0" w:color="auto"/>
              <w:right w:val="single" w:sz="4" w:space="0" w:color="auto"/>
            </w:tcBorders>
            <w:shd w:val="clear" w:color="auto" w:fill="auto"/>
            <w:noWrap/>
            <w:vAlign w:val="bottom"/>
          </w:tcPr>
          <w:p w14:paraId="3A43E727" w14:textId="222E5595" w:rsidR="00405C59" w:rsidRPr="00405C59" w:rsidRDefault="00405C59" w:rsidP="00405C59">
            <w:pPr>
              <w:spacing w:after="0"/>
              <w:jc w:val="center"/>
              <w:rPr>
                <w:rFonts w:eastAsia="Times New Roman"/>
                <w:sz w:val="22"/>
              </w:rPr>
            </w:pPr>
            <w:r>
              <w:rPr>
                <w:color w:val="000000"/>
                <w:sz w:val="22"/>
              </w:rPr>
              <w:t>100</w:t>
            </w:r>
          </w:p>
        </w:tc>
        <w:tc>
          <w:tcPr>
            <w:tcW w:w="891" w:type="pct"/>
            <w:tcBorders>
              <w:top w:val="nil"/>
              <w:left w:val="nil"/>
              <w:bottom w:val="single" w:sz="4" w:space="0" w:color="auto"/>
              <w:right w:val="single" w:sz="4" w:space="0" w:color="auto"/>
            </w:tcBorders>
            <w:shd w:val="clear" w:color="auto" w:fill="auto"/>
            <w:noWrap/>
            <w:vAlign w:val="bottom"/>
          </w:tcPr>
          <w:p w14:paraId="5A0796C9" w14:textId="6695FDE2" w:rsidR="00405C59" w:rsidRPr="00405C59" w:rsidRDefault="00405C59" w:rsidP="00405C59">
            <w:pPr>
              <w:spacing w:after="0"/>
              <w:jc w:val="center"/>
              <w:rPr>
                <w:rFonts w:eastAsia="Times New Roman"/>
                <w:sz w:val="22"/>
              </w:rPr>
            </w:pPr>
            <w:r w:rsidRPr="00405C59">
              <w:rPr>
                <w:color w:val="000000"/>
                <w:sz w:val="22"/>
              </w:rPr>
              <w:t>90,9</w:t>
            </w:r>
          </w:p>
        </w:tc>
      </w:tr>
      <w:tr w:rsidR="00405C59" w:rsidRPr="004B6004" w14:paraId="7E46D7C1"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262F886"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16</w:t>
            </w:r>
          </w:p>
        </w:tc>
        <w:tc>
          <w:tcPr>
            <w:tcW w:w="763" w:type="pct"/>
            <w:tcBorders>
              <w:top w:val="nil"/>
              <w:left w:val="nil"/>
              <w:bottom w:val="single" w:sz="4" w:space="0" w:color="auto"/>
              <w:right w:val="single" w:sz="4" w:space="0" w:color="auto"/>
            </w:tcBorders>
            <w:shd w:val="clear" w:color="auto" w:fill="auto"/>
            <w:noWrap/>
            <w:vAlign w:val="center"/>
            <w:hideMark/>
          </w:tcPr>
          <w:p w14:paraId="79E4DBF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5BD73772"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A76EA8D" w14:textId="2339AF41" w:rsidR="00405C59" w:rsidRPr="00405C59" w:rsidRDefault="00405C59" w:rsidP="00405C59">
            <w:pPr>
              <w:spacing w:after="0"/>
              <w:jc w:val="center"/>
              <w:rPr>
                <w:rFonts w:eastAsia="Times New Roman"/>
                <w:sz w:val="22"/>
              </w:rPr>
            </w:pPr>
            <w:r w:rsidRPr="00405C59">
              <w:rPr>
                <w:color w:val="000000"/>
                <w:sz w:val="22"/>
              </w:rPr>
              <w:t>43,8</w:t>
            </w:r>
          </w:p>
        </w:tc>
        <w:tc>
          <w:tcPr>
            <w:tcW w:w="890" w:type="pct"/>
            <w:tcBorders>
              <w:top w:val="nil"/>
              <w:left w:val="nil"/>
              <w:bottom w:val="single" w:sz="4" w:space="0" w:color="auto"/>
              <w:right w:val="single" w:sz="4" w:space="0" w:color="auto"/>
            </w:tcBorders>
            <w:shd w:val="clear" w:color="auto" w:fill="auto"/>
            <w:noWrap/>
            <w:vAlign w:val="bottom"/>
          </w:tcPr>
          <w:p w14:paraId="6F1110C4" w14:textId="77051685"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7CBD1E78" w14:textId="03163A66" w:rsidR="00405C59" w:rsidRPr="00405C59" w:rsidRDefault="0096326E" w:rsidP="00405C59">
            <w:pPr>
              <w:spacing w:after="0"/>
              <w:jc w:val="center"/>
              <w:rPr>
                <w:rFonts w:eastAsia="Times New Roman"/>
                <w:sz w:val="22"/>
              </w:rPr>
            </w:pPr>
            <w:r>
              <w:rPr>
                <w:color w:val="000000"/>
                <w:sz w:val="22"/>
              </w:rPr>
              <w:t>0</w:t>
            </w:r>
          </w:p>
        </w:tc>
      </w:tr>
      <w:tr w:rsidR="00405C59" w:rsidRPr="004B6004" w14:paraId="2758DDBF"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7ECFF22F"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0A8AE4A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0D725341"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75F098C3" w14:textId="749C7F08" w:rsidR="00405C59" w:rsidRPr="00405C59" w:rsidRDefault="00405C59" w:rsidP="00405C59">
            <w:pPr>
              <w:spacing w:after="0"/>
              <w:jc w:val="center"/>
              <w:rPr>
                <w:rFonts w:eastAsia="Times New Roman"/>
                <w:sz w:val="22"/>
              </w:rPr>
            </w:pPr>
            <w:r w:rsidRPr="00405C59">
              <w:rPr>
                <w:color w:val="000000"/>
                <w:sz w:val="22"/>
              </w:rPr>
              <w:t>56,3</w:t>
            </w:r>
          </w:p>
        </w:tc>
        <w:tc>
          <w:tcPr>
            <w:tcW w:w="890" w:type="pct"/>
            <w:tcBorders>
              <w:top w:val="nil"/>
              <w:left w:val="nil"/>
              <w:bottom w:val="single" w:sz="4" w:space="0" w:color="auto"/>
              <w:right w:val="single" w:sz="4" w:space="0" w:color="auto"/>
            </w:tcBorders>
            <w:shd w:val="clear" w:color="auto" w:fill="auto"/>
            <w:noWrap/>
            <w:vAlign w:val="bottom"/>
          </w:tcPr>
          <w:p w14:paraId="2A215ADD" w14:textId="32C259EE"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5CA7AB06" w14:textId="6500DB65" w:rsidR="00405C59" w:rsidRPr="00405C59" w:rsidRDefault="00405C59" w:rsidP="00405C59">
            <w:pPr>
              <w:spacing w:after="0"/>
              <w:jc w:val="center"/>
              <w:rPr>
                <w:rFonts w:eastAsia="Times New Roman"/>
                <w:sz w:val="22"/>
              </w:rPr>
            </w:pPr>
            <w:r>
              <w:rPr>
                <w:color w:val="000000"/>
                <w:sz w:val="22"/>
              </w:rPr>
              <w:t>100</w:t>
            </w:r>
          </w:p>
        </w:tc>
      </w:tr>
      <w:tr w:rsidR="00405C59" w:rsidRPr="004B6004" w14:paraId="12F3848F"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3FB6B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17</w:t>
            </w:r>
          </w:p>
        </w:tc>
        <w:tc>
          <w:tcPr>
            <w:tcW w:w="763" w:type="pct"/>
            <w:tcBorders>
              <w:top w:val="nil"/>
              <w:left w:val="nil"/>
              <w:bottom w:val="single" w:sz="4" w:space="0" w:color="auto"/>
              <w:right w:val="single" w:sz="4" w:space="0" w:color="auto"/>
            </w:tcBorders>
            <w:shd w:val="clear" w:color="auto" w:fill="auto"/>
            <w:noWrap/>
            <w:vAlign w:val="center"/>
            <w:hideMark/>
          </w:tcPr>
          <w:p w14:paraId="025050AA"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5E332B4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C0F1782" w14:textId="6CEDAD05" w:rsidR="00405C59" w:rsidRPr="00405C59" w:rsidRDefault="00405C59" w:rsidP="00405C59">
            <w:pPr>
              <w:spacing w:after="0"/>
              <w:jc w:val="center"/>
              <w:rPr>
                <w:rFonts w:eastAsia="Times New Roman"/>
                <w:sz w:val="22"/>
              </w:rPr>
            </w:pPr>
            <w:r w:rsidRPr="00405C59">
              <w:rPr>
                <w:color w:val="000000"/>
                <w:sz w:val="22"/>
              </w:rPr>
              <w:t>6,3</w:t>
            </w:r>
          </w:p>
        </w:tc>
        <w:tc>
          <w:tcPr>
            <w:tcW w:w="890" w:type="pct"/>
            <w:tcBorders>
              <w:top w:val="nil"/>
              <w:left w:val="nil"/>
              <w:bottom w:val="single" w:sz="4" w:space="0" w:color="auto"/>
              <w:right w:val="single" w:sz="4" w:space="0" w:color="auto"/>
            </w:tcBorders>
            <w:shd w:val="clear" w:color="auto" w:fill="auto"/>
            <w:noWrap/>
            <w:vAlign w:val="bottom"/>
          </w:tcPr>
          <w:p w14:paraId="1A05BE3B" w14:textId="75139844"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695F9567" w14:textId="3610738F" w:rsidR="00405C59" w:rsidRPr="00405C59" w:rsidRDefault="0096326E" w:rsidP="00405C59">
            <w:pPr>
              <w:spacing w:after="0"/>
              <w:jc w:val="center"/>
              <w:rPr>
                <w:rFonts w:eastAsia="Times New Roman"/>
                <w:sz w:val="22"/>
              </w:rPr>
            </w:pPr>
            <w:r>
              <w:rPr>
                <w:color w:val="000000"/>
                <w:sz w:val="22"/>
              </w:rPr>
              <w:t>0</w:t>
            </w:r>
          </w:p>
        </w:tc>
      </w:tr>
      <w:tr w:rsidR="00405C59" w:rsidRPr="004B6004" w14:paraId="23305AD5"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23312A42"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302EE45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11F9D61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895E719" w14:textId="2F2E1FD7" w:rsidR="00405C59" w:rsidRPr="00405C59" w:rsidRDefault="00405C59" w:rsidP="00405C59">
            <w:pPr>
              <w:spacing w:after="0"/>
              <w:jc w:val="center"/>
              <w:rPr>
                <w:rFonts w:eastAsia="Times New Roman"/>
                <w:sz w:val="22"/>
              </w:rPr>
            </w:pPr>
            <w:r w:rsidRPr="00405C59">
              <w:rPr>
                <w:color w:val="000000"/>
                <w:sz w:val="22"/>
              </w:rPr>
              <w:t>93,8</w:t>
            </w:r>
          </w:p>
        </w:tc>
        <w:tc>
          <w:tcPr>
            <w:tcW w:w="890" w:type="pct"/>
            <w:tcBorders>
              <w:top w:val="nil"/>
              <w:left w:val="nil"/>
              <w:bottom w:val="single" w:sz="4" w:space="0" w:color="auto"/>
              <w:right w:val="single" w:sz="4" w:space="0" w:color="auto"/>
            </w:tcBorders>
            <w:shd w:val="clear" w:color="auto" w:fill="auto"/>
            <w:noWrap/>
            <w:vAlign w:val="bottom"/>
          </w:tcPr>
          <w:p w14:paraId="69CF8844" w14:textId="1788486F"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59AB7EE7" w14:textId="624F8F2E" w:rsidR="00405C59" w:rsidRPr="00405C59" w:rsidRDefault="00405C59" w:rsidP="00405C59">
            <w:pPr>
              <w:spacing w:after="0"/>
              <w:jc w:val="center"/>
              <w:rPr>
                <w:rFonts w:eastAsia="Times New Roman"/>
                <w:sz w:val="22"/>
              </w:rPr>
            </w:pPr>
            <w:r>
              <w:rPr>
                <w:color w:val="000000"/>
                <w:sz w:val="22"/>
              </w:rPr>
              <w:t>100</w:t>
            </w:r>
          </w:p>
        </w:tc>
      </w:tr>
      <w:tr w:rsidR="00405C59" w:rsidRPr="004B6004" w14:paraId="56B6327C"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195AF9"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18</w:t>
            </w:r>
          </w:p>
        </w:tc>
        <w:tc>
          <w:tcPr>
            <w:tcW w:w="763" w:type="pct"/>
            <w:tcBorders>
              <w:top w:val="nil"/>
              <w:left w:val="nil"/>
              <w:bottom w:val="single" w:sz="4" w:space="0" w:color="auto"/>
              <w:right w:val="single" w:sz="4" w:space="0" w:color="auto"/>
            </w:tcBorders>
            <w:shd w:val="clear" w:color="auto" w:fill="auto"/>
            <w:noWrap/>
            <w:vAlign w:val="center"/>
            <w:hideMark/>
          </w:tcPr>
          <w:p w14:paraId="14C3C1C6"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34ED8F1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8963341" w14:textId="2134D525" w:rsidR="00405C59" w:rsidRPr="00405C59" w:rsidRDefault="00405C59" w:rsidP="00405C59">
            <w:pPr>
              <w:spacing w:after="0"/>
              <w:jc w:val="center"/>
              <w:rPr>
                <w:rFonts w:eastAsia="Times New Roman"/>
                <w:sz w:val="22"/>
              </w:rPr>
            </w:pPr>
            <w:r w:rsidRPr="00405C59">
              <w:rPr>
                <w:color w:val="000000"/>
                <w:sz w:val="22"/>
              </w:rPr>
              <w:t>18,8</w:t>
            </w:r>
          </w:p>
        </w:tc>
        <w:tc>
          <w:tcPr>
            <w:tcW w:w="890" w:type="pct"/>
            <w:tcBorders>
              <w:top w:val="nil"/>
              <w:left w:val="nil"/>
              <w:bottom w:val="single" w:sz="4" w:space="0" w:color="auto"/>
              <w:right w:val="single" w:sz="4" w:space="0" w:color="auto"/>
            </w:tcBorders>
            <w:shd w:val="clear" w:color="auto" w:fill="auto"/>
            <w:noWrap/>
            <w:vAlign w:val="bottom"/>
          </w:tcPr>
          <w:p w14:paraId="5539014E" w14:textId="02E1A278" w:rsidR="00405C59" w:rsidRPr="00405C59" w:rsidRDefault="00405C59" w:rsidP="00405C59">
            <w:pPr>
              <w:spacing w:after="0"/>
              <w:jc w:val="center"/>
              <w:rPr>
                <w:rFonts w:eastAsia="Times New Roman"/>
                <w:sz w:val="22"/>
              </w:rPr>
            </w:pPr>
            <w:r w:rsidRPr="00405C59">
              <w:rPr>
                <w:color w:val="000000"/>
                <w:sz w:val="22"/>
              </w:rPr>
              <w:t>12,5</w:t>
            </w:r>
          </w:p>
        </w:tc>
        <w:tc>
          <w:tcPr>
            <w:tcW w:w="891" w:type="pct"/>
            <w:tcBorders>
              <w:top w:val="nil"/>
              <w:left w:val="nil"/>
              <w:bottom w:val="single" w:sz="4" w:space="0" w:color="auto"/>
              <w:right w:val="single" w:sz="4" w:space="0" w:color="auto"/>
            </w:tcBorders>
            <w:shd w:val="clear" w:color="auto" w:fill="auto"/>
            <w:noWrap/>
            <w:vAlign w:val="bottom"/>
          </w:tcPr>
          <w:p w14:paraId="06F3EC20" w14:textId="6DE3801D" w:rsidR="00405C59" w:rsidRPr="00405C59" w:rsidRDefault="0096326E" w:rsidP="00405C59">
            <w:pPr>
              <w:spacing w:after="0"/>
              <w:jc w:val="center"/>
              <w:rPr>
                <w:rFonts w:eastAsia="Times New Roman"/>
                <w:sz w:val="22"/>
              </w:rPr>
            </w:pPr>
            <w:r>
              <w:rPr>
                <w:color w:val="000000"/>
                <w:sz w:val="22"/>
              </w:rPr>
              <w:t>0</w:t>
            </w:r>
          </w:p>
        </w:tc>
      </w:tr>
      <w:tr w:rsidR="00405C59" w:rsidRPr="004B6004" w14:paraId="32155E6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26BB94FE"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054F94DE"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590EABCA"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2E1457E" w14:textId="38BAABAC" w:rsidR="00405C59" w:rsidRPr="00405C59" w:rsidRDefault="00405C59" w:rsidP="00405C59">
            <w:pPr>
              <w:spacing w:after="0"/>
              <w:jc w:val="center"/>
              <w:rPr>
                <w:rFonts w:eastAsia="Times New Roman"/>
                <w:sz w:val="22"/>
              </w:rPr>
            </w:pPr>
            <w:r w:rsidRPr="00405C59">
              <w:rPr>
                <w:color w:val="000000"/>
                <w:sz w:val="22"/>
              </w:rPr>
              <w:t>81,3</w:t>
            </w:r>
          </w:p>
        </w:tc>
        <w:tc>
          <w:tcPr>
            <w:tcW w:w="890" w:type="pct"/>
            <w:tcBorders>
              <w:top w:val="nil"/>
              <w:left w:val="nil"/>
              <w:bottom w:val="single" w:sz="4" w:space="0" w:color="auto"/>
              <w:right w:val="single" w:sz="4" w:space="0" w:color="auto"/>
            </w:tcBorders>
            <w:shd w:val="clear" w:color="auto" w:fill="auto"/>
            <w:noWrap/>
            <w:vAlign w:val="bottom"/>
          </w:tcPr>
          <w:p w14:paraId="3733B5D6" w14:textId="6C58B116" w:rsidR="00405C59" w:rsidRPr="00405C59" w:rsidRDefault="00405C59" w:rsidP="00405C59">
            <w:pPr>
              <w:spacing w:after="0"/>
              <w:jc w:val="center"/>
              <w:rPr>
                <w:rFonts w:eastAsia="Times New Roman"/>
                <w:sz w:val="22"/>
              </w:rPr>
            </w:pPr>
            <w:r w:rsidRPr="00405C59">
              <w:rPr>
                <w:color w:val="000000"/>
                <w:sz w:val="22"/>
              </w:rPr>
              <w:t>87,5</w:t>
            </w:r>
          </w:p>
        </w:tc>
        <w:tc>
          <w:tcPr>
            <w:tcW w:w="891" w:type="pct"/>
            <w:tcBorders>
              <w:top w:val="nil"/>
              <w:left w:val="nil"/>
              <w:bottom w:val="single" w:sz="4" w:space="0" w:color="auto"/>
              <w:right w:val="single" w:sz="4" w:space="0" w:color="auto"/>
            </w:tcBorders>
            <w:shd w:val="clear" w:color="auto" w:fill="auto"/>
            <w:noWrap/>
            <w:vAlign w:val="bottom"/>
          </w:tcPr>
          <w:p w14:paraId="55D39C05" w14:textId="218E7D66" w:rsidR="00405C59" w:rsidRPr="00405C59" w:rsidRDefault="00405C59" w:rsidP="00405C59">
            <w:pPr>
              <w:spacing w:after="0"/>
              <w:jc w:val="center"/>
              <w:rPr>
                <w:rFonts w:eastAsia="Times New Roman"/>
                <w:sz w:val="22"/>
              </w:rPr>
            </w:pPr>
            <w:r>
              <w:rPr>
                <w:color w:val="000000"/>
                <w:sz w:val="22"/>
              </w:rPr>
              <w:t>100</w:t>
            </w:r>
          </w:p>
        </w:tc>
      </w:tr>
      <w:tr w:rsidR="00405C59" w:rsidRPr="004B6004" w14:paraId="67904FF6"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8D2A506"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19</w:t>
            </w:r>
          </w:p>
        </w:tc>
        <w:tc>
          <w:tcPr>
            <w:tcW w:w="763" w:type="pct"/>
            <w:tcBorders>
              <w:top w:val="nil"/>
              <w:left w:val="nil"/>
              <w:bottom w:val="single" w:sz="4" w:space="0" w:color="auto"/>
              <w:right w:val="single" w:sz="4" w:space="0" w:color="auto"/>
            </w:tcBorders>
            <w:shd w:val="clear" w:color="auto" w:fill="auto"/>
            <w:noWrap/>
            <w:vAlign w:val="center"/>
            <w:hideMark/>
          </w:tcPr>
          <w:p w14:paraId="4411C5B3"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78DA3ADE"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711447E" w14:textId="726D74D0" w:rsidR="00405C59" w:rsidRPr="00405C59" w:rsidRDefault="00405C59" w:rsidP="00405C59">
            <w:pPr>
              <w:spacing w:after="0"/>
              <w:jc w:val="center"/>
              <w:rPr>
                <w:rFonts w:eastAsia="Times New Roman"/>
                <w:sz w:val="22"/>
              </w:rPr>
            </w:pPr>
            <w:r w:rsidRPr="00405C59">
              <w:rPr>
                <w:color w:val="000000"/>
                <w:sz w:val="22"/>
              </w:rPr>
              <w:t>31,3</w:t>
            </w:r>
          </w:p>
        </w:tc>
        <w:tc>
          <w:tcPr>
            <w:tcW w:w="890" w:type="pct"/>
            <w:tcBorders>
              <w:top w:val="nil"/>
              <w:left w:val="nil"/>
              <w:bottom w:val="single" w:sz="4" w:space="0" w:color="auto"/>
              <w:right w:val="single" w:sz="4" w:space="0" w:color="auto"/>
            </w:tcBorders>
            <w:shd w:val="clear" w:color="auto" w:fill="auto"/>
            <w:noWrap/>
            <w:vAlign w:val="bottom"/>
          </w:tcPr>
          <w:p w14:paraId="1C7D7AB4" w14:textId="6C2749B1"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14D91892" w14:textId="40D95A14" w:rsidR="00405C59" w:rsidRPr="00405C59" w:rsidRDefault="0096326E" w:rsidP="00405C59">
            <w:pPr>
              <w:spacing w:after="0"/>
              <w:jc w:val="center"/>
              <w:rPr>
                <w:rFonts w:eastAsia="Times New Roman"/>
                <w:sz w:val="22"/>
              </w:rPr>
            </w:pPr>
            <w:r>
              <w:rPr>
                <w:color w:val="000000"/>
                <w:sz w:val="22"/>
              </w:rPr>
              <w:t>0</w:t>
            </w:r>
          </w:p>
        </w:tc>
      </w:tr>
      <w:tr w:rsidR="00405C59" w:rsidRPr="004B6004" w14:paraId="317AAC97"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26586FAE"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9C11B7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70484381"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F529571" w14:textId="39902070" w:rsidR="00405C59" w:rsidRPr="00405C59" w:rsidRDefault="00405C59" w:rsidP="00405C59">
            <w:pPr>
              <w:spacing w:after="0"/>
              <w:jc w:val="center"/>
              <w:rPr>
                <w:rFonts w:eastAsia="Times New Roman"/>
                <w:sz w:val="22"/>
              </w:rPr>
            </w:pPr>
            <w:r w:rsidRPr="00405C59">
              <w:rPr>
                <w:color w:val="000000"/>
                <w:sz w:val="22"/>
              </w:rPr>
              <w:t>68,8</w:t>
            </w:r>
          </w:p>
        </w:tc>
        <w:tc>
          <w:tcPr>
            <w:tcW w:w="890" w:type="pct"/>
            <w:tcBorders>
              <w:top w:val="nil"/>
              <w:left w:val="nil"/>
              <w:bottom w:val="single" w:sz="4" w:space="0" w:color="auto"/>
              <w:right w:val="single" w:sz="4" w:space="0" w:color="auto"/>
            </w:tcBorders>
            <w:shd w:val="clear" w:color="auto" w:fill="auto"/>
            <w:noWrap/>
            <w:vAlign w:val="bottom"/>
          </w:tcPr>
          <w:p w14:paraId="3E3BC0FB" w14:textId="69393DA7"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1567281D" w14:textId="53FF2F1F" w:rsidR="00405C59" w:rsidRPr="00405C59" w:rsidRDefault="00405C59" w:rsidP="00405C59">
            <w:pPr>
              <w:spacing w:after="0"/>
              <w:jc w:val="center"/>
              <w:rPr>
                <w:rFonts w:eastAsia="Times New Roman"/>
                <w:sz w:val="22"/>
              </w:rPr>
            </w:pPr>
            <w:r>
              <w:rPr>
                <w:color w:val="000000"/>
                <w:sz w:val="22"/>
              </w:rPr>
              <w:t>100</w:t>
            </w:r>
          </w:p>
        </w:tc>
      </w:tr>
      <w:tr w:rsidR="00405C59" w:rsidRPr="004B6004" w14:paraId="53873752"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3BDE58"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20</w:t>
            </w:r>
          </w:p>
        </w:tc>
        <w:tc>
          <w:tcPr>
            <w:tcW w:w="763" w:type="pct"/>
            <w:tcBorders>
              <w:top w:val="nil"/>
              <w:left w:val="nil"/>
              <w:bottom w:val="single" w:sz="4" w:space="0" w:color="auto"/>
              <w:right w:val="single" w:sz="4" w:space="0" w:color="auto"/>
            </w:tcBorders>
            <w:shd w:val="clear" w:color="auto" w:fill="auto"/>
            <w:noWrap/>
            <w:vAlign w:val="center"/>
            <w:hideMark/>
          </w:tcPr>
          <w:p w14:paraId="75CDA65D"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6D743A2A"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EE84B2E" w14:textId="7056F77A" w:rsidR="00405C59" w:rsidRPr="00405C59" w:rsidRDefault="0096326E" w:rsidP="00405C59">
            <w:pPr>
              <w:spacing w:after="0"/>
              <w:jc w:val="center"/>
              <w:rPr>
                <w:rFonts w:eastAsia="Times New Roman"/>
                <w:sz w:val="22"/>
              </w:rPr>
            </w:pPr>
            <w:r>
              <w:rPr>
                <w:color w:val="000000"/>
                <w:sz w:val="22"/>
              </w:rPr>
              <w:t>0</w:t>
            </w:r>
          </w:p>
        </w:tc>
        <w:tc>
          <w:tcPr>
            <w:tcW w:w="890" w:type="pct"/>
            <w:tcBorders>
              <w:top w:val="nil"/>
              <w:left w:val="nil"/>
              <w:bottom w:val="single" w:sz="4" w:space="0" w:color="auto"/>
              <w:right w:val="single" w:sz="4" w:space="0" w:color="auto"/>
            </w:tcBorders>
            <w:shd w:val="clear" w:color="auto" w:fill="auto"/>
            <w:noWrap/>
            <w:vAlign w:val="bottom"/>
          </w:tcPr>
          <w:p w14:paraId="5098E92B" w14:textId="7329A30E"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1535FF13" w14:textId="537E2CD5" w:rsidR="00405C59" w:rsidRPr="00405C59" w:rsidRDefault="0096326E" w:rsidP="00405C59">
            <w:pPr>
              <w:spacing w:after="0"/>
              <w:jc w:val="center"/>
              <w:rPr>
                <w:rFonts w:eastAsia="Times New Roman"/>
                <w:sz w:val="22"/>
              </w:rPr>
            </w:pPr>
            <w:r>
              <w:rPr>
                <w:color w:val="000000"/>
                <w:sz w:val="22"/>
              </w:rPr>
              <w:t>0</w:t>
            </w:r>
          </w:p>
        </w:tc>
      </w:tr>
      <w:tr w:rsidR="00405C59" w:rsidRPr="004B6004" w14:paraId="39A39936"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05622035"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07A3572"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0B6125FE"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8FB3101" w14:textId="71079302" w:rsidR="00405C59" w:rsidRPr="00405C59" w:rsidRDefault="00405C59" w:rsidP="00405C59">
            <w:pPr>
              <w:spacing w:after="0"/>
              <w:jc w:val="center"/>
              <w:rPr>
                <w:rFonts w:eastAsia="Times New Roman"/>
                <w:sz w:val="22"/>
              </w:rPr>
            </w:pPr>
            <w:r>
              <w:rPr>
                <w:color w:val="000000"/>
                <w:sz w:val="22"/>
              </w:rPr>
              <w:t>100</w:t>
            </w:r>
          </w:p>
        </w:tc>
        <w:tc>
          <w:tcPr>
            <w:tcW w:w="890" w:type="pct"/>
            <w:tcBorders>
              <w:top w:val="nil"/>
              <w:left w:val="nil"/>
              <w:bottom w:val="single" w:sz="4" w:space="0" w:color="auto"/>
              <w:right w:val="single" w:sz="4" w:space="0" w:color="auto"/>
            </w:tcBorders>
            <w:shd w:val="clear" w:color="auto" w:fill="auto"/>
            <w:noWrap/>
            <w:vAlign w:val="bottom"/>
          </w:tcPr>
          <w:p w14:paraId="4793C1E3" w14:textId="4A9FB727" w:rsidR="00405C59" w:rsidRPr="00405C59" w:rsidRDefault="00405C59" w:rsidP="00405C59">
            <w:pPr>
              <w:spacing w:after="0"/>
              <w:jc w:val="center"/>
              <w:rPr>
                <w:rFonts w:eastAsia="Times New Roman"/>
                <w:sz w:val="22"/>
              </w:rPr>
            </w:pPr>
            <w:r w:rsidRPr="00405C59">
              <w:rPr>
                <w:color w:val="000000"/>
                <w:sz w:val="22"/>
              </w:rPr>
              <w:t>93,8</w:t>
            </w:r>
          </w:p>
        </w:tc>
        <w:tc>
          <w:tcPr>
            <w:tcW w:w="891" w:type="pct"/>
            <w:tcBorders>
              <w:top w:val="nil"/>
              <w:left w:val="nil"/>
              <w:bottom w:val="single" w:sz="4" w:space="0" w:color="auto"/>
              <w:right w:val="single" w:sz="4" w:space="0" w:color="auto"/>
            </w:tcBorders>
            <w:shd w:val="clear" w:color="auto" w:fill="auto"/>
            <w:noWrap/>
            <w:vAlign w:val="bottom"/>
          </w:tcPr>
          <w:p w14:paraId="0A820918" w14:textId="6C421DB8" w:rsidR="00405C59" w:rsidRPr="00405C59" w:rsidRDefault="00405C59" w:rsidP="00405C59">
            <w:pPr>
              <w:spacing w:after="0"/>
              <w:jc w:val="center"/>
              <w:rPr>
                <w:rFonts w:eastAsia="Times New Roman"/>
                <w:sz w:val="22"/>
              </w:rPr>
            </w:pPr>
            <w:r>
              <w:rPr>
                <w:color w:val="000000"/>
                <w:sz w:val="22"/>
              </w:rPr>
              <w:t>100</w:t>
            </w:r>
          </w:p>
        </w:tc>
      </w:tr>
      <w:tr w:rsidR="00405C59" w:rsidRPr="004B6004" w14:paraId="08B6CB48"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398EFF"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21</w:t>
            </w:r>
          </w:p>
        </w:tc>
        <w:tc>
          <w:tcPr>
            <w:tcW w:w="763" w:type="pct"/>
            <w:tcBorders>
              <w:top w:val="nil"/>
              <w:left w:val="nil"/>
              <w:bottom w:val="single" w:sz="4" w:space="0" w:color="auto"/>
              <w:right w:val="single" w:sz="4" w:space="0" w:color="auto"/>
            </w:tcBorders>
            <w:shd w:val="clear" w:color="auto" w:fill="auto"/>
            <w:noWrap/>
            <w:vAlign w:val="center"/>
            <w:hideMark/>
          </w:tcPr>
          <w:p w14:paraId="3F2FB96F"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24E9A746"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2C2FB00" w14:textId="3F7B11C8" w:rsidR="00405C59" w:rsidRPr="00405C59" w:rsidRDefault="00405C59" w:rsidP="00405C59">
            <w:pPr>
              <w:spacing w:after="0"/>
              <w:jc w:val="center"/>
              <w:rPr>
                <w:rFonts w:eastAsia="Times New Roman"/>
                <w:sz w:val="22"/>
              </w:rPr>
            </w:pPr>
            <w:r w:rsidRPr="00405C59">
              <w:rPr>
                <w:color w:val="000000"/>
                <w:sz w:val="22"/>
              </w:rPr>
              <w:t>81,3</w:t>
            </w:r>
          </w:p>
        </w:tc>
        <w:tc>
          <w:tcPr>
            <w:tcW w:w="890" w:type="pct"/>
            <w:tcBorders>
              <w:top w:val="nil"/>
              <w:left w:val="nil"/>
              <w:bottom w:val="single" w:sz="4" w:space="0" w:color="auto"/>
              <w:right w:val="single" w:sz="4" w:space="0" w:color="auto"/>
            </w:tcBorders>
            <w:shd w:val="clear" w:color="auto" w:fill="auto"/>
            <w:noWrap/>
            <w:vAlign w:val="bottom"/>
          </w:tcPr>
          <w:p w14:paraId="7D240F48" w14:textId="6F65FBE5"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6B6B26A7" w14:textId="2817D389" w:rsidR="00405C59" w:rsidRPr="00405C59" w:rsidRDefault="0096326E" w:rsidP="00405C59">
            <w:pPr>
              <w:spacing w:after="0"/>
              <w:jc w:val="center"/>
              <w:rPr>
                <w:rFonts w:eastAsia="Times New Roman"/>
                <w:sz w:val="22"/>
              </w:rPr>
            </w:pPr>
            <w:r>
              <w:rPr>
                <w:color w:val="000000"/>
                <w:sz w:val="22"/>
              </w:rPr>
              <w:t>0</w:t>
            </w:r>
          </w:p>
        </w:tc>
      </w:tr>
      <w:tr w:rsidR="00405C59" w:rsidRPr="004B6004" w14:paraId="16619E9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67A1514F"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32B940D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07F8EBE5"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737E72BA" w14:textId="08180FFE" w:rsidR="00405C59" w:rsidRPr="00405C59" w:rsidRDefault="00405C59" w:rsidP="00405C59">
            <w:pPr>
              <w:spacing w:after="0"/>
              <w:jc w:val="center"/>
              <w:rPr>
                <w:rFonts w:eastAsia="Times New Roman"/>
                <w:sz w:val="22"/>
              </w:rPr>
            </w:pPr>
            <w:r w:rsidRPr="00405C59">
              <w:rPr>
                <w:color w:val="000000"/>
                <w:sz w:val="22"/>
              </w:rPr>
              <w:t>6,3</w:t>
            </w:r>
          </w:p>
        </w:tc>
        <w:tc>
          <w:tcPr>
            <w:tcW w:w="890" w:type="pct"/>
            <w:tcBorders>
              <w:top w:val="nil"/>
              <w:left w:val="nil"/>
              <w:bottom w:val="single" w:sz="4" w:space="0" w:color="auto"/>
              <w:right w:val="single" w:sz="4" w:space="0" w:color="auto"/>
            </w:tcBorders>
            <w:shd w:val="clear" w:color="auto" w:fill="auto"/>
            <w:noWrap/>
            <w:vAlign w:val="bottom"/>
          </w:tcPr>
          <w:p w14:paraId="55042ECC" w14:textId="1E2A2717"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1C84313C" w14:textId="522A7073" w:rsidR="00405C59" w:rsidRPr="00405C59" w:rsidRDefault="00405C59" w:rsidP="00405C59">
            <w:pPr>
              <w:spacing w:after="0"/>
              <w:jc w:val="center"/>
              <w:rPr>
                <w:rFonts w:eastAsia="Times New Roman"/>
                <w:sz w:val="22"/>
              </w:rPr>
            </w:pPr>
            <w:r w:rsidRPr="00405C59">
              <w:rPr>
                <w:color w:val="000000"/>
                <w:sz w:val="22"/>
              </w:rPr>
              <w:t>9,1</w:t>
            </w:r>
          </w:p>
        </w:tc>
      </w:tr>
      <w:tr w:rsidR="00405C59" w:rsidRPr="004B6004" w14:paraId="7E4B4501"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3A0CFD5D"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1F60A6B7"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59E86A5C"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444527E2" w14:textId="4128D67A"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2C17E87D" w14:textId="56B8D2F9" w:rsidR="00405C59" w:rsidRPr="00405C59" w:rsidRDefault="00405C59" w:rsidP="00405C59">
            <w:pPr>
              <w:spacing w:after="0"/>
              <w:jc w:val="center"/>
              <w:rPr>
                <w:rFonts w:eastAsia="Times New Roman"/>
                <w:sz w:val="22"/>
              </w:rPr>
            </w:pPr>
            <w:r w:rsidRPr="00405C59">
              <w:rPr>
                <w:color w:val="000000"/>
                <w:sz w:val="22"/>
              </w:rPr>
              <w:t>62,5</w:t>
            </w:r>
          </w:p>
        </w:tc>
        <w:tc>
          <w:tcPr>
            <w:tcW w:w="891" w:type="pct"/>
            <w:tcBorders>
              <w:top w:val="nil"/>
              <w:left w:val="nil"/>
              <w:bottom w:val="single" w:sz="4" w:space="0" w:color="auto"/>
              <w:right w:val="single" w:sz="4" w:space="0" w:color="auto"/>
            </w:tcBorders>
            <w:shd w:val="clear" w:color="auto" w:fill="auto"/>
            <w:noWrap/>
            <w:vAlign w:val="bottom"/>
          </w:tcPr>
          <w:p w14:paraId="2C3EBFA7" w14:textId="0B826D55" w:rsidR="00405C59" w:rsidRPr="00405C59" w:rsidRDefault="00405C59" w:rsidP="00405C59">
            <w:pPr>
              <w:spacing w:after="0"/>
              <w:jc w:val="center"/>
              <w:rPr>
                <w:rFonts w:eastAsia="Times New Roman"/>
                <w:sz w:val="22"/>
              </w:rPr>
            </w:pPr>
            <w:r w:rsidRPr="00405C59">
              <w:rPr>
                <w:color w:val="000000"/>
                <w:sz w:val="22"/>
              </w:rPr>
              <w:t>90,9</w:t>
            </w:r>
          </w:p>
        </w:tc>
      </w:tr>
      <w:tr w:rsidR="00405C59" w:rsidRPr="004B6004" w14:paraId="70F7DD58"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8A32150"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22</w:t>
            </w:r>
          </w:p>
        </w:tc>
        <w:tc>
          <w:tcPr>
            <w:tcW w:w="763" w:type="pct"/>
            <w:tcBorders>
              <w:top w:val="nil"/>
              <w:left w:val="nil"/>
              <w:bottom w:val="single" w:sz="4" w:space="0" w:color="auto"/>
              <w:right w:val="single" w:sz="4" w:space="0" w:color="auto"/>
            </w:tcBorders>
            <w:shd w:val="clear" w:color="auto" w:fill="auto"/>
            <w:noWrap/>
            <w:vAlign w:val="center"/>
            <w:hideMark/>
          </w:tcPr>
          <w:p w14:paraId="1541CDE9"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188520F0"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464D60FE" w14:textId="25A9054F" w:rsidR="00405C59" w:rsidRPr="00405C59" w:rsidRDefault="00405C59" w:rsidP="00405C59">
            <w:pPr>
              <w:spacing w:after="0"/>
              <w:jc w:val="center"/>
              <w:rPr>
                <w:rFonts w:eastAsia="Times New Roman"/>
                <w:sz w:val="22"/>
              </w:rPr>
            </w:pPr>
            <w:r w:rsidRPr="00405C59">
              <w:rPr>
                <w:color w:val="000000"/>
                <w:sz w:val="22"/>
              </w:rPr>
              <w:t>75,0</w:t>
            </w:r>
          </w:p>
        </w:tc>
        <w:tc>
          <w:tcPr>
            <w:tcW w:w="890" w:type="pct"/>
            <w:tcBorders>
              <w:top w:val="nil"/>
              <w:left w:val="nil"/>
              <w:bottom w:val="single" w:sz="4" w:space="0" w:color="auto"/>
              <w:right w:val="single" w:sz="4" w:space="0" w:color="auto"/>
            </w:tcBorders>
            <w:shd w:val="clear" w:color="auto" w:fill="auto"/>
            <w:noWrap/>
            <w:vAlign w:val="bottom"/>
          </w:tcPr>
          <w:p w14:paraId="218EC6E5" w14:textId="603D80B6" w:rsidR="00405C59" w:rsidRPr="00405C59" w:rsidRDefault="00405C59" w:rsidP="00405C59">
            <w:pPr>
              <w:spacing w:after="0"/>
              <w:jc w:val="center"/>
              <w:rPr>
                <w:rFonts w:eastAsia="Times New Roman"/>
                <w:sz w:val="22"/>
              </w:rPr>
            </w:pPr>
            <w:r w:rsidRPr="00405C59">
              <w:rPr>
                <w:color w:val="000000"/>
                <w:sz w:val="22"/>
              </w:rPr>
              <w:t>43,8</w:t>
            </w:r>
          </w:p>
        </w:tc>
        <w:tc>
          <w:tcPr>
            <w:tcW w:w="891" w:type="pct"/>
            <w:tcBorders>
              <w:top w:val="nil"/>
              <w:left w:val="nil"/>
              <w:bottom w:val="single" w:sz="4" w:space="0" w:color="auto"/>
              <w:right w:val="single" w:sz="4" w:space="0" w:color="auto"/>
            </w:tcBorders>
            <w:shd w:val="clear" w:color="auto" w:fill="auto"/>
            <w:noWrap/>
            <w:vAlign w:val="bottom"/>
          </w:tcPr>
          <w:p w14:paraId="7D70F1C4" w14:textId="327FBE3A" w:rsidR="00405C59" w:rsidRPr="00405C59" w:rsidRDefault="00405C59" w:rsidP="00405C59">
            <w:pPr>
              <w:spacing w:after="0"/>
              <w:jc w:val="center"/>
              <w:rPr>
                <w:rFonts w:eastAsia="Times New Roman"/>
                <w:sz w:val="22"/>
              </w:rPr>
            </w:pPr>
            <w:r w:rsidRPr="00405C59">
              <w:rPr>
                <w:color w:val="000000"/>
                <w:sz w:val="22"/>
              </w:rPr>
              <w:t>27,3</w:t>
            </w:r>
          </w:p>
        </w:tc>
      </w:tr>
      <w:tr w:rsidR="00405C59" w:rsidRPr="004B6004" w14:paraId="521C7EFA"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6FF35D98"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665A8E52"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3B12D49A"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5C72F89A" w14:textId="4BFC1B90" w:rsidR="00405C59" w:rsidRPr="00405C59" w:rsidRDefault="0096326E" w:rsidP="00405C59">
            <w:pPr>
              <w:spacing w:after="0"/>
              <w:jc w:val="center"/>
              <w:rPr>
                <w:rFonts w:eastAsia="Times New Roman"/>
                <w:sz w:val="22"/>
              </w:rPr>
            </w:pPr>
            <w:r>
              <w:rPr>
                <w:color w:val="000000"/>
                <w:sz w:val="22"/>
              </w:rPr>
              <w:t>0</w:t>
            </w:r>
          </w:p>
        </w:tc>
        <w:tc>
          <w:tcPr>
            <w:tcW w:w="890" w:type="pct"/>
            <w:tcBorders>
              <w:top w:val="nil"/>
              <w:left w:val="nil"/>
              <w:bottom w:val="single" w:sz="4" w:space="0" w:color="auto"/>
              <w:right w:val="single" w:sz="4" w:space="0" w:color="auto"/>
            </w:tcBorders>
            <w:shd w:val="clear" w:color="auto" w:fill="auto"/>
            <w:noWrap/>
            <w:vAlign w:val="bottom"/>
          </w:tcPr>
          <w:p w14:paraId="41B811EC" w14:textId="5D0B2110"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4D946CBD" w14:textId="0F00554E" w:rsidR="00405C59" w:rsidRPr="00405C59" w:rsidRDefault="00405C59" w:rsidP="00405C59">
            <w:pPr>
              <w:spacing w:after="0"/>
              <w:jc w:val="center"/>
              <w:rPr>
                <w:rFonts w:eastAsia="Times New Roman"/>
                <w:sz w:val="22"/>
              </w:rPr>
            </w:pPr>
            <w:r w:rsidRPr="00405C59">
              <w:rPr>
                <w:color w:val="000000"/>
                <w:sz w:val="22"/>
              </w:rPr>
              <w:t>9,1</w:t>
            </w:r>
          </w:p>
        </w:tc>
      </w:tr>
      <w:tr w:rsidR="00405C59" w:rsidRPr="004B6004" w14:paraId="10E2E4D7"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2A402160"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794D3092"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214D42EF"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C0D81E6" w14:textId="1AD559CB" w:rsidR="00405C59" w:rsidRPr="00405C59" w:rsidRDefault="00405C59" w:rsidP="00405C59">
            <w:pPr>
              <w:spacing w:after="0"/>
              <w:jc w:val="center"/>
              <w:rPr>
                <w:rFonts w:eastAsia="Times New Roman"/>
                <w:sz w:val="22"/>
              </w:rPr>
            </w:pPr>
            <w:r w:rsidRPr="00405C59">
              <w:rPr>
                <w:color w:val="000000"/>
                <w:sz w:val="22"/>
              </w:rPr>
              <w:t>25,0</w:t>
            </w:r>
          </w:p>
        </w:tc>
        <w:tc>
          <w:tcPr>
            <w:tcW w:w="890" w:type="pct"/>
            <w:tcBorders>
              <w:top w:val="nil"/>
              <w:left w:val="nil"/>
              <w:bottom w:val="single" w:sz="4" w:space="0" w:color="auto"/>
              <w:right w:val="single" w:sz="4" w:space="0" w:color="auto"/>
            </w:tcBorders>
            <w:shd w:val="clear" w:color="auto" w:fill="auto"/>
            <w:noWrap/>
            <w:vAlign w:val="bottom"/>
          </w:tcPr>
          <w:p w14:paraId="1D3D1B70" w14:textId="05E28D07" w:rsidR="00405C59" w:rsidRPr="00405C59" w:rsidRDefault="00405C59" w:rsidP="00405C59">
            <w:pPr>
              <w:spacing w:after="0"/>
              <w:jc w:val="center"/>
              <w:rPr>
                <w:rFonts w:eastAsia="Times New Roman"/>
                <w:sz w:val="22"/>
              </w:rPr>
            </w:pPr>
            <w:r w:rsidRPr="00405C59">
              <w:rPr>
                <w:color w:val="000000"/>
                <w:sz w:val="22"/>
              </w:rPr>
              <w:t>37,5</w:t>
            </w:r>
          </w:p>
        </w:tc>
        <w:tc>
          <w:tcPr>
            <w:tcW w:w="891" w:type="pct"/>
            <w:tcBorders>
              <w:top w:val="nil"/>
              <w:left w:val="nil"/>
              <w:bottom w:val="single" w:sz="4" w:space="0" w:color="auto"/>
              <w:right w:val="single" w:sz="4" w:space="0" w:color="auto"/>
            </w:tcBorders>
            <w:shd w:val="clear" w:color="auto" w:fill="auto"/>
            <w:noWrap/>
            <w:vAlign w:val="bottom"/>
          </w:tcPr>
          <w:p w14:paraId="4C526B15" w14:textId="5F48F592" w:rsidR="00405C59" w:rsidRPr="00405C59" w:rsidRDefault="00405C59" w:rsidP="00405C59">
            <w:pPr>
              <w:spacing w:after="0"/>
              <w:jc w:val="center"/>
              <w:rPr>
                <w:rFonts w:eastAsia="Times New Roman"/>
                <w:sz w:val="22"/>
              </w:rPr>
            </w:pPr>
            <w:r w:rsidRPr="00405C59">
              <w:rPr>
                <w:color w:val="000000"/>
                <w:sz w:val="22"/>
              </w:rPr>
              <w:t>63,6</w:t>
            </w:r>
          </w:p>
        </w:tc>
      </w:tr>
      <w:tr w:rsidR="00405C59" w:rsidRPr="004B6004" w14:paraId="0936623D"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71C84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23</w:t>
            </w:r>
          </w:p>
        </w:tc>
        <w:tc>
          <w:tcPr>
            <w:tcW w:w="763" w:type="pct"/>
            <w:tcBorders>
              <w:top w:val="nil"/>
              <w:left w:val="nil"/>
              <w:bottom w:val="single" w:sz="4" w:space="0" w:color="auto"/>
              <w:right w:val="single" w:sz="4" w:space="0" w:color="auto"/>
            </w:tcBorders>
            <w:shd w:val="clear" w:color="auto" w:fill="auto"/>
            <w:noWrap/>
            <w:vAlign w:val="center"/>
            <w:hideMark/>
          </w:tcPr>
          <w:p w14:paraId="071CF9CE"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7DA7F553"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2F7B78C6" w14:textId="0D01CC71" w:rsidR="00405C59" w:rsidRPr="00405C59" w:rsidRDefault="00405C59" w:rsidP="00405C59">
            <w:pPr>
              <w:spacing w:after="0"/>
              <w:jc w:val="center"/>
              <w:rPr>
                <w:rFonts w:eastAsia="Times New Roman"/>
                <w:sz w:val="22"/>
              </w:rPr>
            </w:pPr>
            <w:r w:rsidRPr="00405C59">
              <w:rPr>
                <w:color w:val="000000"/>
                <w:sz w:val="22"/>
              </w:rPr>
              <w:t>68,8</w:t>
            </w:r>
          </w:p>
        </w:tc>
        <w:tc>
          <w:tcPr>
            <w:tcW w:w="890" w:type="pct"/>
            <w:tcBorders>
              <w:top w:val="nil"/>
              <w:left w:val="nil"/>
              <w:bottom w:val="single" w:sz="4" w:space="0" w:color="auto"/>
              <w:right w:val="single" w:sz="4" w:space="0" w:color="auto"/>
            </w:tcBorders>
            <w:shd w:val="clear" w:color="auto" w:fill="auto"/>
            <w:noWrap/>
            <w:vAlign w:val="bottom"/>
          </w:tcPr>
          <w:p w14:paraId="2ED51514" w14:textId="190CBBD5" w:rsidR="00405C59" w:rsidRPr="00405C59" w:rsidRDefault="00405C59" w:rsidP="00405C59">
            <w:pPr>
              <w:spacing w:after="0"/>
              <w:jc w:val="center"/>
              <w:rPr>
                <w:rFonts w:eastAsia="Times New Roman"/>
                <w:sz w:val="22"/>
              </w:rPr>
            </w:pPr>
            <w:r w:rsidRPr="00405C59">
              <w:rPr>
                <w:color w:val="000000"/>
                <w:sz w:val="22"/>
              </w:rPr>
              <w:t>62,5</w:t>
            </w:r>
          </w:p>
        </w:tc>
        <w:tc>
          <w:tcPr>
            <w:tcW w:w="891" w:type="pct"/>
            <w:tcBorders>
              <w:top w:val="nil"/>
              <w:left w:val="nil"/>
              <w:bottom w:val="single" w:sz="4" w:space="0" w:color="auto"/>
              <w:right w:val="single" w:sz="4" w:space="0" w:color="auto"/>
            </w:tcBorders>
            <w:shd w:val="clear" w:color="auto" w:fill="auto"/>
            <w:noWrap/>
            <w:vAlign w:val="bottom"/>
          </w:tcPr>
          <w:p w14:paraId="3F966F3E" w14:textId="65CD80E1" w:rsidR="00405C59" w:rsidRPr="00405C59" w:rsidRDefault="0096326E" w:rsidP="00405C59">
            <w:pPr>
              <w:spacing w:after="0"/>
              <w:jc w:val="center"/>
              <w:rPr>
                <w:rFonts w:eastAsia="Times New Roman"/>
                <w:sz w:val="22"/>
              </w:rPr>
            </w:pPr>
            <w:r>
              <w:rPr>
                <w:color w:val="000000"/>
                <w:sz w:val="22"/>
              </w:rPr>
              <w:t>0</w:t>
            </w:r>
          </w:p>
        </w:tc>
      </w:tr>
      <w:tr w:rsidR="00405C59" w:rsidRPr="004B6004" w14:paraId="4E792EB8"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066360EE"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2D8A48BA"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2D14DF3D"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14C4EE92" w14:textId="3151EBCF" w:rsidR="00405C59" w:rsidRPr="00405C59" w:rsidRDefault="00405C59" w:rsidP="00405C59">
            <w:pPr>
              <w:spacing w:after="0"/>
              <w:jc w:val="center"/>
              <w:rPr>
                <w:rFonts w:eastAsia="Times New Roman"/>
                <w:sz w:val="22"/>
              </w:rPr>
            </w:pPr>
            <w:r w:rsidRPr="00405C59">
              <w:rPr>
                <w:color w:val="000000"/>
                <w:sz w:val="22"/>
              </w:rPr>
              <w:t>6,3</w:t>
            </w:r>
          </w:p>
        </w:tc>
        <w:tc>
          <w:tcPr>
            <w:tcW w:w="890" w:type="pct"/>
            <w:tcBorders>
              <w:top w:val="nil"/>
              <w:left w:val="nil"/>
              <w:bottom w:val="single" w:sz="4" w:space="0" w:color="auto"/>
              <w:right w:val="single" w:sz="4" w:space="0" w:color="auto"/>
            </w:tcBorders>
            <w:shd w:val="clear" w:color="auto" w:fill="auto"/>
            <w:noWrap/>
            <w:vAlign w:val="bottom"/>
          </w:tcPr>
          <w:p w14:paraId="62010E7C" w14:textId="2ED024F0"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5D9594C5" w14:textId="102CEA3A" w:rsidR="00405C59" w:rsidRPr="00405C59" w:rsidRDefault="0096326E" w:rsidP="00405C59">
            <w:pPr>
              <w:spacing w:after="0"/>
              <w:jc w:val="center"/>
              <w:rPr>
                <w:rFonts w:eastAsia="Times New Roman"/>
                <w:sz w:val="22"/>
              </w:rPr>
            </w:pPr>
            <w:r>
              <w:rPr>
                <w:color w:val="000000"/>
                <w:sz w:val="22"/>
              </w:rPr>
              <w:t>0</w:t>
            </w:r>
          </w:p>
        </w:tc>
      </w:tr>
      <w:tr w:rsidR="00405C59" w:rsidRPr="004B6004" w14:paraId="517EA49F"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1A022AED"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6035970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02EF7B41"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8581753" w14:textId="0274135B"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2683932A" w14:textId="7F4A8409" w:rsidR="00405C59" w:rsidRPr="00405C59" w:rsidRDefault="0096326E" w:rsidP="00405C59">
            <w:pPr>
              <w:spacing w:after="0"/>
              <w:jc w:val="center"/>
              <w:rPr>
                <w:rFonts w:eastAsia="Times New Roman"/>
                <w:sz w:val="22"/>
              </w:rPr>
            </w:pPr>
            <w:r>
              <w:rPr>
                <w:color w:val="000000"/>
                <w:sz w:val="22"/>
              </w:rPr>
              <w:t>0</w:t>
            </w:r>
          </w:p>
        </w:tc>
        <w:tc>
          <w:tcPr>
            <w:tcW w:w="891" w:type="pct"/>
            <w:tcBorders>
              <w:top w:val="nil"/>
              <w:left w:val="nil"/>
              <w:bottom w:val="single" w:sz="4" w:space="0" w:color="auto"/>
              <w:right w:val="single" w:sz="4" w:space="0" w:color="auto"/>
            </w:tcBorders>
            <w:shd w:val="clear" w:color="auto" w:fill="auto"/>
            <w:noWrap/>
            <w:vAlign w:val="bottom"/>
          </w:tcPr>
          <w:p w14:paraId="20B16BBB" w14:textId="2B133D40" w:rsidR="00405C59" w:rsidRPr="00405C59" w:rsidRDefault="00405C59" w:rsidP="00405C59">
            <w:pPr>
              <w:spacing w:after="0"/>
              <w:jc w:val="center"/>
              <w:rPr>
                <w:rFonts w:eastAsia="Times New Roman"/>
                <w:sz w:val="22"/>
              </w:rPr>
            </w:pPr>
            <w:r w:rsidRPr="00405C59">
              <w:rPr>
                <w:color w:val="000000"/>
                <w:sz w:val="22"/>
              </w:rPr>
              <w:t>18,2</w:t>
            </w:r>
          </w:p>
        </w:tc>
      </w:tr>
      <w:tr w:rsidR="00405C59" w:rsidRPr="004B6004" w14:paraId="4DA0C7A0"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027E50BE"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42EC287E"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3</w:t>
            </w:r>
          </w:p>
        </w:tc>
        <w:tc>
          <w:tcPr>
            <w:tcW w:w="707" w:type="pct"/>
            <w:tcBorders>
              <w:top w:val="nil"/>
              <w:left w:val="nil"/>
              <w:bottom w:val="single" w:sz="4" w:space="0" w:color="auto"/>
              <w:right w:val="single" w:sz="4" w:space="0" w:color="auto"/>
            </w:tcBorders>
            <w:shd w:val="clear" w:color="auto" w:fill="auto"/>
            <w:noWrap/>
            <w:vAlign w:val="center"/>
          </w:tcPr>
          <w:p w14:paraId="78DA4EB3"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6A0A3391" w14:textId="1C2178E6"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24693C56" w14:textId="4B27CF51" w:rsidR="00405C59" w:rsidRPr="00405C59" w:rsidRDefault="00405C59" w:rsidP="00405C59">
            <w:pPr>
              <w:spacing w:after="0"/>
              <w:jc w:val="center"/>
              <w:rPr>
                <w:rFonts w:eastAsia="Times New Roman"/>
                <w:sz w:val="22"/>
              </w:rPr>
            </w:pPr>
            <w:r w:rsidRPr="00405C59">
              <w:rPr>
                <w:color w:val="000000"/>
                <w:sz w:val="22"/>
              </w:rPr>
              <w:t>18,8</w:t>
            </w:r>
          </w:p>
        </w:tc>
        <w:tc>
          <w:tcPr>
            <w:tcW w:w="891" w:type="pct"/>
            <w:tcBorders>
              <w:top w:val="nil"/>
              <w:left w:val="nil"/>
              <w:bottom w:val="single" w:sz="4" w:space="0" w:color="auto"/>
              <w:right w:val="single" w:sz="4" w:space="0" w:color="auto"/>
            </w:tcBorders>
            <w:shd w:val="clear" w:color="auto" w:fill="auto"/>
            <w:noWrap/>
            <w:vAlign w:val="bottom"/>
          </w:tcPr>
          <w:p w14:paraId="743C6FFA" w14:textId="5149465E" w:rsidR="00405C59" w:rsidRPr="00405C59" w:rsidRDefault="00405C59" w:rsidP="00405C59">
            <w:pPr>
              <w:spacing w:after="0"/>
              <w:jc w:val="center"/>
              <w:rPr>
                <w:rFonts w:eastAsia="Times New Roman"/>
                <w:sz w:val="22"/>
              </w:rPr>
            </w:pPr>
            <w:r w:rsidRPr="00405C59">
              <w:rPr>
                <w:color w:val="000000"/>
                <w:sz w:val="22"/>
              </w:rPr>
              <w:t>81,8</w:t>
            </w:r>
          </w:p>
        </w:tc>
      </w:tr>
      <w:tr w:rsidR="00405C59" w:rsidRPr="004B6004" w14:paraId="6897BC83" w14:textId="77777777" w:rsidTr="00405C59">
        <w:trPr>
          <w:trHeight w:val="20"/>
        </w:trPr>
        <w:tc>
          <w:tcPr>
            <w:tcW w:w="8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171E1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24</w:t>
            </w:r>
          </w:p>
        </w:tc>
        <w:tc>
          <w:tcPr>
            <w:tcW w:w="763" w:type="pct"/>
            <w:tcBorders>
              <w:top w:val="nil"/>
              <w:left w:val="nil"/>
              <w:bottom w:val="single" w:sz="4" w:space="0" w:color="auto"/>
              <w:right w:val="single" w:sz="4" w:space="0" w:color="auto"/>
            </w:tcBorders>
            <w:shd w:val="clear" w:color="auto" w:fill="auto"/>
            <w:noWrap/>
            <w:vAlign w:val="center"/>
            <w:hideMark/>
          </w:tcPr>
          <w:p w14:paraId="0DE93CF5"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0</w:t>
            </w:r>
          </w:p>
        </w:tc>
        <w:tc>
          <w:tcPr>
            <w:tcW w:w="707" w:type="pct"/>
            <w:tcBorders>
              <w:top w:val="nil"/>
              <w:left w:val="nil"/>
              <w:bottom w:val="single" w:sz="4" w:space="0" w:color="auto"/>
              <w:right w:val="single" w:sz="4" w:space="0" w:color="auto"/>
            </w:tcBorders>
            <w:shd w:val="clear" w:color="auto" w:fill="auto"/>
            <w:noWrap/>
            <w:vAlign w:val="center"/>
          </w:tcPr>
          <w:p w14:paraId="47D4411F"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4D30BFE" w14:textId="031D6C3A" w:rsidR="00405C59" w:rsidRPr="00405C59" w:rsidRDefault="00405C59" w:rsidP="00405C59">
            <w:pPr>
              <w:spacing w:after="0"/>
              <w:jc w:val="center"/>
              <w:rPr>
                <w:rFonts w:eastAsia="Times New Roman"/>
                <w:sz w:val="22"/>
              </w:rPr>
            </w:pPr>
            <w:r w:rsidRPr="00405C59">
              <w:rPr>
                <w:color w:val="000000"/>
                <w:sz w:val="22"/>
              </w:rPr>
              <w:t>81,3</w:t>
            </w:r>
          </w:p>
        </w:tc>
        <w:tc>
          <w:tcPr>
            <w:tcW w:w="890" w:type="pct"/>
            <w:tcBorders>
              <w:top w:val="nil"/>
              <w:left w:val="nil"/>
              <w:bottom w:val="single" w:sz="4" w:space="0" w:color="auto"/>
              <w:right w:val="single" w:sz="4" w:space="0" w:color="auto"/>
            </w:tcBorders>
            <w:shd w:val="clear" w:color="auto" w:fill="auto"/>
            <w:noWrap/>
            <w:vAlign w:val="bottom"/>
          </w:tcPr>
          <w:p w14:paraId="1F7FDEED" w14:textId="1ACDAC03" w:rsidR="00405C59" w:rsidRPr="00405C59" w:rsidRDefault="00405C59" w:rsidP="00405C59">
            <w:pPr>
              <w:spacing w:after="0"/>
              <w:jc w:val="center"/>
              <w:rPr>
                <w:rFonts w:eastAsia="Times New Roman"/>
                <w:sz w:val="22"/>
              </w:rPr>
            </w:pPr>
            <w:r w:rsidRPr="00405C59">
              <w:rPr>
                <w:color w:val="000000"/>
                <w:sz w:val="22"/>
              </w:rPr>
              <w:t>87,5</w:t>
            </w:r>
          </w:p>
        </w:tc>
        <w:tc>
          <w:tcPr>
            <w:tcW w:w="891" w:type="pct"/>
            <w:tcBorders>
              <w:top w:val="nil"/>
              <w:left w:val="nil"/>
              <w:bottom w:val="single" w:sz="4" w:space="0" w:color="auto"/>
              <w:right w:val="single" w:sz="4" w:space="0" w:color="auto"/>
            </w:tcBorders>
            <w:shd w:val="clear" w:color="auto" w:fill="auto"/>
            <w:noWrap/>
            <w:vAlign w:val="bottom"/>
          </w:tcPr>
          <w:p w14:paraId="0797E0CD" w14:textId="5F4CB8BF" w:rsidR="00405C59" w:rsidRPr="00405C59" w:rsidRDefault="00405C59" w:rsidP="00405C59">
            <w:pPr>
              <w:spacing w:after="0"/>
              <w:jc w:val="center"/>
              <w:rPr>
                <w:rFonts w:eastAsia="Times New Roman"/>
                <w:sz w:val="22"/>
              </w:rPr>
            </w:pPr>
            <w:r w:rsidRPr="00405C59">
              <w:rPr>
                <w:color w:val="000000"/>
                <w:sz w:val="22"/>
              </w:rPr>
              <w:t>36,4</w:t>
            </w:r>
          </w:p>
        </w:tc>
      </w:tr>
      <w:tr w:rsidR="00405C59" w:rsidRPr="004B6004" w14:paraId="4436D62F"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2027D598"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3339E031"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1</w:t>
            </w:r>
          </w:p>
        </w:tc>
        <w:tc>
          <w:tcPr>
            <w:tcW w:w="707" w:type="pct"/>
            <w:tcBorders>
              <w:top w:val="nil"/>
              <w:left w:val="nil"/>
              <w:bottom w:val="single" w:sz="4" w:space="0" w:color="auto"/>
              <w:right w:val="single" w:sz="4" w:space="0" w:color="auto"/>
            </w:tcBorders>
            <w:shd w:val="clear" w:color="auto" w:fill="auto"/>
            <w:noWrap/>
            <w:vAlign w:val="center"/>
          </w:tcPr>
          <w:p w14:paraId="4E5A8593"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01C34713" w14:textId="1D585713" w:rsidR="00405C59" w:rsidRPr="00405C59" w:rsidRDefault="00405C59" w:rsidP="00405C59">
            <w:pPr>
              <w:spacing w:after="0"/>
              <w:jc w:val="center"/>
              <w:rPr>
                <w:rFonts w:eastAsia="Times New Roman"/>
                <w:sz w:val="22"/>
              </w:rPr>
            </w:pPr>
            <w:r w:rsidRPr="00405C59">
              <w:rPr>
                <w:color w:val="000000"/>
                <w:sz w:val="22"/>
              </w:rPr>
              <w:t>12,5</w:t>
            </w:r>
          </w:p>
        </w:tc>
        <w:tc>
          <w:tcPr>
            <w:tcW w:w="890" w:type="pct"/>
            <w:tcBorders>
              <w:top w:val="nil"/>
              <w:left w:val="nil"/>
              <w:bottom w:val="single" w:sz="4" w:space="0" w:color="auto"/>
              <w:right w:val="single" w:sz="4" w:space="0" w:color="auto"/>
            </w:tcBorders>
            <w:shd w:val="clear" w:color="auto" w:fill="auto"/>
            <w:noWrap/>
            <w:vAlign w:val="bottom"/>
          </w:tcPr>
          <w:p w14:paraId="3B8A623E" w14:textId="611125A7"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46E7C329" w14:textId="10B39B4F" w:rsidR="00405C59" w:rsidRPr="00405C59" w:rsidRDefault="0096326E" w:rsidP="00405C59">
            <w:pPr>
              <w:spacing w:after="0"/>
              <w:jc w:val="center"/>
              <w:rPr>
                <w:rFonts w:eastAsia="Times New Roman"/>
                <w:sz w:val="22"/>
              </w:rPr>
            </w:pPr>
            <w:r>
              <w:rPr>
                <w:color w:val="000000"/>
                <w:sz w:val="22"/>
              </w:rPr>
              <w:t>0</w:t>
            </w:r>
          </w:p>
        </w:tc>
      </w:tr>
      <w:tr w:rsidR="00405C59" w:rsidRPr="004B6004" w14:paraId="1AC2C772" w14:textId="77777777" w:rsidTr="00405C59">
        <w:trPr>
          <w:trHeight w:val="20"/>
        </w:trPr>
        <w:tc>
          <w:tcPr>
            <w:tcW w:w="859" w:type="pct"/>
            <w:vMerge/>
            <w:tcBorders>
              <w:top w:val="nil"/>
              <w:left w:val="single" w:sz="4" w:space="0" w:color="auto"/>
              <w:bottom w:val="single" w:sz="4" w:space="0" w:color="auto"/>
              <w:right w:val="single" w:sz="4" w:space="0" w:color="auto"/>
            </w:tcBorders>
            <w:vAlign w:val="center"/>
            <w:hideMark/>
          </w:tcPr>
          <w:p w14:paraId="06C39E32" w14:textId="77777777" w:rsidR="00405C59" w:rsidRPr="004B6004" w:rsidRDefault="00405C59" w:rsidP="00405C59">
            <w:pPr>
              <w:spacing w:after="0"/>
              <w:rPr>
                <w:rFonts w:eastAsia="Times New Roman"/>
                <w:sz w:val="22"/>
                <w:szCs w:val="20"/>
              </w:rPr>
            </w:pPr>
          </w:p>
        </w:tc>
        <w:tc>
          <w:tcPr>
            <w:tcW w:w="763" w:type="pct"/>
            <w:tcBorders>
              <w:top w:val="nil"/>
              <w:left w:val="nil"/>
              <w:bottom w:val="single" w:sz="4" w:space="0" w:color="auto"/>
              <w:right w:val="single" w:sz="4" w:space="0" w:color="auto"/>
            </w:tcBorders>
            <w:shd w:val="clear" w:color="auto" w:fill="auto"/>
            <w:noWrap/>
            <w:vAlign w:val="center"/>
            <w:hideMark/>
          </w:tcPr>
          <w:p w14:paraId="1998A4D4" w14:textId="77777777" w:rsidR="00405C59" w:rsidRPr="004B6004" w:rsidRDefault="00405C59" w:rsidP="00405C59">
            <w:pPr>
              <w:spacing w:after="0"/>
              <w:jc w:val="center"/>
              <w:rPr>
                <w:rFonts w:eastAsia="Times New Roman"/>
                <w:sz w:val="22"/>
                <w:szCs w:val="20"/>
              </w:rPr>
            </w:pPr>
            <w:r w:rsidRPr="004B6004">
              <w:rPr>
                <w:rFonts w:eastAsia="Times New Roman"/>
                <w:sz w:val="22"/>
                <w:szCs w:val="20"/>
              </w:rPr>
              <w:t>2</w:t>
            </w:r>
          </w:p>
        </w:tc>
        <w:tc>
          <w:tcPr>
            <w:tcW w:w="707" w:type="pct"/>
            <w:tcBorders>
              <w:top w:val="nil"/>
              <w:left w:val="nil"/>
              <w:bottom w:val="single" w:sz="4" w:space="0" w:color="auto"/>
              <w:right w:val="single" w:sz="4" w:space="0" w:color="auto"/>
            </w:tcBorders>
            <w:shd w:val="clear" w:color="auto" w:fill="auto"/>
            <w:noWrap/>
            <w:vAlign w:val="center"/>
          </w:tcPr>
          <w:p w14:paraId="0FF8297E" w14:textId="77777777" w:rsidR="00405C59" w:rsidRPr="004B6004" w:rsidRDefault="00405C59" w:rsidP="00405C59">
            <w:pPr>
              <w:spacing w:after="0"/>
              <w:jc w:val="center"/>
              <w:rPr>
                <w:rFonts w:eastAsia="Times New Roman"/>
                <w:sz w:val="22"/>
                <w:szCs w:val="20"/>
              </w:rPr>
            </w:pPr>
          </w:p>
        </w:tc>
        <w:tc>
          <w:tcPr>
            <w:tcW w:w="890" w:type="pct"/>
            <w:tcBorders>
              <w:top w:val="nil"/>
              <w:left w:val="nil"/>
              <w:bottom w:val="single" w:sz="4" w:space="0" w:color="auto"/>
              <w:right w:val="single" w:sz="4" w:space="0" w:color="auto"/>
            </w:tcBorders>
            <w:shd w:val="clear" w:color="auto" w:fill="auto"/>
            <w:noWrap/>
            <w:vAlign w:val="bottom"/>
          </w:tcPr>
          <w:p w14:paraId="3E5C7D66" w14:textId="146A918D" w:rsidR="00405C59" w:rsidRPr="00405C59" w:rsidRDefault="00405C59" w:rsidP="00405C59">
            <w:pPr>
              <w:spacing w:after="0"/>
              <w:jc w:val="center"/>
              <w:rPr>
                <w:rFonts w:eastAsia="Times New Roman"/>
                <w:sz w:val="22"/>
              </w:rPr>
            </w:pPr>
            <w:r w:rsidRPr="00405C59">
              <w:rPr>
                <w:color w:val="000000"/>
                <w:sz w:val="22"/>
              </w:rPr>
              <w:t>6,3</w:t>
            </w:r>
          </w:p>
        </w:tc>
        <w:tc>
          <w:tcPr>
            <w:tcW w:w="890" w:type="pct"/>
            <w:tcBorders>
              <w:top w:val="nil"/>
              <w:left w:val="nil"/>
              <w:bottom w:val="single" w:sz="4" w:space="0" w:color="auto"/>
              <w:right w:val="single" w:sz="4" w:space="0" w:color="auto"/>
            </w:tcBorders>
            <w:shd w:val="clear" w:color="auto" w:fill="auto"/>
            <w:noWrap/>
            <w:vAlign w:val="bottom"/>
          </w:tcPr>
          <w:p w14:paraId="7D43757D" w14:textId="575E93D4" w:rsidR="00405C59" w:rsidRPr="00405C59" w:rsidRDefault="00405C59" w:rsidP="00405C59">
            <w:pPr>
              <w:spacing w:after="0"/>
              <w:jc w:val="center"/>
              <w:rPr>
                <w:rFonts w:eastAsia="Times New Roman"/>
                <w:sz w:val="22"/>
              </w:rPr>
            </w:pPr>
            <w:r w:rsidRPr="00405C59">
              <w:rPr>
                <w:color w:val="000000"/>
                <w:sz w:val="22"/>
              </w:rPr>
              <w:t>6,3</w:t>
            </w:r>
          </w:p>
        </w:tc>
        <w:tc>
          <w:tcPr>
            <w:tcW w:w="891" w:type="pct"/>
            <w:tcBorders>
              <w:top w:val="nil"/>
              <w:left w:val="nil"/>
              <w:bottom w:val="single" w:sz="4" w:space="0" w:color="auto"/>
              <w:right w:val="single" w:sz="4" w:space="0" w:color="auto"/>
            </w:tcBorders>
            <w:shd w:val="clear" w:color="auto" w:fill="auto"/>
            <w:noWrap/>
            <w:vAlign w:val="bottom"/>
          </w:tcPr>
          <w:p w14:paraId="1FFF2889" w14:textId="625A2267" w:rsidR="00405C59" w:rsidRPr="00405C59" w:rsidRDefault="00405C59" w:rsidP="00405C59">
            <w:pPr>
              <w:spacing w:after="0"/>
              <w:jc w:val="center"/>
              <w:rPr>
                <w:rFonts w:eastAsia="Times New Roman"/>
                <w:sz w:val="22"/>
              </w:rPr>
            </w:pPr>
            <w:r w:rsidRPr="00405C59">
              <w:rPr>
                <w:color w:val="000000"/>
                <w:sz w:val="22"/>
              </w:rPr>
              <w:t>63,6</w:t>
            </w:r>
          </w:p>
        </w:tc>
      </w:tr>
    </w:tbl>
    <w:p w14:paraId="3D6A1251" w14:textId="77777777" w:rsidR="00405C59" w:rsidRDefault="00405C59" w:rsidP="00405C59">
      <w:pPr>
        <w:rPr>
          <w:b/>
        </w:rPr>
      </w:pPr>
      <w:r>
        <w:rPr>
          <w:b/>
        </w:rPr>
        <w:br w:type="page"/>
      </w:r>
    </w:p>
    <w:p w14:paraId="516D44FB" w14:textId="77777777" w:rsidR="00C07E34" w:rsidRDefault="00C07E34" w:rsidP="00C07E34">
      <w:pPr>
        <w:spacing w:after="0"/>
        <w:jc w:val="center"/>
        <w:rPr>
          <w:b/>
        </w:rPr>
      </w:pPr>
      <w:r>
        <w:rPr>
          <w:b/>
        </w:rPr>
        <w:lastRenderedPageBreak/>
        <w:t>Результаты выполнения заданий ОГЭ по учебному предмету «Обществознание» группами с различным уровнем подготовки</w:t>
      </w:r>
    </w:p>
    <w:p w14:paraId="67FC44A5" w14:textId="3C69B736" w:rsidR="00C07E34" w:rsidRPr="00F35C9D" w:rsidRDefault="00C07E34" w:rsidP="00C07E34">
      <w:pPr>
        <w:pStyle w:val="af"/>
        <w:spacing w:before="120"/>
        <w:jc w:val="right"/>
        <w:rPr>
          <w:noProof/>
          <w:lang w:val="en-US"/>
        </w:rPr>
      </w:pPr>
      <w:r>
        <w:t xml:space="preserve">Диаграмма </w:t>
      </w:r>
      <w:r w:rsidR="00F35C9D">
        <w:rPr>
          <w:lang w:val="en-US"/>
        </w:rPr>
        <w:t>23</w:t>
      </w:r>
    </w:p>
    <w:p w14:paraId="1E15F275" w14:textId="4DAC01F8" w:rsidR="008D6257" w:rsidRPr="008D6257" w:rsidRDefault="00405C59" w:rsidP="008D6257">
      <w:r>
        <w:rPr>
          <w:noProof/>
        </w:rPr>
        <w:drawing>
          <wp:inline distT="0" distB="0" distL="0" distR="0" wp14:anchorId="5AD46F8B" wp14:editId="41962938">
            <wp:extent cx="9958070" cy="5303520"/>
            <wp:effectExtent l="0" t="0" r="0" b="0"/>
            <wp:docPr id="27" name="Диаграмма 27">
              <a:extLst xmlns:a="http://schemas.openxmlformats.org/drawingml/2006/main">
                <a:ext uri="{FF2B5EF4-FFF2-40B4-BE49-F238E27FC236}">
                  <a16:creationId xmlns:a16="http://schemas.microsoft.com/office/drawing/2014/main" id="{CA5577B0-D8D4-45F9-A8F1-D58EE0A74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53E26A9F" w14:textId="77777777" w:rsidR="00C07E34" w:rsidRDefault="00C07E34" w:rsidP="00C07E34"/>
    <w:p w14:paraId="4E199390" w14:textId="77777777" w:rsidR="00C07E34" w:rsidRDefault="00C07E34" w:rsidP="00C07E34">
      <w:pPr>
        <w:sectPr w:rsidR="00C07E34" w:rsidSect="00C07E34">
          <w:pgSz w:w="16838" w:h="11906" w:orient="landscape"/>
          <w:pgMar w:top="851" w:right="425" w:bottom="1134" w:left="567" w:header="709" w:footer="709" w:gutter="0"/>
          <w:cols w:space="708"/>
          <w:docGrid w:linePitch="360"/>
        </w:sectPr>
      </w:pPr>
    </w:p>
    <w:p w14:paraId="2680EC65" w14:textId="77777777" w:rsidR="0096326E" w:rsidRPr="00377B78" w:rsidRDefault="0096326E" w:rsidP="0096326E">
      <w:pPr>
        <w:spacing w:after="240"/>
        <w:jc w:val="center"/>
        <w:rPr>
          <w:b/>
          <w:bCs/>
        </w:rPr>
      </w:pPr>
      <w:r w:rsidRPr="00377B78">
        <w:rPr>
          <w:b/>
          <w:bCs/>
        </w:rPr>
        <w:lastRenderedPageBreak/>
        <w:t>Рекомендации по совершенствованию организации и методики преподавания</w:t>
      </w:r>
      <w:r>
        <w:rPr>
          <w:b/>
          <w:bCs/>
        </w:rPr>
        <w:br/>
      </w:r>
      <w:r w:rsidRPr="00377B78">
        <w:rPr>
          <w:b/>
          <w:bCs/>
        </w:rPr>
        <w:t>учебного предмета «</w:t>
      </w:r>
      <w:r>
        <w:rPr>
          <w:b/>
          <w:bCs/>
        </w:rPr>
        <w:t>Обществознание</w:t>
      </w:r>
      <w:r w:rsidRPr="00377B78">
        <w:rPr>
          <w:b/>
          <w:bCs/>
        </w:rPr>
        <w:t>»</w:t>
      </w:r>
    </w:p>
    <w:p w14:paraId="3AF9934B" w14:textId="77777777" w:rsidR="0096326E" w:rsidRDefault="0096326E" w:rsidP="0096326E">
      <w:pPr>
        <w:pStyle w:val="a9"/>
        <w:spacing w:before="240" w:after="120"/>
        <w:ind w:left="0" w:firstLine="709"/>
        <w:contextualSpacing w:val="0"/>
        <w:rPr>
          <w:rFonts w:eastAsia="Times New Roman"/>
          <w:b/>
          <w:i/>
          <w:iCs/>
          <w:szCs w:val="24"/>
          <w:lang w:eastAsia="ru-RU"/>
        </w:rPr>
      </w:pPr>
      <w:r>
        <w:rPr>
          <w:rFonts w:eastAsia="Times New Roman"/>
          <w:b/>
          <w:i/>
          <w:iCs/>
          <w:szCs w:val="24"/>
          <w:lang w:eastAsia="ru-RU"/>
        </w:rPr>
        <w:t>Рекомендации по совершенствованию преподавания учебного предмета для всех обучающихся</w:t>
      </w:r>
    </w:p>
    <w:p w14:paraId="13946B5B" w14:textId="77777777" w:rsidR="0096326E" w:rsidRDefault="0096326E" w:rsidP="0096326E">
      <w:pPr>
        <w:pStyle w:val="ListParagraph1"/>
        <w:numPr>
          <w:ilvl w:val="0"/>
          <w:numId w:val="3"/>
        </w:numPr>
        <w:tabs>
          <w:tab w:val="left" w:pos="284"/>
        </w:tabs>
        <w:spacing w:before="120" w:after="120" w:line="240" w:lineRule="auto"/>
        <w:ind w:left="0" w:firstLine="0"/>
        <w:contextualSpacing w:val="0"/>
        <w:jc w:val="both"/>
        <w:rPr>
          <w:rFonts w:ascii="Times New Roman" w:hAnsi="Times New Roman"/>
          <w:i/>
          <w:sz w:val="24"/>
        </w:rPr>
      </w:pPr>
      <w:r>
        <w:rPr>
          <w:rFonts w:ascii="Times New Roman" w:hAnsi="Times New Roman"/>
          <w:i/>
          <w:sz w:val="24"/>
        </w:rPr>
        <w:t>Учителям.</w:t>
      </w:r>
    </w:p>
    <w:p w14:paraId="3FE743FF" w14:textId="77777777" w:rsidR="0096326E" w:rsidRDefault="0096326E" w:rsidP="0096326E">
      <w:pPr>
        <w:tabs>
          <w:tab w:val="left" w:pos="851"/>
          <w:tab w:val="left" w:pos="993"/>
        </w:tabs>
        <w:spacing w:after="0"/>
        <w:ind w:firstLine="567"/>
      </w:pPr>
      <w:r>
        <w:t>1.</w:t>
      </w:r>
      <w:r>
        <w:tab/>
        <w:t xml:space="preserve">Обязательное изучение приказа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который вносит значительные изменения в преподавание обществознания. </w:t>
      </w:r>
    </w:p>
    <w:p w14:paraId="2628617C" w14:textId="77777777" w:rsidR="0096326E" w:rsidRDefault="0096326E" w:rsidP="0096326E">
      <w:pPr>
        <w:tabs>
          <w:tab w:val="left" w:pos="851"/>
          <w:tab w:val="left" w:pos="993"/>
        </w:tabs>
        <w:spacing w:after="0"/>
        <w:ind w:firstLine="567"/>
      </w:pPr>
      <w:r>
        <w:t>2.</w:t>
      </w:r>
      <w:r>
        <w:tab/>
        <w:t>Подготовку к ОГЭ нужно начинать с разбора актуальной демоверсии, спецификации и кодификатора, которые размещаются на сайте ФИПИ. Эти материалы дадут представление о типологии заданий и критериях оценивания, а также о темах, которые могут быть использованы на экзамене. При подготовке девятиклассников к экзамену следует обратить внимание на демоверсию, где дается подробный комментарий к оцениванию заданий.</w:t>
      </w:r>
    </w:p>
    <w:p w14:paraId="76308F56" w14:textId="77777777" w:rsidR="0096326E" w:rsidRDefault="0096326E" w:rsidP="0096326E">
      <w:pPr>
        <w:widowControl w:val="0"/>
        <w:tabs>
          <w:tab w:val="left" w:pos="851"/>
          <w:tab w:val="left" w:pos="993"/>
          <w:tab w:val="left" w:pos="1134"/>
        </w:tabs>
        <w:suppressAutoHyphens/>
        <w:spacing w:after="0"/>
        <w:ind w:firstLine="567"/>
      </w:pPr>
      <w:r>
        <w:t>3.</w:t>
      </w:r>
      <w:r>
        <w:tab/>
        <w:t xml:space="preserve">Проанализировать типичные ошибки, допущенные выпускниками в ходе ОГЭ по обществознанию в 2025 году. </w:t>
      </w:r>
    </w:p>
    <w:p w14:paraId="3FF7C669" w14:textId="77777777" w:rsidR="0096326E" w:rsidRDefault="0096326E" w:rsidP="0096326E">
      <w:pPr>
        <w:widowControl w:val="0"/>
        <w:tabs>
          <w:tab w:val="left" w:pos="851"/>
          <w:tab w:val="left" w:pos="993"/>
          <w:tab w:val="left" w:pos="1134"/>
        </w:tabs>
        <w:suppressAutoHyphens/>
        <w:spacing w:after="0"/>
        <w:ind w:firstLine="567"/>
      </w:pPr>
      <w:r>
        <w:t>4.</w:t>
      </w:r>
      <w:r>
        <w:tab/>
        <w:t>Принимать участие в мероприятиях центра непрерывного повышения профессионального мастерства педагогических работников (ЦНППМ), в том числе в диагностике профессиональных дефицитов педагогических работников, и, при необходимости, - в повышении квалификации в форме индивидуальных образовательных маршрутов, разработанных на основе диагностики профессиональных компетенций.</w:t>
      </w:r>
    </w:p>
    <w:p w14:paraId="1F8380D7" w14:textId="77777777" w:rsidR="0096326E" w:rsidRDefault="0096326E" w:rsidP="0096326E">
      <w:pPr>
        <w:tabs>
          <w:tab w:val="left" w:pos="851"/>
          <w:tab w:val="left" w:pos="1134"/>
        </w:tabs>
        <w:spacing w:after="0"/>
        <w:ind w:firstLine="567"/>
      </w:pPr>
      <w:r>
        <w:t>5</w:t>
      </w:r>
      <w:r>
        <w:tab/>
        <w:t>При подготовке к экзамену рекомендуется активно использовать цифровые образовательные платформы в урочной и внеурочной деятельности учащихся для отработки и закрепления изучаемого материала. На сайте ФИПИ имеется Открытый банк заданий ОГЭ по подготовке к ОГЭ по обществознанию, в котором представлены задания по следующим блокам материала. Рекомендуем учителям включать в текущий учебный процесс задания открытого банка (использовать две версии банка: старую и обновленную), а на завершающем этапе подготовки к экзамену эффективно проводить диагностику недостатков и устранять их в усвоении отдельных тем путем решения серий конкретных задач.</w:t>
      </w:r>
    </w:p>
    <w:p w14:paraId="12F271A7" w14:textId="77777777" w:rsidR="0096326E" w:rsidRDefault="0096326E" w:rsidP="0096326E">
      <w:pPr>
        <w:tabs>
          <w:tab w:val="left" w:pos="851"/>
          <w:tab w:val="left" w:pos="993"/>
        </w:tabs>
        <w:spacing w:after="0"/>
        <w:ind w:firstLine="567"/>
      </w:pPr>
      <w:r>
        <w:t>6.</w:t>
      </w:r>
      <w:r>
        <w:tab/>
        <w:t>С целью формирования универсальных регулятивных действий необходимо рационально сочетать различные приемы и методы, направленные на организацию самостоятельной деятельности каждого обучающегося; при этом непременным условием является проведение мероприятий по формированию навыков самоконтроля и самопроверки выполненных учеником заданий.</w:t>
      </w:r>
    </w:p>
    <w:p w14:paraId="79FEDA52" w14:textId="77777777" w:rsidR="0096326E" w:rsidRDefault="0096326E" w:rsidP="0096326E">
      <w:pPr>
        <w:tabs>
          <w:tab w:val="left" w:pos="851"/>
          <w:tab w:val="left" w:pos="993"/>
        </w:tabs>
        <w:spacing w:after="0"/>
        <w:ind w:firstLine="567"/>
      </w:pPr>
      <w:r>
        <w:t>7.</w:t>
      </w:r>
      <w:r>
        <w:tab/>
        <w:t xml:space="preserve">Для достижения планируемых результатов представляется целесообразным: </w:t>
      </w:r>
    </w:p>
    <w:p w14:paraId="410A8702" w14:textId="77777777" w:rsidR="0096326E" w:rsidRDefault="0096326E" w:rsidP="0096326E">
      <w:pPr>
        <w:widowControl w:val="0"/>
        <w:tabs>
          <w:tab w:val="left" w:pos="851"/>
          <w:tab w:val="left" w:pos="993"/>
        </w:tabs>
        <w:spacing w:after="0"/>
        <w:ind w:firstLine="567"/>
      </w:pPr>
      <w:r>
        <w:t>-</w:t>
      </w:r>
      <w:r>
        <w:tab/>
        <w:t>обращать внимание на то, как в учебниках из Федерального перечня называются виды потребностей, виды деятельности, виды экономической деятельности;</w:t>
      </w:r>
    </w:p>
    <w:p w14:paraId="4BEA1E15" w14:textId="77777777" w:rsidR="0096326E" w:rsidRDefault="0096326E" w:rsidP="0096326E">
      <w:pPr>
        <w:widowControl w:val="0"/>
        <w:tabs>
          <w:tab w:val="left" w:pos="851"/>
          <w:tab w:val="left" w:pos="993"/>
        </w:tabs>
        <w:spacing w:after="0"/>
        <w:ind w:firstLine="567"/>
      </w:pPr>
      <w:r>
        <w:t>-</w:t>
      </w:r>
      <w:r>
        <w:tab/>
        <w:t>рекомендуется включать задания, связанные с распознанием понятия по существенным признакам, с заполнением пропущенных понятий в тексте;</w:t>
      </w:r>
    </w:p>
    <w:p w14:paraId="6F90FAF8" w14:textId="77777777" w:rsidR="0096326E" w:rsidRDefault="0096326E" w:rsidP="0096326E">
      <w:pPr>
        <w:widowControl w:val="0"/>
        <w:tabs>
          <w:tab w:val="left" w:pos="851"/>
          <w:tab w:val="left" w:pos="993"/>
        </w:tabs>
        <w:spacing w:after="0"/>
        <w:ind w:firstLine="567"/>
      </w:pPr>
      <w:r>
        <w:t>-</w:t>
      </w:r>
      <w:r>
        <w:tab/>
        <w:t xml:space="preserve">необходимо больше внимания уделять проблемам финансовой грамотности и формирования финансовой культуры. Необходимо обратить внимание на типичные ошибки, ученики дают односложный ответ, не раскрывая суть вопроса, например, это мошенники, не переводить и др. Для успешного выполнения заданий необходимо полно и корректно отвечать на поставленные вопросы; </w:t>
      </w:r>
    </w:p>
    <w:p w14:paraId="27F8F927" w14:textId="77777777" w:rsidR="0096326E" w:rsidRDefault="0096326E" w:rsidP="0096326E">
      <w:pPr>
        <w:widowControl w:val="0"/>
        <w:tabs>
          <w:tab w:val="left" w:pos="851"/>
          <w:tab w:val="left" w:pos="993"/>
        </w:tabs>
        <w:spacing w:after="0"/>
        <w:ind w:firstLine="567"/>
      </w:pPr>
      <w:r>
        <w:t>-</w:t>
      </w:r>
      <w:r>
        <w:tab/>
        <w:t xml:space="preserve">для проработки понятийного аппарата </w:t>
      </w:r>
      <w:r>
        <w:rPr>
          <w:color w:val="000000"/>
        </w:rPr>
        <w:t>необходимо проводить работу с текстом – читать вслух, задавать вопросы по тексту по всем изучаемым темам;</w:t>
      </w:r>
    </w:p>
    <w:p w14:paraId="157B06CA" w14:textId="77777777" w:rsidR="0096326E" w:rsidRDefault="0096326E" w:rsidP="0096326E">
      <w:pPr>
        <w:widowControl w:val="0"/>
        <w:tabs>
          <w:tab w:val="left" w:pos="851"/>
          <w:tab w:val="left" w:pos="993"/>
        </w:tabs>
        <w:spacing w:after="0"/>
        <w:ind w:firstLine="567"/>
      </w:pPr>
      <w:r>
        <w:t>-</w:t>
      </w:r>
      <w:r>
        <w:tab/>
        <w:t xml:space="preserve">развивать умение составлять план фрагмента текста;  </w:t>
      </w:r>
    </w:p>
    <w:p w14:paraId="2BC04103" w14:textId="77777777" w:rsidR="0096326E" w:rsidRDefault="0096326E" w:rsidP="0096326E">
      <w:pPr>
        <w:widowControl w:val="0"/>
        <w:tabs>
          <w:tab w:val="left" w:pos="851"/>
          <w:tab w:val="left" w:pos="993"/>
        </w:tabs>
        <w:spacing w:after="0"/>
        <w:ind w:firstLine="567"/>
      </w:pPr>
      <w:r>
        <w:t>-</w:t>
      </w:r>
      <w:r>
        <w:tab/>
        <w:t xml:space="preserve">уделять внимание на уроках обществознания формированию умения </w:t>
      </w:r>
      <w:r>
        <w:rPr>
          <w:color w:val="000000"/>
        </w:rPr>
        <w:t>работать с диаграммами и графиками для определения сходства и различия,</w:t>
      </w:r>
      <w:r>
        <w:t xml:space="preserve"> привлекать контекстные знания обществоведческого курса, факты общественной жизни или личный социальный опыт для конкретизации положений текста, при этом учитывать, что примерами могут быть факты из прошлого и современности, сведения, почерпнутые из собственного опыта или получившие </w:t>
      </w:r>
      <w:r>
        <w:lastRenderedPageBreak/>
        <w:t>общественную известность; реальные события и смоделированные ситуации;</w:t>
      </w:r>
    </w:p>
    <w:p w14:paraId="098ACA76" w14:textId="77777777" w:rsidR="0096326E" w:rsidRDefault="0096326E" w:rsidP="0096326E">
      <w:pPr>
        <w:widowControl w:val="0"/>
        <w:tabs>
          <w:tab w:val="left" w:pos="851"/>
          <w:tab w:val="left" w:pos="993"/>
        </w:tabs>
        <w:spacing w:after="0"/>
        <w:ind w:firstLine="567"/>
      </w:pPr>
      <w:r>
        <w:t>-</w:t>
      </w:r>
      <w:r>
        <w:tab/>
        <w:t xml:space="preserve">уделять внимание конкретным примерам из учебного курса или общественной жизни, использовать отрывки из публицистических изданий, газет и журналов, новостных сайтов Интернета для изучения тем, посвященных отраслям права, политической системе общества, типам экономики; </w:t>
      </w:r>
    </w:p>
    <w:p w14:paraId="2C85D773" w14:textId="77777777" w:rsidR="0096326E" w:rsidRDefault="0096326E" w:rsidP="0096326E">
      <w:pPr>
        <w:widowControl w:val="0"/>
        <w:tabs>
          <w:tab w:val="left" w:pos="851"/>
          <w:tab w:val="left" w:pos="993"/>
        </w:tabs>
        <w:spacing w:after="0"/>
        <w:ind w:firstLine="567"/>
      </w:pPr>
      <w:r>
        <w:t>-</w:t>
      </w:r>
      <w:r>
        <w:tab/>
        <w:t>необходимо уделять внимание на уроках обществознания заданиям, направленным на поиск социальной информации по заданной теме из диаграммы или таблицы, требуя при этом минимального математического анализа при решении подобных задач;</w:t>
      </w:r>
    </w:p>
    <w:p w14:paraId="25A734AA" w14:textId="77777777" w:rsidR="0096326E" w:rsidRDefault="0096326E" w:rsidP="0096326E">
      <w:pPr>
        <w:widowControl w:val="0"/>
        <w:tabs>
          <w:tab w:val="left" w:pos="851"/>
          <w:tab w:val="left" w:pos="993"/>
        </w:tabs>
        <w:spacing w:after="0"/>
        <w:ind w:firstLine="567"/>
      </w:pPr>
      <w:r>
        <w:t>-</w:t>
      </w:r>
      <w:r>
        <w:tab/>
        <w:t>развивать у обучающихся умения формулировать и аргументировать собственное мнение по поводу актуальных обществоведческих проблем. Этому может способствовать использование приемов дискуссии, дебатов, проведение «круглых столов», сопровождающейся рефлексией успешности предъявленной системы доводов и аргументов, а также использование соответствующих письменных заданий с четко разработанными критериями оценивания.</w:t>
      </w:r>
    </w:p>
    <w:p w14:paraId="1A9C2817" w14:textId="77777777" w:rsidR="0096326E" w:rsidRDefault="0096326E" w:rsidP="0096326E">
      <w:pPr>
        <w:tabs>
          <w:tab w:val="left" w:pos="851"/>
          <w:tab w:val="left" w:pos="993"/>
        </w:tabs>
        <w:spacing w:after="0"/>
        <w:ind w:firstLine="567"/>
      </w:pPr>
      <w:r>
        <w:t>8.</w:t>
      </w:r>
      <w:r>
        <w:tab/>
        <w:t xml:space="preserve">С целью обеспечения условий формирования читательской и математической грамотности обучающихся в процессе обучения нужно шире использовать специальный формат заданий на развитие функциональной грамотности для освоения умений действовать в нестандартных жизненных ситуациях. Необходимо обратить большее внимание на формирование функциональной грамотности в плане совершенствования умения привлекать контекстные знания обществоведческого курса, факты общественной жизни или личный социальный опыт выпускника для конкретизации положений текста.  Примерами могут быть факты прошлого и современности, почерпнутые из собственного опыта или получившие общественную известность, реальные события и смоделированные ситуации. </w:t>
      </w:r>
    </w:p>
    <w:p w14:paraId="73BAB506" w14:textId="77777777" w:rsidR="0096326E" w:rsidRDefault="0096326E" w:rsidP="0096326E">
      <w:pPr>
        <w:pStyle w:val="a9"/>
        <w:spacing w:before="240" w:after="120"/>
        <w:ind w:left="0" w:firstLine="709"/>
        <w:contextualSpacing w:val="0"/>
        <w:rPr>
          <w:rFonts w:eastAsia="Times New Roman"/>
          <w:b/>
          <w:i/>
          <w:iCs/>
          <w:szCs w:val="24"/>
          <w:lang w:eastAsia="ru-RU"/>
        </w:rPr>
      </w:pPr>
      <w:r>
        <w:rPr>
          <w:rFonts w:eastAsia="Times New Roman"/>
          <w:b/>
          <w:i/>
          <w:iCs/>
          <w:szCs w:val="24"/>
          <w:lang w:eastAsia="ru-RU"/>
        </w:rPr>
        <w:t xml:space="preserve">Рекомендации по организации дифференцированного обучения школьников с разным уровнем предметной подготовки </w:t>
      </w:r>
    </w:p>
    <w:p w14:paraId="5CBF89A2" w14:textId="77777777" w:rsidR="0096326E" w:rsidRDefault="0096326E" w:rsidP="0096326E">
      <w:pPr>
        <w:pStyle w:val="a9"/>
        <w:numPr>
          <w:ilvl w:val="0"/>
          <w:numId w:val="3"/>
        </w:numPr>
        <w:tabs>
          <w:tab w:val="left" w:pos="284"/>
        </w:tabs>
        <w:spacing w:before="240" w:after="120"/>
        <w:ind w:left="0" w:firstLine="0"/>
        <w:contextualSpacing w:val="0"/>
        <w:rPr>
          <w:i/>
        </w:rPr>
      </w:pPr>
      <w:r>
        <w:rPr>
          <w:i/>
        </w:rPr>
        <w:t>Учителям</w:t>
      </w:r>
    </w:p>
    <w:p w14:paraId="3B0FFFC4" w14:textId="77777777" w:rsidR="0096326E" w:rsidRDefault="0096326E" w:rsidP="0096326E">
      <w:pPr>
        <w:tabs>
          <w:tab w:val="left" w:pos="851"/>
          <w:tab w:val="left" w:pos="993"/>
        </w:tabs>
        <w:spacing w:after="0"/>
        <w:ind w:firstLine="567"/>
      </w:pPr>
      <w:r>
        <w:t xml:space="preserve">Для успешной подготовки обучающихся к ГИА-9 по обществознанию необходим дифференцированный подход. Это относится и к работе на уроке, и к дифференциации домашних заданий и заданий, предлагающихся обучающимся на контрольных, проверочных, диагностических работах. При реализации дифференцированного </w:t>
      </w:r>
      <w:proofErr w:type="gramStart"/>
      <w:r>
        <w:t>обучения  рекомендуется</w:t>
      </w:r>
      <w:proofErr w:type="gramEnd"/>
      <w:r>
        <w:t xml:space="preserve"> следующее.</w:t>
      </w:r>
    </w:p>
    <w:p w14:paraId="6FD3DBF7" w14:textId="77777777" w:rsidR="0096326E" w:rsidRDefault="0096326E" w:rsidP="0096326E">
      <w:pPr>
        <w:tabs>
          <w:tab w:val="left" w:pos="851"/>
          <w:tab w:val="left" w:pos="993"/>
        </w:tabs>
        <w:spacing w:after="0"/>
        <w:ind w:firstLine="567"/>
      </w:pPr>
      <w:r>
        <w:t>1.</w:t>
      </w:r>
      <w:r>
        <w:tab/>
        <w:t>Начинать подготовку к ГИА-9 следует с выявления текущего уровня владения обучающимися предметными знаниями и умениями. С этой целью рекомендуется использовать различного рода диагностические работы, позволяющие учителю определить реальный уровень знаний обучающихся, уровень владения необходимыми умениями и навыками по предмету. Исходя из полученных результатов, необходимо составить индивидуальные образовательные маршруты для каждого ученика.</w:t>
      </w:r>
    </w:p>
    <w:p w14:paraId="2DAA83CC" w14:textId="77777777" w:rsidR="0096326E" w:rsidRDefault="0096326E" w:rsidP="0096326E">
      <w:pPr>
        <w:tabs>
          <w:tab w:val="left" w:pos="851"/>
          <w:tab w:val="left" w:pos="993"/>
        </w:tabs>
        <w:spacing w:after="0"/>
        <w:ind w:firstLine="567"/>
      </w:pPr>
      <w:r>
        <w:t>2.</w:t>
      </w:r>
      <w:r>
        <w:tab/>
        <w:t xml:space="preserve">По итогам диагностики складывается содержательная картина проблем в обучении, которая может быть взята за основу корректировки методики адресной работы с обучающимися. </w:t>
      </w:r>
    </w:p>
    <w:p w14:paraId="018F06B3" w14:textId="77777777" w:rsidR="0096326E" w:rsidRDefault="0096326E" w:rsidP="0096326E">
      <w:pPr>
        <w:tabs>
          <w:tab w:val="left" w:pos="851"/>
          <w:tab w:val="left" w:pos="993"/>
        </w:tabs>
        <w:spacing w:after="0"/>
        <w:ind w:firstLine="567"/>
      </w:pPr>
      <w:r>
        <w:t>3.</w:t>
      </w:r>
      <w:r>
        <w:tab/>
        <w:t xml:space="preserve">В случае выявления проблем с грамотностью чтения и информационной грамотностью целесообразно больше внимания уделять работе с текстом учебника, детальному разбору содержания выдаваемых обучающимся заданий. </w:t>
      </w:r>
    </w:p>
    <w:p w14:paraId="6700AF7B" w14:textId="77777777" w:rsidR="0096326E" w:rsidRDefault="0096326E" w:rsidP="0096326E">
      <w:pPr>
        <w:tabs>
          <w:tab w:val="left" w:pos="851"/>
          <w:tab w:val="left" w:pos="993"/>
        </w:tabs>
        <w:spacing w:after="0"/>
        <w:ind w:firstLine="567"/>
      </w:pPr>
      <w:r>
        <w:t>4.</w:t>
      </w:r>
      <w:r>
        <w:tab/>
        <w:t>Индивидуальные пробелы в предметной подготовке обучающихся могут быть компенсированы за счет дополнительных занятий во внеурочное время, выдачи обучающимся индивидуальных заданий по повторению конкретного учебного материала.</w:t>
      </w:r>
    </w:p>
    <w:p w14:paraId="2058F334" w14:textId="77777777" w:rsidR="0096326E" w:rsidRDefault="0096326E" w:rsidP="0096326E">
      <w:pPr>
        <w:tabs>
          <w:tab w:val="left" w:pos="851"/>
          <w:tab w:val="left" w:pos="993"/>
        </w:tabs>
        <w:spacing w:after="0"/>
        <w:ind w:firstLine="567"/>
      </w:pPr>
      <w:r>
        <w:t>5.</w:t>
      </w:r>
      <w:r>
        <w:tab/>
        <w:t xml:space="preserve">Система работы учителя может быть акцентирована на развитие у обучающихся навыков самоорганизации, контроля и коррекции результатов своей деятельности (например, посредством последовательно реализуемой совокупности требований к организации различных видов учебной деятельности, проверке результатов выполнения заданий). </w:t>
      </w:r>
    </w:p>
    <w:p w14:paraId="0F76D7F4" w14:textId="77777777" w:rsidR="0096326E" w:rsidRDefault="0096326E" w:rsidP="0096326E">
      <w:pPr>
        <w:tabs>
          <w:tab w:val="left" w:pos="851"/>
          <w:tab w:val="left" w:pos="993"/>
        </w:tabs>
        <w:spacing w:after="0"/>
        <w:ind w:firstLine="567"/>
      </w:pPr>
      <w:r>
        <w:t>6.</w:t>
      </w:r>
      <w:r>
        <w:tab/>
        <w:t xml:space="preserve">В работе </w:t>
      </w:r>
      <w:r w:rsidRPr="00F730D3">
        <w:t>со слабоуспевающими учениками</w:t>
      </w:r>
      <w:r>
        <w:t xml:space="preserve"> необходимы:</w:t>
      </w:r>
    </w:p>
    <w:p w14:paraId="5D4758BF" w14:textId="77777777" w:rsidR="0096326E" w:rsidRDefault="0096326E" w:rsidP="0096326E">
      <w:pPr>
        <w:tabs>
          <w:tab w:val="left" w:pos="851"/>
          <w:tab w:val="left" w:pos="993"/>
        </w:tabs>
        <w:spacing w:after="0"/>
        <w:ind w:firstLine="567"/>
      </w:pPr>
      <w:r>
        <w:t>-</w:t>
      </w:r>
      <w:r>
        <w:tab/>
        <w:t>диагностика и постановка реалистичных целей в освоении учебного предмета;</w:t>
      </w:r>
    </w:p>
    <w:p w14:paraId="15247E91" w14:textId="77777777" w:rsidR="0096326E" w:rsidRDefault="0096326E" w:rsidP="0096326E">
      <w:pPr>
        <w:tabs>
          <w:tab w:val="left" w:pos="851"/>
          <w:tab w:val="left" w:pos="993"/>
        </w:tabs>
        <w:spacing w:after="0"/>
        <w:ind w:firstLine="567"/>
      </w:pPr>
      <w:r>
        <w:t>-</w:t>
      </w:r>
      <w:r>
        <w:tab/>
        <w:t>освоение ключевых понятий обществознания;</w:t>
      </w:r>
    </w:p>
    <w:p w14:paraId="341838B9" w14:textId="77777777" w:rsidR="0096326E" w:rsidRDefault="0096326E" w:rsidP="0096326E">
      <w:pPr>
        <w:tabs>
          <w:tab w:val="left" w:pos="851"/>
          <w:tab w:val="left" w:pos="993"/>
        </w:tabs>
        <w:spacing w:after="0"/>
        <w:ind w:firstLine="567"/>
      </w:pPr>
      <w:r>
        <w:lastRenderedPageBreak/>
        <w:t>-</w:t>
      </w:r>
      <w:r>
        <w:tab/>
        <w:t>работа с практико-ориентированным контекстным материалом, фокус на рефлексии и обогащении личного социального опыта обучающихся;</w:t>
      </w:r>
    </w:p>
    <w:p w14:paraId="2044E5F4" w14:textId="77777777" w:rsidR="0096326E" w:rsidRDefault="0096326E" w:rsidP="0096326E">
      <w:pPr>
        <w:tabs>
          <w:tab w:val="left" w:pos="851"/>
          <w:tab w:val="left" w:pos="993"/>
        </w:tabs>
        <w:spacing w:after="0"/>
        <w:ind w:firstLine="567"/>
      </w:pPr>
      <w:r>
        <w:t>-</w:t>
      </w:r>
      <w:r>
        <w:tab/>
        <w:t>развитие метапредметных умений: навыков смыслового чтения;</w:t>
      </w:r>
    </w:p>
    <w:p w14:paraId="0E3685D4" w14:textId="77777777" w:rsidR="0096326E" w:rsidRDefault="0096326E" w:rsidP="0096326E">
      <w:pPr>
        <w:tabs>
          <w:tab w:val="left" w:pos="851"/>
          <w:tab w:val="left" w:pos="993"/>
        </w:tabs>
        <w:spacing w:after="0"/>
        <w:ind w:firstLine="567"/>
      </w:pPr>
      <w:r>
        <w:t>-</w:t>
      </w:r>
      <w:r>
        <w:tab/>
        <w:t>развитие умения приобретать теоретические знания и опыт применения полученных знаний и умений для определения собственной активной позиции в общественной жизни для решения типичных задач;</w:t>
      </w:r>
    </w:p>
    <w:p w14:paraId="5CB8D4BB" w14:textId="77777777" w:rsidR="0096326E" w:rsidRDefault="0096326E" w:rsidP="0096326E">
      <w:pPr>
        <w:tabs>
          <w:tab w:val="left" w:pos="851"/>
          <w:tab w:val="left" w:pos="993"/>
        </w:tabs>
        <w:spacing w:after="0"/>
        <w:ind w:firstLine="567"/>
      </w:pPr>
      <w:r>
        <w:t>-</w:t>
      </w:r>
      <w:r>
        <w:tab/>
        <w:t>развитие умения соотносить собственное поведение и поступки других людей с нравственными ценностями и нормами поведения, установленными законодательством РФ;</w:t>
      </w:r>
    </w:p>
    <w:p w14:paraId="39C5E50C" w14:textId="77777777" w:rsidR="0096326E" w:rsidRDefault="0096326E" w:rsidP="0096326E">
      <w:pPr>
        <w:tabs>
          <w:tab w:val="left" w:pos="851"/>
          <w:tab w:val="left" w:pos="993"/>
        </w:tabs>
        <w:spacing w:after="0"/>
        <w:ind w:firstLine="567"/>
      </w:pPr>
      <w:r>
        <w:t>-</w:t>
      </w:r>
      <w:r>
        <w:tab/>
        <w:t>умение осваивать приемы работы с социально значимой информацией, ее осмысление;</w:t>
      </w:r>
    </w:p>
    <w:p w14:paraId="77F0D266" w14:textId="77777777" w:rsidR="0096326E" w:rsidRDefault="0096326E" w:rsidP="0096326E">
      <w:pPr>
        <w:tabs>
          <w:tab w:val="left" w:pos="851"/>
          <w:tab w:val="left" w:pos="993"/>
        </w:tabs>
        <w:spacing w:after="0"/>
        <w:ind w:firstLine="567"/>
      </w:pPr>
      <w:r>
        <w:t>-</w:t>
      </w:r>
      <w:r>
        <w:tab/>
        <w:t>владение основами самоконтроля, самооценки, принятия решений и осуществления осознанного выбора в учебной и познавательной деятельности.</w:t>
      </w:r>
    </w:p>
    <w:p w14:paraId="6CC49979" w14:textId="77777777" w:rsidR="0096326E" w:rsidRDefault="0096326E" w:rsidP="0096326E">
      <w:pPr>
        <w:tabs>
          <w:tab w:val="left" w:pos="851"/>
          <w:tab w:val="left" w:pos="993"/>
        </w:tabs>
        <w:spacing w:after="0"/>
        <w:ind w:firstLine="567"/>
      </w:pPr>
      <w:r>
        <w:t xml:space="preserve">Обучающиеся данной категории чаще других испытывают затруднения, связанные с низкой степенью сформированности навыков работы с текстом. При работе с такими учениками целесообразно использовать памятки по анализу текста. </w:t>
      </w:r>
    </w:p>
    <w:p w14:paraId="4D40B210" w14:textId="77777777" w:rsidR="0096326E" w:rsidRDefault="0096326E" w:rsidP="0096326E">
      <w:pPr>
        <w:tabs>
          <w:tab w:val="left" w:pos="851"/>
          <w:tab w:val="left" w:pos="993"/>
        </w:tabs>
        <w:spacing w:after="0"/>
        <w:ind w:firstLine="567"/>
      </w:pPr>
      <w:r>
        <w:t>Например:</w:t>
      </w:r>
    </w:p>
    <w:p w14:paraId="45FBFA6F" w14:textId="77777777" w:rsidR="0096326E" w:rsidRDefault="0096326E" w:rsidP="0096326E">
      <w:pPr>
        <w:tabs>
          <w:tab w:val="left" w:pos="851"/>
          <w:tab w:val="left" w:pos="993"/>
        </w:tabs>
        <w:spacing w:after="0"/>
        <w:ind w:firstLine="567"/>
      </w:pPr>
      <w:r>
        <w:t>а)</w:t>
      </w:r>
      <w:r>
        <w:tab/>
        <w:t xml:space="preserve">прежде чем отвечать на вопросы и выполнять задания, внимательно прочитайте текст; </w:t>
      </w:r>
    </w:p>
    <w:p w14:paraId="6EC3605E" w14:textId="77777777" w:rsidR="0096326E" w:rsidRDefault="0096326E" w:rsidP="0096326E">
      <w:pPr>
        <w:tabs>
          <w:tab w:val="left" w:pos="851"/>
          <w:tab w:val="left" w:pos="993"/>
        </w:tabs>
        <w:spacing w:after="0"/>
        <w:ind w:firstLine="567"/>
      </w:pPr>
      <w:r>
        <w:t>б)</w:t>
      </w:r>
      <w:r>
        <w:tab/>
        <w:t>помните: прямые ответы на многие вопросы или подсказки содержатся в тексте;</w:t>
      </w:r>
    </w:p>
    <w:p w14:paraId="5854F381" w14:textId="77777777" w:rsidR="0096326E" w:rsidRDefault="0096326E" w:rsidP="0096326E">
      <w:pPr>
        <w:tabs>
          <w:tab w:val="left" w:pos="851"/>
          <w:tab w:val="left" w:pos="993"/>
        </w:tabs>
        <w:spacing w:after="0"/>
        <w:ind w:firstLine="567"/>
      </w:pPr>
      <w:r>
        <w:t>в)</w:t>
      </w:r>
      <w:r>
        <w:tab/>
        <w:t>соотнесите предложенный текст с изученным курсом определите, с какой содержательной линией связан данный текст («Человек и общество», «Сфера духовной культуры», «Экономика», «Право», «Социальная сфера», «Сфера политики и социального управления»);</w:t>
      </w:r>
    </w:p>
    <w:p w14:paraId="4E0E715B" w14:textId="77777777" w:rsidR="0096326E" w:rsidRDefault="0096326E" w:rsidP="0096326E">
      <w:pPr>
        <w:tabs>
          <w:tab w:val="left" w:pos="851"/>
          <w:tab w:val="left" w:pos="993"/>
        </w:tabs>
        <w:spacing w:after="0"/>
        <w:ind w:firstLine="567"/>
      </w:pPr>
      <w:r>
        <w:t>г)</w:t>
      </w:r>
      <w:r>
        <w:tab/>
        <w:t>дайте ответ на вопрос: «О чем данный текст?» - и определите его основную идею;</w:t>
      </w:r>
    </w:p>
    <w:p w14:paraId="1B1F9391" w14:textId="77777777" w:rsidR="0096326E" w:rsidRDefault="0096326E" w:rsidP="0096326E">
      <w:pPr>
        <w:tabs>
          <w:tab w:val="left" w:pos="851"/>
          <w:tab w:val="left" w:pos="993"/>
        </w:tabs>
        <w:spacing w:after="0"/>
        <w:ind w:firstLine="567"/>
      </w:pPr>
      <w:r>
        <w:t>д)</w:t>
      </w:r>
      <w:r>
        <w:tab/>
        <w:t>отвечать на предложенные вопросы старайтесь по порядку, так как они чаще всего предъявляются по принципу «от простого к сложному». Ответ на первый вопрос может послужить основой для выполнения следующего задания;</w:t>
      </w:r>
    </w:p>
    <w:p w14:paraId="256CDD8C" w14:textId="77777777" w:rsidR="0096326E" w:rsidRDefault="0096326E" w:rsidP="0096326E">
      <w:pPr>
        <w:tabs>
          <w:tab w:val="left" w:pos="851"/>
          <w:tab w:val="left" w:pos="993"/>
        </w:tabs>
        <w:spacing w:after="0"/>
        <w:ind w:firstLine="567"/>
      </w:pPr>
      <w:r>
        <w:t>е)</w:t>
      </w:r>
      <w:r>
        <w:tab/>
        <w:t>вопросы к документам читайте вдумчиво, стремясь уяснить задания полностью. Отвечайте точно на поставленный вопрос;</w:t>
      </w:r>
    </w:p>
    <w:p w14:paraId="5C7BFC5B" w14:textId="77777777" w:rsidR="0096326E" w:rsidRDefault="0096326E" w:rsidP="0096326E">
      <w:pPr>
        <w:tabs>
          <w:tab w:val="left" w:pos="851"/>
          <w:tab w:val="left" w:pos="993"/>
        </w:tabs>
        <w:spacing w:after="0"/>
        <w:ind w:firstLine="567"/>
      </w:pPr>
      <w:r>
        <w:t>ж)</w:t>
      </w:r>
      <w:r>
        <w:tab/>
        <w:t>обратите внимание, на что именно предлагается опереться при выполнении задания (это часто оговаривается в условии): текст, личный опыт, материал, изученный в курсе;</w:t>
      </w:r>
    </w:p>
    <w:p w14:paraId="1B8D0740" w14:textId="77777777" w:rsidR="0096326E" w:rsidRDefault="0096326E" w:rsidP="0096326E">
      <w:pPr>
        <w:tabs>
          <w:tab w:val="left" w:pos="851"/>
          <w:tab w:val="left" w:pos="993"/>
        </w:tabs>
        <w:spacing w:after="0"/>
        <w:ind w:firstLine="567"/>
      </w:pPr>
      <w:r>
        <w:t>з)</w:t>
      </w:r>
      <w:r>
        <w:tab/>
        <w:t>старайтесь давать логически связный ответ, содержащий четкие и ясные формулировки. Не останавливайтесь на какой-либо части задания, избегайте неполных ответов. Не прибегайте к излишним обобщениям и интерпретации авторского текста там, где этого не требует задание;</w:t>
      </w:r>
    </w:p>
    <w:p w14:paraId="0C5BF413" w14:textId="77777777" w:rsidR="0096326E" w:rsidRDefault="0096326E" w:rsidP="0096326E">
      <w:pPr>
        <w:tabs>
          <w:tab w:val="left" w:pos="851"/>
          <w:tab w:val="left" w:pos="993"/>
        </w:tabs>
        <w:spacing w:after="0"/>
        <w:ind w:firstLine="567"/>
      </w:pPr>
      <w:r>
        <w:t>и)</w:t>
      </w:r>
      <w:r>
        <w:tab/>
        <w:t>сформулировав ответ, проверьте его правильность. Для этого вернитесь к тексту и найдите в нем ключевые слова и фразы, которые подтверждают ваши выводы</w:t>
      </w:r>
    </w:p>
    <w:p w14:paraId="3EAF3DDE" w14:textId="77777777" w:rsidR="0096326E" w:rsidRDefault="0096326E" w:rsidP="0096326E">
      <w:pPr>
        <w:tabs>
          <w:tab w:val="left" w:pos="851"/>
          <w:tab w:val="left" w:pos="993"/>
        </w:tabs>
        <w:spacing w:after="0"/>
        <w:ind w:firstLine="567"/>
      </w:pPr>
      <w:r>
        <w:t>7.</w:t>
      </w:r>
      <w:r>
        <w:tab/>
        <w:t xml:space="preserve">В работе с обучающимися, демонстрирующими </w:t>
      </w:r>
      <w:r w:rsidRPr="00F730D3">
        <w:t xml:space="preserve">средние </w:t>
      </w:r>
      <w:r>
        <w:t xml:space="preserve">и </w:t>
      </w:r>
      <w:r w:rsidRPr="00F730D3">
        <w:t>высокие образовательные</w:t>
      </w:r>
      <w:r>
        <w:t xml:space="preserve"> результаты, рекомендуется усилить компетентностную составляющую преподавания обществознания за счет заданий повышенного уровня сложности, направленных на формирование логического, системного мышления. Это будет способствовать формированию у обучающихся умения решать проблемные и практико-ориентированные задачи. Объяснение материала должно осуществляться с применением высокой степени проблемности и проектной методики обучения. По возможности необходимо увеличить количество часов на изучение предмета для мотивированных учеников в рамках элективных, факультативных занятий и кружков.</w:t>
      </w:r>
    </w:p>
    <w:p w14:paraId="63E533A1" w14:textId="77777777" w:rsidR="0096326E" w:rsidRDefault="0096326E" w:rsidP="0096326E">
      <w:pPr>
        <w:tabs>
          <w:tab w:val="left" w:pos="851"/>
          <w:tab w:val="left" w:pos="993"/>
        </w:tabs>
        <w:spacing w:after="0"/>
        <w:ind w:firstLine="567"/>
      </w:pPr>
      <w:r>
        <w:t>8.</w:t>
      </w:r>
      <w:r>
        <w:tab/>
        <w:t>Необходимо использовать на уроках различные формы работы, в том числе, парную и групповую. При этом можно формировать пары или группы с одинаковым уровнем, а можно объединить более подготовленных учеников с более «слабыми», в этом случае у «слабых» обучающихся будет возможность получения консультаций и выполнения работы под контролем более «сильных» учеников. Такое взаимодействие развивает чувство ответственности друг за друга, помогает развитию коммуникативной компетенции у обучающихся, формированию умений организовывать учебное сотрудничество и совместную деятельность с учителем и сверстниками.</w:t>
      </w:r>
    </w:p>
    <w:p w14:paraId="6AFA9A5A" w14:textId="77777777" w:rsidR="0096326E" w:rsidRDefault="0096326E" w:rsidP="0096326E">
      <w:pPr>
        <w:tabs>
          <w:tab w:val="left" w:pos="851"/>
          <w:tab w:val="left" w:pos="993"/>
        </w:tabs>
        <w:spacing w:after="0"/>
        <w:ind w:firstLine="567"/>
      </w:pPr>
      <w:r>
        <w:t>9.</w:t>
      </w:r>
      <w:r>
        <w:tab/>
        <w:t xml:space="preserve">Важно уделять достаточное внимание организационной и психологической составляющей подготовки к экзамену: обучать постоянному жесткому контролю времени и </w:t>
      </w:r>
      <w:r>
        <w:lastRenderedPageBreak/>
        <w:t xml:space="preserve">применению простых приемов самоконтроля, формировать привычку заниматься обществознанием несколько часов подряд (особенно обучающихся, показавших низкий уровень знаний). </w:t>
      </w:r>
    </w:p>
    <w:p w14:paraId="2B0059FF" w14:textId="77777777" w:rsidR="0096326E" w:rsidRDefault="0096326E" w:rsidP="0096326E">
      <w:pPr>
        <w:pStyle w:val="a9"/>
        <w:numPr>
          <w:ilvl w:val="0"/>
          <w:numId w:val="3"/>
        </w:numPr>
        <w:tabs>
          <w:tab w:val="left" w:pos="284"/>
        </w:tabs>
        <w:spacing w:before="120" w:after="120"/>
        <w:ind w:left="0" w:firstLine="0"/>
        <w:contextualSpacing w:val="0"/>
        <w:rPr>
          <w:i/>
        </w:rPr>
      </w:pPr>
      <w:r>
        <w:rPr>
          <w:i/>
        </w:rPr>
        <w:t>Администрациям образовательных организаций</w:t>
      </w:r>
    </w:p>
    <w:p w14:paraId="4789434F" w14:textId="77777777" w:rsidR="0096326E" w:rsidRDefault="0096326E" w:rsidP="0096326E">
      <w:pPr>
        <w:tabs>
          <w:tab w:val="left" w:pos="851"/>
          <w:tab w:val="left" w:pos="993"/>
        </w:tabs>
        <w:spacing w:after="0"/>
        <w:ind w:firstLine="567"/>
      </w:pPr>
      <w:r>
        <w:t>1.</w:t>
      </w:r>
      <w:r>
        <w:tab/>
        <w:t>На педсоветах обсудить 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7E805F6" w14:textId="77777777" w:rsidR="0096326E" w:rsidRDefault="0096326E" w:rsidP="0096326E">
      <w:pPr>
        <w:tabs>
          <w:tab w:val="left" w:pos="851"/>
          <w:tab w:val="left" w:pos="993"/>
        </w:tabs>
        <w:spacing w:after="0"/>
        <w:ind w:firstLine="567"/>
      </w:pPr>
      <w:r>
        <w:t>2.</w:t>
      </w:r>
      <w:r>
        <w:tab/>
        <w:t xml:space="preserve">Разработать и обеспечить функционирование программы сопровождения ГИА, включающей все уровни образования. Конечной целью программы является успешное прохождение ГИА для каждого выпускника в соответствие с уровнем его подготовки. </w:t>
      </w:r>
    </w:p>
    <w:p w14:paraId="1B39AD86" w14:textId="77777777" w:rsidR="0096326E" w:rsidRDefault="0096326E" w:rsidP="0096326E">
      <w:pPr>
        <w:tabs>
          <w:tab w:val="left" w:pos="851"/>
          <w:tab w:val="left" w:pos="993"/>
        </w:tabs>
        <w:spacing w:after="0"/>
        <w:ind w:firstLine="567"/>
      </w:pPr>
      <w:r>
        <w:t>3.</w:t>
      </w:r>
      <w:r>
        <w:tab/>
        <w:t>Разработать критерии определения уровней (базового, повышенного, высокого) на основе внутренней оценки качества образования, соотнося её с критериальностью внешних оценочных процедур.</w:t>
      </w:r>
    </w:p>
    <w:p w14:paraId="0EC2AA9A" w14:textId="77777777" w:rsidR="0096326E" w:rsidRDefault="0096326E" w:rsidP="0096326E">
      <w:pPr>
        <w:tabs>
          <w:tab w:val="left" w:pos="851"/>
          <w:tab w:val="left" w:pos="993"/>
        </w:tabs>
        <w:spacing w:after="0"/>
        <w:ind w:firstLine="567"/>
      </w:pPr>
      <w:r>
        <w:t>4.</w:t>
      </w:r>
      <w:r>
        <w:tab/>
        <w:t xml:space="preserve">Скорректировать ВСОКО образовательной организации на выявление проблемных зон, вызывающих дефициты по результатам ОГЭ выпускников школы. </w:t>
      </w:r>
    </w:p>
    <w:p w14:paraId="5D177CE8" w14:textId="77777777" w:rsidR="0096326E" w:rsidRDefault="0096326E" w:rsidP="0096326E">
      <w:pPr>
        <w:tabs>
          <w:tab w:val="left" w:pos="851"/>
          <w:tab w:val="left" w:pos="993"/>
        </w:tabs>
        <w:spacing w:after="0"/>
        <w:ind w:firstLine="567"/>
      </w:pPr>
      <w:r>
        <w:t>5.</w:t>
      </w:r>
      <w:r>
        <w:tab/>
        <w:t xml:space="preserve">Планировать методическую работу с учетом выявленных дефицитов. </w:t>
      </w:r>
    </w:p>
    <w:p w14:paraId="691FBB80" w14:textId="77777777" w:rsidR="0096326E" w:rsidRDefault="0096326E" w:rsidP="0096326E">
      <w:pPr>
        <w:tabs>
          <w:tab w:val="left" w:pos="851"/>
          <w:tab w:val="left" w:pos="993"/>
        </w:tabs>
        <w:spacing w:after="0"/>
        <w:ind w:firstLine="567"/>
      </w:pPr>
      <w:r>
        <w:t>6. Стимулировать саморазвитие учителей в направлении обеспечения качественной подготовки к ОГЭ.</w:t>
      </w:r>
    </w:p>
    <w:bookmarkEnd w:id="34"/>
    <w:p w14:paraId="5C75AE9F" w14:textId="39A38735" w:rsidR="00454C22" w:rsidRPr="00454C22" w:rsidRDefault="00454C22" w:rsidP="0096326E">
      <w:pPr>
        <w:tabs>
          <w:tab w:val="left" w:pos="5887"/>
        </w:tabs>
        <w:rPr>
          <w:lang w:eastAsia="ru-RU"/>
        </w:rPr>
      </w:pPr>
    </w:p>
    <w:sectPr w:rsidR="00454C22" w:rsidRPr="00454C22" w:rsidSect="0096326E">
      <w:pgSz w:w="11906" w:h="16838"/>
      <w:pgMar w:top="425" w:right="1134"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13C08" w14:textId="77777777" w:rsidR="00B224D5" w:rsidRDefault="00B224D5" w:rsidP="00957D9B">
      <w:pPr>
        <w:spacing w:after="0"/>
      </w:pPr>
      <w:r>
        <w:separator/>
      </w:r>
    </w:p>
  </w:endnote>
  <w:endnote w:type="continuationSeparator" w:id="0">
    <w:p w14:paraId="7CD85E42" w14:textId="77777777" w:rsidR="00B224D5" w:rsidRDefault="00B224D5" w:rsidP="00957D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Italic">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844759"/>
      <w:docPartObj>
        <w:docPartGallery w:val="Page Numbers (Bottom of Page)"/>
        <w:docPartUnique/>
      </w:docPartObj>
    </w:sdtPr>
    <w:sdtContent>
      <w:p w14:paraId="7BF3BF93" w14:textId="77777777" w:rsidR="00405C59" w:rsidRDefault="00405C59">
        <w:pPr>
          <w:pStyle w:val="ad"/>
          <w:jc w:val="center"/>
        </w:pPr>
        <w:r>
          <w:fldChar w:fldCharType="begin"/>
        </w:r>
        <w:r>
          <w:instrText xml:space="preserve"> PAGE   \* MERGEFORMAT </w:instrText>
        </w:r>
        <w:r>
          <w:fldChar w:fldCharType="separate"/>
        </w:r>
        <w:r>
          <w:rPr>
            <w:noProof/>
          </w:rPr>
          <w:t>56</w:t>
        </w:r>
        <w:r>
          <w:rPr>
            <w:noProof/>
          </w:rPr>
          <w:fldChar w:fldCharType="end"/>
        </w:r>
      </w:p>
    </w:sdtContent>
  </w:sdt>
  <w:p w14:paraId="510969DB" w14:textId="77777777" w:rsidR="00405C59" w:rsidRDefault="00405C5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56C8A" w14:textId="77777777" w:rsidR="00405C59" w:rsidRDefault="00405C59">
    <w:pPr>
      <w:pStyle w:val="ad"/>
      <w:jc w:val="center"/>
    </w:pPr>
  </w:p>
  <w:p w14:paraId="35B1B07E" w14:textId="77777777" w:rsidR="00405C59" w:rsidRDefault="00405C5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808B7" w14:textId="77777777" w:rsidR="00B224D5" w:rsidRDefault="00B224D5" w:rsidP="00957D9B">
      <w:pPr>
        <w:spacing w:after="0"/>
      </w:pPr>
      <w:r>
        <w:separator/>
      </w:r>
    </w:p>
  </w:footnote>
  <w:footnote w:type="continuationSeparator" w:id="0">
    <w:p w14:paraId="3E23DEDB" w14:textId="77777777" w:rsidR="00B224D5" w:rsidRDefault="00B224D5" w:rsidP="00957D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1287"/>
        </w:tabs>
        <w:ind w:left="1287" w:hanging="360"/>
      </w:pPr>
      <w:rPr>
        <w:rFonts w:ascii="Symbol" w:hAnsi="Symbol" w:cs="OpenSymbol"/>
      </w:rPr>
    </w:lvl>
    <w:lvl w:ilvl="1">
      <w:start w:val="1"/>
      <w:numFmt w:val="bullet"/>
      <w:lvlText w:val="◦"/>
      <w:lvlJc w:val="left"/>
      <w:pPr>
        <w:tabs>
          <w:tab w:val="num" w:pos="1647"/>
        </w:tabs>
        <w:ind w:left="1647" w:hanging="360"/>
      </w:pPr>
      <w:rPr>
        <w:rFonts w:ascii="OpenSymbol" w:hAnsi="OpenSymbol" w:cs="OpenSymbol"/>
      </w:rPr>
    </w:lvl>
    <w:lvl w:ilvl="2">
      <w:start w:val="1"/>
      <w:numFmt w:val="bullet"/>
      <w:lvlText w:val="▪"/>
      <w:lvlJc w:val="left"/>
      <w:pPr>
        <w:tabs>
          <w:tab w:val="num" w:pos="2007"/>
        </w:tabs>
        <w:ind w:left="2007" w:hanging="360"/>
      </w:pPr>
      <w:rPr>
        <w:rFonts w:ascii="OpenSymbol" w:hAnsi="OpenSymbol" w:cs="OpenSymbol"/>
      </w:rPr>
    </w:lvl>
    <w:lvl w:ilvl="3">
      <w:start w:val="1"/>
      <w:numFmt w:val="bullet"/>
      <w:lvlText w:val=""/>
      <w:lvlJc w:val="left"/>
      <w:pPr>
        <w:tabs>
          <w:tab w:val="num" w:pos="2367"/>
        </w:tabs>
        <w:ind w:left="2367" w:hanging="360"/>
      </w:pPr>
      <w:rPr>
        <w:rFonts w:ascii="Symbol" w:hAnsi="Symbol" w:cs="OpenSymbol"/>
      </w:rPr>
    </w:lvl>
    <w:lvl w:ilvl="4">
      <w:start w:val="1"/>
      <w:numFmt w:val="bullet"/>
      <w:lvlText w:val="◦"/>
      <w:lvlJc w:val="left"/>
      <w:pPr>
        <w:tabs>
          <w:tab w:val="num" w:pos="2727"/>
        </w:tabs>
        <w:ind w:left="2727" w:hanging="360"/>
      </w:pPr>
      <w:rPr>
        <w:rFonts w:ascii="OpenSymbol" w:hAnsi="OpenSymbol" w:cs="OpenSymbol"/>
      </w:rPr>
    </w:lvl>
    <w:lvl w:ilvl="5">
      <w:start w:val="1"/>
      <w:numFmt w:val="bullet"/>
      <w:lvlText w:val="▪"/>
      <w:lvlJc w:val="left"/>
      <w:pPr>
        <w:tabs>
          <w:tab w:val="num" w:pos="3087"/>
        </w:tabs>
        <w:ind w:left="3087" w:hanging="360"/>
      </w:pPr>
      <w:rPr>
        <w:rFonts w:ascii="OpenSymbol" w:hAnsi="OpenSymbol" w:cs="OpenSymbol"/>
      </w:rPr>
    </w:lvl>
    <w:lvl w:ilvl="6">
      <w:start w:val="1"/>
      <w:numFmt w:val="bullet"/>
      <w:lvlText w:val=""/>
      <w:lvlJc w:val="left"/>
      <w:pPr>
        <w:tabs>
          <w:tab w:val="num" w:pos="3447"/>
        </w:tabs>
        <w:ind w:left="3447" w:hanging="360"/>
      </w:pPr>
      <w:rPr>
        <w:rFonts w:ascii="Symbol" w:hAnsi="Symbol" w:cs="OpenSymbol"/>
      </w:rPr>
    </w:lvl>
    <w:lvl w:ilvl="7">
      <w:start w:val="1"/>
      <w:numFmt w:val="bullet"/>
      <w:lvlText w:val="◦"/>
      <w:lvlJc w:val="left"/>
      <w:pPr>
        <w:tabs>
          <w:tab w:val="num" w:pos="3807"/>
        </w:tabs>
        <w:ind w:left="3807" w:hanging="360"/>
      </w:pPr>
      <w:rPr>
        <w:rFonts w:ascii="OpenSymbol" w:hAnsi="OpenSymbol" w:cs="OpenSymbol"/>
      </w:rPr>
    </w:lvl>
    <w:lvl w:ilvl="8">
      <w:start w:val="1"/>
      <w:numFmt w:val="bullet"/>
      <w:lvlText w:val="▪"/>
      <w:lvlJc w:val="left"/>
      <w:pPr>
        <w:tabs>
          <w:tab w:val="num" w:pos="4167"/>
        </w:tabs>
        <w:ind w:left="4167"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1287"/>
        </w:tabs>
        <w:ind w:left="1287" w:hanging="360"/>
      </w:pPr>
      <w:rPr>
        <w:rFonts w:ascii="Symbol" w:hAnsi="Symbol" w:cs="OpenSymbol"/>
      </w:rPr>
    </w:lvl>
    <w:lvl w:ilvl="1">
      <w:start w:val="1"/>
      <w:numFmt w:val="bullet"/>
      <w:lvlText w:val="◦"/>
      <w:lvlJc w:val="left"/>
      <w:pPr>
        <w:tabs>
          <w:tab w:val="num" w:pos="1647"/>
        </w:tabs>
        <w:ind w:left="1647" w:hanging="360"/>
      </w:pPr>
      <w:rPr>
        <w:rFonts w:ascii="OpenSymbol" w:hAnsi="OpenSymbol" w:cs="OpenSymbol"/>
      </w:rPr>
    </w:lvl>
    <w:lvl w:ilvl="2">
      <w:start w:val="1"/>
      <w:numFmt w:val="bullet"/>
      <w:lvlText w:val="▪"/>
      <w:lvlJc w:val="left"/>
      <w:pPr>
        <w:tabs>
          <w:tab w:val="num" w:pos="2007"/>
        </w:tabs>
        <w:ind w:left="2007" w:hanging="360"/>
      </w:pPr>
      <w:rPr>
        <w:rFonts w:ascii="OpenSymbol" w:hAnsi="OpenSymbol" w:cs="OpenSymbol"/>
      </w:rPr>
    </w:lvl>
    <w:lvl w:ilvl="3">
      <w:start w:val="1"/>
      <w:numFmt w:val="bullet"/>
      <w:lvlText w:val=""/>
      <w:lvlJc w:val="left"/>
      <w:pPr>
        <w:tabs>
          <w:tab w:val="num" w:pos="2367"/>
        </w:tabs>
        <w:ind w:left="2367" w:hanging="360"/>
      </w:pPr>
      <w:rPr>
        <w:rFonts w:ascii="Symbol" w:hAnsi="Symbol" w:cs="OpenSymbol"/>
      </w:rPr>
    </w:lvl>
    <w:lvl w:ilvl="4">
      <w:start w:val="1"/>
      <w:numFmt w:val="bullet"/>
      <w:lvlText w:val="◦"/>
      <w:lvlJc w:val="left"/>
      <w:pPr>
        <w:tabs>
          <w:tab w:val="num" w:pos="2727"/>
        </w:tabs>
        <w:ind w:left="2727" w:hanging="360"/>
      </w:pPr>
      <w:rPr>
        <w:rFonts w:ascii="OpenSymbol" w:hAnsi="OpenSymbol" w:cs="OpenSymbol"/>
      </w:rPr>
    </w:lvl>
    <w:lvl w:ilvl="5">
      <w:start w:val="1"/>
      <w:numFmt w:val="bullet"/>
      <w:lvlText w:val="▪"/>
      <w:lvlJc w:val="left"/>
      <w:pPr>
        <w:tabs>
          <w:tab w:val="num" w:pos="3087"/>
        </w:tabs>
        <w:ind w:left="3087" w:hanging="360"/>
      </w:pPr>
      <w:rPr>
        <w:rFonts w:ascii="OpenSymbol" w:hAnsi="OpenSymbol" w:cs="OpenSymbol"/>
      </w:rPr>
    </w:lvl>
    <w:lvl w:ilvl="6">
      <w:start w:val="1"/>
      <w:numFmt w:val="bullet"/>
      <w:lvlText w:val=""/>
      <w:lvlJc w:val="left"/>
      <w:pPr>
        <w:tabs>
          <w:tab w:val="num" w:pos="3447"/>
        </w:tabs>
        <w:ind w:left="3447" w:hanging="360"/>
      </w:pPr>
      <w:rPr>
        <w:rFonts w:ascii="Symbol" w:hAnsi="Symbol" w:cs="OpenSymbol"/>
      </w:rPr>
    </w:lvl>
    <w:lvl w:ilvl="7">
      <w:start w:val="1"/>
      <w:numFmt w:val="bullet"/>
      <w:lvlText w:val="◦"/>
      <w:lvlJc w:val="left"/>
      <w:pPr>
        <w:tabs>
          <w:tab w:val="num" w:pos="3807"/>
        </w:tabs>
        <w:ind w:left="3807" w:hanging="360"/>
      </w:pPr>
      <w:rPr>
        <w:rFonts w:ascii="OpenSymbol" w:hAnsi="OpenSymbol" w:cs="OpenSymbol"/>
      </w:rPr>
    </w:lvl>
    <w:lvl w:ilvl="8">
      <w:start w:val="1"/>
      <w:numFmt w:val="bullet"/>
      <w:lvlText w:val="▪"/>
      <w:lvlJc w:val="left"/>
      <w:pPr>
        <w:tabs>
          <w:tab w:val="num" w:pos="4167"/>
        </w:tabs>
        <w:ind w:left="4167"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1287"/>
        </w:tabs>
        <w:ind w:left="1287" w:hanging="360"/>
      </w:pPr>
      <w:rPr>
        <w:rFonts w:ascii="Symbol" w:hAnsi="Symbol" w:cs="OpenSymbol"/>
      </w:rPr>
    </w:lvl>
    <w:lvl w:ilvl="1">
      <w:start w:val="1"/>
      <w:numFmt w:val="bullet"/>
      <w:lvlText w:val="◦"/>
      <w:lvlJc w:val="left"/>
      <w:pPr>
        <w:tabs>
          <w:tab w:val="num" w:pos="1647"/>
        </w:tabs>
        <w:ind w:left="1647" w:hanging="360"/>
      </w:pPr>
      <w:rPr>
        <w:rFonts w:ascii="OpenSymbol" w:hAnsi="OpenSymbol" w:cs="OpenSymbol"/>
      </w:rPr>
    </w:lvl>
    <w:lvl w:ilvl="2">
      <w:start w:val="1"/>
      <w:numFmt w:val="bullet"/>
      <w:lvlText w:val="▪"/>
      <w:lvlJc w:val="left"/>
      <w:pPr>
        <w:tabs>
          <w:tab w:val="num" w:pos="2007"/>
        </w:tabs>
        <w:ind w:left="2007" w:hanging="360"/>
      </w:pPr>
      <w:rPr>
        <w:rFonts w:ascii="OpenSymbol" w:hAnsi="OpenSymbol" w:cs="OpenSymbol"/>
      </w:rPr>
    </w:lvl>
    <w:lvl w:ilvl="3">
      <w:start w:val="1"/>
      <w:numFmt w:val="bullet"/>
      <w:lvlText w:val=""/>
      <w:lvlJc w:val="left"/>
      <w:pPr>
        <w:tabs>
          <w:tab w:val="num" w:pos="2367"/>
        </w:tabs>
        <w:ind w:left="2367" w:hanging="360"/>
      </w:pPr>
      <w:rPr>
        <w:rFonts w:ascii="Symbol" w:hAnsi="Symbol" w:cs="OpenSymbol"/>
      </w:rPr>
    </w:lvl>
    <w:lvl w:ilvl="4">
      <w:start w:val="1"/>
      <w:numFmt w:val="bullet"/>
      <w:lvlText w:val="◦"/>
      <w:lvlJc w:val="left"/>
      <w:pPr>
        <w:tabs>
          <w:tab w:val="num" w:pos="2727"/>
        </w:tabs>
        <w:ind w:left="2727" w:hanging="360"/>
      </w:pPr>
      <w:rPr>
        <w:rFonts w:ascii="OpenSymbol" w:hAnsi="OpenSymbol" w:cs="OpenSymbol"/>
      </w:rPr>
    </w:lvl>
    <w:lvl w:ilvl="5">
      <w:start w:val="1"/>
      <w:numFmt w:val="bullet"/>
      <w:lvlText w:val="▪"/>
      <w:lvlJc w:val="left"/>
      <w:pPr>
        <w:tabs>
          <w:tab w:val="num" w:pos="3087"/>
        </w:tabs>
        <w:ind w:left="3087" w:hanging="360"/>
      </w:pPr>
      <w:rPr>
        <w:rFonts w:ascii="OpenSymbol" w:hAnsi="OpenSymbol" w:cs="OpenSymbol"/>
      </w:rPr>
    </w:lvl>
    <w:lvl w:ilvl="6">
      <w:start w:val="1"/>
      <w:numFmt w:val="bullet"/>
      <w:lvlText w:val=""/>
      <w:lvlJc w:val="left"/>
      <w:pPr>
        <w:tabs>
          <w:tab w:val="num" w:pos="3447"/>
        </w:tabs>
        <w:ind w:left="3447" w:hanging="360"/>
      </w:pPr>
      <w:rPr>
        <w:rFonts w:ascii="Symbol" w:hAnsi="Symbol" w:cs="OpenSymbol"/>
      </w:rPr>
    </w:lvl>
    <w:lvl w:ilvl="7">
      <w:start w:val="1"/>
      <w:numFmt w:val="bullet"/>
      <w:lvlText w:val="◦"/>
      <w:lvlJc w:val="left"/>
      <w:pPr>
        <w:tabs>
          <w:tab w:val="num" w:pos="3807"/>
        </w:tabs>
        <w:ind w:left="3807" w:hanging="360"/>
      </w:pPr>
      <w:rPr>
        <w:rFonts w:ascii="OpenSymbol" w:hAnsi="OpenSymbol" w:cs="OpenSymbol"/>
      </w:rPr>
    </w:lvl>
    <w:lvl w:ilvl="8">
      <w:start w:val="1"/>
      <w:numFmt w:val="bullet"/>
      <w:lvlText w:val="▪"/>
      <w:lvlJc w:val="left"/>
      <w:pPr>
        <w:tabs>
          <w:tab w:val="num" w:pos="4167"/>
        </w:tabs>
        <w:ind w:left="4167"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A"/>
    <w:multiLevelType w:val="multilevel"/>
    <w:tmpl w:val="0000000A"/>
    <w:name w:val="WW8Num10"/>
    <w:lvl w:ilvl="0">
      <w:start w:val="1"/>
      <w:numFmt w:val="bullet"/>
      <w:lvlText w:val=""/>
      <w:lvlJc w:val="left"/>
      <w:pPr>
        <w:tabs>
          <w:tab w:val="num" w:pos="1287"/>
        </w:tabs>
        <w:ind w:left="1287" w:hanging="360"/>
      </w:pPr>
      <w:rPr>
        <w:rFonts w:ascii="Symbol" w:hAnsi="Symbol" w:cs="OpenSymbol"/>
      </w:rPr>
    </w:lvl>
    <w:lvl w:ilvl="1">
      <w:start w:val="1"/>
      <w:numFmt w:val="bullet"/>
      <w:lvlText w:val="◦"/>
      <w:lvlJc w:val="left"/>
      <w:pPr>
        <w:tabs>
          <w:tab w:val="num" w:pos="1647"/>
        </w:tabs>
        <w:ind w:left="1647" w:hanging="360"/>
      </w:pPr>
      <w:rPr>
        <w:rFonts w:ascii="OpenSymbol" w:hAnsi="OpenSymbol" w:cs="OpenSymbol"/>
      </w:rPr>
    </w:lvl>
    <w:lvl w:ilvl="2">
      <w:start w:val="1"/>
      <w:numFmt w:val="bullet"/>
      <w:lvlText w:val="▪"/>
      <w:lvlJc w:val="left"/>
      <w:pPr>
        <w:tabs>
          <w:tab w:val="num" w:pos="2007"/>
        </w:tabs>
        <w:ind w:left="2007" w:hanging="360"/>
      </w:pPr>
      <w:rPr>
        <w:rFonts w:ascii="OpenSymbol" w:hAnsi="OpenSymbol" w:cs="OpenSymbol"/>
      </w:rPr>
    </w:lvl>
    <w:lvl w:ilvl="3">
      <w:start w:val="1"/>
      <w:numFmt w:val="bullet"/>
      <w:lvlText w:val=""/>
      <w:lvlJc w:val="left"/>
      <w:pPr>
        <w:tabs>
          <w:tab w:val="num" w:pos="2367"/>
        </w:tabs>
        <w:ind w:left="2367" w:hanging="360"/>
      </w:pPr>
      <w:rPr>
        <w:rFonts w:ascii="Symbol" w:hAnsi="Symbol" w:cs="OpenSymbol"/>
      </w:rPr>
    </w:lvl>
    <w:lvl w:ilvl="4">
      <w:start w:val="1"/>
      <w:numFmt w:val="bullet"/>
      <w:lvlText w:val="◦"/>
      <w:lvlJc w:val="left"/>
      <w:pPr>
        <w:tabs>
          <w:tab w:val="num" w:pos="2727"/>
        </w:tabs>
        <w:ind w:left="2727" w:hanging="360"/>
      </w:pPr>
      <w:rPr>
        <w:rFonts w:ascii="OpenSymbol" w:hAnsi="OpenSymbol" w:cs="OpenSymbol"/>
      </w:rPr>
    </w:lvl>
    <w:lvl w:ilvl="5">
      <w:start w:val="1"/>
      <w:numFmt w:val="bullet"/>
      <w:lvlText w:val="▪"/>
      <w:lvlJc w:val="left"/>
      <w:pPr>
        <w:tabs>
          <w:tab w:val="num" w:pos="3087"/>
        </w:tabs>
        <w:ind w:left="3087" w:hanging="360"/>
      </w:pPr>
      <w:rPr>
        <w:rFonts w:ascii="OpenSymbol" w:hAnsi="OpenSymbol" w:cs="OpenSymbol"/>
      </w:rPr>
    </w:lvl>
    <w:lvl w:ilvl="6">
      <w:start w:val="1"/>
      <w:numFmt w:val="bullet"/>
      <w:lvlText w:val=""/>
      <w:lvlJc w:val="left"/>
      <w:pPr>
        <w:tabs>
          <w:tab w:val="num" w:pos="3447"/>
        </w:tabs>
        <w:ind w:left="3447" w:hanging="360"/>
      </w:pPr>
      <w:rPr>
        <w:rFonts w:ascii="Symbol" w:hAnsi="Symbol" w:cs="OpenSymbol"/>
      </w:rPr>
    </w:lvl>
    <w:lvl w:ilvl="7">
      <w:start w:val="1"/>
      <w:numFmt w:val="bullet"/>
      <w:lvlText w:val="◦"/>
      <w:lvlJc w:val="left"/>
      <w:pPr>
        <w:tabs>
          <w:tab w:val="num" w:pos="3807"/>
        </w:tabs>
        <w:ind w:left="3807" w:hanging="360"/>
      </w:pPr>
      <w:rPr>
        <w:rFonts w:ascii="OpenSymbol" w:hAnsi="OpenSymbol" w:cs="OpenSymbol"/>
      </w:rPr>
    </w:lvl>
    <w:lvl w:ilvl="8">
      <w:start w:val="1"/>
      <w:numFmt w:val="bullet"/>
      <w:lvlText w:val="▪"/>
      <w:lvlJc w:val="left"/>
      <w:pPr>
        <w:tabs>
          <w:tab w:val="num" w:pos="4167"/>
        </w:tabs>
        <w:ind w:left="4167" w:hanging="360"/>
      </w:pPr>
      <w:rPr>
        <w:rFonts w:ascii="OpenSymbol" w:hAnsi="OpenSymbol" w:cs="OpenSymbol"/>
      </w:rPr>
    </w:lvl>
  </w:abstractNum>
  <w:abstractNum w:abstractNumId="8" w15:restartNumberingAfterBreak="0">
    <w:nsid w:val="0000000B"/>
    <w:multiLevelType w:val="multilevel"/>
    <w:tmpl w:val="0DCC8C66"/>
    <w:name w:val="WW8Num11"/>
    <w:lvl w:ilvl="0">
      <w:start w:val="1"/>
      <w:numFmt w:val="decimal"/>
      <w:lvlText w:val="%1."/>
      <w:lvlJc w:val="left"/>
      <w:pPr>
        <w:tabs>
          <w:tab w:val="num" w:pos="1647"/>
        </w:tabs>
        <w:ind w:left="1647" w:hanging="360"/>
      </w:pPr>
      <w:rPr>
        <w:b w:val="0"/>
      </w:rPr>
    </w:lvl>
    <w:lvl w:ilvl="1">
      <w:start w:val="1"/>
      <w:numFmt w:val="decimal"/>
      <w:lvlText w:val="%2."/>
      <w:lvlJc w:val="left"/>
      <w:pPr>
        <w:tabs>
          <w:tab w:val="num" w:pos="2007"/>
        </w:tabs>
        <w:ind w:left="200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2727"/>
        </w:tabs>
        <w:ind w:left="2727" w:hanging="360"/>
      </w:pPr>
    </w:lvl>
    <w:lvl w:ilvl="4">
      <w:start w:val="1"/>
      <w:numFmt w:val="decimal"/>
      <w:lvlText w:val="%5."/>
      <w:lvlJc w:val="left"/>
      <w:pPr>
        <w:tabs>
          <w:tab w:val="num" w:pos="3087"/>
        </w:tabs>
        <w:ind w:left="3087" w:hanging="360"/>
      </w:pPr>
    </w:lvl>
    <w:lvl w:ilvl="5">
      <w:start w:val="1"/>
      <w:numFmt w:val="decimal"/>
      <w:lvlText w:val="%6."/>
      <w:lvlJc w:val="left"/>
      <w:pPr>
        <w:tabs>
          <w:tab w:val="num" w:pos="3447"/>
        </w:tabs>
        <w:ind w:left="3447" w:hanging="360"/>
      </w:pPr>
    </w:lvl>
    <w:lvl w:ilvl="6">
      <w:start w:val="1"/>
      <w:numFmt w:val="decimal"/>
      <w:lvlText w:val="%7."/>
      <w:lvlJc w:val="left"/>
      <w:pPr>
        <w:tabs>
          <w:tab w:val="num" w:pos="3807"/>
        </w:tabs>
        <w:ind w:left="3807" w:hanging="360"/>
      </w:pPr>
    </w:lvl>
    <w:lvl w:ilvl="7">
      <w:start w:val="1"/>
      <w:numFmt w:val="decimal"/>
      <w:lvlText w:val="%8."/>
      <w:lvlJc w:val="left"/>
      <w:pPr>
        <w:tabs>
          <w:tab w:val="num" w:pos="4167"/>
        </w:tabs>
        <w:ind w:left="4167" w:hanging="360"/>
      </w:pPr>
    </w:lvl>
    <w:lvl w:ilvl="8">
      <w:start w:val="1"/>
      <w:numFmt w:val="decimal"/>
      <w:lvlText w:val="%9."/>
      <w:lvlJc w:val="left"/>
      <w:pPr>
        <w:tabs>
          <w:tab w:val="num" w:pos="4527"/>
        </w:tabs>
        <w:ind w:left="4527" w:hanging="360"/>
      </w:pPr>
    </w:lvl>
  </w:abstractNum>
  <w:abstractNum w:abstractNumId="9" w15:restartNumberingAfterBreak="0">
    <w:nsid w:val="09640182"/>
    <w:multiLevelType w:val="hybridMultilevel"/>
    <w:tmpl w:val="993C3864"/>
    <w:lvl w:ilvl="0" w:tplc="0419000F">
      <w:start w:val="1"/>
      <w:numFmt w:val="decimal"/>
      <w:lvlText w:val="%1."/>
      <w:lvlJc w:val="left"/>
      <w:pPr>
        <w:ind w:left="22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871210"/>
    <w:multiLevelType w:val="hybridMultilevel"/>
    <w:tmpl w:val="34C0F2E0"/>
    <w:lvl w:ilvl="0" w:tplc="192E83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124494"/>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112B2D"/>
    <w:multiLevelType w:val="hybridMultilevel"/>
    <w:tmpl w:val="5E56A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584ABB"/>
    <w:multiLevelType w:val="hybridMultilevel"/>
    <w:tmpl w:val="75662D9A"/>
    <w:lvl w:ilvl="0" w:tplc="04190003">
      <w:start w:val="1"/>
      <w:numFmt w:val="bullet"/>
      <w:lvlText w:val="o"/>
      <w:lvlJc w:val="left"/>
      <w:pPr>
        <w:ind w:left="644"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663112E"/>
    <w:multiLevelType w:val="hybridMultilevel"/>
    <w:tmpl w:val="7FEAD8E4"/>
    <w:lvl w:ilvl="0" w:tplc="192E83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5B5050"/>
    <w:multiLevelType w:val="hybridMultilevel"/>
    <w:tmpl w:val="E348BE58"/>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148095A"/>
    <w:multiLevelType w:val="hybridMultilevel"/>
    <w:tmpl w:val="2A42B248"/>
    <w:lvl w:ilvl="0" w:tplc="192E83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3508A1"/>
    <w:multiLevelType w:val="multilevel"/>
    <w:tmpl w:val="0419001F"/>
    <w:styleLink w:val="1"/>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166F04"/>
    <w:multiLevelType w:val="hybridMultilevel"/>
    <w:tmpl w:val="7C9CD76A"/>
    <w:lvl w:ilvl="0" w:tplc="192E838A">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EE66E6A"/>
    <w:multiLevelType w:val="hybridMultilevel"/>
    <w:tmpl w:val="F7CE5C7A"/>
    <w:lvl w:ilvl="0" w:tplc="03C87E4A">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8E7EE0"/>
    <w:multiLevelType w:val="hybridMultilevel"/>
    <w:tmpl w:val="AFB2BFD8"/>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9746C2"/>
    <w:multiLevelType w:val="hybridMultilevel"/>
    <w:tmpl w:val="7C02F5CE"/>
    <w:lvl w:ilvl="0" w:tplc="2E06F8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23B416B"/>
    <w:multiLevelType w:val="hybridMultilevel"/>
    <w:tmpl w:val="BD7CF9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9E07AD9"/>
    <w:multiLevelType w:val="hybridMultilevel"/>
    <w:tmpl w:val="4DA8A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B44451"/>
    <w:multiLevelType w:val="hybridMultilevel"/>
    <w:tmpl w:val="441099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9DB2703"/>
    <w:multiLevelType w:val="hybridMultilevel"/>
    <w:tmpl w:val="6414AF34"/>
    <w:lvl w:ilvl="0" w:tplc="D1CABD0C">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130643"/>
    <w:multiLevelType w:val="hybridMultilevel"/>
    <w:tmpl w:val="AFB2BF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FB3AB1"/>
    <w:multiLevelType w:val="hybridMultilevel"/>
    <w:tmpl w:val="8F3C9C5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72671D"/>
    <w:multiLevelType w:val="hybridMultilevel"/>
    <w:tmpl w:val="F3A82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3D1C63"/>
    <w:multiLevelType w:val="hybridMultilevel"/>
    <w:tmpl w:val="4448FC4C"/>
    <w:lvl w:ilvl="0" w:tplc="2F7AA612">
      <w:start w:val="1"/>
      <w:numFmt w:val="decimal"/>
      <w:pStyle w:val="10"/>
      <w:lvlText w:val="%1."/>
      <w:lvlJc w:val="left"/>
      <w:pPr>
        <w:ind w:left="786" w:hanging="360"/>
      </w:pPr>
      <w:rPr>
        <w:color w:val="17365D" w:themeColor="text2" w:themeShade="BF"/>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99E1E31"/>
    <w:multiLevelType w:val="hybridMultilevel"/>
    <w:tmpl w:val="0876020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69FA628B"/>
    <w:multiLevelType w:val="hybridMultilevel"/>
    <w:tmpl w:val="993C3864"/>
    <w:lvl w:ilvl="0" w:tplc="0419000F">
      <w:start w:val="1"/>
      <w:numFmt w:val="decimal"/>
      <w:lvlText w:val="%1."/>
      <w:lvlJc w:val="left"/>
      <w:pPr>
        <w:ind w:left="22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3D6879"/>
    <w:multiLevelType w:val="hybridMultilevel"/>
    <w:tmpl w:val="5DBEB1B0"/>
    <w:lvl w:ilvl="0" w:tplc="192E838A">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05C365D"/>
    <w:multiLevelType w:val="hybridMultilevel"/>
    <w:tmpl w:val="B4A80C42"/>
    <w:lvl w:ilvl="0" w:tplc="04190003">
      <w:start w:val="1"/>
      <w:numFmt w:val="bullet"/>
      <w:lvlText w:val="o"/>
      <w:lvlJc w:val="left"/>
      <w:pPr>
        <w:ind w:left="721" w:hanging="360"/>
      </w:pPr>
      <w:rPr>
        <w:rFonts w:ascii="Courier New" w:hAnsi="Courier New" w:cs="Courier New"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4" w15:restartNumberingAfterBreak="0">
    <w:nsid w:val="715355AA"/>
    <w:multiLevelType w:val="hybridMultilevel"/>
    <w:tmpl w:val="66C88B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6322E28"/>
    <w:multiLevelType w:val="hybridMultilevel"/>
    <w:tmpl w:val="5DC23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1"/>
  </w:num>
  <w:num w:numId="3">
    <w:abstractNumId w:val="13"/>
  </w:num>
  <w:num w:numId="4">
    <w:abstractNumId w:val="27"/>
  </w:num>
  <w:num w:numId="5">
    <w:abstractNumId w:val="17"/>
  </w:num>
  <w:num w:numId="6">
    <w:abstractNumId w:val="11"/>
  </w:num>
  <w:num w:numId="7">
    <w:abstractNumId w:val="20"/>
  </w:num>
  <w:num w:numId="8">
    <w:abstractNumId w:val="19"/>
  </w:num>
  <w:num w:numId="9">
    <w:abstractNumId w:val="21"/>
  </w:num>
  <w:num w:numId="10">
    <w:abstractNumId w:val="26"/>
  </w:num>
  <w:num w:numId="11">
    <w:abstractNumId w:val="12"/>
  </w:num>
  <w:num w:numId="12">
    <w:abstractNumId w:val="28"/>
  </w:num>
  <w:num w:numId="13">
    <w:abstractNumId w:val="35"/>
  </w:num>
  <w:num w:numId="14">
    <w:abstractNumId w:val="30"/>
  </w:num>
  <w:num w:numId="15">
    <w:abstractNumId w:val="16"/>
  </w:num>
  <w:num w:numId="16">
    <w:abstractNumId w:val="24"/>
  </w:num>
  <w:num w:numId="17">
    <w:abstractNumId w:val="23"/>
  </w:num>
  <w:num w:numId="18">
    <w:abstractNumId w:val="34"/>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32"/>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5"/>
  </w:num>
  <w:num w:numId="29">
    <w:abstractNumId w:val="9"/>
  </w:num>
  <w:num w:numId="30">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066"/>
    <w:rsid w:val="00000116"/>
    <w:rsid w:val="00000BEC"/>
    <w:rsid w:val="000024A0"/>
    <w:rsid w:val="0000265A"/>
    <w:rsid w:val="00003609"/>
    <w:rsid w:val="0000486A"/>
    <w:rsid w:val="000054D5"/>
    <w:rsid w:val="00006ACD"/>
    <w:rsid w:val="00007C2F"/>
    <w:rsid w:val="00007C82"/>
    <w:rsid w:val="00012EC9"/>
    <w:rsid w:val="000140C6"/>
    <w:rsid w:val="00015144"/>
    <w:rsid w:val="00016CE4"/>
    <w:rsid w:val="00017F2D"/>
    <w:rsid w:val="000215C9"/>
    <w:rsid w:val="00022374"/>
    <w:rsid w:val="000224A5"/>
    <w:rsid w:val="00022E4F"/>
    <w:rsid w:val="00023189"/>
    <w:rsid w:val="0002369D"/>
    <w:rsid w:val="00024422"/>
    <w:rsid w:val="0002488A"/>
    <w:rsid w:val="00024C74"/>
    <w:rsid w:val="00025BCD"/>
    <w:rsid w:val="00026C49"/>
    <w:rsid w:val="00026D47"/>
    <w:rsid w:val="00026EF3"/>
    <w:rsid w:val="0003097F"/>
    <w:rsid w:val="000309B4"/>
    <w:rsid w:val="00030BF6"/>
    <w:rsid w:val="00031B7F"/>
    <w:rsid w:val="00031DF7"/>
    <w:rsid w:val="00032FAB"/>
    <w:rsid w:val="0003311E"/>
    <w:rsid w:val="000332C9"/>
    <w:rsid w:val="00033692"/>
    <w:rsid w:val="00033D5B"/>
    <w:rsid w:val="0003422F"/>
    <w:rsid w:val="00034353"/>
    <w:rsid w:val="00034442"/>
    <w:rsid w:val="000348BE"/>
    <w:rsid w:val="00034A31"/>
    <w:rsid w:val="00034A52"/>
    <w:rsid w:val="00034D34"/>
    <w:rsid w:val="00034E36"/>
    <w:rsid w:val="00034FE3"/>
    <w:rsid w:val="000351E7"/>
    <w:rsid w:val="00035B72"/>
    <w:rsid w:val="000364B5"/>
    <w:rsid w:val="00036E4B"/>
    <w:rsid w:val="00036E8E"/>
    <w:rsid w:val="00036FB8"/>
    <w:rsid w:val="00037B44"/>
    <w:rsid w:val="00037D55"/>
    <w:rsid w:val="0004256C"/>
    <w:rsid w:val="000427C0"/>
    <w:rsid w:val="000428FF"/>
    <w:rsid w:val="000447EA"/>
    <w:rsid w:val="000448DC"/>
    <w:rsid w:val="00045519"/>
    <w:rsid w:val="000455C9"/>
    <w:rsid w:val="00045A78"/>
    <w:rsid w:val="000472E0"/>
    <w:rsid w:val="0004785D"/>
    <w:rsid w:val="00050C70"/>
    <w:rsid w:val="0005139C"/>
    <w:rsid w:val="000513B5"/>
    <w:rsid w:val="0005173C"/>
    <w:rsid w:val="0005210F"/>
    <w:rsid w:val="000527B0"/>
    <w:rsid w:val="00052C85"/>
    <w:rsid w:val="00053869"/>
    <w:rsid w:val="00053B63"/>
    <w:rsid w:val="00053B7A"/>
    <w:rsid w:val="000542ED"/>
    <w:rsid w:val="00054756"/>
    <w:rsid w:val="000552AE"/>
    <w:rsid w:val="000569B9"/>
    <w:rsid w:val="000570A4"/>
    <w:rsid w:val="00057EB8"/>
    <w:rsid w:val="000617FC"/>
    <w:rsid w:val="0006199E"/>
    <w:rsid w:val="000629C7"/>
    <w:rsid w:val="00062BEC"/>
    <w:rsid w:val="000630BA"/>
    <w:rsid w:val="0006459A"/>
    <w:rsid w:val="0006514E"/>
    <w:rsid w:val="0006560A"/>
    <w:rsid w:val="000665C6"/>
    <w:rsid w:val="00066AEF"/>
    <w:rsid w:val="00067E47"/>
    <w:rsid w:val="0007044D"/>
    <w:rsid w:val="000706AF"/>
    <w:rsid w:val="000709C6"/>
    <w:rsid w:val="000716E9"/>
    <w:rsid w:val="00071FE6"/>
    <w:rsid w:val="000727F5"/>
    <w:rsid w:val="00073133"/>
    <w:rsid w:val="000731A1"/>
    <w:rsid w:val="0007418B"/>
    <w:rsid w:val="000744A8"/>
    <w:rsid w:val="00076C9B"/>
    <w:rsid w:val="00077070"/>
    <w:rsid w:val="00077766"/>
    <w:rsid w:val="00077992"/>
    <w:rsid w:val="00080008"/>
    <w:rsid w:val="000805AA"/>
    <w:rsid w:val="00081D7E"/>
    <w:rsid w:val="00081F51"/>
    <w:rsid w:val="00082979"/>
    <w:rsid w:val="00082CDB"/>
    <w:rsid w:val="00083106"/>
    <w:rsid w:val="00083B8A"/>
    <w:rsid w:val="0008522E"/>
    <w:rsid w:val="00085493"/>
    <w:rsid w:val="00085AA1"/>
    <w:rsid w:val="000861AE"/>
    <w:rsid w:val="00086E26"/>
    <w:rsid w:val="00087C60"/>
    <w:rsid w:val="00087FAD"/>
    <w:rsid w:val="00094CC2"/>
    <w:rsid w:val="000958AB"/>
    <w:rsid w:val="0009636E"/>
    <w:rsid w:val="000972E4"/>
    <w:rsid w:val="000973E5"/>
    <w:rsid w:val="000A061A"/>
    <w:rsid w:val="000A084A"/>
    <w:rsid w:val="000A1022"/>
    <w:rsid w:val="000A12DF"/>
    <w:rsid w:val="000A2116"/>
    <w:rsid w:val="000A30CA"/>
    <w:rsid w:val="000A329D"/>
    <w:rsid w:val="000A3ED0"/>
    <w:rsid w:val="000A4093"/>
    <w:rsid w:val="000A429F"/>
    <w:rsid w:val="000A4493"/>
    <w:rsid w:val="000A452F"/>
    <w:rsid w:val="000A5C8C"/>
    <w:rsid w:val="000A7BA4"/>
    <w:rsid w:val="000A7E29"/>
    <w:rsid w:val="000B0686"/>
    <w:rsid w:val="000B1D11"/>
    <w:rsid w:val="000B2178"/>
    <w:rsid w:val="000B23C2"/>
    <w:rsid w:val="000B25C5"/>
    <w:rsid w:val="000B28DC"/>
    <w:rsid w:val="000B29D3"/>
    <w:rsid w:val="000B2EFB"/>
    <w:rsid w:val="000B4F23"/>
    <w:rsid w:val="000B508A"/>
    <w:rsid w:val="000B5215"/>
    <w:rsid w:val="000B5B9B"/>
    <w:rsid w:val="000B7247"/>
    <w:rsid w:val="000C0298"/>
    <w:rsid w:val="000C0517"/>
    <w:rsid w:val="000C2629"/>
    <w:rsid w:val="000C386C"/>
    <w:rsid w:val="000C49E1"/>
    <w:rsid w:val="000C54DB"/>
    <w:rsid w:val="000C5832"/>
    <w:rsid w:val="000C7E09"/>
    <w:rsid w:val="000D0524"/>
    <w:rsid w:val="000D1495"/>
    <w:rsid w:val="000D25C8"/>
    <w:rsid w:val="000D2974"/>
    <w:rsid w:val="000D3740"/>
    <w:rsid w:val="000D3D77"/>
    <w:rsid w:val="000D4AC7"/>
    <w:rsid w:val="000D4DF4"/>
    <w:rsid w:val="000D691A"/>
    <w:rsid w:val="000D6AD1"/>
    <w:rsid w:val="000D6DE5"/>
    <w:rsid w:val="000E0EA3"/>
    <w:rsid w:val="000E13C3"/>
    <w:rsid w:val="000E20C0"/>
    <w:rsid w:val="000E3086"/>
    <w:rsid w:val="000E3733"/>
    <w:rsid w:val="000E4391"/>
    <w:rsid w:val="000E4AF8"/>
    <w:rsid w:val="000E4FD8"/>
    <w:rsid w:val="000E565B"/>
    <w:rsid w:val="000E594C"/>
    <w:rsid w:val="000E61B7"/>
    <w:rsid w:val="000E6913"/>
    <w:rsid w:val="000E70C6"/>
    <w:rsid w:val="000F02D2"/>
    <w:rsid w:val="000F0B68"/>
    <w:rsid w:val="000F2E9B"/>
    <w:rsid w:val="000F382F"/>
    <w:rsid w:val="000F4486"/>
    <w:rsid w:val="000F4512"/>
    <w:rsid w:val="000F620F"/>
    <w:rsid w:val="000F629B"/>
    <w:rsid w:val="000F632A"/>
    <w:rsid w:val="000F732C"/>
    <w:rsid w:val="00100D56"/>
    <w:rsid w:val="00101F28"/>
    <w:rsid w:val="00101F4F"/>
    <w:rsid w:val="0010297B"/>
    <w:rsid w:val="00102D2B"/>
    <w:rsid w:val="00102F3D"/>
    <w:rsid w:val="0010344D"/>
    <w:rsid w:val="001044ED"/>
    <w:rsid w:val="001062D5"/>
    <w:rsid w:val="00106F1D"/>
    <w:rsid w:val="001076E7"/>
    <w:rsid w:val="00107A4E"/>
    <w:rsid w:val="0011087C"/>
    <w:rsid w:val="001116FB"/>
    <w:rsid w:val="00111DF5"/>
    <w:rsid w:val="001147D9"/>
    <w:rsid w:val="00115231"/>
    <w:rsid w:val="001153A2"/>
    <w:rsid w:val="0011570B"/>
    <w:rsid w:val="00115EDF"/>
    <w:rsid w:val="001177DF"/>
    <w:rsid w:val="0012248B"/>
    <w:rsid w:val="00122FC7"/>
    <w:rsid w:val="0012527E"/>
    <w:rsid w:val="0012556B"/>
    <w:rsid w:val="001257BE"/>
    <w:rsid w:val="00125825"/>
    <w:rsid w:val="00126B55"/>
    <w:rsid w:val="00130655"/>
    <w:rsid w:val="00131A49"/>
    <w:rsid w:val="00131E62"/>
    <w:rsid w:val="0013245D"/>
    <w:rsid w:val="001345B0"/>
    <w:rsid w:val="001346A6"/>
    <w:rsid w:val="00134874"/>
    <w:rsid w:val="001367A5"/>
    <w:rsid w:val="00136A26"/>
    <w:rsid w:val="00136A97"/>
    <w:rsid w:val="001404D3"/>
    <w:rsid w:val="00140636"/>
    <w:rsid w:val="00140830"/>
    <w:rsid w:val="00140B62"/>
    <w:rsid w:val="001412D6"/>
    <w:rsid w:val="00142E62"/>
    <w:rsid w:val="00142E79"/>
    <w:rsid w:val="0014320E"/>
    <w:rsid w:val="00143429"/>
    <w:rsid w:val="00145A62"/>
    <w:rsid w:val="00145E68"/>
    <w:rsid w:val="00145FF1"/>
    <w:rsid w:val="001461F1"/>
    <w:rsid w:val="0014633A"/>
    <w:rsid w:val="00146749"/>
    <w:rsid w:val="00146782"/>
    <w:rsid w:val="00146B0C"/>
    <w:rsid w:val="001479E8"/>
    <w:rsid w:val="001514EE"/>
    <w:rsid w:val="00152593"/>
    <w:rsid w:val="00152AF7"/>
    <w:rsid w:val="00152CE1"/>
    <w:rsid w:val="00153B66"/>
    <w:rsid w:val="00155A01"/>
    <w:rsid w:val="00155B4C"/>
    <w:rsid w:val="001563FD"/>
    <w:rsid w:val="00156991"/>
    <w:rsid w:val="00160DF1"/>
    <w:rsid w:val="00160F91"/>
    <w:rsid w:val="00161402"/>
    <w:rsid w:val="001617C7"/>
    <w:rsid w:val="00164A93"/>
    <w:rsid w:val="00164B05"/>
    <w:rsid w:val="00164CA1"/>
    <w:rsid w:val="00165054"/>
    <w:rsid w:val="0016562B"/>
    <w:rsid w:val="00166710"/>
    <w:rsid w:val="00166E3F"/>
    <w:rsid w:val="00170CC3"/>
    <w:rsid w:val="001717D7"/>
    <w:rsid w:val="001725A8"/>
    <w:rsid w:val="001726B1"/>
    <w:rsid w:val="00173408"/>
    <w:rsid w:val="001735C4"/>
    <w:rsid w:val="00173B45"/>
    <w:rsid w:val="00174018"/>
    <w:rsid w:val="00174F1D"/>
    <w:rsid w:val="00175B2D"/>
    <w:rsid w:val="00175D36"/>
    <w:rsid w:val="00176415"/>
    <w:rsid w:val="001767E4"/>
    <w:rsid w:val="00176D37"/>
    <w:rsid w:val="001771BE"/>
    <w:rsid w:val="00180081"/>
    <w:rsid w:val="001800B6"/>
    <w:rsid w:val="00180B44"/>
    <w:rsid w:val="00180CF5"/>
    <w:rsid w:val="00181B37"/>
    <w:rsid w:val="0018234A"/>
    <w:rsid w:val="001829BC"/>
    <w:rsid w:val="00182B8D"/>
    <w:rsid w:val="001837A9"/>
    <w:rsid w:val="00184262"/>
    <w:rsid w:val="00184801"/>
    <w:rsid w:val="00184901"/>
    <w:rsid w:val="00184A4A"/>
    <w:rsid w:val="00185728"/>
    <w:rsid w:val="00190F2D"/>
    <w:rsid w:val="0019172D"/>
    <w:rsid w:val="001930AB"/>
    <w:rsid w:val="00195404"/>
    <w:rsid w:val="00195801"/>
    <w:rsid w:val="0019772A"/>
    <w:rsid w:val="001A034F"/>
    <w:rsid w:val="001A13BF"/>
    <w:rsid w:val="001A19FA"/>
    <w:rsid w:val="001A261E"/>
    <w:rsid w:val="001A2D56"/>
    <w:rsid w:val="001A2DC2"/>
    <w:rsid w:val="001A4149"/>
    <w:rsid w:val="001A4675"/>
    <w:rsid w:val="001A4CE9"/>
    <w:rsid w:val="001A585E"/>
    <w:rsid w:val="001A5EC6"/>
    <w:rsid w:val="001A696D"/>
    <w:rsid w:val="001A6B13"/>
    <w:rsid w:val="001A7144"/>
    <w:rsid w:val="001B16BF"/>
    <w:rsid w:val="001B2076"/>
    <w:rsid w:val="001B4234"/>
    <w:rsid w:val="001B4309"/>
    <w:rsid w:val="001B49FF"/>
    <w:rsid w:val="001B585E"/>
    <w:rsid w:val="001B5B97"/>
    <w:rsid w:val="001B6AC1"/>
    <w:rsid w:val="001C0836"/>
    <w:rsid w:val="001C24C6"/>
    <w:rsid w:val="001C4584"/>
    <w:rsid w:val="001C593A"/>
    <w:rsid w:val="001C5A0C"/>
    <w:rsid w:val="001C5A19"/>
    <w:rsid w:val="001C5F35"/>
    <w:rsid w:val="001C6FC5"/>
    <w:rsid w:val="001D0470"/>
    <w:rsid w:val="001D1585"/>
    <w:rsid w:val="001D2C03"/>
    <w:rsid w:val="001D3320"/>
    <w:rsid w:val="001D3591"/>
    <w:rsid w:val="001D57CD"/>
    <w:rsid w:val="001D62C4"/>
    <w:rsid w:val="001D6AB3"/>
    <w:rsid w:val="001D78CE"/>
    <w:rsid w:val="001E0C1E"/>
    <w:rsid w:val="001E210A"/>
    <w:rsid w:val="001E2594"/>
    <w:rsid w:val="001E3029"/>
    <w:rsid w:val="001E3A49"/>
    <w:rsid w:val="001E3FA3"/>
    <w:rsid w:val="001E5441"/>
    <w:rsid w:val="001E57A2"/>
    <w:rsid w:val="001E5A44"/>
    <w:rsid w:val="001E63A0"/>
    <w:rsid w:val="001E6579"/>
    <w:rsid w:val="001E6FDE"/>
    <w:rsid w:val="001E7D92"/>
    <w:rsid w:val="001F0EAB"/>
    <w:rsid w:val="001F1D06"/>
    <w:rsid w:val="001F293D"/>
    <w:rsid w:val="001F2B43"/>
    <w:rsid w:val="001F332A"/>
    <w:rsid w:val="001F4A58"/>
    <w:rsid w:val="001F6114"/>
    <w:rsid w:val="001F66E7"/>
    <w:rsid w:val="001F67F3"/>
    <w:rsid w:val="002000E7"/>
    <w:rsid w:val="00200ED4"/>
    <w:rsid w:val="00200F66"/>
    <w:rsid w:val="00201EF7"/>
    <w:rsid w:val="00201F44"/>
    <w:rsid w:val="00203004"/>
    <w:rsid w:val="00203487"/>
    <w:rsid w:val="0020383C"/>
    <w:rsid w:val="002063DF"/>
    <w:rsid w:val="0020683D"/>
    <w:rsid w:val="002104B8"/>
    <w:rsid w:val="00210737"/>
    <w:rsid w:val="002121F1"/>
    <w:rsid w:val="00213700"/>
    <w:rsid w:val="00213A79"/>
    <w:rsid w:val="00214726"/>
    <w:rsid w:val="002165E5"/>
    <w:rsid w:val="002168CB"/>
    <w:rsid w:val="00216A3E"/>
    <w:rsid w:val="00217B6E"/>
    <w:rsid w:val="00217D9E"/>
    <w:rsid w:val="00217F62"/>
    <w:rsid w:val="00220D72"/>
    <w:rsid w:val="00222C0E"/>
    <w:rsid w:val="00222DF9"/>
    <w:rsid w:val="0022426E"/>
    <w:rsid w:val="00224659"/>
    <w:rsid w:val="00225204"/>
    <w:rsid w:val="0022574B"/>
    <w:rsid w:val="0022618B"/>
    <w:rsid w:val="0022675F"/>
    <w:rsid w:val="002271E2"/>
    <w:rsid w:val="00227254"/>
    <w:rsid w:val="002302EE"/>
    <w:rsid w:val="00230692"/>
    <w:rsid w:val="00230B05"/>
    <w:rsid w:val="00231A2E"/>
    <w:rsid w:val="0023261B"/>
    <w:rsid w:val="00233B37"/>
    <w:rsid w:val="0023410D"/>
    <w:rsid w:val="0023427F"/>
    <w:rsid w:val="00234936"/>
    <w:rsid w:val="0023582D"/>
    <w:rsid w:val="002361C7"/>
    <w:rsid w:val="00237B7B"/>
    <w:rsid w:val="00237B97"/>
    <w:rsid w:val="00240154"/>
    <w:rsid w:val="0024022E"/>
    <w:rsid w:val="00240586"/>
    <w:rsid w:val="00241994"/>
    <w:rsid w:val="00241B6E"/>
    <w:rsid w:val="00241DA7"/>
    <w:rsid w:val="002438F6"/>
    <w:rsid w:val="002441E1"/>
    <w:rsid w:val="002445DC"/>
    <w:rsid w:val="00244711"/>
    <w:rsid w:val="002449A9"/>
    <w:rsid w:val="00244B4A"/>
    <w:rsid w:val="00244D42"/>
    <w:rsid w:val="00245DCE"/>
    <w:rsid w:val="002460E3"/>
    <w:rsid w:val="0024614D"/>
    <w:rsid w:val="00246F3C"/>
    <w:rsid w:val="00247214"/>
    <w:rsid w:val="00250014"/>
    <w:rsid w:val="00251876"/>
    <w:rsid w:val="00251D3B"/>
    <w:rsid w:val="00252050"/>
    <w:rsid w:val="00252924"/>
    <w:rsid w:val="00252A6C"/>
    <w:rsid w:val="00252F70"/>
    <w:rsid w:val="00252FAC"/>
    <w:rsid w:val="00252FBC"/>
    <w:rsid w:val="002533B6"/>
    <w:rsid w:val="00253CD9"/>
    <w:rsid w:val="00255B7F"/>
    <w:rsid w:val="00255E51"/>
    <w:rsid w:val="00256258"/>
    <w:rsid w:val="002563BC"/>
    <w:rsid w:val="002563E8"/>
    <w:rsid w:val="00256D98"/>
    <w:rsid w:val="00257638"/>
    <w:rsid w:val="00257B18"/>
    <w:rsid w:val="00260057"/>
    <w:rsid w:val="00260F11"/>
    <w:rsid w:val="002618C4"/>
    <w:rsid w:val="0026190D"/>
    <w:rsid w:val="00261984"/>
    <w:rsid w:val="002621BE"/>
    <w:rsid w:val="00262B5F"/>
    <w:rsid w:val="002633A5"/>
    <w:rsid w:val="002653AD"/>
    <w:rsid w:val="0026625C"/>
    <w:rsid w:val="00266D00"/>
    <w:rsid w:val="00266E54"/>
    <w:rsid w:val="0026701F"/>
    <w:rsid w:val="002675D5"/>
    <w:rsid w:val="002679B4"/>
    <w:rsid w:val="00267D72"/>
    <w:rsid w:val="002702B3"/>
    <w:rsid w:val="002702CC"/>
    <w:rsid w:val="002705CD"/>
    <w:rsid w:val="00270767"/>
    <w:rsid w:val="00271CF1"/>
    <w:rsid w:val="00271DC7"/>
    <w:rsid w:val="0027266F"/>
    <w:rsid w:val="00272681"/>
    <w:rsid w:val="002726D5"/>
    <w:rsid w:val="00274A39"/>
    <w:rsid w:val="00274F09"/>
    <w:rsid w:val="0027614A"/>
    <w:rsid w:val="00277B43"/>
    <w:rsid w:val="00280377"/>
    <w:rsid w:val="002811FE"/>
    <w:rsid w:val="002819F4"/>
    <w:rsid w:val="00282917"/>
    <w:rsid w:val="0028320E"/>
    <w:rsid w:val="0028347A"/>
    <w:rsid w:val="0028381D"/>
    <w:rsid w:val="00283D64"/>
    <w:rsid w:val="00284C5F"/>
    <w:rsid w:val="0028696A"/>
    <w:rsid w:val="00286EB1"/>
    <w:rsid w:val="0029008D"/>
    <w:rsid w:val="00290501"/>
    <w:rsid w:val="0029180F"/>
    <w:rsid w:val="00292108"/>
    <w:rsid w:val="002923CB"/>
    <w:rsid w:val="00292762"/>
    <w:rsid w:val="00293A4A"/>
    <w:rsid w:val="00293C32"/>
    <w:rsid w:val="00295B8B"/>
    <w:rsid w:val="002A09B4"/>
    <w:rsid w:val="002A2215"/>
    <w:rsid w:val="002A2CA6"/>
    <w:rsid w:val="002A2D65"/>
    <w:rsid w:val="002A3029"/>
    <w:rsid w:val="002A50DD"/>
    <w:rsid w:val="002A69A8"/>
    <w:rsid w:val="002A74D1"/>
    <w:rsid w:val="002B006D"/>
    <w:rsid w:val="002B2066"/>
    <w:rsid w:val="002B22EF"/>
    <w:rsid w:val="002B3010"/>
    <w:rsid w:val="002B30CC"/>
    <w:rsid w:val="002B4FD0"/>
    <w:rsid w:val="002B5151"/>
    <w:rsid w:val="002B639F"/>
    <w:rsid w:val="002B6CE2"/>
    <w:rsid w:val="002B72BE"/>
    <w:rsid w:val="002B7398"/>
    <w:rsid w:val="002B7D59"/>
    <w:rsid w:val="002C00E1"/>
    <w:rsid w:val="002C08B1"/>
    <w:rsid w:val="002C0E96"/>
    <w:rsid w:val="002C27A8"/>
    <w:rsid w:val="002C3548"/>
    <w:rsid w:val="002C37AE"/>
    <w:rsid w:val="002C387B"/>
    <w:rsid w:val="002C5005"/>
    <w:rsid w:val="002C5332"/>
    <w:rsid w:val="002C56C2"/>
    <w:rsid w:val="002C643E"/>
    <w:rsid w:val="002C6E1E"/>
    <w:rsid w:val="002C7214"/>
    <w:rsid w:val="002C757B"/>
    <w:rsid w:val="002D09FD"/>
    <w:rsid w:val="002D2B93"/>
    <w:rsid w:val="002D4DC1"/>
    <w:rsid w:val="002D5AA4"/>
    <w:rsid w:val="002D624E"/>
    <w:rsid w:val="002D6578"/>
    <w:rsid w:val="002D6CCF"/>
    <w:rsid w:val="002D7B0B"/>
    <w:rsid w:val="002D7EAD"/>
    <w:rsid w:val="002E04B6"/>
    <w:rsid w:val="002E12A2"/>
    <w:rsid w:val="002E1D87"/>
    <w:rsid w:val="002E2112"/>
    <w:rsid w:val="002E2286"/>
    <w:rsid w:val="002E2595"/>
    <w:rsid w:val="002E25BE"/>
    <w:rsid w:val="002E3855"/>
    <w:rsid w:val="002E4349"/>
    <w:rsid w:val="002E439C"/>
    <w:rsid w:val="002E4A53"/>
    <w:rsid w:val="002E4C8A"/>
    <w:rsid w:val="002E4EFF"/>
    <w:rsid w:val="002E55F8"/>
    <w:rsid w:val="002E58E4"/>
    <w:rsid w:val="002E5BCA"/>
    <w:rsid w:val="002E6B0E"/>
    <w:rsid w:val="002E7B2C"/>
    <w:rsid w:val="002F10D1"/>
    <w:rsid w:val="002F17CE"/>
    <w:rsid w:val="002F1A6F"/>
    <w:rsid w:val="002F273B"/>
    <w:rsid w:val="002F31C6"/>
    <w:rsid w:val="002F330B"/>
    <w:rsid w:val="002F4255"/>
    <w:rsid w:val="002F4F41"/>
    <w:rsid w:val="002F5238"/>
    <w:rsid w:val="002F5F3D"/>
    <w:rsid w:val="002F7085"/>
    <w:rsid w:val="002F76E7"/>
    <w:rsid w:val="003003B9"/>
    <w:rsid w:val="00300906"/>
    <w:rsid w:val="00300AD3"/>
    <w:rsid w:val="00301C3B"/>
    <w:rsid w:val="00304448"/>
    <w:rsid w:val="003051A0"/>
    <w:rsid w:val="00305389"/>
    <w:rsid w:val="00306FB3"/>
    <w:rsid w:val="00307A0B"/>
    <w:rsid w:val="00307EC7"/>
    <w:rsid w:val="0031059D"/>
    <w:rsid w:val="0031060C"/>
    <w:rsid w:val="003106C8"/>
    <w:rsid w:val="00310CEE"/>
    <w:rsid w:val="003126C4"/>
    <w:rsid w:val="0031333E"/>
    <w:rsid w:val="00313566"/>
    <w:rsid w:val="00313EAA"/>
    <w:rsid w:val="00314781"/>
    <w:rsid w:val="00315610"/>
    <w:rsid w:val="003157C5"/>
    <w:rsid w:val="003167BC"/>
    <w:rsid w:val="00316E70"/>
    <w:rsid w:val="00317F9C"/>
    <w:rsid w:val="00320705"/>
    <w:rsid w:val="003222B4"/>
    <w:rsid w:val="00322A47"/>
    <w:rsid w:val="00322F7F"/>
    <w:rsid w:val="0032345E"/>
    <w:rsid w:val="0032472C"/>
    <w:rsid w:val="00325076"/>
    <w:rsid w:val="0032609E"/>
    <w:rsid w:val="00326658"/>
    <w:rsid w:val="00327304"/>
    <w:rsid w:val="00327745"/>
    <w:rsid w:val="00330559"/>
    <w:rsid w:val="003315DC"/>
    <w:rsid w:val="00331D55"/>
    <w:rsid w:val="003336CB"/>
    <w:rsid w:val="00333C4C"/>
    <w:rsid w:val="00333F67"/>
    <w:rsid w:val="003340EF"/>
    <w:rsid w:val="0033430B"/>
    <w:rsid w:val="003360CA"/>
    <w:rsid w:val="00342026"/>
    <w:rsid w:val="003422C1"/>
    <w:rsid w:val="003429D9"/>
    <w:rsid w:val="00342D82"/>
    <w:rsid w:val="00343ABB"/>
    <w:rsid w:val="003450FF"/>
    <w:rsid w:val="00346056"/>
    <w:rsid w:val="003461F8"/>
    <w:rsid w:val="0034659F"/>
    <w:rsid w:val="003467B9"/>
    <w:rsid w:val="003469A5"/>
    <w:rsid w:val="00347485"/>
    <w:rsid w:val="00347B9E"/>
    <w:rsid w:val="003506E0"/>
    <w:rsid w:val="00350C4A"/>
    <w:rsid w:val="00350E1C"/>
    <w:rsid w:val="00353080"/>
    <w:rsid w:val="003531F8"/>
    <w:rsid w:val="003533D4"/>
    <w:rsid w:val="003538F3"/>
    <w:rsid w:val="00353BEF"/>
    <w:rsid w:val="00353DC3"/>
    <w:rsid w:val="00354199"/>
    <w:rsid w:val="00354A4B"/>
    <w:rsid w:val="003555EE"/>
    <w:rsid w:val="003556A2"/>
    <w:rsid w:val="00355BF9"/>
    <w:rsid w:val="00356455"/>
    <w:rsid w:val="00356DF2"/>
    <w:rsid w:val="003574FB"/>
    <w:rsid w:val="00357A93"/>
    <w:rsid w:val="00360BA1"/>
    <w:rsid w:val="00362A1C"/>
    <w:rsid w:val="00364D2F"/>
    <w:rsid w:val="00365263"/>
    <w:rsid w:val="00365CEA"/>
    <w:rsid w:val="00366137"/>
    <w:rsid w:val="00367637"/>
    <w:rsid w:val="00367795"/>
    <w:rsid w:val="00367CF8"/>
    <w:rsid w:val="00367E14"/>
    <w:rsid w:val="00370C07"/>
    <w:rsid w:val="00370C88"/>
    <w:rsid w:val="00371997"/>
    <w:rsid w:val="00371ACF"/>
    <w:rsid w:val="00372471"/>
    <w:rsid w:val="0037296E"/>
    <w:rsid w:val="00373794"/>
    <w:rsid w:val="00373874"/>
    <w:rsid w:val="00374076"/>
    <w:rsid w:val="00374700"/>
    <w:rsid w:val="00375064"/>
    <w:rsid w:val="003754A1"/>
    <w:rsid w:val="00376592"/>
    <w:rsid w:val="00376CE3"/>
    <w:rsid w:val="003771FD"/>
    <w:rsid w:val="0037775C"/>
    <w:rsid w:val="003779C1"/>
    <w:rsid w:val="00377B78"/>
    <w:rsid w:val="00380410"/>
    <w:rsid w:val="00380B50"/>
    <w:rsid w:val="00380BA0"/>
    <w:rsid w:val="00380DF7"/>
    <w:rsid w:val="003812FF"/>
    <w:rsid w:val="0038203F"/>
    <w:rsid w:val="003825BF"/>
    <w:rsid w:val="003828A8"/>
    <w:rsid w:val="00383246"/>
    <w:rsid w:val="0038338B"/>
    <w:rsid w:val="00383DC0"/>
    <w:rsid w:val="00384217"/>
    <w:rsid w:val="003842D9"/>
    <w:rsid w:val="00385096"/>
    <w:rsid w:val="00385D4F"/>
    <w:rsid w:val="00385D50"/>
    <w:rsid w:val="00386AC3"/>
    <w:rsid w:val="00387EE4"/>
    <w:rsid w:val="00390DB2"/>
    <w:rsid w:val="00391007"/>
    <w:rsid w:val="0039241F"/>
    <w:rsid w:val="003926AC"/>
    <w:rsid w:val="003935E3"/>
    <w:rsid w:val="00394006"/>
    <w:rsid w:val="0039409D"/>
    <w:rsid w:val="00394127"/>
    <w:rsid w:val="00394347"/>
    <w:rsid w:val="00394C89"/>
    <w:rsid w:val="00395748"/>
    <w:rsid w:val="003972E5"/>
    <w:rsid w:val="003975CB"/>
    <w:rsid w:val="0039761A"/>
    <w:rsid w:val="00397FE6"/>
    <w:rsid w:val="003A0643"/>
    <w:rsid w:val="003A1901"/>
    <w:rsid w:val="003A220F"/>
    <w:rsid w:val="003A2D88"/>
    <w:rsid w:val="003A61FC"/>
    <w:rsid w:val="003A6967"/>
    <w:rsid w:val="003A746E"/>
    <w:rsid w:val="003B1CE3"/>
    <w:rsid w:val="003B32B6"/>
    <w:rsid w:val="003B34D5"/>
    <w:rsid w:val="003B3DD6"/>
    <w:rsid w:val="003B5F4E"/>
    <w:rsid w:val="003C0A86"/>
    <w:rsid w:val="003C0FF9"/>
    <w:rsid w:val="003C1BC0"/>
    <w:rsid w:val="003C2565"/>
    <w:rsid w:val="003C3057"/>
    <w:rsid w:val="003C4648"/>
    <w:rsid w:val="003C465B"/>
    <w:rsid w:val="003C4A69"/>
    <w:rsid w:val="003C4DD4"/>
    <w:rsid w:val="003C5D6F"/>
    <w:rsid w:val="003C7B34"/>
    <w:rsid w:val="003D0020"/>
    <w:rsid w:val="003D01C2"/>
    <w:rsid w:val="003D0C03"/>
    <w:rsid w:val="003D0F8D"/>
    <w:rsid w:val="003D21C7"/>
    <w:rsid w:val="003D391D"/>
    <w:rsid w:val="003D399E"/>
    <w:rsid w:val="003D3D6D"/>
    <w:rsid w:val="003D5A3F"/>
    <w:rsid w:val="003D5A94"/>
    <w:rsid w:val="003E0178"/>
    <w:rsid w:val="003E0CD5"/>
    <w:rsid w:val="003E1B89"/>
    <w:rsid w:val="003E1FF9"/>
    <w:rsid w:val="003E2520"/>
    <w:rsid w:val="003E27EE"/>
    <w:rsid w:val="003E378A"/>
    <w:rsid w:val="003E790F"/>
    <w:rsid w:val="003F04E3"/>
    <w:rsid w:val="003F1860"/>
    <w:rsid w:val="003F1DBD"/>
    <w:rsid w:val="003F2A10"/>
    <w:rsid w:val="003F3C50"/>
    <w:rsid w:val="003F401D"/>
    <w:rsid w:val="003F4176"/>
    <w:rsid w:val="003F58C0"/>
    <w:rsid w:val="003F60E0"/>
    <w:rsid w:val="003F6E7A"/>
    <w:rsid w:val="00400BD1"/>
    <w:rsid w:val="00400DF3"/>
    <w:rsid w:val="00401633"/>
    <w:rsid w:val="00404D16"/>
    <w:rsid w:val="00405C59"/>
    <w:rsid w:val="00406776"/>
    <w:rsid w:val="0040705E"/>
    <w:rsid w:val="00407604"/>
    <w:rsid w:val="00407A3D"/>
    <w:rsid w:val="004107C1"/>
    <w:rsid w:val="004119CE"/>
    <w:rsid w:val="00412140"/>
    <w:rsid w:val="00412170"/>
    <w:rsid w:val="00413117"/>
    <w:rsid w:val="0041350E"/>
    <w:rsid w:val="00413837"/>
    <w:rsid w:val="00415F62"/>
    <w:rsid w:val="0041637B"/>
    <w:rsid w:val="0041750C"/>
    <w:rsid w:val="0041750D"/>
    <w:rsid w:val="00417D36"/>
    <w:rsid w:val="00421033"/>
    <w:rsid w:val="004212D8"/>
    <w:rsid w:val="004217AC"/>
    <w:rsid w:val="00422288"/>
    <w:rsid w:val="00422506"/>
    <w:rsid w:val="004231F5"/>
    <w:rsid w:val="00423E2E"/>
    <w:rsid w:val="00423F43"/>
    <w:rsid w:val="0042427E"/>
    <w:rsid w:val="004243E7"/>
    <w:rsid w:val="004255F5"/>
    <w:rsid w:val="0042590A"/>
    <w:rsid w:val="00425BB1"/>
    <w:rsid w:val="00425C4F"/>
    <w:rsid w:val="00427AEA"/>
    <w:rsid w:val="00427EFD"/>
    <w:rsid w:val="004327E6"/>
    <w:rsid w:val="00432862"/>
    <w:rsid w:val="0043317A"/>
    <w:rsid w:val="00436158"/>
    <w:rsid w:val="00436430"/>
    <w:rsid w:val="00436432"/>
    <w:rsid w:val="004365E3"/>
    <w:rsid w:val="0043667A"/>
    <w:rsid w:val="004414DA"/>
    <w:rsid w:val="004422C9"/>
    <w:rsid w:val="00445233"/>
    <w:rsid w:val="00445EAA"/>
    <w:rsid w:val="00446B0B"/>
    <w:rsid w:val="004504EE"/>
    <w:rsid w:val="00450C18"/>
    <w:rsid w:val="004511AE"/>
    <w:rsid w:val="00451DAC"/>
    <w:rsid w:val="0045276B"/>
    <w:rsid w:val="00452A77"/>
    <w:rsid w:val="00452E73"/>
    <w:rsid w:val="00453C71"/>
    <w:rsid w:val="0045453E"/>
    <w:rsid w:val="00454C22"/>
    <w:rsid w:val="004550DE"/>
    <w:rsid w:val="0045666E"/>
    <w:rsid w:val="00460ABE"/>
    <w:rsid w:val="00460D30"/>
    <w:rsid w:val="00462C21"/>
    <w:rsid w:val="004631DE"/>
    <w:rsid w:val="00463242"/>
    <w:rsid w:val="00463A02"/>
    <w:rsid w:val="00464198"/>
    <w:rsid w:val="004649FE"/>
    <w:rsid w:val="004663CB"/>
    <w:rsid w:val="00466C22"/>
    <w:rsid w:val="00470103"/>
    <w:rsid w:val="004704A5"/>
    <w:rsid w:val="00472791"/>
    <w:rsid w:val="0047310B"/>
    <w:rsid w:val="004743C0"/>
    <w:rsid w:val="00475B81"/>
    <w:rsid w:val="00475D61"/>
    <w:rsid w:val="0047602E"/>
    <w:rsid w:val="00477435"/>
    <w:rsid w:val="00480424"/>
    <w:rsid w:val="00480ACC"/>
    <w:rsid w:val="00480F0D"/>
    <w:rsid w:val="004812C4"/>
    <w:rsid w:val="00481582"/>
    <w:rsid w:val="0048276F"/>
    <w:rsid w:val="00482B04"/>
    <w:rsid w:val="00484665"/>
    <w:rsid w:val="00484F21"/>
    <w:rsid w:val="004855BF"/>
    <w:rsid w:val="004859A9"/>
    <w:rsid w:val="0048712F"/>
    <w:rsid w:val="00487826"/>
    <w:rsid w:val="00487D88"/>
    <w:rsid w:val="004916B1"/>
    <w:rsid w:val="0049181A"/>
    <w:rsid w:val="00491C71"/>
    <w:rsid w:val="00491E83"/>
    <w:rsid w:val="0049245A"/>
    <w:rsid w:val="004924D9"/>
    <w:rsid w:val="0049294D"/>
    <w:rsid w:val="00493753"/>
    <w:rsid w:val="00494ED4"/>
    <w:rsid w:val="004959A7"/>
    <w:rsid w:val="00495BE0"/>
    <w:rsid w:val="00496657"/>
    <w:rsid w:val="004A07C2"/>
    <w:rsid w:val="004A1815"/>
    <w:rsid w:val="004A1D52"/>
    <w:rsid w:val="004A2DAD"/>
    <w:rsid w:val="004A3006"/>
    <w:rsid w:val="004A3188"/>
    <w:rsid w:val="004A3623"/>
    <w:rsid w:val="004A3925"/>
    <w:rsid w:val="004A5A3A"/>
    <w:rsid w:val="004A5D79"/>
    <w:rsid w:val="004A6224"/>
    <w:rsid w:val="004A6EAA"/>
    <w:rsid w:val="004A7162"/>
    <w:rsid w:val="004B03CD"/>
    <w:rsid w:val="004B0CB8"/>
    <w:rsid w:val="004B10DA"/>
    <w:rsid w:val="004B11EB"/>
    <w:rsid w:val="004B245F"/>
    <w:rsid w:val="004B32CE"/>
    <w:rsid w:val="004B3DD0"/>
    <w:rsid w:val="004B49BC"/>
    <w:rsid w:val="004B684E"/>
    <w:rsid w:val="004B74CE"/>
    <w:rsid w:val="004B7E6C"/>
    <w:rsid w:val="004C01D5"/>
    <w:rsid w:val="004C132D"/>
    <w:rsid w:val="004C1C32"/>
    <w:rsid w:val="004C1F8F"/>
    <w:rsid w:val="004C27F1"/>
    <w:rsid w:val="004C374B"/>
    <w:rsid w:val="004C5F83"/>
    <w:rsid w:val="004C6D96"/>
    <w:rsid w:val="004C7403"/>
    <w:rsid w:val="004D01DC"/>
    <w:rsid w:val="004D0BFF"/>
    <w:rsid w:val="004D1DCF"/>
    <w:rsid w:val="004D20FE"/>
    <w:rsid w:val="004D2D38"/>
    <w:rsid w:val="004D313E"/>
    <w:rsid w:val="004D504B"/>
    <w:rsid w:val="004D5D65"/>
    <w:rsid w:val="004D6487"/>
    <w:rsid w:val="004D7893"/>
    <w:rsid w:val="004D798E"/>
    <w:rsid w:val="004D79FB"/>
    <w:rsid w:val="004D7D8F"/>
    <w:rsid w:val="004D7EE5"/>
    <w:rsid w:val="004E0858"/>
    <w:rsid w:val="004E0F15"/>
    <w:rsid w:val="004E210B"/>
    <w:rsid w:val="004E2F17"/>
    <w:rsid w:val="004E388E"/>
    <w:rsid w:val="004E3E50"/>
    <w:rsid w:val="004E4009"/>
    <w:rsid w:val="004E5594"/>
    <w:rsid w:val="004E6809"/>
    <w:rsid w:val="004E6F26"/>
    <w:rsid w:val="004F1482"/>
    <w:rsid w:val="004F1AE4"/>
    <w:rsid w:val="004F238F"/>
    <w:rsid w:val="004F2EEC"/>
    <w:rsid w:val="004F2F86"/>
    <w:rsid w:val="004F56A5"/>
    <w:rsid w:val="004F5B94"/>
    <w:rsid w:val="004F615F"/>
    <w:rsid w:val="004F618A"/>
    <w:rsid w:val="00500929"/>
    <w:rsid w:val="00502889"/>
    <w:rsid w:val="005029EB"/>
    <w:rsid w:val="00502E99"/>
    <w:rsid w:val="0050335D"/>
    <w:rsid w:val="005039CB"/>
    <w:rsid w:val="00503A26"/>
    <w:rsid w:val="00504021"/>
    <w:rsid w:val="00504376"/>
    <w:rsid w:val="00504B7D"/>
    <w:rsid w:val="00505387"/>
    <w:rsid w:val="005059D0"/>
    <w:rsid w:val="00505CD1"/>
    <w:rsid w:val="00505F98"/>
    <w:rsid w:val="00506E35"/>
    <w:rsid w:val="00507671"/>
    <w:rsid w:val="005108E0"/>
    <w:rsid w:val="00511963"/>
    <w:rsid w:val="00511A12"/>
    <w:rsid w:val="00512728"/>
    <w:rsid w:val="00512B6B"/>
    <w:rsid w:val="00512DD6"/>
    <w:rsid w:val="00513348"/>
    <w:rsid w:val="00513A8D"/>
    <w:rsid w:val="00514B82"/>
    <w:rsid w:val="00515593"/>
    <w:rsid w:val="00516BCE"/>
    <w:rsid w:val="00517168"/>
    <w:rsid w:val="005219D7"/>
    <w:rsid w:val="00523C87"/>
    <w:rsid w:val="00523FB5"/>
    <w:rsid w:val="00524C85"/>
    <w:rsid w:val="00524F49"/>
    <w:rsid w:val="00525FDA"/>
    <w:rsid w:val="00526F1D"/>
    <w:rsid w:val="00527EA2"/>
    <w:rsid w:val="005308D5"/>
    <w:rsid w:val="00530E92"/>
    <w:rsid w:val="00531B1A"/>
    <w:rsid w:val="0053370C"/>
    <w:rsid w:val="00533C5E"/>
    <w:rsid w:val="005348C9"/>
    <w:rsid w:val="00534F86"/>
    <w:rsid w:val="005351FF"/>
    <w:rsid w:val="00535CB2"/>
    <w:rsid w:val="00537B24"/>
    <w:rsid w:val="005405C3"/>
    <w:rsid w:val="0054092C"/>
    <w:rsid w:val="00540B8E"/>
    <w:rsid w:val="00540BC3"/>
    <w:rsid w:val="005412FE"/>
    <w:rsid w:val="0054179E"/>
    <w:rsid w:val="00541B52"/>
    <w:rsid w:val="0054216C"/>
    <w:rsid w:val="00542990"/>
    <w:rsid w:val="00542AC1"/>
    <w:rsid w:val="00546986"/>
    <w:rsid w:val="005470A3"/>
    <w:rsid w:val="00547349"/>
    <w:rsid w:val="005513C6"/>
    <w:rsid w:val="00551E5C"/>
    <w:rsid w:val="00553851"/>
    <w:rsid w:val="00556001"/>
    <w:rsid w:val="0055744E"/>
    <w:rsid w:val="00557CD4"/>
    <w:rsid w:val="00560CD3"/>
    <w:rsid w:val="005618A7"/>
    <w:rsid w:val="00565051"/>
    <w:rsid w:val="00566E66"/>
    <w:rsid w:val="00570468"/>
    <w:rsid w:val="005705D1"/>
    <w:rsid w:val="00570873"/>
    <w:rsid w:val="00570CC9"/>
    <w:rsid w:val="0057153B"/>
    <w:rsid w:val="00571740"/>
    <w:rsid w:val="00572BD3"/>
    <w:rsid w:val="00572EED"/>
    <w:rsid w:val="00573066"/>
    <w:rsid w:val="00573370"/>
    <w:rsid w:val="00573DE9"/>
    <w:rsid w:val="00574EF8"/>
    <w:rsid w:val="0057541E"/>
    <w:rsid w:val="00575DD8"/>
    <w:rsid w:val="0057646D"/>
    <w:rsid w:val="005767C7"/>
    <w:rsid w:val="00576C2D"/>
    <w:rsid w:val="00577CAD"/>
    <w:rsid w:val="005802C0"/>
    <w:rsid w:val="0058103B"/>
    <w:rsid w:val="005819B0"/>
    <w:rsid w:val="00581A9F"/>
    <w:rsid w:val="00581E30"/>
    <w:rsid w:val="005839AB"/>
    <w:rsid w:val="005853A9"/>
    <w:rsid w:val="00585842"/>
    <w:rsid w:val="00585C95"/>
    <w:rsid w:val="00587C8E"/>
    <w:rsid w:val="00591A94"/>
    <w:rsid w:val="005962F1"/>
    <w:rsid w:val="00596408"/>
    <w:rsid w:val="00596832"/>
    <w:rsid w:val="0059734D"/>
    <w:rsid w:val="0059792B"/>
    <w:rsid w:val="005A0233"/>
    <w:rsid w:val="005A0637"/>
    <w:rsid w:val="005A0772"/>
    <w:rsid w:val="005A133B"/>
    <w:rsid w:val="005A161B"/>
    <w:rsid w:val="005A212F"/>
    <w:rsid w:val="005A228A"/>
    <w:rsid w:val="005A2861"/>
    <w:rsid w:val="005A4C87"/>
    <w:rsid w:val="005A55AE"/>
    <w:rsid w:val="005A584F"/>
    <w:rsid w:val="005A5916"/>
    <w:rsid w:val="005A5F78"/>
    <w:rsid w:val="005A67AD"/>
    <w:rsid w:val="005A7962"/>
    <w:rsid w:val="005A7A71"/>
    <w:rsid w:val="005A7DAA"/>
    <w:rsid w:val="005A7EA7"/>
    <w:rsid w:val="005B07C4"/>
    <w:rsid w:val="005B086C"/>
    <w:rsid w:val="005B0D27"/>
    <w:rsid w:val="005B12E6"/>
    <w:rsid w:val="005B1AE6"/>
    <w:rsid w:val="005B224E"/>
    <w:rsid w:val="005B2877"/>
    <w:rsid w:val="005B33DD"/>
    <w:rsid w:val="005B462D"/>
    <w:rsid w:val="005B4930"/>
    <w:rsid w:val="005B52E8"/>
    <w:rsid w:val="005B55BB"/>
    <w:rsid w:val="005B56F3"/>
    <w:rsid w:val="005B5F86"/>
    <w:rsid w:val="005B6DF2"/>
    <w:rsid w:val="005B6F0C"/>
    <w:rsid w:val="005B70EE"/>
    <w:rsid w:val="005B72D1"/>
    <w:rsid w:val="005B7B0E"/>
    <w:rsid w:val="005C0A78"/>
    <w:rsid w:val="005C3193"/>
    <w:rsid w:val="005C4795"/>
    <w:rsid w:val="005C51FA"/>
    <w:rsid w:val="005C56C4"/>
    <w:rsid w:val="005C5C84"/>
    <w:rsid w:val="005C5D31"/>
    <w:rsid w:val="005C6DBB"/>
    <w:rsid w:val="005C7684"/>
    <w:rsid w:val="005D08E3"/>
    <w:rsid w:val="005D1355"/>
    <w:rsid w:val="005D1AE1"/>
    <w:rsid w:val="005D3B3B"/>
    <w:rsid w:val="005D3FE6"/>
    <w:rsid w:val="005D5244"/>
    <w:rsid w:val="005D528D"/>
    <w:rsid w:val="005D52E2"/>
    <w:rsid w:val="005D6EDA"/>
    <w:rsid w:val="005D722E"/>
    <w:rsid w:val="005D7DF2"/>
    <w:rsid w:val="005E01C8"/>
    <w:rsid w:val="005E02BE"/>
    <w:rsid w:val="005E14EF"/>
    <w:rsid w:val="005E1D64"/>
    <w:rsid w:val="005E2B3E"/>
    <w:rsid w:val="005E392C"/>
    <w:rsid w:val="005E54A2"/>
    <w:rsid w:val="005E5EF4"/>
    <w:rsid w:val="005E62CD"/>
    <w:rsid w:val="005E685C"/>
    <w:rsid w:val="005E68E8"/>
    <w:rsid w:val="005E787B"/>
    <w:rsid w:val="005E7FB8"/>
    <w:rsid w:val="005F1DCB"/>
    <w:rsid w:val="005F2818"/>
    <w:rsid w:val="005F39D1"/>
    <w:rsid w:val="005F3F55"/>
    <w:rsid w:val="005F441C"/>
    <w:rsid w:val="005F44C8"/>
    <w:rsid w:val="005F472A"/>
    <w:rsid w:val="005F4A1B"/>
    <w:rsid w:val="005F53F8"/>
    <w:rsid w:val="005F552A"/>
    <w:rsid w:val="005F63DF"/>
    <w:rsid w:val="005F653A"/>
    <w:rsid w:val="005F7853"/>
    <w:rsid w:val="00600034"/>
    <w:rsid w:val="00600282"/>
    <w:rsid w:val="006005F9"/>
    <w:rsid w:val="0060178D"/>
    <w:rsid w:val="00602115"/>
    <w:rsid w:val="00603C44"/>
    <w:rsid w:val="00604669"/>
    <w:rsid w:val="006049D5"/>
    <w:rsid w:val="00604E9A"/>
    <w:rsid w:val="00606C18"/>
    <w:rsid w:val="0060733E"/>
    <w:rsid w:val="0060739F"/>
    <w:rsid w:val="00607473"/>
    <w:rsid w:val="00607C26"/>
    <w:rsid w:val="00607E26"/>
    <w:rsid w:val="00610557"/>
    <w:rsid w:val="00611CA5"/>
    <w:rsid w:val="006124C6"/>
    <w:rsid w:val="00612720"/>
    <w:rsid w:val="006127BB"/>
    <w:rsid w:val="006132CA"/>
    <w:rsid w:val="006132E7"/>
    <w:rsid w:val="0061476F"/>
    <w:rsid w:val="0061597F"/>
    <w:rsid w:val="00615A46"/>
    <w:rsid w:val="00616527"/>
    <w:rsid w:val="00616F2F"/>
    <w:rsid w:val="006172ED"/>
    <w:rsid w:val="00617B4C"/>
    <w:rsid w:val="00620724"/>
    <w:rsid w:val="0062096C"/>
    <w:rsid w:val="00620F05"/>
    <w:rsid w:val="006210CE"/>
    <w:rsid w:val="00621623"/>
    <w:rsid w:val="006216AE"/>
    <w:rsid w:val="00621C38"/>
    <w:rsid w:val="00621D31"/>
    <w:rsid w:val="00622566"/>
    <w:rsid w:val="00622F77"/>
    <w:rsid w:val="00623849"/>
    <w:rsid w:val="0062428B"/>
    <w:rsid w:val="00624D74"/>
    <w:rsid w:val="006256EA"/>
    <w:rsid w:val="0062786E"/>
    <w:rsid w:val="0063052D"/>
    <w:rsid w:val="00630C8C"/>
    <w:rsid w:val="0063203D"/>
    <w:rsid w:val="00632429"/>
    <w:rsid w:val="006334DC"/>
    <w:rsid w:val="006337D5"/>
    <w:rsid w:val="00633880"/>
    <w:rsid w:val="006338F3"/>
    <w:rsid w:val="00633D7C"/>
    <w:rsid w:val="00633FE8"/>
    <w:rsid w:val="0063423A"/>
    <w:rsid w:val="006347FC"/>
    <w:rsid w:val="006359CC"/>
    <w:rsid w:val="006359E5"/>
    <w:rsid w:val="00636A31"/>
    <w:rsid w:val="00640E91"/>
    <w:rsid w:val="006427C6"/>
    <w:rsid w:val="00643E12"/>
    <w:rsid w:val="006441D3"/>
    <w:rsid w:val="00644A87"/>
    <w:rsid w:val="006451EC"/>
    <w:rsid w:val="00645652"/>
    <w:rsid w:val="00645EA9"/>
    <w:rsid w:val="0065052B"/>
    <w:rsid w:val="00650814"/>
    <w:rsid w:val="00652C32"/>
    <w:rsid w:val="006551D0"/>
    <w:rsid w:val="00655510"/>
    <w:rsid w:val="006570BF"/>
    <w:rsid w:val="00657FC8"/>
    <w:rsid w:val="00660504"/>
    <w:rsid w:val="00661B01"/>
    <w:rsid w:val="00661D2E"/>
    <w:rsid w:val="00661DC0"/>
    <w:rsid w:val="006646D2"/>
    <w:rsid w:val="00665112"/>
    <w:rsid w:val="00665702"/>
    <w:rsid w:val="00665DDD"/>
    <w:rsid w:val="00666F31"/>
    <w:rsid w:val="00667156"/>
    <w:rsid w:val="00667335"/>
    <w:rsid w:val="0067088A"/>
    <w:rsid w:val="00670A46"/>
    <w:rsid w:val="00671B96"/>
    <w:rsid w:val="00673125"/>
    <w:rsid w:val="00674679"/>
    <w:rsid w:val="006751EC"/>
    <w:rsid w:val="006766CA"/>
    <w:rsid w:val="006770D0"/>
    <w:rsid w:val="00677C37"/>
    <w:rsid w:val="00677DA7"/>
    <w:rsid w:val="0068063F"/>
    <w:rsid w:val="00680709"/>
    <w:rsid w:val="00682722"/>
    <w:rsid w:val="00682A4D"/>
    <w:rsid w:val="00682E0F"/>
    <w:rsid w:val="006845C3"/>
    <w:rsid w:val="00684D2F"/>
    <w:rsid w:val="006857A8"/>
    <w:rsid w:val="00685D16"/>
    <w:rsid w:val="006861D8"/>
    <w:rsid w:val="00690353"/>
    <w:rsid w:val="00690E83"/>
    <w:rsid w:val="00692648"/>
    <w:rsid w:val="0069277C"/>
    <w:rsid w:val="00694A2A"/>
    <w:rsid w:val="00694C19"/>
    <w:rsid w:val="00695967"/>
    <w:rsid w:val="0069675D"/>
    <w:rsid w:val="00696A8C"/>
    <w:rsid w:val="006A01E3"/>
    <w:rsid w:val="006A097A"/>
    <w:rsid w:val="006A1990"/>
    <w:rsid w:val="006A1A32"/>
    <w:rsid w:val="006A2563"/>
    <w:rsid w:val="006A2C7C"/>
    <w:rsid w:val="006A33AA"/>
    <w:rsid w:val="006A3C0C"/>
    <w:rsid w:val="006A5CE4"/>
    <w:rsid w:val="006A682A"/>
    <w:rsid w:val="006A6E3F"/>
    <w:rsid w:val="006A70BD"/>
    <w:rsid w:val="006A7151"/>
    <w:rsid w:val="006A7C75"/>
    <w:rsid w:val="006B014B"/>
    <w:rsid w:val="006B09F2"/>
    <w:rsid w:val="006B1883"/>
    <w:rsid w:val="006B2456"/>
    <w:rsid w:val="006B39A5"/>
    <w:rsid w:val="006B3BB1"/>
    <w:rsid w:val="006B4AC6"/>
    <w:rsid w:val="006B4B5C"/>
    <w:rsid w:val="006B4E0C"/>
    <w:rsid w:val="006B5C3F"/>
    <w:rsid w:val="006B7071"/>
    <w:rsid w:val="006B73B3"/>
    <w:rsid w:val="006C007D"/>
    <w:rsid w:val="006C0F57"/>
    <w:rsid w:val="006C22AD"/>
    <w:rsid w:val="006C2515"/>
    <w:rsid w:val="006C3E40"/>
    <w:rsid w:val="006C4709"/>
    <w:rsid w:val="006C5064"/>
    <w:rsid w:val="006C59BD"/>
    <w:rsid w:val="006C75F2"/>
    <w:rsid w:val="006D022A"/>
    <w:rsid w:val="006D1C8E"/>
    <w:rsid w:val="006D1D9A"/>
    <w:rsid w:val="006D238E"/>
    <w:rsid w:val="006D292E"/>
    <w:rsid w:val="006D3D36"/>
    <w:rsid w:val="006D465E"/>
    <w:rsid w:val="006D5680"/>
    <w:rsid w:val="006D6AEC"/>
    <w:rsid w:val="006D6D56"/>
    <w:rsid w:val="006D7166"/>
    <w:rsid w:val="006D7266"/>
    <w:rsid w:val="006E12EB"/>
    <w:rsid w:val="006E19F2"/>
    <w:rsid w:val="006E373A"/>
    <w:rsid w:val="006E4EE9"/>
    <w:rsid w:val="006E5819"/>
    <w:rsid w:val="006E623A"/>
    <w:rsid w:val="006E64CB"/>
    <w:rsid w:val="006E7407"/>
    <w:rsid w:val="006E7F77"/>
    <w:rsid w:val="006E7FE5"/>
    <w:rsid w:val="006F1CA0"/>
    <w:rsid w:val="006F216C"/>
    <w:rsid w:val="006F3CB2"/>
    <w:rsid w:val="006F4068"/>
    <w:rsid w:val="006F6517"/>
    <w:rsid w:val="006F7B2E"/>
    <w:rsid w:val="007010AC"/>
    <w:rsid w:val="007016A2"/>
    <w:rsid w:val="00703C07"/>
    <w:rsid w:val="00704D1B"/>
    <w:rsid w:val="007050FF"/>
    <w:rsid w:val="007060FC"/>
    <w:rsid w:val="00706AD3"/>
    <w:rsid w:val="00707D81"/>
    <w:rsid w:val="0071121E"/>
    <w:rsid w:val="00711FC0"/>
    <w:rsid w:val="00712299"/>
    <w:rsid w:val="007127B8"/>
    <w:rsid w:val="00712FDC"/>
    <w:rsid w:val="00713BC2"/>
    <w:rsid w:val="00714E42"/>
    <w:rsid w:val="0071586E"/>
    <w:rsid w:val="00715909"/>
    <w:rsid w:val="00717A65"/>
    <w:rsid w:val="00717F96"/>
    <w:rsid w:val="00720443"/>
    <w:rsid w:val="00721160"/>
    <w:rsid w:val="007218B0"/>
    <w:rsid w:val="007243FE"/>
    <w:rsid w:val="00726F09"/>
    <w:rsid w:val="0072719E"/>
    <w:rsid w:val="0072770B"/>
    <w:rsid w:val="00730615"/>
    <w:rsid w:val="007306E0"/>
    <w:rsid w:val="00730C46"/>
    <w:rsid w:val="00730CD0"/>
    <w:rsid w:val="00730FBC"/>
    <w:rsid w:val="007314B3"/>
    <w:rsid w:val="00731E2A"/>
    <w:rsid w:val="00732205"/>
    <w:rsid w:val="00732252"/>
    <w:rsid w:val="0073240B"/>
    <w:rsid w:val="0073299B"/>
    <w:rsid w:val="00733699"/>
    <w:rsid w:val="00733ACC"/>
    <w:rsid w:val="007365C0"/>
    <w:rsid w:val="00737018"/>
    <w:rsid w:val="007376B9"/>
    <w:rsid w:val="00737A10"/>
    <w:rsid w:val="00737AED"/>
    <w:rsid w:val="00740B74"/>
    <w:rsid w:val="00740EDE"/>
    <w:rsid w:val="007410C8"/>
    <w:rsid w:val="00743454"/>
    <w:rsid w:val="00745DD3"/>
    <w:rsid w:val="00747634"/>
    <w:rsid w:val="0074779B"/>
    <w:rsid w:val="0075073F"/>
    <w:rsid w:val="00750DC2"/>
    <w:rsid w:val="0075181F"/>
    <w:rsid w:val="00752530"/>
    <w:rsid w:val="0075292C"/>
    <w:rsid w:val="00754B07"/>
    <w:rsid w:val="00755CBC"/>
    <w:rsid w:val="00755E29"/>
    <w:rsid w:val="007575C3"/>
    <w:rsid w:val="0076013D"/>
    <w:rsid w:val="00761366"/>
    <w:rsid w:val="0076158B"/>
    <w:rsid w:val="0076218E"/>
    <w:rsid w:val="007627D3"/>
    <w:rsid w:val="0076420B"/>
    <w:rsid w:val="00764B6D"/>
    <w:rsid w:val="00765D6F"/>
    <w:rsid w:val="0076709A"/>
    <w:rsid w:val="00767431"/>
    <w:rsid w:val="00770035"/>
    <w:rsid w:val="007700CB"/>
    <w:rsid w:val="0077029D"/>
    <w:rsid w:val="00771EB7"/>
    <w:rsid w:val="007732ED"/>
    <w:rsid w:val="007734AA"/>
    <w:rsid w:val="0077356D"/>
    <w:rsid w:val="007735B0"/>
    <w:rsid w:val="00773A31"/>
    <w:rsid w:val="00774BA8"/>
    <w:rsid w:val="0077568E"/>
    <w:rsid w:val="007756D4"/>
    <w:rsid w:val="00776175"/>
    <w:rsid w:val="007771C7"/>
    <w:rsid w:val="007778A1"/>
    <w:rsid w:val="0078117E"/>
    <w:rsid w:val="00781931"/>
    <w:rsid w:val="00781C91"/>
    <w:rsid w:val="00781D9E"/>
    <w:rsid w:val="0078334A"/>
    <w:rsid w:val="007836D0"/>
    <w:rsid w:val="00783E3C"/>
    <w:rsid w:val="007845B9"/>
    <w:rsid w:val="007853C0"/>
    <w:rsid w:val="00785470"/>
    <w:rsid w:val="00785B28"/>
    <w:rsid w:val="0078603B"/>
    <w:rsid w:val="00787813"/>
    <w:rsid w:val="0079063C"/>
    <w:rsid w:val="00790D09"/>
    <w:rsid w:val="00790EFC"/>
    <w:rsid w:val="0079288B"/>
    <w:rsid w:val="0079589D"/>
    <w:rsid w:val="00796171"/>
    <w:rsid w:val="0079774E"/>
    <w:rsid w:val="00797A1D"/>
    <w:rsid w:val="007A1012"/>
    <w:rsid w:val="007A11D5"/>
    <w:rsid w:val="007A21E9"/>
    <w:rsid w:val="007A2914"/>
    <w:rsid w:val="007A2ABB"/>
    <w:rsid w:val="007A3DED"/>
    <w:rsid w:val="007A46DE"/>
    <w:rsid w:val="007A4954"/>
    <w:rsid w:val="007A6E5A"/>
    <w:rsid w:val="007A7761"/>
    <w:rsid w:val="007B28D3"/>
    <w:rsid w:val="007B3C6C"/>
    <w:rsid w:val="007B4817"/>
    <w:rsid w:val="007B4D85"/>
    <w:rsid w:val="007B4E5D"/>
    <w:rsid w:val="007B57FC"/>
    <w:rsid w:val="007B5F60"/>
    <w:rsid w:val="007B649F"/>
    <w:rsid w:val="007B6AE5"/>
    <w:rsid w:val="007B74C4"/>
    <w:rsid w:val="007B7A12"/>
    <w:rsid w:val="007C02D4"/>
    <w:rsid w:val="007C0DF5"/>
    <w:rsid w:val="007C1827"/>
    <w:rsid w:val="007C2579"/>
    <w:rsid w:val="007C2674"/>
    <w:rsid w:val="007C26A8"/>
    <w:rsid w:val="007C34D8"/>
    <w:rsid w:val="007C494F"/>
    <w:rsid w:val="007C4B1A"/>
    <w:rsid w:val="007C6228"/>
    <w:rsid w:val="007C62A8"/>
    <w:rsid w:val="007C65D5"/>
    <w:rsid w:val="007C6726"/>
    <w:rsid w:val="007C731C"/>
    <w:rsid w:val="007C7C4A"/>
    <w:rsid w:val="007C7FD8"/>
    <w:rsid w:val="007D0038"/>
    <w:rsid w:val="007D0124"/>
    <w:rsid w:val="007D148A"/>
    <w:rsid w:val="007D1E0E"/>
    <w:rsid w:val="007D1E11"/>
    <w:rsid w:val="007D30D6"/>
    <w:rsid w:val="007D31DE"/>
    <w:rsid w:val="007D4352"/>
    <w:rsid w:val="007D5E91"/>
    <w:rsid w:val="007D646E"/>
    <w:rsid w:val="007D6478"/>
    <w:rsid w:val="007D71C0"/>
    <w:rsid w:val="007D7260"/>
    <w:rsid w:val="007D78CC"/>
    <w:rsid w:val="007D7A89"/>
    <w:rsid w:val="007E002D"/>
    <w:rsid w:val="007E1055"/>
    <w:rsid w:val="007E1A75"/>
    <w:rsid w:val="007E1C7C"/>
    <w:rsid w:val="007E1E40"/>
    <w:rsid w:val="007E3FC5"/>
    <w:rsid w:val="007E47F2"/>
    <w:rsid w:val="007E5E41"/>
    <w:rsid w:val="007E7498"/>
    <w:rsid w:val="007E7504"/>
    <w:rsid w:val="007F02EC"/>
    <w:rsid w:val="007F0AAF"/>
    <w:rsid w:val="007F0D0E"/>
    <w:rsid w:val="007F1826"/>
    <w:rsid w:val="007F1E1C"/>
    <w:rsid w:val="007F2976"/>
    <w:rsid w:val="007F2E50"/>
    <w:rsid w:val="007F3252"/>
    <w:rsid w:val="007F3CCC"/>
    <w:rsid w:val="007F453A"/>
    <w:rsid w:val="007F46DB"/>
    <w:rsid w:val="007F4DBA"/>
    <w:rsid w:val="007F51DB"/>
    <w:rsid w:val="007F5498"/>
    <w:rsid w:val="007F5D7B"/>
    <w:rsid w:val="007F687B"/>
    <w:rsid w:val="007F6C10"/>
    <w:rsid w:val="007F6CBB"/>
    <w:rsid w:val="007F6E7F"/>
    <w:rsid w:val="008004E8"/>
    <w:rsid w:val="00800D8A"/>
    <w:rsid w:val="0080140E"/>
    <w:rsid w:val="00801604"/>
    <w:rsid w:val="00801AB9"/>
    <w:rsid w:val="00802454"/>
    <w:rsid w:val="00802E8E"/>
    <w:rsid w:val="00802F62"/>
    <w:rsid w:val="00803577"/>
    <w:rsid w:val="00803EB2"/>
    <w:rsid w:val="00805738"/>
    <w:rsid w:val="00805993"/>
    <w:rsid w:val="00805DD7"/>
    <w:rsid w:val="00806729"/>
    <w:rsid w:val="0080682D"/>
    <w:rsid w:val="008075EC"/>
    <w:rsid w:val="0080795E"/>
    <w:rsid w:val="00807B6C"/>
    <w:rsid w:val="00807C34"/>
    <w:rsid w:val="0081035A"/>
    <w:rsid w:val="00810CF6"/>
    <w:rsid w:val="00812C19"/>
    <w:rsid w:val="008212A1"/>
    <w:rsid w:val="00821A21"/>
    <w:rsid w:val="00821D21"/>
    <w:rsid w:val="008225C4"/>
    <w:rsid w:val="008229CB"/>
    <w:rsid w:val="00822CF2"/>
    <w:rsid w:val="00822FC1"/>
    <w:rsid w:val="00823D88"/>
    <w:rsid w:val="00823FE7"/>
    <w:rsid w:val="008253CF"/>
    <w:rsid w:val="00825540"/>
    <w:rsid w:val="008255F7"/>
    <w:rsid w:val="00825721"/>
    <w:rsid w:val="00825F44"/>
    <w:rsid w:val="008263CE"/>
    <w:rsid w:val="0082688E"/>
    <w:rsid w:val="00826E22"/>
    <w:rsid w:val="00826F43"/>
    <w:rsid w:val="0082791E"/>
    <w:rsid w:val="00827D42"/>
    <w:rsid w:val="00830D23"/>
    <w:rsid w:val="00831DA2"/>
    <w:rsid w:val="00834C7D"/>
    <w:rsid w:val="0083513C"/>
    <w:rsid w:val="008354C5"/>
    <w:rsid w:val="00835FA4"/>
    <w:rsid w:val="00837CA9"/>
    <w:rsid w:val="00840638"/>
    <w:rsid w:val="00840B80"/>
    <w:rsid w:val="00843270"/>
    <w:rsid w:val="00843C62"/>
    <w:rsid w:val="00843FAF"/>
    <w:rsid w:val="00844712"/>
    <w:rsid w:val="0084548D"/>
    <w:rsid w:val="00845DE0"/>
    <w:rsid w:val="00845ED4"/>
    <w:rsid w:val="008463C1"/>
    <w:rsid w:val="0084659A"/>
    <w:rsid w:val="008473A3"/>
    <w:rsid w:val="00847E01"/>
    <w:rsid w:val="00852125"/>
    <w:rsid w:val="008521C0"/>
    <w:rsid w:val="00854318"/>
    <w:rsid w:val="00854CA3"/>
    <w:rsid w:val="008552CE"/>
    <w:rsid w:val="00855CC3"/>
    <w:rsid w:val="00856340"/>
    <w:rsid w:val="00856463"/>
    <w:rsid w:val="00856B33"/>
    <w:rsid w:val="00856FD4"/>
    <w:rsid w:val="0085732A"/>
    <w:rsid w:val="008573B6"/>
    <w:rsid w:val="00857820"/>
    <w:rsid w:val="00857B36"/>
    <w:rsid w:val="00857BD0"/>
    <w:rsid w:val="00860397"/>
    <w:rsid w:val="00861FB2"/>
    <w:rsid w:val="00862010"/>
    <w:rsid w:val="008620DC"/>
    <w:rsid w:val="00862ABC"/>
    <w:rsid w:val="008630A9"/>
    <w:rsid w:val="008632F1"/>
    <w:rsid w:val="008635ED"/>
    <w:rsid w:val="00863E35"/>
    <w:rsid w:val="00865B9B"/>
    <w:rsid w:val="00865FBC"/>
    <w:rsid w:val="00867A00"/>
    <w:rsid w:val="00870021"/>
    <w:rsid w:val="00871463"/>
    <w:rsid w:val="00871F40"/>
    <w:rsid w:val="00872B8D"/>
    <w:rsid w:val="00873757"/>
    <w:rsid w:val="00873D0E"/>
    <w:rsid w:val="00873DB0"/>
    <w:rsid w:val="00873F16"/>
    <w:rsid w:val="008740BE"/>
    <w:rsid w:val="00874967"/>
    <w:rsid w:val="0087498C"/>
    <w:rsid w:val="008751E4"/>
    <w:rsid w:val="008766C0"/>
    <w:rsid w:val="008805F1"/>
    <w:rsid w:val="008822A8"/>
    <w:rsid w:val="0088279C"/>
    <w:rsid w:val="0088382D"/>
    <w:rsid w:val="00883DFE"/>
    <w:rsid w:val="0088466C"/>
    <w:rsid w:val="00884692"/>
    <w:rsid w:val="00885035"/>
    <w:rsid w:val="0088744E"/>
    <w:rsid w:val="0088771D"/>
    <w:rsid w:val="00887AAB"/>
    <w:rsid w:val="008911BA"/>
    <w:rsid w:val="008912AA"/>
    <w:rsid w:val="00893CD8"/>
    <w:rsid w:val="00894B2E"/>
    <w:rsid w:val="00896023"/>
    <w:rsid w:val="0089649A"/>
    <w:rsid w:val="0089670C"/>
    <w:rsid w:val="008A1322"/>
    <w:rsid w:val="008A215C"/>
    <w:rsid w:val="008A2851"/>
    <w:rsid w:val="008A3801"/>
    <w:rsid w:val="008A51A5"/>
    <w:rsid w:val="008A5C66"/>
    <w:rsid w:val="008A7B96"/>
    <w:rsid w:val="008A7C7E"/>
    <w:rsid w:val="008B0DCD"/>
    <w:rsid w:val="008B1108"/>
    <w:rsid w:val="008B1291"/>
    <w:rsid w:val="008B1B27"/>
    <w:rsid w:val="008B1D30"/>
    <w:rsid w:val="008B2324"/>
    <w:rsid w:val="008B474D"/>
    <w:rsid w:val="008B4D28"/>
    <w:rsid w:val="008B5BF3"/>
    <w:rsid w:val="008B5E89"/>
    <w:rsid w:val="008B615D"/>
    <w:rsid w:val="008B6DE4"/>
    <w:rsid w:val="008B798A"/>
    <w:rsid w:val="008C0CA6"/>
    <w:rsid w:val="008C0EBF"/>
    <w:rsid w:val="008C2F36"/>
    <w:rsid w:val="008C37E1"/>
    <w:rsid w:val="008C4294"/>
    <w:rsid w:val="008C5303"/>
    <w:rsid w:val="008C5AC1"/>
    <w:rsid w:val="008C680A"/>
    <w:rsid w:val="008C68C2"/>
    <w:rsid w:val="008C7620"/>
    <w:rsid w:val="008D0312"/>
    <w:rsid w:val="008D1A11"/>
    <w:rsid w:val="008D1F39"/>
    <w:rsid w:val="008D2574"/>
    <w:rsid w:val="008D371D"/>
    <w:rsid w:val="008D5C7C"/>
    <w:rsid w:val="008D6257"/>
    <w:rsid w:val="008D627C"/>
    <w:rsid w:val="008D66B2"/>
    <w:rsid w:val="008D69CA"/>
    <w:rsid w:val="008E0145"/>
    <w:rsid w:val="008E0B04"/>
    <w:rsid w:val="008E3733"/>
    <w:rsid w:val="008E3F60"/>
    <w:rsid w:val="008E478C"/>
    <w:rsid w:val="008E492C"/>
    <w:rsid w:val="008E5410"/>
    <w:rsid w:val="008E61C0"/>
    <w:rsid w:val="008E6917"/>
    <w:rsid w:val="008E6E13"/>
    <w:rsid w:val="008E6FCA"/>
    <w:rsid w:val="008E7653"/>
    <w:rsid w:val="008E7F99"/>
    <w:rsid w:val="008F30FB"/>
    <w:rsid w:val="008F3797"/>
    <w:rsid w:val="008F421E"/>
    <w:rsid w:val="008F43DC"/>
    <w:rsid w:val="008F493F"/>
    <w:rsid w:val="008F4B75"/>
    <w:rsid w:val="008F4E48"/>
    <w:rsid w:val="0090015D"/>
    <w:rsid w:val="0090023F"/>
    <w:rsid w:val="00901998"/>
    <w:rsid w:val="009026D5"/>
    <w:rsid w:val="009029EB"/>
    <w:rsid w:val="00903D9D"/>
    <w:rsid w:val="00903ED5"/>
    <w:rsid w:val="00904473"/>
    <w:rsid w:val="00904C3A"/>
    <w:rsid w:val="00905CD3"/>
    <w:rsid w:val="009071E8"/>
    <w:rsid w:val="00907C4D"/>
    <w:rsid w:val="00907D86"/>
    <w:rsid w:val="009107A2"/>
    <w:rsid w:val="00910FB1"/>
    <w:rsid w:val="00911C9B"/>
    <w:rsid w:val="009137A0"/>
    <w:rsid w:val="00913ACA"/>
    <w:rsid w:val="00914C2E"/>
    <w:rsid w:val="00915314"/>
    <w:rsid w:val="00915A61"/>
    <w:rsid w:val="00917692"/>
    <w:rsid w:val="00917E5F"/>
    <w:rsid w:val="009201A1"/>
    <w:rsid w:val="0092027D"/>
    <w:rsid w:val="00921830"/>
    <w:rsid w:val="009245AC"/>
    <w:rsid w:val="009251FC"/>
    <w:rsid w:val="0092521B"/>
    <w:rsid w:val="00925EEC"/>
    <w:rsid w:val="00926297"/>
    <w:rsid w:val="00926301"/>
    <w:rsid w:val="00927C44"/>
    <w:rsid w:val="00927C4A"/>
    <w:rsid w:val="00927F94"/>
    <w:rsid w:val="00930820"/>
    <w:rsid w:val="00930E9A"/>
    <w:rsid w:val="00932094"/>
    <w:rsid w:val="00933BEF"/>
    <w:rsid w:val="00934280"/>
    <w:rsid w:val="00934370"/>
    <w:rsid w:val="00934ED1"/>
    <w:rsid w:val="00935801"/>
    <w:rsid w:val="00935F53"/>
    <w:rsid w:val="00935F58"/>
    <w:rsid w:val="00936188"/>
    <w:rsid w:val="0093627E"/>
    <w:rsid w:val="009368CB"/>
    <w:rsid w:val="0093702C"/>
    <w:rsid w:val="00937131"/>
    <w:rsid w:val="00937ACE"/>
    <w:rsid w:val="00940883"/>
    <w:rsid w:val="00940ABE"/>
    <w:rsid w:val="00941404"/>
    <w:rsid w:val="00941C04"/>
    <w:rsid w:val="0094274F"/>
    <w:rsid w:val="0094321F"/>
    <w:rsid w:val="00943F8D"/>
    <w:rsid w:val="0094459A"/>
    <w:rsid w:val="009446B4"/>
    <w:rsid w:val="009458B2"/>
    <w:rsid w:val="009469D8"/>
    <w:rsid w:val="0094703A"/>
    <w:rsid w:val="009472D3"/>
    <w:rsid w:val="00950192"/>
    <w:rsid w:val="009507F5"/>
    <w:rsid w:val="00950FFC"/>
    <w:rsid w:val="009529B6"/>
    <w:rsid w:val="00953592"/>
    <w:rsid w:val="00953651"/>
    <w:rsid w:val="009537C5"/>
    <w:rsid w:val="00953C52"/>
    <w:rsid w:val="00953C5A"/>
    <w:rsid w:val="00953D3C"/>
    <w:rsid w:val="00954447"/>
    <w:rsid w:val="009548C5"/>
    <w:rsid w:val="0095561A"/>
    <w:rsid w:val="00956500"/>
    <w:rsid w:val="00956EE2"/>
    <w:rsid w:val="009570A9"/>
    <w:rsid w:val="00957AD6"/>
    <w:rsid w:val="00957D9B"/>
    <w:rsid w:val="009610B6"/>
    <w:rsid w:val="009618A2"/>
    <w:rsid w:val="009618AF"/>
    <w:rsid w:val="00961F10"/>
    <w:rsid w:val="00962008"/>
    <w:rsid w:val="0096226D"/>
    <w:rsid w:val="0096326E"/>
    <w:rsid w:val="00963593"/>
    <w:rsid w:val="009635F4"/>
    <w:rsid w:val="00963BBA"/>
    <w:rsid w:val="00963DD1"/>
    <w:rsid w:val="00965B60"/>
    <w:rsid w:val="009661B0"/>
    <w:rsid w:val="0097028D"/>
    <w:rsid w:val="009709D1"/>
    <w:rsid w:val="00970D33"/>
    <w:rsid w:val="00970EDC"/>
    <w:rsid w:val="00972A39"/>
    <w:rsid w:val="00972FD2"/>
    <w:rsid w:val="00973419"/>
    <w:rsid w:val="00973CB0"/>
    <w:rsid w:val="00974674"/>
    <w:rsid w:val="00974D93"/>
    <w:rsid w:val="00975410"/>
    <w:rsid w:val="00976A9C"/>
    <w:rsid w:val="00980C93"/>
    <w:rsid w:val="0098339B"/>
    <w:rsid w:val="00983B37"/>
    <w:rsid w:val="00984612"/>
    <w:rsid w:val="009854D7"/>
    <w:rsid w:val="009855C3"/>
    <w:rsid w:val="0098697E"/>
    <w:rsid w:val="009905A4"/>
    <w:rsid w:val="00990A7A"/>
    <w:rsid w:val="00991A2A"/>
    <w:rsid w:val="00992823"/>
    <w:rsid w:val="009928C1"/>
    <w:rsid w:val="0099377B"/>
    <w:rsid w:val="0099382E"/>
    <w:rsid w:val="009943A2"/>
    <w:rsid w:val="009960D6"/>
    <w:rsid w:val="009A116A"/>
    <w:rsid w:val="009A12DE"/>
    <w:rsid w:val="009A1963"/>
    <w:rsid w:val="009A1E64"/>
    <w:rsid w:val="009A3FC0"/>
    <w:rsid w:val="009A462F"/>
    <w:rsid w:val="009A6BD3"/>
    <w:rsid w:val="009A7F06"/>
    <w:rsid w:val="009A7F38"/>
    <w:rsid w:val="009B009A"/>
    <w:rsid w:val="009B0216"/>
    <w:rsid w:val="009B0E89"/>
    <w:rsid w:val="009B22E9"/>
    <w:rsid w:val="009B2854"/>
    <w:rsid w:val="009B2ABE"/>
    <w:rsid w:val="009B2DEE"/>
    <w:rsid w:val="009B3684"/>
    <w:rsid w:val="009B46AB"/>
    <w:rsid w:val="009B5281"/>
    <w:rsid w:val="009B725C"/>
    <w:rsid w:val="009C109F"/>
    <w:rsid w:val="009C138B"/>
    <w:rsid w:val="009C1879"/>
    <w:rsid w:val="009C46C5"/>
    <w:rsid w:val="009C4809"/>
    <w:rsid w:val="009C49BC"/>
    <w:rsid w:val="009C4BB2"/>
    <w:rsid w:val="009C5ADA"/>
    <w:rsid w:val="009C5C94"/>
    <w:rsid w:val="009C6077"/>
    <w:rsid w:val="009C60EB"/>
    <w:rsid w:val="009C6491"/>
    <w:rsid w:val="009C751C"/>
    <w:rsid w:val="009D09C1"/>
    <w:rsid w:val="009D1904"/>
    <w:rsid w:val="009D196E"/>
    <w:rsid w:val="009D1C21"/>
    <w:rsid w:val="009D37F7"/>
    <w:rsid w:val="009D521A"/>
    <w:rsid w:val="009D5354"/>
    <w:rsid w:val="009D581C"/>
    <w:rsid w:val="009D5E4E"/>
    <w:rsid w:val="009D67C8"/>
    <w:rsid w:val="009D6A3B"/>
    <w:rsid w:val="009D6A4E"/>
    <w:rsid w:val="009D757A"/>
    <w:rsid w:val="009E07D7"/>
    <w:rsid w:val="009E095A"/>
    <w:rsid w:val="009E0ABB"/>
    <w:rsid w:val="009E0E02"/>
    <w:rsid w:val="009E16CE"/>
    <w:rsid w:val="009E5195"/>
    <w:rsid w:val="009E5857"/>
    <w:rsid w:val="009F15D5"/>
    <w:rsid w:val="009F24C4"/>
    <w:rsid w:val="009F2524"/>
    <w:rsid w:val="009F3423"/>
    <w:rsid w:val="009F3828"/>
    <w:rsid w:val="009F3BC3"/>
    <w:rsid w:val="009F3C2D"/>
    <w:rsid w:val="009F6459"/>
    <w:rsid w:val="009F7A27"/>
    <w:rsid w:val="009F7F99"/>
    <w:rsid w:val="00A00129"/>
    <w:rsid w:val="00A018D7"/>
    <w:rsid w:val="00A056C7"/>
    <w:rsid w:val="00A074EB"/>
    <w:rsid w:val="00A07908"/>
    <w:rsid w:val="00A07B04"/>
    <w:rsid w:val="00A11AAD"/>
    <w:rsid w:val="00A11FEF"/>
    <w:rsid w:val="00A13E54"/>
    <w:rsid w:val="00A14828"/>
    <w:rsid w:val="00A1641A"/>
    <w:rsid w:val="00A16D46"/>
    <w:rsid w:val="00A16EAD"/>
    <w:rsid w:val="00A17517"/>
    <w:rsid w:val="00A178B1"/>
    <w:rsid w:val="00A17B12"/>
    <w:rsid w:val="00A17E13"/>
    <w:rsid w:val="00A17F8D"/>
    <w:rsid w:val="00A2071C"/>
    <w:rsid w:val="00A22C02"/>
    <w:rsid w:val="00A23BAF"/>
    <w:rsid w:val="00A23FBB"/>
    <w:rsid w:val="00A243AB"/>
    <w:rsid w:val="00A24B85"/>
    <w:rsid w:val="00A26E00"/>
    <w:rsid w:val="00A27261"/>
    <w:rsid w:val="00A277C1"/>
    <w:rsid w:val="00A27C57"/>
    <w:rsid w:val="00A27CAB"/>
    <w:rsid w:val="00A31F05"/>
    <w:rsid w:val="00A32787"/>
    <w:rsid w:val="00A32EFD"/>
    <w:rsid w:val="00A32F5C"/>
    <w:rsid w:val="00A34134"/>
    <w:rsid w:val="00A346D7"/>
    <w:rsid w:val="00A35B85"/>
    <w:rsid w:val="00A362AF"/>
    <w:rsid w:val="00A367DD"/>
    <w:rsid w:val="00A378C2"/>
    <w:rsid w:val="00A40E14"/>
    <w:rsid w:val="00A40E28"/>
    <w:rsid w:val="00A411FA"/>
    <w:rsid w:val="00A41FA9"/>
    <w:rsid w:val="00A4212E"/>
    <w:rsid w:val="00A421FF"/>
    <w:rsid w:val="00A43D45"/>
    <w:rsid w:val="00A441A5"/>
    <w:rsid w:val="00A442AF"/>
    <w:rsid w:val="00A455C3"/>
    <w:rsid w:val="00A461A3"/>
    <w:rsid w:val="00A47223"/>
    <w:rsid w:val="00A47907"/>
    <w:rsid w:val="00A50F9F"/>
    <w:rsid w:val="00A5224A"/>
    <w:rsid w:val="00A532CD"/>
    <w:rsid w:val="00A542F2"/>
    <w:rsid w:val="00A551AD"/>
    <w:rsid w:val="00A552E5"/>
    <w:rsid w:val="00A55A37"/>
    <w:rsid w:val="00A55EC6"/>
    <w:rsid w:val="00A56C04"/>
    <w:rsid w:val="00A57D0A"/>
    <w:rsid w:val="00A602ED"/>
    <w:rsid w:val="00A608BF"/>
    <w:rsid w:val="00A60FB2"/>
    <w:rsid w:val="00A6103B"/>
    <w:rsid w:val="00A62226"/>
    <w:rsid w:val="00A625D4"/>
    <w:rsid w:val="00A629AA"/>
    <w:rsid w:val="00A62EF9"/>
    <w:rsid w:val="00A63158"/>
    <w:rsid w:val="00A63511"/>
    <w:rsid w:val="00A63DF2"/>
    <w:rsid w:val="00A6474F"/>
    <w:rsid w:val="00A65A52"/>
    <w:rsid w:val="00A6781D"/>
    <w:rsid w:val="00A67FA5"/>
    <w:rsid w:val="00A70871"/>
    <w:rsid w:val="00A70CF8"/>
    <w:rsid w:val="00A71831"/>
    <w:rsid w:val="00A724C7"/>
    <w:rsid w:val="00A725F9"/>
    <w:rsid w:val="00A72FEB"/>
    <w:rsid w:val="00A74A87"/>
    <w:rsid w:val="00A7538F"/>
    <w:rsid w:val="00A7636F"/>
    <w:rsid w:val="00A77783"/>
    <w:rsid w:val="00A77A6A"/>
    <w:rsid w:val="00A81C1C"/>
    <w:rsid w:val="00A827E6"/>
    <w:rsid w:val="00A863FC"/>
    <w:rsid w:val="00A87A49"/>
    <w:rsid w:val="00A87A64"/>
    <w:rsid w:val="00A90101"/>
    <w:rsid w:val="00A901AD"/>
    <w:rsid w:val="00A902E8"/>
    <w:rsid w:val="00A90457"/>
    <w:rsid w:val="00A9160B"/>
    <w:rsid w:val="00A91D3C"/>
    <w:rsid w:val="00A92397"/>
    <w:rsid w:val="00A9383F"/>
    <w:rsid w:val="00A93BD8"/>
    <w:rsid w:val="00A94053"/>
    <w:rsid w:val="00A942E4"/>
    <w:rsid w:val="00A952F1"/>
    <w:rsid w:val="00A95505"/>
    <w:rsid w:val="00A960A2"/>
    <w:rsid w:val="00A96345"/>
    <w:rsid w:val="00A96B6A"/>
    <w:rsid w:val="00A9752C"/>
    <w:rsid w:val="00A97E89"/>
    <w:rsid w:val="00AA003D"/>
    <w:rsid w:val="00AA15F3"/>
    <w:rsid w:val="00AA3489"/>
    <w:rsid w:val="00AA4703"/>
    <w:rsid w:val="00AA4FA6"/>
    <w:rsid w:val="00AA5113"/>
    <w:rsid w:val="00AA6CEF"/>
    <w:rsid w:val="00AB1167"/>
    <w:rsid w:val="00AB130C"/>
    <w:rsid w:val="00AB233A"/>
    <w:rsid w:val="00AB3E84"/>
    <w:rsid w:val="00AB3E96"/>
    <w:rsid w:val="00AB4FCF"/>
    <w:rsid w:val="00AB551B"/>
    <w:rsid w:val="00AB638B"/>
    <w:rsid w:val="00AB7FFA"/>
    <w:rsid w:val="00AC0483"/>
    <w:rsid w:val="00AC2B36"/>
    <w:rsid w:val="00AC508D"/>
    <w:rsid w:val="00AC5590"/>
    <w:rsid w:val="00AC56DC"/>
    <w:rsid w:val="00AC6964"/>
    <w:rsid w:val="00AC6E67"/>
    <w:rsid w:val="00AC774F"/>
    <w:rsid w:val="00AC79D4"/>
    <w:rsid w:val="00AD0786"/>
    <w:rsid w:val="00AD0C52"/>
    <w:rsid w:val="00AD2516"/>
    <w:rsid w:val="00AD27CF"/>
    <w:rsid w:val="00AD2F30"/>
    <w:rsid w:val="00AD3185"/>
    <w:rsid w:val="00AD3687"/>
    <w:rsid w:val="00AD395B"/>
    <w:rsid w:val="00AD39D3"/>
    <w:rsid w:val="00AD414A"/>
    <w:rsid w:val="00AD49BE"/>
    <w:rsid w:val="00AD64AE"/>
    <w:rsid w:val="00AD6F05"/>
    <w:rsid w:val="00AD7643"/>
    <w:rsid w:val="00AD7AA7"/>
    <w:rsid w:val="00AE12A3"/>
    <w:rsid w:val="00AE27A8"/>
    <w:rsid w:val="00AE2FB1"/>
    <w:rsid w:val="00AE370F"/>
    <w:rsid w:val="00AE53DD"/>
    <w:rsid w:val="00AE72C9"/>
    <w:rsid w:val="00AF0261"/>
    <w:rsid w:val="00AF0399"/>
    <w:rsid w:val="00AF21E3"/>
    <w:rsid w:val="00AF2DD2"/>
    <w:rsid w:val="00AF3F69"/>
    <w:rsid w:val="00AF4C75"/>
    <w:rsid w:val="00AF507C"/>
    <w:rsid w:val="00AF5CA8"/>
    <w:rsid w:val="00AF6BB7"/>
    <w:rsid w:val="00B0165E"/>
    <w:rsid w:val="00B016F5"/>
    <w:rsid w:val="00B0172C"/>
    <w:rsid w:val="00B0221D"/>
    <w:rsid w:val="00B0231E"/>
    <w:rsid w:val="00B03CB1"/>
    <w:rsid w:val="00B041BA"/>
    <w:rsid w:val="00B06281"/>
    <w:rsid w:val="00B06D5A"/>
    <w:rsid w:val="00B0737D"/>
    <w:rsid w:val="00B10D1F"/>
    <w:rsid w:val="00B11001"/>
    <w:rsid w:val="00B11AFC"/>
    <w:rsid w:val="00B124AB"/>
    <w:rsid w:val="00B136E1"/>
    <w:rsid w:val="00B14CB3"/>
    <w:rsid w:val="00B14D14"/>
    <w:rsid w:val="00B16040"/>
    <w:rsid w:val="00B1613C"/>
    <w:rsid w:val="00B16152"/>
    <w:rsid w:val="00B17ECE"/>
    <w:rsid w:val="00B20107"/>
    <w:rsid w:val="00B205B9"/>
    <w:rsid w:val="00B224D5"/>
    <w:rsid w:val="00B2261A"/>
    <w:rsid w:val="00B2377F"/>
    <w:rsid w:val="00B23C3E"/>
    <w:rsid w:val="00B25017"/>
    <w:rsid w:val="00B30B64"/>
    <w:rsid w:val="00B3106F"/>
    <w:rsid w:val="00B314F4"/>
    <w:rsid w:val="00B31598"/>
    <w:rsid w:val="00B31CA5"/>
    <w:rsid w:val="00B34646"/>
    <w:rsid w:val="00B35BB5"/>
    <w:rsid w:val="00B36305"/>
    <w:rsid w:val="00B36A5A"/>
    <w:rsid w:val="00B404D4"/>
    <w:rsid w:val="00B40877"/>
    <w:rsid w:val="00B42181"/>
    <w:rsid w:val="00B426B2"/>
    <w:rsid w:val="00B426C3"/>
    <w:rsid w:val="00B428DC"/>
    <w:rsid w:val="00B42C56"/>
    <w:rsid w:val="00B43058"/>
    <w:rsid w:val="00B43D77"/>
    <w:rsid w:val="00B43E1D"/>
    <w:rsid w:val="00B44C20"/>
    <w:rsid w:val="00B45AC5"/>
    <w:rsid w:val="00B46299"/>
    <w:rsid w:val="00B46ED9"/>
    <w:rsid w:val="00B47437"/>
    <w:rsid w:val="00B47479"/>
    <w:rsid w:val="00B5054D"/>
    <w:rsid w:val="00B52420"/>
    <w:rsid w:val="00B52D09"/>
    <w:rsid w:val="00B52FC4"/>
    <w:rsid w:val="00B5385C"/>
    <w:rsid w:val="00B545F7"/>
    <w:rsid w:val="00B548F6"/>
    <w:rsid w:val="00B55943"/>
    <w:rsid w:val="00B55D42"/>
    <w:rsid w:val="00B561EF"/>
    <w:rsid w:val="00B5683C"/>
    <w:rsid w:val="00B576B4"/>
    <w:rsid w:val="00B57788"/>
    <w:rsid w:val="00B601E2"/>
    <w:rsid w:val="00B60DBE"/>
    <w:rsid w:val="00B610FF"/>
    <w:rsid w:val="00B61358"/>
    <w:rsid w:val="00B6137C"/>
    <w:rsid w:val="00B6159B"/>
    <w:rsid w:val="00B61B90"/>
    <w:rsid w:val="00B61C96"/>
    <w:rsid w:val="00B62F14"/>
    <w:rsid w:val="00B62FEE"/>
    <w:rsid w:val="00B63A3E"/>
    <w:rsid w:val="00B63C13"/>
    <w:rsid w:val="00B63E6C"/>
    <w:rsid w:val="00B642A3"/>
    <w:rsid w:val="00B705CB"/>
    <w:rsid w:val="00B70815"/>
    <w:rsid w:val="00B73B52"/>
    <w:rsid w:val="00B744C7"/>
    <w:rsid w:val="00B74985"/>
    <w:rsid w:val="00B7522E"/>
    <w:rsid w:val="00B75C64"/>
    <w:rsid w:val="00B764F3"/>
    <w:rsid w:val="00B77005"/>
    <w:rsid w:val="00B771F4"/>
    <w:rsid w:val="00B77428"/>
    <w:rsid w:val="00B80256"/>
    <w:rsid w:val="00B80515"/>
    <w:rsid w:val="00B80897"/>
    <w:rsid w:val="00B80A57"/>
    <w:rsid w:val="00B830E1"/>
    <w:rsid w:val="00B83146"/>
    <w:rsid w:val="00B8338F"/>
    <w:rsid w:val="00B83903"/>
    <w:rsid w:val="00B83B04"/>
    <w:rsid w:val="00B841D1"/>
    <w:rsid w:val="00B85516"/>
    <w:rsid w:val="00B87F64"/>
    <w:rsid w:val="00B90074"/>
    <w:rsid w:val="00B9053C"/>
    <w:rsid w:val="00B90682"/>
    <w:rsid w:val="00B939BB"/>
    <w:rsid w:val="00B9460B"/>
    <w:rsid w:val="00B9506E"/>
    <w:rsid w:val="00B95DB8"/>
    <w:rsid w:val="00B96FD7"/>
    <w:rsid w:val="00B976E7"/>
    <w:rsid w:val="00B9779D"/>
    <w:rsid w:val="00BA00EE"/>
    <w:rsid w:val="00BA071E"/>
    <w:rsid w:val="00BA0846"/>
    <w:rsid w:val="00BA14A7"/>
    <w:rsid w:val="00BA18EC"/>
    <w:rsid w:val="00BA1FAA"/>
    <w:rsid w:val="00BA2BAB"/>
    <w:rsid w:val="00BA3DFD"/>
    <w:rsid w:val="00BA4258"/>
    <w:rsid w:val="00BB003D"/>
    <w:rsid w:val="00BB0681"/>
    <w:rsid w:val="00BB06A3"/>
    <w:rsid w:val="00BB15D2"/>
    <w:rsid w:val="00BB1F82"/>
    <w:rsid w:val="00BB2769"/>
    <w:rsid w:val="00BB4213"/>
    <w:rsid w:val="00BB489C"/>
    <w:rsid w:val="00BB4B5E"/>
    <w:rsid w:val="00BB4DFF"/>
    <w:rsid w:val="00BB5F69"/>
    <w:rsid w:val="00BB6019"/>
    <w:rsid w:val="00BB7097"/>
    <w:rsid w:val="00BB77EE"/>
    <w:rsid w:val="00BB7DAE"/>
    <w:rsid w:val="00BC0C55"/>
    <w:rsid w:val="00BC1D7B"/>
    <w:rsid w:val="00BC1F97"/>
    <w:rsid w:val="00BC5C90"/>
    <w:rsid w:val="00BC7879"/>
    <w:rsid w:val="00BC7E58"/>
    <w:rsid w:val="00BC7F6C"/>
    <w:rsid w:val="00BD05BE"/>
    <w:rsid w:val="00BD1745"/>
    <w:rsid w:val="00BD1C13"/>
    <w:rsid w:val="00BD271C"/>
    <w:rsid w:val="00BD33FA"/>
    <w:rsid w:val="00BD3E9F"/>
    <w:rsid w:val="00BD437A"/>
    <w:rsid w:val="00BD4677"/>
    <w:rsid w:val="00BD63C4"/>
    <w:rsid w:val="00BD650D"/>
    <w:rsid w:val="00BD6ABE"/>
    <w:rsid w:val="00BD6D75"/>
    <w:rsid w:val="00BD77CC"/>
    <w:rsid w:val="00BD7D6F"/>
    <w:rsid w:val="00BE0F54"/>
    <w:rsid w:val="00BE259D"/>
    <w:rsid w:val="00BE3927"/>
    <w:rsid w:val="00BE4A77"/>
    <w:rsid w:val="00BE512F"/>
    <w:rsid w:val="00BE5294"/>
    <w:rsid w:val="00BE5979"/>
    <w:rsid w:val="00BE5D78"/>
    <w:rsid w:val="00BE725F"/>
    <w:rsid w:val="00BE7DB0"/>
    <w:rsid w:val="00BF078A"/>
    <w:rsid w:val="00BF0AAD"/>
    <w:rsid w:val="00BF12CB"/>
    <w:rsid w:val="00BF1407"/>
    <w:rsid w:val="00BF190E"/>
    <w:rsid w:val="00BF2D83"/>
    <w:rsid w:val="00BF43EE"/>
    <w:rsid w:val="00BF4DC1"/>
    <w:rsid w:val="00BF4EEA"/>
    <w:rsid w:val="00BF50B0"/>
    <w:rsid w:val="00BF68ED"/>
    <w:rsid w:val="00C0142E"/>
    <w:rsid w:val="00C02429"/>
    <w:rsid w:val="00C02536"/>
    <w:rsid w:val="00C03C0F"/>
    <w:rsid w:val="00C05678"/>
    <w:rsid w:val="00C0584E"/>
    <w:rsid w:val="00C05B8C"/>
    <w:rsid w:val="00C05DBD"/>
    <w:rsid w:val="00C06373"/>
    <w:rsid w:val="00C06652"/>
    <w:rsid w:val="00C074AA"/>
    <w:rsid w:val="00C07E34"/>
    <w:rsid w:val="00C1069C"/>
    <w:rsid w:val="00C10BB4"/>
    <w:rsid w:val="00C1153F"/>
    <w:rsid w:val="00C11C57"/>
    <w:rsid w:val="00C12109"/>
    <w:rsid w:val="00C1290C"/>
    <w:rsid w:val="00C1437D"/>
    <w:rsid w:val="00C148AC"/>
    <w:rsid w:val="00C15476"/>
    <w:rsid w:val="00C16CF5"/>
    <w:rsid w:val="00C16E9E"/>
    <w:rsid w:val="00C17101"/>
    <w:rsid w:val="00C1714D"/>
    <w:rsid w:val="00C174B5"/>
    <w:rsid w:val="00C177D0"/>
    <w:rsid w:val="00C17DAF"/>
    <w:rsid w:val="00C216A8"/>
    <w:rsid w:val="00C22E52"/>
    <w:rsid w:val="00C232BA"/>
    <w:rsid w:val="00C234B4"/>
    <w:rsid w:val="00C2393D"/>
    <w:rsid w:val="00C25782"/>
    <w:rsid w:val="00C26813"/>
    <w:rsid w:val="00C26B3A"/>
    <w:rsid w:val="00C27C71"/>
    <w:rsid w:val="00C3021B"/>
    <w:rsid w:val="00C33458"/>
    <w:rsid w:val="00C357F1"/>
    <w:rsid w:val="00C35934"/>
    <w:rsid w:val="00C360D8"/>
    <w:rsid w:val="00C3677B"/>
    <w:rsid w:val="00C36823"/>
    <w:rsid w:val="00C37411"/>
    <w:rsid w:val="00C374EB"/>
    <w:rsid w:val="00C37AC2"/>
    <w:rsid w:val="00C37C07"/>
    <w:rsid w:val="00C37D81"/>
    <w:rsid w:val="00C40036"/>
    <w:rsid w:val="00C40069"/>
    <w:rsid w:val="00C410AE"/>
    <w:rsid w:val="00C411FE"/>
    <w:rsid w:val="00C420BC"/>
    <w:rsid w:val="00C422B0"/>
    <w:rsid w:val="00C4254A"/>
    <w:rsid w:val="00C432B5"/>
    <w:rsid w:val="00C43B4E"/>
    <w:rsid w:val="00C44C4E"/>
    <w:rsid w:val="00C4555D"/>
    <w:rsid w:val="00C46564"/>
    <w:rsid w:val="00C46F18"/>
    <w:rsid w:val="00C50D25"/>
    <w:rsid w:val="00C516F2"/>
    <w:rsid w:val="00C530E5"/>
    <w:rsid w:val="00C5361C"/>
    <w:rsid w:val="00C53DA9"/>
    <w:rsid w:val="00C55135"/>
    <w:rsid w:val="00C553F5"/>
    <w:rsid w:val="00C5562D"/>
    <w:rsid w:val="00C556ED"/>
    <w:rsid w:val="00C55A7E"/>
    <w:rsid w:val="00C56465"/>
    <w:rsid w:val="00C566B9"/>
    <w:rsid w:val="00C57025"/>
    <w:rsid w:val="00C57262"/>
    <w:rsid w:val="00C602CC"/>
    <w:rsid w:val="00C6057D"/>
    <w:rsid w:val="00C616CF"/>
    <w:rsid w:val="00C6393B"/>
    <w:rsid w:val="00C64A5A"/>
    <w:rsid w:val="00C64EC3"/>
    <w:rsid w:val="00C65A2A"/>
    <w:rsid w:val="00C66251"/>
    <w:rsid w:val="00C665A6"/>
    <w:rsid w:val="00C679C7"/>
    <w:rsid w:val="00C705C1"/>
    <w:rsid w:val="00C705DA"/>
    <w:rsid w:val="00C70672"/>
    <w:rsid w:val="00C72060"/>
    <w:rsid w:val="00C72868"/>
    <w:rsid w:val="00C730B2"/>
    <w:rsid w:val="00C745EE"/>
    <w:rsid w:val="00C74C99"/>
    <w:rsid w:val="00C75C5C"/>
    <w:rsid w:val="00C77260"/>
    <w:rsid w:val="00C7736E"/>
    <w:rsid w:val="00C77A05"/>
    <w:rsid w:val="00C807DF"/>
    <w:rsid w:val="00C811F6"/>
    <w:rsid w:val="00C81ABF"/>
    <w:rsid w:val="00C81CC1"/>
    <w:rsid w:val="00C820B5"/>
    <w:rsid w:val="00C84085"/>
    <w:rsid w:val="00C84E42"/>
    <w:rsid w:val="00C84FC4"/>
    <w:rsid w:val="00C86801"/>
    <w:rsid w:val="00C908E0"/>
    <w:rsid w:val="00C90D71"/>
    <w:rsid w:val="00C90D88"/>
    <w:rsid w:val="00C912D7"/>
    <w:rsid w:val="00C91CB4"/>
    <w:rsid w:val="00C92EDD"/>
    <w:rsid w:val="00C9379C"/>
    <w:rsid w:val="00C9398B"/>
    <w:rsid w:val="00C94610"/>
    <w:rsid w:val="00C94652"/>
    <w:rsid w:val="00C94B1D"/>
    <w:rsid w:val="00C96001"/>
    <w:rsid w:val="00C96108"/>
    <w:rsid w:val="00C964FF"/>
    <w:rsid w:val="00C96510"/>
    <w:rsid w:val="00C96D30"/>
    <w:rsid w:val="00C97413"/>
    <w:rsid w:val="00C97C5B"/>
    <w:rsid w:val="00CA14EE"/>
    <w:rsid w:val="00CA177D"/>
    <w:rsid w:val="00CA21CF"/>
    <w:rsid w:val="00CA223A"/>
    <w:rsid w:val="00CA2C8B"/>
    <w:rsid w:val="00CA5067"/>
    <w:rsid w:val="00CA5ACE"/>
    <w:rsid w:val="00CA6E47"/>
    <w:rsid w:val="00CB0C85"/>
    <w:rsid w:val="00CB14E5"/>
    <w:rsid w:val="00CB228B"/>
    <w:rsid w:val="00CB25E1"/>
    <w:rsid w:val="00CB4D89"/>
    <w:rsid w:val="00CB7181"/>
    <w:rsid w:val="00CB7E7D"/>
    <w:rsid w:val="00CC0D1D"/>
    <w:rsid w:val="00CC13F3"/>
    <w:rsid w:val="00CC167C"/>
    <w:rsid w:val="00CC176F"/>
    <w:rsid w:val="00CC2E13"/>
    <w:rsid w:val="00CC48B0"/>
    <w:rsid w:val="00CD09D7"/>
    <w:rsid w:val="00CD0FAF"/>
    <w:rsid w:val="00CD16E0"/>
    <w:rsid w:val="00CD1B47"/>
    <w:rsid w:val="00CD46ED"/>
    <w:rsid w:val="00CD4D1F"/>
    <w:rsid w:val="00CD53B9"/>
    <w:rsid w:val="00CE1744"/>
    <w:rsid w:val="00CE1E2D"/>
    <w:rsid w:val="00CE23EC"/>
    <w:rsid w:val="00CE2BDF"/>
    <w:rsid w:val="00CE40C6"/>
    <w:rsid w:val="00CE4CEB"/>
    <w:rsid w:val="00CE5073"/>
    <w:rsid w:val="00CE5FE6"/>
    <w:rsid w:val="00CE6B4A"/>
    <w:rsid w:val="00CE74FE"/>
    <w:rsid w:val="00CE793E"/>
    <w:rsid w:val="00CF024B"/>
    <w:rsid w:val="00CF1260"/>
    <w:rsid w:val="00CF311C"/>
    <w:rsid w:val="00CF3885"/>
    <w:rsid w:val="00CF4133"/>
    <w:rsid w:val="00CF4576"/>
    <w:rsid w:val="00CF4CF9"/>
    <w:rsid w:val="00CF5025"/>
    <w:rsid w:val="00CF56B1"/>
    <w:rsid w:val="00CF7C48"/>
    <w:rsid w:val="00CF7EA3"/>
    <w:rsid w:val="00D001EA"/>
    <w:rsid w:val="00D00B70"/>
    <w:rsid w:val="00D010CC"/>
    <w:rsid w:val="00D01325"/>
    <w:rsid w:val="00D01BF8"/>
    <w:rsid w:val="00D03443"/>
    <w:rsid w:val="00D0349D"/>
    <w:rsid w:val="00D03F49"/>
    <w:rsid w:val="00D052C7"/>
    <w:rsid w:val="00D057EA"/>
    <w:rsid w:val="00D0602A"/>
    <w:rsid w:val="00D068FD"/>
    <w:rsid w:val="00D07EF4"/>
    <w:rsid w:val="00D10171"/>
    <w:rsid w:val="00D10844"/>
    <w:rsid w:val="00D10CFD"/>
    <w:rsid w:val="00D120F5"/>
    <w:rsid w:val="00D12839"/>
    <w:rsid w:val="00D13062"/>
    <w:rsid w:val="00D13DC3"/>
    <w:rsid w:val="00D14497"/>
    <w:rsid w:val="00D14D7D"/>
    <w:rsid w:val="00D157A3"/>
    <w:rsid w:val="00D15974"/>
    <w:rsid w:val="00D17429"/>
    <w:rsid w:val="00D17651"/>
    <w:rsid w:val="00D17F12"/>
    <w:rsid w:val="00D204B9"/>
    <w:rsid w:val="00D20751"/>
    <w:rsid w:val="00D2140D"/>
    <w:rsid w:val="00D21E51"/>
    <w:rsid w:val="00D22BF5"/>
    <w:rsid w:val="00D23E32"/>
    <w:rsid w:val="00D243A9"/>
    <w:rsid w:val="00D24A1A"/>
    <w:rsid w:val="00D25F72"/>
    <w:rsid w:val="00D269CB"/>
    <w:rsid w:val="00D26CCA"/>
    <w:rsid w:val="00D2745A"/>
    <w:rsid w:val="00D27DF9"/>
    <w:rsid w:val="00D30AB8"/>
    <w:rsid w:val="00D313BF"/>
    <w:rsid w:val="00D31904"/>
    <w:rsid w:val="00D321F4"/>
    <w:rsid w:val="00D323B0"/>
    <w:rsid w:val="00D32A22"/>
    <w:rsid w:val="00D339C9"/>
    <w:rsid w:val="00D34205"/>
    <w:rsid w:val="00D34741"/>
    <w:rsid w:val="00D34B73"/>
    <w:rsid w:val="00D34BF3"/>
    <w:rsid w:val="00D3532D"/>
    <w:rsid w:val="00D362C2"/>
    <w:rsid w:val="00D363EE"/>
    <w:rsid w:val="00D371ED"/>
    <w:rsid w:val="00D376A2"/>
    <w:rsid w:val="00D37BDB"/>
    <w:rsid w:val="00D37D02"/>
    <w:rsid w:val="00D402B6"/>
    <w:rsid w:val="00D40310"/>
    <w:rsid w:val="00D40399"/>
    <w:rsid w:val="00D4112B"/>
    <w:rsid w:val="00D420DE"/>
    <w:rsid w:val="00D43E01"/>
    <w:rsid w:val="00D441B6"/>
    <w:rsid w:val="00D4430D"/>
    <w:rsid w:val="00D44586"/>
    <w:rsid w:val="00D44596"/>
    <w:rsid w:val="00D4516A"/>
    <w:rsid w:val="00D458DA"/>
    <w:rsid w:val="00D50034"/>
    <w:rsid w:val="00D5150A"/>
    <w:rsid w:val="00D51759"/>
    <w:rsid w:val="00D517E7"/>
    <w:rsid w:val="00D518D2"/>
    <w:rsid w:val="00D51DB9"/>
    <w:rsid w:val="00D52B5A"/>
    <w:rsid w:val="00D53ADE"/>
    <w:rsid w:val="00D53DD3"/>
    <w:rsid w:val="00D5610C"/>
    <w:rsid w:val="00D565A8"/>
    <w:rsid w:val="00D566CC"/>
    <w:rsid w:val="00D56CE8"/>
    <w:rsid w:val="00D57D1C"/>
    <w:rsid w:val="00D60053"/>
    <w:rsid w:val="00D602AA"/>
    <w:rsid w:val="00D6131A"/>
    <w:rsid w:val="00D62A21"/>
    <w:rsid w:val="00D62DA4"/>
    <w:rsid w:val="00D652BE"/>
    <w:rsid w:val="00D66DA0"/>
    <w:rsid w:val="00D6772F"/>
    <w:rsid w:val="00D67F66"/>
    <w:rsid w:val="00D707DF"/>
    <w:rsid w:val="00D716BC"/>
    <w:rsid w:val="00D72385"/>
    <w:rsid w:val="00D732CD"/>
    <w:rsid w:val="00D7353C"/>
    <w:rsid w:val="00D759A3"/>
    <w:rsid w:val="00D7613E"/>
    <w:rsid w:val="00D76B34"/>
    <w:rsid w:val="00D7735F"/>
    <w:rsid w:val="00D778FA"/>
    <w:rsid w:val="00D77F64"/>
    <w:rsid w:val="00D81402"/>
    <w:rsid w:val="00D8257F"/>
    <w:rsid w:val="00D82DF0"/>
    <w:rsid w:val="00D8382E"/>
    <w:rsid w:val="00D846F3"/>
    <w:rsid w:val="00D85C03"/>
    <w:rsid w:val="00D86017"/>
    <w:rsid w:val="00D86096"/>
    <w:rsid w:val="00D86764"/>
    <w:rsid w:val="00D86A1C"/>
    <w:rsid w:val="00D87B03"/>
    <w:rsid w:val="00D90FB6"/>
    <w:rsid w:val="00D9204F"/>
    <w:rsid w:val="00D935BA"/>
    <w:rsid w:val="00D936B6"/>
    <w:rsid w:val="00D93843"/>
    <w:rsid w:val="00D95752"/>
    <w:rsid w:val="00D97C9D"/>
    <w:rsid w:val="00DA0122"/>
    <w:rsid w:val="00DA0AD4"/>
    <w:rsid w:val="00DA2111"/>
    <w:rsid w:val="00DA2F22"/>
    <w:rsid w:val="00DA2F71"/>
    <w:rsid w:val="00DA2FAE"/>
    <w:rsid w:val="00DA4233"/>
    <w:rsid w:val="00DA4253"/>
    <w:rsid w:val="00DA44A9"/>
    <w:rsid w:val="00DA54BF"/>
    <w:rsid w:val="00DA5530"/>
    <w:rsid w:val="00DA695D"/>
    <w:rsid w:val="00DA79E3"/>
    <w:rsid w:val="00DA7DAE"/>
    <w:rsid w:val="00DB0871"/>
    <w:rsid w:val="00DB1568"/>
    <w:rsid w:val="00DB3F57"/>
    <w:rsid w:val="00DB40F9"/>
    <w:rsid w:val="00DB5F7A"/>
    <w:rsid w:val="00DB5F88"/>
    <w:rsid w:val="00DB715E"/>
    <w:rsid w:val="00DB73C3"/>
    <w:rsid w:val="00DC0141"/>
    <w:rsid w:val="00DC0369"/>
    <w:rsid w:val="00DC03CB"/>
    <w:rsid w:val="00DC0E05"/>
    <w:rsid w:val="00DC1483"/>
    <w:rsid w:val="00DC1486"/>
    <w:rsid w:val="00DC18C8"/>
    <w:rsid w:val="00DC1AD1"/>
    <w:rsid w:val="00DC21B0"/>
    <w:rsid w:val="00DC3BF6"/>
    <w:rsid w:val="00DC4072"/>
    <w:rsid w:val="00DC44A6"/>
    <w:rsid w:val="00DC5CB5"/>
    <w:rsid w:val="00DC737F"/>
    <w:rsid w:val="00DC7CF6"/>
    <w:rsid w:val="00DD0E26"/>
    <w:rsid w:val="00DD13D2"/>
    <w:rsid w:val="00DD18FA"/>
    <w:rsid w:val="00DD2444"/>
    <w:rsid w:val="00DD47DB"/>
    <w:rsid w:val="00DD58FB"/>
    <w:rsid w:val="00DD65D4"/>
    <w:rsid w:val="00DD76B3"/>
    <w:rsid w:val="00DD7AB6"/>
    <w:rsid w:val="00DD7F37"/>
    <w:rsid w:val="00DD7FE5"/>
    <w:rsid w:val="00DE04F0"/>
    <w:rsid w:val="00DE15ED"/>
    <w:rsid w:val="00DE2366"/>
    <w:rsid w:val="00DE362F"/>
    <w:rsid w:val="00DE3F5B"/>
    <w:rsid w:val="00DE3F6B"/>
    <w:rsid w:val="00DF090B"/>
    <w:rsid w:val="00DF2988"/>
    <w:rsid w:val="00DF3178"/>
    <w:rsid w:val="00DF3797"/>
    <w:rsid w:val="00DF3CD7"/>
    <w:rsid w:val="00DF6509"/>
    <w:rsid w:val="00DF6F18"/>
    <w:rsid w:val="00DF7008"/>
    <w:rsid w:val="00DF7079"/>
    <w:rsid w:val="00DF7BA8"/>
    <w:rsid w:val="00E00058"/>
    <w:rsid w:val="00E00D74"/>
    <w:rsid w:val="00E010F1"/>
    <w:rsid w:val="00E01F25"/>
    <w:rsid w:val="00E0327A"/>
    <w:rsid w:val="00E03BFC"/>
    <w:rsid w:val="00E04ADA"/>
    <w:rsid w:val="00E04AFF"/>
    <w:rsid w:val="00E04DD2"/>
    <w:rsid w:val="00E064E7"/>
    <w:rsid w:val="00E06796"/>
    <w:rsid w:val="00E06811"/>
    <w:rsid w:val="00E06C1C"/>
    <w:rsid w:val="00E11AAD"/>
    <w:rsid w:val="00E13FC9"/>
    <w:rsid w:val="00E141A1"/>
    <w:rsid w:val="00E14502"/>
    <w:rsid w:val="00E14B2E"/>
    <w:rsid w:val="00E14F9E"/>
    <w:rsid w:val="00E15551"/>
    <w:rsid w:val="00E159C9"/>
    <w:rsid w:val="00E160FE"/>
    <w:rsid w:val="00E16466"/>
    <w:rsid w:val="00E16653"/>
    <w:rsid w:val="00E177A0"/>
    <w:rsid w:val="00E17BE5"/>
    <w:rsid w:val="00E17EA5"/>
    <w:rsid w:val="00E2100B"/>
    <w:rsid w:val="00E21CD3"/>
    <w:rsid w:val="00E2265B"/>
    <w:rsid w:val="00E228D1"/>
    <w:rsid w:val="00E23208"/>
    <w:rsid w:val="00E23EE4"/>
    <w:rsid w:val="00E25E2C"/>
    <w:rsid w:val="00E25ED9"/>
    <w:rsid w:val="00E2716A"/>
    <w:rsid w:val="00E31E0C"/>
    <w:rsid w:val="00E31F61"/>
    <w:rsid w:val="00E33BC2"/>
    <w:rsid w:val="00E34472"/>
    <w:rsid w:val="00E362AB"/>
    <w:rsid w:val="00E365E8"/>
    <w:rsid w:val="00E3792F"/>
    <w:rsid w:val="00E379CA"/>
    <w:rsid w:val="00E40692"/>
    <w:rsid w:val="00E409DF"/>
    <w:rsid w:val="00E41626"/>
    <w:rsid w:val="00E420EF"/>
    <w:rsid w:val="00E4311B"/>
    <w:rsid w:val="00E43E58"/>
    <w:rsid w:val="00E45280"/>
    <w:rsid w:val="00E4541C"/>
    <w:rsid w:val="00E4545C"/>
    <w:rsid w:val="00E45851"/>
    <w:rsid w:val="00E45EB1"/>
    <w:rsid w:val="00E465EB"/>
    <w:rsid w:val="00E46AF4"/>
    <w:rsid w:val="00E4786C"/>
    <w:rsid w:val="00E50173"/>
    <w:rsid w:val="00E50429"/>
    <w:rsid w:val="00E50D05"/>
    <w:rsid w:val="00E51DE7"/>
    <w:rsid w:val="00E5427B"/>
    <w:rsid w:val="00E54673"/>
    <w:rsid w:val="00E558A1"/>
    <w:rsid w:val="00E56717"/>
    <w:rsid w:val="00E569CA"/>
    <w:rsid w:val="00E57542"/>
    <w:rsid w:val="00E57CC1"/>
    <w:rsid w:val="00E57E90"/>
    <w:rsid w:val="00E61C5B"/>
    <w:rsid w:val="00E634D0"/>
    <w:rsid w:val="00E64769"/>
    <w:rsid w:val="00E64C6C"/>
    <w:rsid w:val="00E6662D"/>
    <w:rsid w:val="00E66898"/>
    <w:rsid w:val="00E7083C"/>
    <w:rsid w:val="00E71F31"/>
    <w:rsid w:val="00E73F02"/>
    <w:rsid w:val="00E751C7"/>
    <w:rsid w:val="00E76040"/>
    <w:rsid w:val="00E77B72"/>
    <w:rsid w:val="00E77F85"/>
    <w:rsid w:val="00E807E2"/>
    <w:rsid w:val="00E81198"/>
    <w:rsid w:val="00E81481"/>
    <w:rsid w:val="00E814B3"/>
    <w:rsid w:val="00E8199E"/>
    <w:rsid w:val="00E820FE"/>
    <w:rsid w:val="00E82520"/>
    <w:rsid w:val="00E833DD"/>
    <w:rsid w:val="00E838E9"/>
    <w:rsid w:val="00E83F58"/>
    <w:rsid w:val="00E84A93"/>
    <w:rsid w:val="00E85506"/>
    <w:rsid w:val="00E85EA1"/>
    <w:rsid w:val="00E90215"/>
    <w:rsid w:val="00E90D7B"/>
    <w:rsid w:val="00E90E97"/>
    <w:rsid w:val="00E9160A"/>
    <w:rsid w:val="00E91E13"/>
    <w:rsid w:val="00E920B3"/>
    <w:rsid w:val="00E92B24"/>
    <w:rsid w:val="00E930B5"/>
    <w:rsid w:val="00E9458B"/>
    <w:rsid w:val="00E945C5"/>
    <w:rsid w:val="00E946BB"/>
    <w:rsid w:val="00E94D9D"/>
    <w:rsid w:val="00E95768"/>
    <w:rsid w:val="00E95E1B"/>
    <w:rsid w:val="00E967AD"/>
    <w:rsid w:val="00EA0D64"/>
    <w:rsid w:val="00EA2BDA"/>
    <w:rsid w:val="00EA2F43"/>
    <w:rsid w:val="00EA32E8"/>
    <w:rsid w:val="00EA3587"/>
    <w:rsid w:val="00EA3769"/>
    <w:rsid w:val="00EA594F"/>
    <w:rsid w:val="00EA5F6F"/>
    <w:rsid w:val="00EA60BF"/>
    <w:rsid w:val="00EA7D12"/>
    <w:rsid w:val="00EB00BE"/>
    <w:rsid w:val="00EB015B"/>
    <w:rsid w:val="00EB044F"/>
    <w:rsid w:val="00EB1648"/>
    <w:rsid w:val="00EB1CAF"/>
    <w:rsid w:val="00EB235F"/>
    <w:rsid w:val="00EB2BC2"/>
    <w:rsid w:val="00EB2E09"/>
    <w:rsid w:val="00EB3641"/>
    <w:rsid w:val="00EB36F6"/>
    <w:rsid w:val="00EB4007"/>
    <w:rsid w:val="00EB4A2F"/>
    <w:rsid w:val="00EB4F4D"/>
    <w:rsid w:val="00EB6232"/>
    <w:rsid w:val="00EC0375"/>
    <w:rsid w:val="00EC1585"/>
    <w:rsid w:val="00EC43EB"/>
    <w:rsid w:val="00EC5472"/>
    <w:rsid w:val="00EC583A"/>
    <w:rsid w:val="00EC58A3"/>
    <w:rsid w:val="00EC5EF9"/>
    <w:rsid w:val="00EC6A1A"/>
    <w:rsid w:val="00EC6D41"/>
    <w:rsid w:val="00EC70A7"/>
    <w:rsid w:val="00EC75C5"/>
    <w:rsid w:val="00ED0B1B"/>
    <w:rsid w:val="00ED12F8"/>
    <w:rsid w:val="00ED177C"/>
    <w:rsid w:val="00ED17B2"/>
    <w:rsid w:val="00ED1982"/>
    <w:rsid w:val="00ED21D7"/>
    <w:rsid w:val="00ED266B"/>
    <w:rsid w:val="00ED2CD0"/>
    <w:rsid w:val="00ED2DD1"/>
    <w:rsid w:val="00ED2E8A"/>
    <w:rsid w:val="00ED311A"/>
    <w:rsid w:val="00ED34B0"/>
    <w:rsid w:val="00ED4103"/>
    <w:rsid w:val="00ED5BB5"/>
    <w:rsid w:val="00ED5DC4"/>
    <w:rsid w:val="00ED7DA6"/>
    <w:rsid w:val="00EE029E"/>
    <w:rsid w:val="00EE0393"/>
    <w:rsid w:val="00EE058C"/>
    <w:rsid w:val="00EE0F22"/>
    <w:rsid w:val="00EE1498"/>
    <w:rsid w:val="00EE2606"/>
    <w:rsid w:val="00EE44F8"/>
    <w:rsid w:val="00EE4893"/>
    <w:rsid w:val="00EE4E6A"/>
    <w:rsid w:val="00EE5785"/>
    <w:rsid w:val="00EE596F"/>
    <w:rsid w:val="00EE5C5F"/>
    <w:rsid w:val="00EE5E02"/>
    <w:rsid w:val="00EF0B9D"/>
    <w:rsid w:val="00EF14D5"/>
    <w:rsid w:val="00EF1C7C"/>
    <w:rsid w:val="00EF2411"/>
    <w:rsid w:val="00EF330B"/>
    <w:rsid w:val="00EF33B4"/>
    <w:rsid w:val="00EF39BF"/>
    <w:rsid w:val="00EF3BC5"/>
    <w:rsid w:val="00EF4D44"/>
    <w:rsid w:val="00EF57CA"/>
    <w:rsid w:val="00EF6598"/>
    <w:rsid w:val="00EF661A"/>
    <w:rsid w:val="00EF6F0F"/>
    <w:rsid w:val="00F00653"/>
    <w:rsid w:val="00F00B4F"/>
    <w:rsid w:val="00F037A7"/>
    <w:rsid w:val="00F039D6"/>
    <w:rsid w:val="00F040A4"/>
    <w:rsid w:val="00F04AEA"/>
    <w:rsid w:val="00F06381"/>
    <w:rsid w:val="00F068AD"/>
    <w:rsid w:val="00F07C3C"/>
    <w:rsid w:val="00F105B2"/>
    <w:rsid w:val="00F10914"/>
    <w:rsid w:val="00F117E9"/>
    <w:rsid w:val="00F11A08"/>
    <w:rsid w:val="00F122F1"/>
    <w:rsid w:val="00F1289D"/>
    <w:rsid w:val="00F12A72"/>
    <w:rsid w:val="00F136A9"/>
    <w:rsid w:val="00F13C49"/>
    <w:rsid w:val="00F14637"/>
    <w:rsid w:val="00F14980"/>
    <w:rsid w:val="00F164D7"/>
    <w:rsid w:val="00F169D1"/>
    <w:rsid w:val="00F1733A"/>
    <w:rsid w:val="00F17DEB"/>
    <w:rsid w:val="00F203BD"/>
    <w:rsid w:val="00F20617"/>
    <w:rsid w:val="00F20EC2"/>
    <w:rsid w:val="00F20ED7"/>
    <w:rsid w:val="00F210CF"/>
    <w:rsid w:val="00F21347"/>
    <w:rsid w:val="00F21CB7"/>
    <w:rsid w:val="00F22528"/>
    <w:rsid w:val="00F22809"/>
    <w:rsid w:val="00F22E80"/>
    <w:rsid w:val="00F23188"/>
    <w:rsid w:val="00F231AB"/>
    <w:rsid w:val="00F2424E"/>
    <w:rsid w:val="00F245FB"/>
    <w:rsid w:val="00F2518A"/>
    <w:rsid w:val="00F252AE"/>
    <w:rsid w:val="00F25ACE"/>
    <w:rsid w:val="00F26B9A"/>
    <w:rsid w:val="00F26E2F"/>
    <w:rsid w:val="00F306E5"/>
    <w:rsid w:val="00F308FA"/>
    <w:rsid w:val="00F3152E"/>
    <w:rsid w:val="00F3270C"/>
    <w:rsid w:val="00F337FE"/>
    <w:rsid w:val="00F35C9D"/>
    <w:rsid w:val="00F35E1D"/>
    <w:rsid w:val="00F36275"/>
    <w:rsid w:val="00F4139D"/>
    <w:rsid w:val="00F42012"/>
    <w:rsid w:val="00F44EB4"/>
    <w:rsid w:val="00F4635E"/>
    <w:rsid w:val="00F468FA"/>
    <w:rsid w:val="00F46B30"/>
    <w:rsid w:val="00F47586"/>
    <w:rsid w:val="00F47EFB"/>
    <w:rsid w:val="00F51060"/>
    <w:rsid w:val="00F52025"/>
    <w:rsid w:val="00F525DF"/>
    <w:rsid w:val="00F53358"/>
    <w:rsid w:val="00F537DA"/>
    <w:rsid w:val="00F53A27"/>
    <w:rsid w:val="00F55009"/>
    <w:rsid w:val="00F55128"/>
    <w:rsid w:val="00F615D9"/>
    <w:rsid w:val="00F61FB5"/>
    <w:rsid w:val="00F636B2"/>
    <w:rsid w:val="00F638FC"/>
    <w:rsid w:val="00F64698"/>
    <w:rsid w:val="00F65C01"/>
    <w:rsid w:val="00F65E02"/>
    <w:rsid w:val="00F66BBF"/>
    <w:rsid w:val="00F67E97"/>
    <w:rsid w:val="00F706BE"/>
    <w:rsid w:val="00F70AD4"/>
    <w:rsid w:val="00F71B89"/>
    <w:rsid w:val="00F72860"/>
    <w:rsid w:val="00F72B28"/>
    <w:rsid w:val="00F73E1A"/>
    <w:rsid w:val="00F73F03"/>
    <w:rsid w:val="00F74847"/>
    <w:rsid w:val="00F753EC"/>
    <w:rsid w:val="00F76AC7"/>
    <w:rsid w:val="00F778BD"/>
    <w:rsid w:val="00F809E8"/>
    <w:rsid w:val="00F81025"/>
    <w:rsid w:val="00F81939"/>
    <w:rsid w:val="00F83A6C"/>
    <w:rsid w:val="00F83EB5"/>
    <w:rsid w:val="00F849D0"/>
    <w:rsid w:val="00F85543"/>
    <w:rsid w:val="00F85BCE"/>
    <w:rsid w:val="00F87A62"/>
    <w:rsid w:val="00F900BD"/>
    <w:rsid w:val="00F928FD"/>
    <w:rsid w:val="00F92EF1"/>
    <w:rsid w:val="00F93D10"/>
    <w:rsid w:val="00F94725"/>
    <w:rsid w:val="00F9490E"/>
    <w:rsid w:val="00F94B5E"/>
    <w:rsid w:val="00F95377"/>
    <w:rsid w:val="00F95793"/>
    <w:rsid w:val="00F96B04"/>
    <w:rsid w:val="00F96E67"/>
    <w:rsid w:val="00F976F0"/>
    <w:rsid w:val="00F978BD"/>
    <w:rsid w:val="00FA0EFE"/>
    <w:rsid w:val="00FA1E41"/>
    <w:rsid w:val="00FA1F2C"/>
    <w:rsid w:val="00FA6E7E"/>
    <w:rsid w:val="00FA7E65"/>
    <w:rsid w:val="00FA7EDB"/>
    <w:rsid w:val="00FB05C9"/>
    <w:rsid w:val="00FB090C"/>
    <w:rsid w:val="00FB1122"/>
    <w:rsid w:val="00FB15A3"/>
    <w:rsid w:val="00FB1AB6"/>
    <w:rsid w:val="00FB1F10"/>
    <w:rsid w:val="00FB3102"/>
    <w:rsid w:val="00FB37B2"/>
    <w:rsid w:val="00FB50E6"/>
    <w:rsid w:val="00FB5B2B"/>
    <w:rsid w:val="00FB6C3A"/>
    <w:rsid w:val="00FB7403"/>
    <w:rsid w:val="00FB7B2D"/>
    <w:rsid w:val="00FC0D93"/>
    <w:rsid w:val="00FC3683"/>
    <w:rsid w:val="00FC4317"/>
    <w:rsid w:val="00FC4FB6"/>
    <w:rsid w:val="00FC5431"/>
    <w:rsid w:val="00FC611B"/>
    <w:rsid w:val="00FC63C0"/>
    <w:rsid w:val="00FC6508"/>
    <w:rsid w:val="00FC7579"/>
    <w:rsid w:val="00FD08FD"/>
    <w:rsid w:val="00FD14C8"/>
    <w:rsid w:val="00FD2A79"/>
    <w:rsid w:val="00FD36F0"/>
    <w:rsid w:val="00FD3723"/>
    <w:rsid w:val="00FD3BB1"/>
    <w:rsid w:val="00FD4621"/>
    <w:rsid w:val="00FD4902"/>
    <w:rsid w:val="00FD4E76"/>
    <w:rsid w:val="00FD5615"/>
    <w:rsid w:val="00FD5A68"/>
    <w:rsid w:val="00FD5FF7"/>
    <w:rsid w:val="00FD61E2"/>
    <w:rsid w:val="00FD7A13"/>
    <w:rsid w:val="00FE039C"/>
    <w:rsid w:val="00FE1829"/>
    <w:rsid w:val="00FE30BD"/>
    <w:rsid w:val="00FE382E"/>
    <w:rsid w:val="00FE4695"/>
    <w:rsid w:val="00FE5A48"/>
    <w:rsid w:val="00FE6FF4"/>
    <w:rsid w:val="00FE702A"/>
    <w:rsid w:val="00FE7147"/>
    <w:rsid w:val="00FE7168"/>
    <w:rsid w:val="00FE7D20"/>
    <w:rsid w:val="00FF0B6C"/>
    <w:rsid w:val="00FF1735"/>
    <w:rsid w:val="00FF3325"/>
    <w:rsid w:val="00FF479F"/>
    <w:rsid w:val="00FF5714"/>
    <w:rsid w:val="00FF5FF6"/>
    <w:rsid w:val="00FF73A6"/>
    <w:rsid w:val="00FF7463"/>
    <w:rsid w:val="00FF7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1" type="connector" idref="#Прямая со стрелкой 3"/>
        <o:r id="V:Rule2" type="connector" idref="#Прямая со стрелкой 4"/>
      </o:rules>
    </o:shapelayout>
  </w:shapeDefaults>
  <w:decimalSymbol w:val=","/>
  <w:listSeparator w:val=";"/>
  <w14:docId w14:val="751CDEFD"/>
  <w15:docId w15:val="{22A64882-0121-48B1-BA0B-B7E4CAC5C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1FC"/>
    <w:rPr>
      <w:rFonts w:ascii="Times New Roman" w:hAnsi="Times New Roman"/>
      <w:sz w:val="24"/>
      <w:szCs w:val="22"/>
      <w:lang w:eastAsia="en-US"/>
    </w:rPr>
  </w:style>
  <w:style w:type="paragraph" w:styleId="11">
    <w:name w:val="heading 1"/>
    <w:basedOn w:val="a"/>
    <w:next w:val="a"/>
    <w:link w:val="12"/>
    <w:uiPriority w:val="9"/>
    <w:qFormat/>
    <w:rsid w:val="006646D2"/>
    <w:pPr>
      <w:keepNext/>
      <w:keepLines/>
      <w:spacing w:before="480" w:after="0"/>
      <w:outlineLvl w:val="0"/>
    </w:pPr>
    <w:rPr>
      <w:rFonts w:ascii="Cambria" w:eastAsia="Times New Roman" w:hAnsi="Cambria"/>
      <w:b/>
      <w:bCs/>
      <w:color w:val="365F91"/>
      <w:sz w:val="28"/>
      <w:szCs w:val="28"/>
    </w:rPr>
  </w:style>
  <w:style w:type="paragraph" w:styleId="20">
    <w:name w:val="heading 2"/>
    <w:basedOn w:val="a"/>
    <w:next w:val="a"/>
    <w:link w:val="21"/>
    <w:uiPriority w:val="9"/>
    <w:unhideWhenUsed/>
    <w:qFormat/>
    <w:rsid w:val="006B014B"/>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6B014B"/>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6B014B"/>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EB36F6"/>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
    <w:semiHidden/>
    <w:unhideWhenUsed/>
    <w:qFormat/>
    <w:rsid w:val="00957D9B"/>
    <w:pPr>
      <w:keepNext/>
      <w:keepLines/>
      <w:spacing w:before="200" w:after="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6049D5"/>
    <w:pPr>
      <w:pBdr>
        <w:bottom w:val="dotted" w:sz="4" w:space="2" w:color="D99594"/>
      </w:pBdr>
      <w:spacing w:before="200" w:after="100"/>
      <w:contextualSpacing/>
      <w:outlineLvl w:val="6"/>
    </w:pPr>
    <w:rPr>
      <w:rFonts w:ascii="Cambria" w:eastAsia="Times New Roman" w:hAnsi="Cambria"/>
      <w:color w:val="943634"/>
      <w:sz w:val="22"/>
    </w:rPr>
  </w:style>
  <w:style w:type="paragraph" w:styleId="8">
    <w:name w:val="heading 8"/>
    <w:basedOn w:val="a"/>
    <w:next w:val="a"/>
    <w:link w:val="80"/>
    <w:uiPriority w:val="9"/>
    <w:semiHidden/>
    <w:unhideWhenUsed/>
    <w:qFormat/>
    <w:rsid w:val="006049D5"/>
    <w:pPr>
      <w:spacing w:before="200" w:after="100"/>
      <w:contextualSpacing/>
      <w:outlineLvl w:val="7"/>
    </w:pPr>
    <w:rPr>
      <w:rFonts w:ascii="Cambria" w:eastAsia="Times New Roman" w:hAnsi="Cambria"/>
      <w:color w:val="C0504D"/>
      <w:sz w:val="22"/>
    </w:rPr>
  </w:style>
  <w:style w:type="paragraph" w:styleId="9">
    <w:name w:val="heading 9"/>
    <w:basedOn w:val="a"/>
    <w:next w:val="a"/>
    <w:link w:val="90"/>
    <w:uiPriority w:val="9"/>
    <w:semiHidden/>
    <w:unhideWhenUsed/>
    <w:qFormat/>
    <w:rsid w:val="006049D5"/>
    <w:pPr>
      <w:spacing w:before="200" w:after="100"/>
      <w:contextualSpacing/>
      <w:outlineLvl w:val="8"/>
    </w:pPr>
    <w:rPr>
      <w:rFonts w:ascii="Cambria" w:eastAsia="Times New Roman"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
    <w:rsid w:val="006646D2"/>
    <w:rPr>
      <w:rFonts w:ascii="Cambria" w:eastAsia="Times New Roman" w:hAnsi="Cambria" w:cs="Times New Roman"/>
      <w:b/>
      <w:bCs/>
      <w:color w:val="365F91"/>
      <w:sz w:val="28"/>
      <w:szCs w:val="28"/>
    </w:rPr>
  </w:style>
  <w:style w:type="character" w:customStyle="1" w:styleId="21">
    <w:name w:val="Заголовок 2 Знак"/>
    <w:basedOn w:val="a0"/>
    <w:link w:val="20"/>
    <w:uiPriority w:val="9"/>
    <w:rsid w:val="006B014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6B014B"/>
    <w:rPr>
      <w:rFonts w:ascii="Cambria" w:eastAsia="Times New Roman" w:hAnsi="Cambria" w:cs="Times New Roman"/>
      <w:b/>
      <w:bCs/>
      <w:color w:val="4F81BD"/>
      <w:sz w:val="24"/>
    </w:rPr>
  </w:style>
  <w:style w:type="character" w:customStyle="1" w:styleId="40">
    <w:name w:val="Заголовок 4 Знак"/>
    <w:basedOn w:val="a0"/>
    <w:link w:val="4"/>
    <w:uiPriority w:val="9"/>
    <w:rsid w:val="006B014B"/>
    <w:rPr>
      <w:rFonts w:ascii="Cambria" w:eastAsia="Times New Roman" w:hAnsi="Cambria" w:cs="Times New Roman"/>
      <w:b/>
      <w:bCs/>
      <w:i/>
      <w:iCs/>
      <w:color w:val="4F81BD"/>
      <w:sz w:val="24"/>
    </w:rPr>
  </w:style>
  <w:style w:type="character" w:customStyle="1" w:styleId="50">
    <w:name w:val="Заголовок 5 Знак"/>
    <w:basedOn w:val="a0"/>
    <w:link w:val="5"/>
    <w:uiPriority w:val="9"/>
    <w:semiHidden/>
    <w:rsid w:val="00EB36F6"/>
    <w:rPr>
      <w:rFonts w:ascii="Cambria" w:eastAsia="Times New Roman" w:hAnsi="Cambria" w:cs="Times New Roman"/>
      <w:color w:val="243F60"/>
      <w:sz w:val="24"/>
    </w:rPr>
  </w:style>
  <w:style w:type="paragraph" w:styleId="a3">
    <w:name w:val="TOC Heading"/>
    <w:basedOn w:val="11"/>
    <w:next w:val="a"/>
    <w:uiPriority w:val="39"/>
    <w:semiHidden/>
    <w:unhideWhenUsed/>
    <w:qFormat/>
    <w:rsid w:val="006646D2"/>
    <w:pPr>
      <w:spacing w:line="276" w:lineRule="auto"/>
      <w:outlineLvl w:val="9"/>
    </w:pPr>
  </w:style>
  <w:style w:type="paragraph" w:styleId="a4">
    <w:name w:val="Balloon Text"/>
    <w:basedOn w:val="a"/>
    <w:link w:val="a5"/>
    <w:uiPriority w:val="99"/>
    <w:semiHidden/>
    <w:unhideWhenUsed/>
    <w:rsid w:val="006646D2"/>
    <w:pPr>
      <w:spacing w:after="0"/>
    </w:pPr>
    <w:rPr>
      <w:rFonts w:ascii="Tahoma" w:hAnsi="Tahoma" w:cs="Tahoma"/>
      <w:sz w:val="16"/>
      <w:szCs w:val="16"/>
    </w:rPr>
  </w:style>
  <w:style w:type="character" w:customStyle="1" w:styleId="a5">
    <w:name w:val="Текст выноски Знак"/>
    <w:basedOn w:val="a0"/>
    <w:link w:val="a4"/>
    <w:uiPriority w:val="99"/>
    <w:semiHidden/>
    <w:rsid w:val="006646D2"/>
    <w:rPr>
      <w:rFonts w:ascii="Tahoma" w:hAnsi="Tahoma" w:cs="Tahoma"/>
      <w:sz w:val="16"/>
      <w:szCs w:val="16"/>
    </w:rPr>
  </w:style>
  <w:style w:type="paragraph" w:styleId="a6">
    <w:name w:val="Subtitle"/>
    <w:basedOn w:val="a"/>
    <w:next w:val="a"/>
    <w:link w:val="a7"/>
    <w:uiPriority w:val="11"/>
    <w:qFormat/>
    <w:rsid w:val="006646D2"/>
    <w:pPr>
      <w:numPr>
        <w:ilvl w:val="1"/>
      </w:numPr>
    </w:pPr>
    <w:rPr>
      <w:rFonts w:ascii="Cambria" w:eastAsia="Times New Roman" w:hAnsi="Cambria"/>
      <w:i/>
      <w:iCs/>
      <w:color w:val="4F81BD"/>
      <w:spacing w:val="15"/>
      <w:szCs w:val="24"/>
    </w:rPr>
  </w:style>
  <w:style w:type="character" w:customStyle="1" w:styleId="a7">
    <w:name w:val="Подзаголовок Знак"/>
    <w:basedOn w:val="a0"/>
    <w:link w:val="a6"/>
    <w:uiPriority w:val="11"/>
    <w:rsid w:val="006646D2"/>
    <w:rPr>
      <w:rFonts w:ascii="Cambria" w:eastAsia="Times New Roman" w:hAnsi="Cambria" w:cs="Times New Roman"/>
      <w:i/>
      <w:iCs/>
      <w:color w:val="4F81BD"/>
      <w:spacing w:val="15"/>
      <w:sz w:val="24"/>
      <w:szCs w:val="24"/>
    </w:rPr>
  </w:style>
  <w:style w:type="paragraph" w:styleId="13">
    <w:name w:val="toc 1"/>
    <w:basedOn w:val="a"/>
    <w:next w:val="a"/>
    <w:autoRedefine/>
    <w:uiPriority w:val="39"/>
    <w:unhideWhenUsed/>
    <w:qFormat/>
    <w:rsid w:val="002E2112"/>
    <w:pPr>
      <w:tabs>
        <w:tab w:val="left" w:pos="660"/>
        <w:tab w:val="right" w:leader="dot" w:pos="9638"/>
      </w:tabs>
      <w:spacing w:after="100"/>
    </w:pPr>
    <w:rPr>
      <w:sz w:val="28"/>
    </w:rPr>
  </w:style>
  <w:style w:type="character" w:styleId="a8">
    <w:name w:val="Hyperlink"/>
    <w:basedOn w:val="a0"/>
    <w:uiPriority w:val="99"/>
    <w:unhideWhenUsed/>
    <w:rsid w:val="006646D2"/>
    <w:rPr>
      <w:color w:val="0000FF"/>
      <w:u w:val="single"/>
    </w:rPr>
  </w:style>
  <w:style w:type="paragraph" w:styleId="a9">
    <w:name w:val="List Paragraph"/>
    <w:aliases w:val="Конфа НБ"/>
    <w:basedOn w:val="a"/>
    <w:link w:val="aa"/>
    <w:uiPriority w:val="34"/>
    <w:qFormat/>
    <w:rsid w:val="006646D2"/>
    <w:pPr>
      <w:ind w:left="720"/>
      <w:contextualSpacing/>
    </w:pPr>
  </w:style>
  <w:style w:type="paragraph" w:styleId="22">
    <w:name w:val="toc 2"/>
    <w:basedOn w:val="a"/>
    <w:next w:val="a"/>
    <w:autoRedefine/>
    <w:uiPriority w:val="39"/>
    <w:unhideWhenUsed/>
    <w:qFormat/>
    <w:rsid w:val="00957D9B"/>
    <w:pPr>
      <w:spacing w:after="100" w:line="276" w:lineRule="auto"/>
      <w:ind w:left="220"/>
    </w:pPr>
    <w:rPr>
      <w:rFonts w:ascii="Calibri" w:eastAsia="Times New Roman" w:hAnsi="Calibri"/>
      <w:sz w:val="22"/>
      <w:lang w:eastAsia="ru-RU"/>
    </w:rPr>
  </w:style>
  <w:style w:type="paragraph" w:styleId="31">
    <w:name w:val="toc 3"/>
    <w:basedOn w:val="a"/>
    <w:next w:val="a"/>
    <w:autoRedefine/>
    <w:uiPriority w:val="39"/>
    <w:unhideWhenUsed/>
    <w:qFormat/>
    <w:rsid w:val="00957D9B"/>
    <w:pPr>
      <w:spacing w:after="100" w:line="276" w:lineRule="auto"/>
      <w:ind w:left="440"/>
    </w:pPr>
    <w:rPr>
      <w:rFonts w:ascii="Calibri" w:eastAsia="Times New Roman" w:hAnsi="Calibri"/>
      <w:sz w:val="22"/>
      <w:lang w:eastAsia="ru-RU"/>
    </w:rPr>
  </w:style>
  <w:style w:type="paragraph" w:styleId="41">
    <w:name w:val="toc 4"/>
    <w:basedOn w:val="a"/>
    <w:next w:val="a"/>
    <w:autoRedefine/>
    <w:uiPriority w:val="39"/>
    <w:unhideWhenUsed/>
    <w:rsid w:val="00957D9B"/>
    <w:pPr>
      <w:spacing w:after="100" w:line="276" w:lineRule="auto"/>
      <w:ind w:left="660"/>
    </w:pPr>
    <w:rPr>
      <w:rFonts w:ascii="Calibri" w:eastAsia="Times New Roman" w:hAnsi="Calibri"/>
      <w:sz w:val="22"/>
      <w:lang w:eastAsia="ru-RU"/>
    </w:rPr>
  </w:style>
  <w:style w:type="paragraph" w:styleId="51">
    <w:name w:val="toc 5"/>
    <w:basedOn w:val="a"/>
    <w:next w:val="a"/>
    <w:autoRedefine/>
    <w:uiPriority w:val="39"/>
    <w:unhideWhenUsed/>
    <w:rsid w:val="00957D9B"/>
    <w:pPr>
      <w:spacing w:after="100" w:line="276" w:lineRule="auto"/>
      <w:ind w:left="880"/>
    </w:pPr>
    <w:rPr>
      <w:rFonts w:ascii="Calibri" w:eastAsia="Times New Roman" w:hAnsi="Calibri"/>
      <w:sz w:val="22"/>
      <w:lang w:eastAsia="ru-RU"/>
    </w:rPr>
  </w:style>
  <w:style w:type="paragraph" w:styleId="61">
    <w:name w:val="toc 6"/>
    <w:basedOn w:val="a"/>
    <w:next w:val="a"/>
    <w:autoRedefine/>
    <w:uiPriority w:val="39"/>
    <w:unhideWhenUsed/>
    <w:rsid w:val="00957D9B"/>
    <w:pPr>
      <w:spacing w:after="100" w:line="276" w:lineRule="auto"/>
      <w:ind w:left="1100"/>
    </w:pPr>
    <w:rPr>
      <w:rFonts w:ascii="Calibri" w:eastAsia="Times New Roman" w:hAnsi="Calibri"/>
      <w:sz w:val="22"/>
      <w:lang w:eastAsia="ru-RU"/>
    </w:rPr>
  </w:style>
  <w:style w:type="paragraph" w:styleId="71">
    <w:name w:val="toc 7"/>
    <w:basedOn w:val="a"/>
    <w:next w:val="a"/>
    <w:autoRedefine/>
    <w:uiPriority w:val="39"/>
    <w:unhideWhenUsed/>
    <w:rsid w:val="00957D9B"/>
    <w:pPr>
      <w:spacing w:after="100" w:line="276" w:lineRule="auto"/>
      <w:ind w:left="1320"/>
    </w:pPr>
    <w:rPr>
      <w:rFonts w:ascii="Calibri" w:eastAsia="Times New Roman" w:hAnsi="Calibri"/>
      <w:sz w:val="22"/>
      <w:lang w:eastAsia="ru-RU"/>
    </w:rPr>
  </w:style>
  <w:style w:type="paragraph" w:styleId="81">
    <w:name w:val="toc 8"/>
    <w:basedOn w:val="a"/>
    <w:next w:val="a"/>
    <w:autoRedefine/>
    <w:uiPriority w:val="39"/>
    <w:unhideWhenUsed/>
    <w:rsid w:val="00957D9B"/>
    <w:pPr>
      <w:spacing w:after="100" w:line="276" w:lineRule="auto"/>
      <w:ind w:left="1540"/>
    </w:pPr>
    <w:rPr>
      <w:rFonts w:ascii="Calibri" w:eastAsia="Times New Roman" w:hAnsi="Calibri"/>
      <w:sz w:val="22"/>
      <w:lang w:eastAsia="ru-RU"/>
    </w:rPr>
  </w:style>
  <w:style w:type="paragraph" w:styleId="91">
    <w:name w:val="toc 9"/>
    <w:basedOn w:val="a"/>
    <w:next w:val="a"/>
    <w:autoRedefine/>
    <w:uiPriority w:val="39"/>
    <w:unhideWhenUsed/>
    <w:rsid w:val="00957D9B"/>
    <w:pPr>
      <w:spacing w:after="100" w:line="276" w:lineRule="auto"/>
      <w:ind w:left="1760"/>
    </w:pPr>
    <w:rPr>
      <w:rFonts w:ascii="Calibri" w:eastAsia="Times New Roman" w:hAnsi="Calibri"/>
      <w:sz w:val="22"/>
      <w:lang w:eastAsia="ru-RU"/>
    </w:rPr>
  </w:style>
  <w:style w:type="paragraph" w:styleId="ab">
    <w:name w:val="header"/>
    <w:basedOn w:val="a"/>
    <w:link w:val="ac"/>
    <w:uiPriority w:val="99"/>
    <w:unhideWhenUsed/>
    <w:rsid w:val="00957D9B"/>
    <w:pPr>
      <w:tabs>
        <w:tab w:val="center" w:pos="4677"/>
        <w:tab w:val="right" w:pos="9355"/>
      </w:tabs>
      <w:spacing w:after="0"/>
    </w:pPr>
  </w:style>
  <w:style w:type="character" w:customStyle="1" w:styleId="ac">
    <w:name w:val="Верхний колонтитул Знак"/>
    <w:basedOn w:val="a0"/>
    <w:link w:val="ab"/>
    <w:uiPriority w:val="99"/>
    <w:rsid w:val="00957D9B"/>
    <w:rPr>
      <w:rFonts w:ascii="Times New Roman" w:hAnsi="Times New Roman"/>
      <w:sz w:val="24"/>
    </w:rPr>
  </w:style>
  <w:style w:type="paragraph" w:styleId="ad">
    <w:name w:val="footer"/>
    <w:basedOn w:val="a"/>
    <w:link w:val="ae"/>
    <w:uiPriority w:val="99"/>
    <w:unhideWhenUsed/>
    <w:rsid w:val="00957D9B"/>
    <w:pPr>
      <w:tabs>
        <w:tab w:val="center" w:pos="4677"/>
        <w:tab w:val="right" w:pos="9355"/>
      </w:tabs>
      <w:spacing w:after="0"/>
    </w:pPr>
  </w:style>
  <w:style w:type="character" w:customStyle="1" w:styleId="ae">
    <w:name w:val="Нижний колонтитул Знак"/>
    <w:basedOn w:val="a0"/>
    <w:link w:val="ad"/>
    <w:uiPriority w:val="99"/>
    <w:rsid w:val="00957D9B"/>
    <w:rPr>
      <w:rFonts w:ascii="Times New Roman" w:hAnsi="Times New Roman"/>
      <w:sz w:val="24"/>
    </w:rPr>
  </w:style>
  <w:style w:type="character" w:customStyle="1" w:styleId="60">
    <w:name w:val="Заголовок 6 Знак"/>
    <w:basedOn w:val="a0"/>
    <w:link w:val="6"/>
    <w:uiPriority w:val="9"/>
    <w:semiHidden/>
    <w:rsid w:val="00957D9B"/>
    <w:rPr>
      <w:rFonts w:ascii="Cambria" w:eastAsia="Times New Roman" w:hAnsi="Cambria" w:cs="Times New Roman"/>
      <w:i/>
      <w:iCs/>
      <w:color w:val="243F60"/>
      <w:sz w:val="24"/>
    </w:rPr>
  </w:style>
  <w:style w:type="paragraph" w:styleId="af">
    <w:name w:val="caption"/>
    <w:basedOn w:val="a"/>
    <w:next w:val="a"/>
    <w:uiPriority w:val="35"/>
    <w:unhideWhenUsed/>
    <w:qFormat/>
    <w:rsid w:val="001F332A"/>
    <w:rPr>
      <w:b/>
      <w:bCs/>
      <w:color w:val="4F81BD"/>
      <w:sz w:val="18"/>
      <w:szCs w:val="18"/>
    </w:rPr>
  </w:style>
  <w:style w:type="table" w:styleId="af0">
    <w:name w:val="Table Grid"/>
    <w:basedOn w:val="a1"/>
    <w:uiPriority w:val="59"/>
    <w:rsid w:val="008D1A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7418B"/>
    <w:pPr>
      <w:autoSpaceDE w:val="0"/>
      <w:autoSpaceDN w:val="0"/>
      <w:adjustRightInd w:val="0"/>
    </w:pPr>
    <w:rPr>
      <w:rFonts w:ascii="Times New Roman" w:hAnsi="Times New Roman"/>
      <w:color w:val="000000"/>
      <w:sz w:val="24"/>
      <w:szCs w:val="24"/>
      <w:lang w:eastAsia="en-US"/>
    </w:rPr>
  </w:style>
  <w:style w:type="paragraph" w:customStyle="1" w:styleId="af1">
    <w:name w:val="Знак"/>
    <w:basedOn w:val="a"/>
    <w:rsid w:val="00FC6508"/>
    <w:pPr>
      <w:spacing w:after="160" w:line="240" w:lineRule="exact"/>
      <w:jc w:val="left"/>
    </w:pPr>
    <w:rPr>
      <w:rFonts w:ascii="Verdana" w:eastAsia="Times New Roman" w:hAnsi="Verdana"/>
      <w:sz w:val="20"/>
      <w:szCs w:val="20"/>
      <w:lang w:val="en-US"/>
    </w:rPr>
  </w:style>
  <w:style w:type="paragraph" w:styleId="23">
    <w:name w:val="Body Text Indent 2"/>
    <w:basedOn w:val="a"/>
    <w:link w:val="24"/>
    <w:rsid w:val="0020683D"/>
    <w:pPr>
      <w:spacing w:after="0"/>
      <w:ind w:firstLine="720"/>
    </w:pPr>
    <w:rPr>
      <w:rFonts w:eastAsia="Times New Roman"/>
      <w:szCs w:val="20"/>
      <w:lang w:eastAsia="ru-RU"/>
    </w:rPr>
  </w:style>
  <w:style w:type="character" w:customStyle="1" w:styleId="24">
    <w:name w:val="Основной текст с отступом 2 Знак"/>
    <w:basedOn w:val="a0"/>
    <w:link w:val="23"/>
    <w:rsid w:val="0020683D"/>
    <w:rPr>
      <w:rFonts w:ascii="Times New Roman" w:eastAsia="Times New Roman" w:hAnsi="Times New Roman" w:cs="Times New Roman"/>
      <w:sz w:val="24"/>
      <w:szCs w:val="20"/>
      <w:lang w:eastAsia="ru-RU"/>
    </w:rPr>
  </w:style>
  <w:style w:type="paragraph" w:customStyle="1" w:styleId="14">
    <w:name w:val="Знак1"/>
    <w:basedOn w:val="a"/>
    <w:rsid w:val="0020683D"/>
    <w:pPr>
      <w:spacing w:after="160" w:line="240" w:lineRule="exact"/>
      <w:jc w:val="left"/>
    </w:pPr>
    <w:rPr>
      <w:rFonts w:ascii="Verdana" w:eastAsia="Times New Roman" w:hAnsi="Verdana"/>
      <w:sz w:val="20"/>
      <w:szCs w:val="20"/>
      <w:lang w:val="en-US"/>
    </w:rPr>
  </w:style>
  <w:style w:type="paragraph" w:styleId="af2">
    <w:name w:val="footnote text"/>
    <w:basedOn w:val="a"/>
    <w:link w:val="af3"/>
    <w:uiPriority w:val="99"/>
    <w:unhideWhenUsed/>
    <w:rsid w:val="00B404D4"/>
    <w:pPr>
      <w:spacing w:after="0"/>
    </w:pPr>
    <w:rPr>
      <w:sz w:val="20"/>
      <w:szCs w:val="20"/>
    </w:rPr>
  </w:style>
  <w:style w:type="character" w:customStyle="1" w:styleId="af3">
    <w:name w:val="Текст сноски Знак"/>
    <w:basedOn w:val="a0"/>
    <w:link w:val="af2"/>
    <w:uiPriority w:val="99"/>
    <w:rsid w:val="00B404D4"/>
    <w:rPr>
      <w:rFonts w:ascii="Times New Roman" w:hAnsi="Times New Roman"/>
      <w:sz w:val="20"/>
      <w:szCs w:val="20"/>
    </w:rPr>
  </w:style>
  <w:style w:type="character" w:styleId="af4">
    <w:name w:val="footnote reference"/>
    <w:basedOn w:val="a0"/>
    <w:uiPriority w:val="99"/>
    <w:semiHidden/>
    <w:unhideWhenUsed/>
    <w:rsid w:val="00B404D4"/>
    <w:rPr>
      <w:vertAlign w:val="superscript"/>
    </w:rPr>
  </w:style>
  <w:style w:type="paragraph" w:styleId="af5">
    <w:name w:val="endnote text"/>
    <w:basedOn w:val="a"/>
    <w:link w:val="af6"/>
    <w:uiPriority w:val="99"/>
    <w:semiHidden/>
    <w:unhideWhenUsed/>
    <w:rsid w:val="00C10BB4"/>
    <w:pPr>
      <w:spacing w:after="0"/>
    </w:pPr>
    <w:rPr>
      <w:sz w:val="20"/>
      <w:szCs w:val="20"/>
    </w:rPr>
  </w:style>
  <w:style w:type="character" w:customStyle="1" w:styleId="af6">
    <w:name w:val="Текст концевой сноски Знак"/>
    <w:basedOn w:val="a0"/>
    <w:link w:val="af5"/>
    <w:uiPriority w:val="99"/>
    <w:semiHidden/>
    <w:rsid w:val="00C10BB4"/>
    <w:rPr>
      <w:rFonts w:ascii="Times New Roman" w:hAnsi="Times New Roman"/>
      <w:sz w:val="20"/>
      <w:szCs w:val="20"/>
    </w:rPr>
  </w:style>
  <w:style w:type="character" w:styleId="af7">
    <w:name w:val="endnote reference"/>
    <w:basedOn w:val="a0"/>
    <w:uiPriority w:val="99"/>
    <w:semiHidden/>
    <w:unhideWhenUsed/>
    <w:rsid w:val="00C10BB4"/>
    <w:rPr>
      <w:vertAlign w:val="superscript"/>
    </w:rPr>
  </w:style>
  <w:style w:type="character" w:customStyle="1" w:styleId="70">
    <w:name w:val="Заголовок 7 Знак"/>
    <w:basedOn w:val="a0"/>
    <w:link w:val="7"/>
    <w:uiPriority w:val="9"/>
    <w:semiHidden/>
    <w:rsid w:val="006049D5"/>
    <w:rPr>
      <w:rFonts w:ascii="Cambria" w:eastAsia="Times New Roman" w:hAnsi="Cambria"/>
      <w:color w:val="943634"/>
      <w:sz w:val="22"/>
      <w:szCs w:val="22"/>
      <w:lang w:eastAsia="en-US"/>
    </w:rPr>
  </w:style>
  <w:style w:type="character" w:customStyle="1" w:styleId="80">
    <w:name w:val="Заголовок 8 Знак"/>
    <w:basedOn w:val="a0"/>
    <w:link w:val="8"/>
    <w:uiPriority w:val="9"/>
    <w:semiHidden/>
    <w:rsid w:val="006049D5"/>
    <w:rPr>
      <w:rFonts w:ascii="Cambria" w:eastAsia="Times New Roman" w:hAnsi="Cambria"/>
      <w:color w:val="C0504D"/>
      <w:sz w:val="22"/>
      <w:szCs w:val="22"/>
      <w:lang w:eastAsia="en-US"/>
    </w:rPr>
  </w:style>
  <w:style w:type="character" w:customStyle="1" w:styleId="90">
    <w:name w:val="Заголовок 9 Знак"/>
    <w:basedOn w:val="a0"/>
    <w:link w:val="9"/>
    <w:uiPriority w:val="9"/>
    <w:semiHidden/>
    <w:rsid w:val="006049D5"/>
    <w:rPr>
      <w:rFonts w:ascii="Cambria" w:eastAsia="Times New Roman" w:hAnsi="Cambria"/>
      <w:color w:val="C0504D"/>
      <w:sz w:val="24"/>
      <w:szCs w:val="22"/>
      <w:lang w:eastAsia="en-US"/>
    </w:rPr>
  </w:style>
  <w:style w:type="paragraph" w:styleId="af8">
    <w:name w:val="Title"/>
    <w:basedOn w:val="a"/>
    <w:next w:val="a"/>
    <w:link w:val="af9"/>
    <w:uiPriority w:val="10"/>
    <w:qFormat/>
    <w:rsid w:val="006049D5"/>
    <w:pPr>
      <w:pBdr>
        <w:top w:val="single" w:sz="48" w:space="0" w:color="C0504D"/>
        <w:bottom w:val="single" w:sz="48" w:space="0" w:color="C0504D"/>
      </w:pBdr>
      <w:shd w:val="clear" w:color="auto" w:fill="C0504D"/>
      <w:spacing w:after="0"/>
      <w:jc w:val="center"/>
    </w:pPr>
    <w:rPr>
      <w:rFonts w:ascii="Cambria" w:eastAsia="Times New Roman" w:hAnsi="Cambria"/>
      <w:color w:val="FFFFFF"/>
      <w:spacing w:val="10"/>
      <w:sz w:val="48"/>
      <w:szCs w:val="48"/>
    </w:rPr>
  </w:style>
  <w:style w:type="character" w:customStyle="1" w:styleId="af9">
    <w:name w:val="Заголовок Знак"/>
    <w:basedOn w:val="a0"/>
    <w:link w:val="af8"/>
    <w:uiPriority w:val="10"/>
    <w:rsid w:val="006049D5"/>
    <w:rPr>
      <w:rFonts w:ascii="Cambria" w:eastAsia="Times New Roman" w:hAnsi="Cambria"/>
      <w:color w:val="FFFFFF"/>
      <w:spacing w:val="10"/>
      <w:sz w:val="48"/>
      <w:szCs w:val="48"/>
      <w:shd w:val="clear" w:color="auto" w:fill="C0504D"/>
      <w:lang w:eastAsia="en-US"/>
    </w:rPr>
  </w:style>
  <w:style w:type="character" w:styleId="afa">
    <w:name w:val="Strong"/>
    <w:uiPriority w:val="22"/>
    <w:qFormat/>
    <w:rsid w:val="006049D5"/>
    <w:rPr>
      <w:b/>
      <w:bCs/>
      <w:spacing w:val="0"/>
    </w:rPr>
  </w:style>
  <w:style w:type="character" w:styleId="afb">
    <w:name w:val="Emphasis"/>
    <w:uiPriority w:val="20"/>
    <w:qFormat/>
    <w:rsid w:val="006049D5"/>
    <w:rPr>
      <w:rFonts w:ascii="Cambria" w:eastAsia="Times New Roman" w:hAnsi="Cambria" w:cs="Times New Roman"/>
      <w:b/>
      <w:bCs/>
      <w:i/>
      <w:iCs/>
      <w:color w:val="C0504D"/>
      <w:bdr w:val="single" w:sz="18" w:space="0" w:color="F2DBDB"/>
      <w:shd w:val="clear" w:color="auto" w:fill="F2DBDB"/>
    </w:rPr>
  </w:style>
  <w:style w:type="paragraph" w:styleId="afc">
    <w:name w:val="No Spacing"/>
    <w:basedOn w:val="a"/>
    <w:link w:val="afd"/>
    <w:uiPriority w:val="1"/>
    <w:qFormat/>
    <w:rsid w:val="006049D5"/>
    <w:pPr>
      <w:spacing w:after="0"/>
    </w:pPr>
  </w:style>
  <w:style w:type="paragraph" w:styleId="25">
    <w:name w:val="Quote"/>
    <w:basedOn w:val="a"/>
    <w:next w:val="a"/>
    <w:link w:val="26"/>
    <w:uiPriority w:val="29"/>
    <w:qFormat/>
    <w:rsid w:val="006049D5"/>
    <w:rPr>
      <w:color w:val="943634"/>
    </w:rPr>
  </w:style>
  <w:style w:type="character" w:customStyle="1" w:styleId="26">
    <w:name w:val="Цитата 2 Знак"/>
    <w:basedOn w:val="a0"/>
    <w:link w:val="25"/>
    <w:uiPriority w:val="29"/>
    <w:rsid w:val="006049D5"/>
    <w:rPr>
      <w:rFonts w:ascii="Times New Roman" w:hAnsi="Times New Roman"/>
      <w:color w:val="943634"/>
      <w:sz w:val="24"/>
      <w:szCs w:val="22"/>
      <w:lang w:eastAsia="en-US"/>
    </w:rPr>
  </w:style>
  <w:style w:type="paragraph" w:styleId="afe">
    <w:name w:val="Intense Quote"/>
    <w:basedOn w:val="a"/>
    <w:next w:val="a"/>
    <w:link w:val="aff"/>
    <w:uiPriority w:val="30"/>
    <w:qFormat/>
    <w:rsid w:val="006049D5"/>
    <w:pPr>
      <w:pBdr>
        <w:top w:val="dotted" w:sz="8" w:space="10" w:color="C0504D"/>
        <w:bottom w:val="dotted" w:sz="8" w:space="10" w:color="C0504D"/>
      </w:pBdr>
      <w:spacing w:line="300" w:lineRule="auto"/>
      <w:ind w:left="2160" w:right="2160"/>
      <w:jc w:val="center"/>
    </w:pPr>
    <w:rPr>
      <w:rFonts w:ascii="Cambria" w:eastAsia="Times New Roman" w:hAnsi="Cambria"/>
      <w:b/>
      <w:bCs/>
      <w:color w:val="C0504D"/>
    </w:rPr>
  </w:style>
  <w:style w:type="character" w:customStyle="1" w:styleId="aff">
    <w:name w:val="Выделенная цитата Знак"/>
    <w:basedOn w:val="a0"/>
    <w:link w:val="afe"/>
    <w:uiPriority w:val="30"/>
    <w:rsid w:val="006049D5"/>
    <w:rPr>
      <w:rFonts w:ascii="Cambria" w:eastAsia="Times New Roman" w:hAnsi="Cambria"/>
      <w:b/>
      <w:bCs/>
      <w:color w:val="C0504D"/>
      <w:sz w:val="24"/>
      <w:szCs w:val="22"/>
      <w:lang w:eastAsia="en-US"/>
    </w:rPr>
  </w:style>
  <w:style w:type="character" w:styleId="aff0">
    <w:name w:val="Subtle Emphasis"/>
    <w:uiPriority w:val="19"/>
    <w:qFormat/>
    <w:rsid w:val="006049D5"/>
    <w:rPr>
      <w:rFonts w:ascii="Cambria" w:eastAsia="Times New Roman" w:hAnsi="Cambria" w:cs="Times New Roman"/>
      <w:i/>
      <w:iCs/>
      <w:color w:val="C0504D"/>
    </w:rPr>
  </w:style>
  <w:style w:type="character" w:styleId="aff1">
    <w:name w:val="Intense Emphasis"/>
    <w:uiPriority w:val="21"/>
    <w:qFormat/>
    <w:rsid w:val="006049D5"/>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2">
    <w:name w:val="Subtle Reference"/>
    <w:uiPriority w:val="31"/>
    <w:qFormat/>
    <w:rsid w:val="006049D5"/>
    <w:rPr>
      <w:i/>
      <w:iCs/>
      <w:smallCaps/>
      <w:color w:val="C0504D"/>
      <w:u w:color="C0504D"/>
    </w:rPr>
  </w:style>
  <w:style w:type="character" w:styleId="aff3">
    <w:name w:val="Intense Reference"/>
    <w:uiPriority w:val="32"/>
    <w:qFormat/>
    <w:rsid w:val="006049D5"/>
    <w:rPr>
      <w:b/>
      <w:bCs/>
      <w:i/>
      <w:iCs/>
      <w:smallCaps/>
      <w:color w:val="C0504D"/>
      <w:u w:color="C0504D"/>
    </w:rPr>
  </w:style>
  <w:style w:type="character" w:styleId="aff4">
    <w:name w:val="Book Title"/>
    <w:uiPriority w:val="33"/>
    <w:qFormat/>
    <w:rsid w:val="006049D5"/>
    <w:rPr>
      <w:rFonts w:ascii="Cambria" w:eastAsia="Times New Roman" w:hAnsi="Cambria" w:cs="Times New Roman"/>
      <w:b/>
      <w:bCs/>
      <w:i/>
      <w:iCs/>
      <w:smallCaps/>
      <w:color w:val="943634"/>
      <w:u w:val="single"/>
    </w:rPr>
  </w:style>
  <w:style w:type="paragraph" w:customStyle="1" w:styleId="aff5">
    <w:name w:val="Содержимое таблицы"/>
    <w:basedOn w:val="a"/>
    <w:rsid w:val="003B34D5"/>
    <w:pPr>
      <w:widowControl w:val="0"/>
      <w:suppressLineNumbers/>
      <w:suppressAutoHyphens/>
      <w:spacing w:after="0"/>
      <w:jc w:val="left"/>
    </w:pPr>
    <w:rPr>
      <w:rFonts w:eastAsia="Andale Sans UI"/>
      <w:kern w:val="1"/>
      <w:szCs w:val="24"/>
      <w:lang w:eastAsia="ru-RU"/>
    </w:rPr>
  </w:style>
  <w:style w:type="character" w:customStyle="1" w:styleId="afd">
    <w:name w:val="Без интервала Знак"/>
    <w:basedOn w:val="a0"/>
    <w:link w:val="afc"/>
    <w:uiPriority w:val="1"/>
    <w:rsid w:val="006845C3"/>
    <w:rPr>
      <w:rFonts w:ascii="Times New Roman" w:hAnsi="Times New Roman"/>
      <w:sz w:val="24"/>
      <w:szCs w:val="22"/>
      <w:lang w:eastAsia="en-US"/>
    </w:rPr>
  </w:style>
  <w:style w:type="paragraph" w:customStyle="1" w:styleId="msolistparagraphbullet3gif">
    <w:name w:val="msolistparagraphbullet3.gif"/>
    <w:basedOn w:val="a"/>
    <w:rsid w:val="006845C3"/>
    <w:pPr>
      <w:spacing w:before="100" w:beforeAutospacing="1" w:after="100" w:afterAutospacing="1"/>
      <w:jc w:val="left"/>
    </w:pPr>
    <w:rPr>
      <w:rFonts w:eastAsia="Times New Roman"/>
      <w:szCs w:val="24"/>
      <w:lang w:eastAsia="ru-RU"/>
    </w:rPr>
  </w:style>
  <w:style w:type="paragraph" w:customStyle="1" w:styleId="msolistparagraphbullet1gif">
    <w:name w:val="msolistparagraphbullet1.gif"/>
    <w:basedOn w:val="a"/>
    <w:rsid w:val="006845C3"/>
    <w:pPr>
      <w:spacing w:before="100" w:beforeAutospacing="1" w:after="100" w:afterAutospacing="1"/>
      <w:jc w:val="left"/>
    </w:pPr>
    <w:rPr>
      <w:rFonts w:eastAsia="Times New Roman"/>
      <w:szCs w:val="24"/>
      <w:lang w:eastAsia="ru-RU"/>
    </w:rPr>
  </w:style>
  <w:style w:type="paragraph" w:customStyle="1" w:styleId="msolistparagraphbullet2gif">
    <w:name w:val="msolistparagraphbullet2.gif"/>
    <w:basedOn w:val="a"/>
    <w:rsid w:val="006845C3"/>
    <w:pPr>
      <w:spacing w:before="100" w:beforeAutospacing="1" w:after="100" w:afterAutospacing="1"/>
      <w:jc w:val="left"/>
    </w:pPr>
    <w:rPr>
      <w:rFonts w:eastAsia="Times New Roman"/>
      <w:szCs w:val="24"/>
      <w:lang w:eastAsia="ru-RU"/>
    </w:rPr>
  </w:style>
  <w:style w:type="character" w:customStyle="1" w:styleId="apple-converted-space">
    <w:name w:val="apple-converted-space"/>
    <w:basedOn w:val="a0"/>
    <w:rsid w:val="002E4349"/>
  </w:style>
  <w:style w:type="paragraph" w:customStyle="1" w:styleId="rtejustify">
    <w:name w:val="rtejustify"/>
    <w:basedOn w:val="a"/>
    <w:rsid w:val="002E4349"/>
    <w:pPr>
      <w:spacing w:before="100" w:beforeAutospacing="1" w:after="100" w:afterAutospacing="1"/>
      <w:jc w:val="left"/>
    </w:pPr>
    <w:rPr>
      <w:rFonts w:eastAsia="Times New Roman"/>
      <w:szCs w:val="24"/>
      <w:lang w:eastAsia="ru-RU"/>
    </w:rPr>
  </w:style>
  <w:style w:type="character" w:customStyle="1" w:styleId="apple-style-span">
    <w:name w:val="apple-style-span"/>
    <w:basedOn w:val="a0"/>
    <w:rsid w:val="002E4349"/>
  </w:style>
  <w:style w:type="paragraph" w:customStyle="1" w:styleId="Style5">
    <w:name w:val="Style5"/>
    <w:basedOn w:val="a"/>
    <w:rsid w:val="00857BD0"/>
    <w:pPr>
      <w:widowControl w:val="0"/>
      <w:autoSpaceDE w:val="0"/>
      <w:autoSpaceDN w:val="0"/>
      <w:adjustRightInd w:val="0"/>
      <w:spacing w:after="0" w:line="276" w:lineRule="exact"/>
      <w:ind w:firstLine="418"/>
    </w:pPr>
    <w:rPr>
      <w:rFonts w:eastAsia="Times New Roman"/>
      <w:szCs w:val="24"/>
      <w:lang w:eastAsia="ru-RU"/>
    </w:rPr>
  </w:style>
  <w:style w:type="character" w:customStyle="1" w:styleId="FontStyle31">
    <w:name w:val="Font Style31"/>
    <w:basedOn w:val="a0"/>
    <w:rsid w:val="00857BD0"/>
    <w:rPr>
      <w:rFonts w:ascii="Times New Roman" w:hAnsi="Times New Roman" w:cs="Times New Roman"/>
      <w:sz w:val="22"/>
      <w:szCs w:val="22"/>
    </w:rPr>
  </w:style>
  <w:style w:type="paragraph" w:customStyle="1" w:styleId="Style14">
    <w:name w:val="Style14"/>
    <w:basedOn w:val="a"/>
    <w:rsid w:val="00857BD0"/>
    <w:pPr>
      <w:widowControl w:val="0"/>
      <w:autoSpaceDE w:val="0"/>
      <w:autoSpaceDN w:val="0"/>
      <w:adjustRightInd w:val="0"/>
      <w:spacing w:after="0"/>
      <w:jc w:val="center"/>
    </w:pPr>
    <w:rPr>
      <w:rFonts w:eastAsia="Times New Roman"/>
      <w:szCs w:val="24"/>
      <w:lang w:eastAsia="ru-RU"/>
    </w:rPr>
  </w:style>
  <w:style w:type="paragraph" w:customStyle="1" w:styleId="Style16">
    <w:name w:val="Style16"/>
    <w:basedOn w:val="a"/>
    <w:rsid w:val="00857BD0"/>
    <w:pPr>
      <w:widowControl w:val="0"/>
      <w:autoSpaceDE w:val="0"/>
      <w:autoSpaceDN w:val="0"/>
      <w:adjustRightInd w:val="0"/>
      <w:spacing w:after="0" w:line="274" w:lineRule="exact"/>
      <w:jc w:val="left"/>
    </w:pPr>
    <w:rPr>
      <w:rFonts w:eastAsia="Times New Roman"/>
      <w:szCs w:val="24"/>
      <w:lang w:eastAsia="ru-RU"/>
    </w:rPr>
  </w:style>
  <w:style w:type="character" w:customStyle="1" w:styleId="FontStyle32">
    <w:name w:val="Font Style32"/>
    <w:rsid w:val="00857BD0"/>
    <w:rPr>
      <w:rFonts w:ascii="Times New Roman" w:hAnsi="Times New Roman" w:cs="Times New Roman"/>
      <w:b/>
      <w:bCs/>
      <w:sz w:val="22"/>
      <w:szCs w:val="22"/>
    </w:rPr>
  </w:style>
  <w:style w:type="paragraph" w:styleId="aff6">
    <w:name w:val="Normal (Web)"/>
    <w:basedOn w:val="a"/>
    <w:rsid w:val="004A7162"/>
    <w:pPr>
      <w:spacing w:before="100" w:beforeAutospacing="1" w:after="100" w:afterAutospacing="1"/>
      <w:jc w:val="left"/>
    </w:pPr>
    <w:rPr>
      <w:rFonts w:eastAsia="Times New Roman"/>
      <w:szCs w:val="24"/>
      <w:lang w:eastAsia="ru-RU"/>
    </w:rPr>
  </w:style>
  <w:style w:type="paragraph" w:customStyle="1" w:styleId="15">
    <w:name w:val="Абзац списка1"/>
    <w:basedOn w:val="a"/>
    <w:rsid w:val="00ED311A"/>
    <w:pPr>
      <w:spacing w:after="0"/>
      <w:ind w:left="720"/>
      <w:jc w:val="left"/>
    </w:pPr>
    <w:rPr>
      <w:rFonts w:ascii="Calibri" w:eastAsia="Times New Roman" w:hAnsi="Calibri" w:cs="Calibri"/>
      <w:szCs w:val="24"/>
      <w:lang w:val="en-US"/>
    </w:rPr>
  </w:style>
  <w:style w:type="paragraph" w:styleId="aff7">
    <w:name w:val="Body Text"/>
    <w:basedOn w:val="a"/>
    <w:link w:val="aff8"/>
    <w:uiPriority w:val="99"/>
    <w:unhideWhenUsed/>
    <w:rsid w:val="00BD6ABE"/>
    <w:pPr>
      <w:spacing w:after="120"/>
    </w:pPr>
  </w:style>
  <w:style w:type="character" w:customStyle="1" w:styleId="aff8">
    <w:name w:val="Основной текст Знак"/>
    <w:basedOn w:val="a0"/>
    <w:link w:val="aff7"/>
    <w:uiPriority w:val="99"/>
    <w:rsid w:val="00BD6ABE"/>
    <w:rPr>
      <w:rFonts w:ascii="Times New Roman" w:hAnsi="Times New Roman"/>
      <w:sz w:val="24"/>
      <w:szCs w:val="22"/>
      <w:lang w:eastAsia="en-US"/>
    </w:rPr>
  </w:style>
  <w:style w:type="paragraph" w:styleId="32">
    <w:name w:val="Body Text Indent 3"/>
    <w:basedOn w:val="a"/>
    <w:link w:val="33"/>
    <w:semiHidden/>
    <w:unhideWhenUsed/>
    <w:rsid w:val="00BD6ABE"/>
    <w:pPr>
      <w:spacing w:after="120"/>
      <w:ind w:left="283"/>
    </w:pPr>
    <w:rPr>
      <w:sz w:val="16"/>
      <w:szCs w:val="16"/>
    </w:rPr>
  </w:style>
  <w:style w:type="character" w:customStyle="1" w:styleId="33">
    <w:name w:val="Основной текст с отступом 3 Знак"/>
    <w:basedOn w:val="a0"/>
    <w:link w:val="32"/>
    <w:semiHidden/>
    <w:rsid w:val="00BD6ABE"/>
    <w:rPr>
      <w:rFonts w:ascii="Times New Roman" w:hAnsi="Times New Roman"/>
      <w:sz w:val="16"/>
      <w:szCs w:val="16"/>
      <w:lang w:eastAsia="en-US"/>
    </w:rPr>
  </w:style>
  <w:style w:type="character" w:styleId="aff9">
    <w:name w:val="line number"/>
    <w:basedOn w:val="a0"/>
    <w:uiPriority w:val="99"/>
    <w:semiHidden/>
    <w:unhideWhenUsed/>
    <w:rsid w:val="00802454"/>
  </w:style>
  <w:style w:type="paragraph" w:styleId="affa">
    <w:name w:val="Body Text Indent"/>
    <w:basedOn w:val="a"/>
    <w:link w:val="affb"/>
    <w:uiPriority w:val="99"/>
    <w:rsid w:val="00C05DBD"/>
    <w:pPr>
      <w:numPr>
        <w:ilvl w:val="12"/>
      </w:numPr>
      <w:tabs>
        <w:tab w:val="left" w:pos="1701"/>
      </w:tabs>
      <w:spacing w:after="0" w:line="192" w:lineRule="auto"/>
      <w:ind w:right="680" w:firstLine="737"/>
    </w:pPr>
    <w:rPr>
      <w:rFonts w:eastAsia="Times New Roman"/>
      <w:color w:val="000000"/>
      <w:sz w:val="28"/>
      <w:szCs w:val="20"/>
      <w:lang w:eastAsia="ru-RU"/>
    </w:rPr>
  </w:style>
  <w:style w:type="character" w:customStyle="1" w:styleId="affb">
    <w:name w:val="Основной текст с отступом Знак"/>
    <w:basedOn w:val="a0"/>
    <w:link w:val="affa"/>
    <w:uiPriority w:val="99"/>
    <w:rsid w:val="00C05DBD"/>
    <w:rPr>
      <w:rFonts w:ascii="Times New Roman" w:eastAsia="Times New Roman" w:hAnsi="Times New Roman"/>
      <w:color w:val="000000"/>
      <w:sz w:val="28"/>
    </w:rPr>
  </w:style>
  <w:style w:type="character" w:customStyle="1" w:styleId="ft26351">
    <w:name w:val="ft26351"/>
    <w:basedOn w:val="a0"/>
    <w:rsid w:val="00C05DBD"/>
    <w:rPr>
      <w:rFonts w:ascii="Times" w:hAnsi="Times" w:hint="default"/>
      <w:color w:val="000000"/>
      <w:spacing w:val="14"/>
      <w:sz w:val="26"/>
      <w:szCs w:val="26"/>
    </w:rPr>
  </w:style>
  <w:style w:type="paragraph" w:styleId="27">
    <w:name w:val="Body Text 2"/>
    <w:basedOn w:val="a"/>
    <w:link w:val="28"/>
    <w:uiPriority w:val="99"/>
    <w:semiHidden/>
    <w:unhideWhenUsed/>
    <w:rsid w:val="00C05DBD"/>
    <w:pPr>
      <w:spacing w:after="120" w:line="480" w:lineRule="auto"/>
      <w:jc w:val="left"/>
    </w:pPr>
    <w:rPr>
      <w:rFonts w:eastAsia="Times New Roman"/>
      <w:szCs w:val="24"/>
      <w:lang w:eastAsia="ru-RU"/>
    </w:rPr>
  </w:style>
  <w:style w:type="character" w:customStyle="1" w:styleId="28">
    <w:name w:val="Основной текст 2 Знак"/>
    <w:basedOn w:val="a0"/>
    <w:link w:val="27"/>
    <w:uiPriority w:val="99"/>
    <w:semiHidden/>
    <w:rsid w:val="00C05DBD"/>
    <w:rPr>
      <w:rFonts w:ascii="Times New Roman" w:eastAsia="Times New Roman" w:hAnsi="Times New Roman"/>
      <w:sz w:val="24"/>
      <w:szCs w:val="24"/>
    </w:rPr>
  </w:style>
  <w:style w:type="paragraph" w:styleId="34">
    <w:name w:val="Body Text 3"/>
    <w:basedOn w:val="a"/>
    <w:link w:val="35"/>
    <w:uiPriority w:val="99"/>
    <w:semiHidden/>
    <w:unhideWhenUsed/>
    <w:rsid w:val="00C05DBD"/>
    <w:pPr>
      <w:spacing w:after="120"/>
      <w:jc w:val="left"/>
    </w:pPr>
    <w:rPr>
      <w:rFonts w:eastAsia="Times New Roman"/>
      <w:sz w:val="16"/>
      <w:szCs w:val="16"/>
      <w:lang w:eastAsia="ru-RU"/>
    </w:rPr>
  </w:style>
  <w:style w:type="character" w:customStyle="1" w:styleId="35">
    <w:name w:val="Основной текст 3 Знак"/>
    <w:basedOn w:val="a0"/>
    <w:link w:val="34"/>
    <w:uiPriority w:val="99"/>
    <w:semiHidden/>
    <w:rsid w:val="00C05DBD"/>
    <w:rPr>
      <w:rFonts w:ascii="Times New Roman" w:eastAsia="Times New Roman" w:hAnsi="Times New Roman"/>
      <w:sz w:val="16"/>
      <w:szCs w:val="16"/>
    </w:rPr>
  </w:style>
  <w:style w:type="paragraph" w:customStyle="1" w:styleId="16">
    <w:name w:val="Обычный1"/>
    <w:basedOn w:val="a"/>
    <w:rsid w:val="00C05DBD"/>
    <w:pPr>
      <w:spacing w:before="100" w:beforeAutospacing="1" w:after="100" w:afterAutospacing="1"/>
    </w:pPr>
    <w:rPr>
      <w:rFonts w:ascii="Arial" w:eastAsia="Times New Roman" w:hAnsi="Arial" w:cs="Arial"/>
      <w:color w:val="000000"/>
      <w:szCs w:val="24"/>
      <w:lang w:eastAsia="ru-RU"/>
    </w:rPr>
  </w:style>
  <w:style w:type="paragraph" w:customStyle="1" w:styleId="rtecenter">
    <w:name w:val="rtecenter"/>
    <w:basedOn w:val="a"/>
    <w:uiPriority w:val="99"/>
    <w:rsid w:val="00C05DBD"/>
    <w:pPr>
      <w:spacing w:before="100" w:beforeAutospacing="1" w:after="100" w:afterAutospacing="1"/>
      <w:jc w:val="left"/>
    </w:pPr>
    <w:rPr>
      <w:rFonts w:eastAsia="Times New Roman"/>
      <w:szCs w:val="24"/>
      <w:lang w:eastAsia="ru-RU"/>
    </w:rPr>
  </w:style>
  <w:style w:type="character" w:customStyle="1" w:styleId="17">
    <w:name w:val="Основной текст1"/>
    <w:basedOn w:val="a0"/>
    <w:rsid w:val="00C05DBD"/>
    <w:rPr>
      <w:rFonts w:ascii="Times New Roman" w:eastAsia="Times New Roman" w:hAnsi="Times New Roman" w:cs="Times New Roman"/>
      <w:b w:val="0"/>
      <w:bCs w:val="0"/>
      <w:i w:val="0"/>
      <w:iCs w:val="0"/>
      <w:smallCaps w:val="0"/>
      <w:strike w:val="0"/>
      <w:spacing w:val="4"/>
      <w:sz w:val="21"/>
      <w:szCs w:val="21"/>
    </w:rPr>
  </w:style>
  <w:style w:type="paragraph" w:customStyle="1" w:styleId="10">
    <w:name w:val="заголовок 1о"/>
    <w:basedOn w:val="20"/>
    <w:link w:val="18"/>
    <w:qFormat/>
    <w:rsid w:val="00C05DBD"/>
    <w:pPr>
      <w:numPr>
        <w:numId w:val="1"/>
      </w:numPr>
      <w:jc w:val="center"/>
    </w:pPr>
    <w:rPr>
      <w:color w:val="365F91" w:themeColor="accent1" w:themeShade="BF"/>
    </w:rPr>
  </w:style>
  <w:style w:type="character" w:customStyle="1" w:styleId="18">
    <w:name w:val="заголовок 1о Знак"/>
    <w:basedOn w:val="21"/>
    <w:link w:val="10"/>
    <w:rsid w:val="00C05DBD"/>
    <w:rPr>
      <w:rFonts w:ascii="Cambria" w:eastAsia="Times New Roman" w:hAnsi="Cambria" w:cs="Times New Roman"/>
      <w:b/>
      <w:bCs/>
      <w:color w:val="365F91" w:themeColor="accent1" w:themeShade="BF"/>
      <w:sz w:val="26"/>
      <w:szCs w:val="26"/>
      <w:lang w:eastAsia="en-US"/>
    </w:rPr>
  </w:style>
  <w:style w:type="paragraph" w:customStyle="1" w:styleId="c13">
    <w:name w:val="c13"/>
    <w:basedOn w:val="a"/>
    <w:rsid w:val="00C05DBD"/>
    <w:pPr>
      <w:spacing w:before="100" w:beforeAutospacing="1" w:after="100" w:afterAutospacing="1"/>
      <w:jc w:val="left"/>
    </w:pPr>
    <w:rPr>
      <w:rFonts w:eastAsia="Times New Roman"/>
      <w:szCs w:val="24"/>
      <w:lang w:eastAsia="ru-RU"/>
    </w:rPr>
  </w:style>
  <w:style w:type="character" w:customStyle="1" w:styleId="c3">
    <w:name w:val="c3"/>
    <w:basedOn w:val="a0"/>
    <w:rsid w:val="00C05DBD"/>
  </w:style>
  <w:style w:type="character" w:customStyle="1" w:styleId="c10">
    <w:name w:val="c10"/>
    <w:basedOn w:val="a0"/>
    <w:rsid w:val="00C05DBD"/>
  </w:style>
  <w:style w:type="paragraph" w:customStyle="1" w:styleId="c36">
    <w:name w:val="c36"/>
    <w:basedOn w:val="a"/>
    <w:rsid w:val="00C05DBD"/>
    <w:pPr>
      <w:spacing w:before="100" w:beforeAutospacing="1" w:after="100" w:afterAutospacing="1"/>
      <w:jc w:val="left"/>
    </w:pPr>
    <w:rPr>
      <w:rFonts w:eastAsia="Times New Roman"/>
      <w:szCs w:val="24"/>
      <w:lang w:eastAsia="ru-RU"/>
    </w:rPr>
  </w:style>
  <w:style w:type="character" w:customStyle="1" w:styleId="c15">
    <w:name w:val="c15"/>
    <w:basedOn w:val="a0"/>
    <w:rsid w:val="00C05DBD"/>
  </w:style>
  <w:style w:type="character" w:customStyle="1" w:styleId="aa">
    <w:name w:val="Абзац списка Знак"/>
    <w:aliases w:val="Конфа НБ Знак"/>
    <w:link w:val="a9"/>
    <w:uiPriority w:val="34"/>
    <w:locked/>
    <w:rsid w:val="004C374B"/>
    <w:rPr>
      <w:rFonts w:ascii="Times New Roman" w:hAnsi="Times New Roman"/>
      <w:sz w:val="24"/>
      <w:szCs w:val="22"/>
      <w:lang w:eastAsia="en-US"/>
    </w:rPr>
  </w:style>
  <w:style w:type="character" w:customStyle="1" w:styleId="affc">
    <w:name w:val="Другое_"/>
    <w:basedOn w:val="a0"/>
    <w:link w:val="affd"/>
    <w:rsid w:val="00DE3F5B"/>
    <w:rPr>
      <w:rFonts w:ascii="Times New Roman" w:eastAsia="Times New Roman" w:hAnsi="Times New Roman"/>
    </w:rPr>
  </w:style>
  <w:style w:type="paragraph" w:customStyle="1" w:styleId="affd">
    <w:name w:val="Другое"/>
    <w:basedOn w:val="a"/>
    <w:link w:val="affc"/>
    <w:rsid w:val="00DE3F5B"/>
    <w:pPr>
      <w:widowControl w:val="0"/>
      <w:spacing w:after="0"/>
      <w:jc w:val="center"/>
    </w:pPr>
    <w:rPr>
      <w:rFonts w:eastAsia="Times New Roman"/>
      <w:sz w:val="20"/>
      <w:szCs w:val="20"/>
      <w:lang w:eastAsia="ru-RU"/>
    </w:rPr>
  </w:style>
  <w:style w:type="character" w:styleId="affe">
    <w:name w:val="annotation reference"/>
    <w:basedOn w:val="a0"/>
    <w:uiPriority w:val="99"/>
    <w:semiHidden/>
    <w:unhideWhenUsed/>
    <w:rsid w:val="00C07E34"/>
    <w:rPr>
      <w:sz w:val="16"/>
      <w:szCs w:val="16"/>
    </w:rPr>
  </w:style>
  <w:style w:type="paragraph" w:styleId="afff">
    <w:name w:val="annotation text"/>
    <w:basedOn w:val="a"/>
    <w:link w:val="afff0"/>
    <w:uiPriority w:val="99"/>
    <w:semiHidden/>
    <w:unhideWhenUsed/>
    <w:rsid w:val="00C07E34"/>
    <w:pPr>
      <w:spacing w:line="276" w:lineRule="auto"/>
      <w:jc w:val="left"/>
    </w:pPr>
    <w:rPr>
      <w:rFonts w:ascii="Calibri" w:hAnsi="Calibri"/>
      <w:sz w:val="20"/>
      <w:szCs w:val="20"/>
    </w:rPr>
  </w:style>
  <w:style w:type="character" w:customStyle="1" w:styleId="afff0">
    <w:name w:val="Текст примечания Знак"/>
    <w:basedOn w:val="a0"/>
    <w:link w:val="afff"/>
    <w:uiPriority w:val="99"/>
    <w:semiHidden/>
    <w:rsid w:val="00C07E34"/>
    <w:rPr>
      <w:lang w:eastAsia="en-US"/>
    </w:rPr>
  </w:style>
  <w:style w:type="paragraph" w:styleId="afff1">
    <w:name w:val="annotation subject"/>
    <w:basedOn w:val="afff"/>
    <w:next w:val="afff"/>
    <w:link w:val="afff2"/>
    <w:uiPriority w:val="99"/>
    <w:semiHidden/>
    <w:unhideWhenUsed/>
    <w:rsid w:val="00C07E34"/>
    <w:rPr>
      <w:b/>
      <w:bCs/>
    </w:rPr>
  </w:style>
  <w:style w:type="character" w:customStyle="1" w:styleId="afff2">
    <w:name w:val="Тема примечания Знак"/>
    <w:basedOn w:val="afff0"/>
    <w:link w:val="afff1"/>
    <w:uiPriority w:val="99"/>
    <w:semiHidden/>
    <w:rsid w:val="00C07E34"/>
    <w:rPr>
      <w:b/>
      <w:bCs/>
      <w:lang w:eastAsia="en-US"/>
    </w:rPr>
  </w:style>
  <w:style w:type="paragraph" w:styleId="afff3">
    <w:name w:val="Revision"/>
    <w:hidden/>
    <w:uiPriority w:val="99"/>
    <w:semiHidden/>
    <w:rsid w:val="00C07E34"/>
    <w:pPr>
      <w:spacing w:after="0"/>
      <w:jc w:val="left"/>
    </w:pPr>
    <w:rPr>
      <w:sz w:val="22"/>
      <w:szCs w:val="22"/>
      <w:lang w:eastAsia="en-US"/>
    </w:rPr>
  </w:style>
  <w:style w:type="numbering" w:customStyle="1" w:styleId="1">
    <w:name w:val="Стиль1"/>
    <w:uiPriority w:val="99"/>
    <w:rsid w:val="00C07E34"/>
    <w:pPr>
      <w:numPr>
        <w:numId w:val="5"/>
      </w:numPr>
    </w:pPr>
  </w:style>
  <w:style w:type="numbering" w:customStyle="1" w:styleId="2">
    <w:name w:val="Стиль2"/>
    <w:uiPriority w:val="99"/>
    <w:rsid w:val="00C07E34"/>
    <w:pPr>
      <w:numPr>
        <w:numId w:val="6"/>
      </w:numPr>
    </w:pPr>
  </w:style>
  <w:style w:type="paragraph" w:customStyle="1" w:styleId="afff4">
    <w:name w:val="Базовый"/>
    <w:uiPriority w:val="99"/>
    <w:rsid w:val="00C07E34"/>
    <w:pPr>
      <w:tabs>
        <w:tab w:val="left" w:pos="709"/>
      </w:tabs>
      <w:suppressAutoHyphens/>
      <w:spacing w:line="276" w:lineRule="atLeast"/>
      <w:jc w:val="left"/>
    </w:pPr>
    <w:rPr>
      <w:sz w:val="22"/>
      <w:szCs w:val="22"/>
      <w:lang w:eastAsia="en-US"/>
    </w:rPr>
  </w:style>
  <w:style w:type="table" w:customStyle="1" w:styleId="19">
    <w:name w:val="Сетка таблицы1"/>
    <w:basedOn w:val="a1"/>
    <w:next w:val="af0"/>
    <w:uiPriority w:val="39"/>
    <w:rsid w:val="00C07E34"/>
    <w:pPr>
      <w:spacing w:after="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unhideWhenUsed/>
    <w:rsid w:val="00C07E34"/>
  </w:style>
  <w:style w:type="character" w:customStyle="1" w:styleId="name-link">
    <w:name w:val="name-link"/>
    <w:basedOn w:val="a0"/>
    <w:rsid w:val="00C07E34"/>
  </w:style>
  <w:style w:type="paragraph" w:customStyle="1" w:styleId="TableParagraph">
    <w:name w:val="Table Paragraph"/>
    <w:basedOn w:val="a"/>
    <w:uiPriority w:val="1"/>
    <w:qFormat/>
    <w:rsid w:val="00C07E34"/>
    <w:pPr>
      <w:widowControl w:val="0"/>
      <w:autoSpaceDE w:val="0"/>
      <w:autoSpaceDN w:val="0"/>
      <w:spacing w:before="8" w:after="0"/>
      <w:ind w:left="30"/>
      <w:jc w:val="left"/>
    </w:pPr>
    <w:rPr>
      <w:rFonts w:eastAsia="Times New Roman"/>
      <w:sz w:val="22"/>
      <w:lang w:eastAsia="ru-RU" w:bidi="ru-RU"/>
    </w:rPr>
  </w:style>
  <w:style w:type="character" w:customStyle="1" w:styleId="139">
    <w:name w:val="Основной текст (13)9"/>
    <w:basedOn w:val="a0"/>
    <w:rsid w:val="00C07E34"/>
    <w:rPr>
      <w:rFonts w:ascii="Calibri" w:hAnsi="Calibri" w:cs="Calibri" w:hint="default"/>
      <w:sz w:val="34"/>
      <w:szCs w:val="34"/>
      <w:shd w:val="clear" w:color="auto" w:fill="FFFFFF"/>
    </w:rPr>
  </w:style>
  <w:style w:type="paragraph" w:customStyle="1" w:styleId="WW-">
    <w:name w:val="WW-Базовый"/>
    <w:rsid w:val="00C07E34"/>
    <w:pPr>
      <w:tabs>
        <w:tab w:val="left" w:pos="709"/>
      </w:tabs>
      <w:suppressAutoHyphens/>
      <w:spacing w:line="276" w:lineRule="atLeast"/>
      <w:jc w:val="left"/>
    </w:pPr>
    <w:rPr>
      <w:sz w:val="22"/>
      <w:szCs w:val="22"/>
      <w:lang w:eastAsia="ar-SA"/>
    </w:rPr>
  </w:style>
  <w:style w:type="paragraph" w:customStyle="1" w:styleId="36">
    <w:name w:val="[Ростех] Наименование Подраздела (Уровень 3)"/>
    <w:link w:val="37"/>
    <w:uiPriority w:val="99"/>
    <w:qFormat/>
    <w:rsid w:val="00C07E34"/>
    <w:pPr>
      <w:keepNext/>
      <w:keepLines/>
      <w:suppressAutoHyphens/>
      <w:spacing w:before="240" w:after="0"/>
      <w:jc w:val="left"/>
      <w:outlineLvl w:val="2"/>
    </w:pPr>
    <w:rPr>
      <w:rFonts w:ascii="Times New Roman" w:eastAsia="Times New Roman" w:hAnsi="Times New Roman"/>
      <w:b/>
      <w:sz w:val="28"/>
      <w:szCs w:val="28"/>
    </w:rPr>
  </w:style>
  <w:style w:type="character" w:customStyle="1" w:styleId="37">
    <w:name w:val="[Ростех] Наименование Подраздела (Уровень 3) Знак"/>
    <w:basedOn w:val="a0"/>
    <w:link w:val="36"/>
    <w:uiPriority w:val="99"/>
    <w:rsid w:val="00C07E34"/>
    <w:rPr>
      <w:rFonts w:ascii="Times New Roman" w:eastAsia="Times New Roman" w:hAnsi="Times New Roman"/>
      <w:b/>
      <w:sz w:val="28"/>
      <w:szCs w:val="28"/>
    </w:rPr>
  </w:style>
  <w:style w:type="paragraph" w:customStyle="1" w:styleId="110">
    <w:name w:val="Абзац списка11"/>
    <w:basedOn w:val="a"/>
    <w:rsid w:val="00C07E34"/>
    <w:pPr>
      <w:spacing w:line="276" w:lineRule="auto"/>
      <w:ind w:left="720"/>
      <w:contextualSpacing/>
    </w:pPr>
    <w:rPr>
      <w:rFonts w:ascii="Calibri" w:eastAsia="Times New Roman" w:hAnsi="Calibri"/>
      <w:sz w:val="22"/>
    </w:rPr>
  </w:style>
  <w:style w:type="character" w:customStyle="1" w:styleId="afff5">
    <w:name w:val="Основной текст_"/>
    <w:basedOn w:val="a0"/>
    <w:link w:val="100"/>
    <w:rsid w:val="00C07E34"/>
    <w:rPr>
      <w:rFonts w:ascii="Times New Roman" w:eastAsia="Times New Roman" w:hAnsi="Times New Roman"/>
      <w:sz w:val="23"/>
      <w:szCs w:val="23"/>
      <w:shd w:val="clear" w:color="auto" w:fill="FFFFFF"/>
    </w:rPr>
  </w:style>
  <w:style w:type="paragraph" w:customStyle="1" w:styleId="100">
    <w:name w:val="Основной текст10"/>
    <w:basedOn w:val="a"/>
    <w:link w:val="afff5"/>
    <w:rsid w:val="00C07E34"/>
    <w:pPr>
      <w:shd w:val="clear" w:color="auto" w:fill="FFFFFF"/>
      <w:spacing w:after="0" w:line="274" w:lineRule="exact"/>
      <w:ind w:hanging="420"/>
    </w:pPr>
    <w:rPr>
      <w:rFonts w:eastAsia="Times New Roman"/>
      <w:sz w:val="23"/>
      <w:szCs w:val="23"/>
      <w:lang w:eastAsia="ru-RU"/>
    </w:rPr>
  </w:style>
  <w:style w:type="paragraph" w:customStyle="1" w:styleId="Style2">
    <w:name w:val="Style2"/>
    <w:basedOn w:val="a"/>
    <w:uiPriority w:val="99"/>
    <w:rsid w:val="00C07E34"/>
    <w:pPr>
      <w:widowControl w:val="0"/>
      <w:autoSpaceDE w:val="0"/>
      <w:autoSpaceDN w:val="0"/>
      <w:adjustRightInd w:val="0"/>
      <w:spacing w:after="0" w:line="274" w:lineRule="exact"/>
    </w:pPr>
    <w:rPr>
      <w:rFonts w:eastAsia="Times New Roman"/>
      <w:szCs w:val="24"/>
      <w:lang w:eastAsia="ru-RU"/>
    </w:rPr>
  </w:style>
  <w:style w:type="character" w:styleId="afff6">
    <w:name w:val="FollowedHyperlink"/>
    <w:basedOn w:val="a0"/>
    <w:uiPriority w:val="99"/>
    <w:semiHidden/>
    <w:unhideWhenUsed/>
    <w:rsid w:val="00C07E34"/>
    <w:rPr>
      <w:color w:val="800080"/>
      <w:u w:val="single"/>
    </w:rPr>
  </w:style>
  <w:style w:type="paragraph" w:customStyle="1" w:styleId="xl66">
    <w:name w:val="xl66"/>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67">
    <w:name w:val="xl67"/>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68">
    <w:name w:val="xl68"/>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69">
    <w:name w:val="xl69"/>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szCs w:val="24"/>
      <w:lang w:eastAsia="ru-RU"/>
    </w:rPr>
  </w:style>
  <w:style w:type="paragraph" w:customStyle="1" w:styleId="xl70">
    <w:name w:val="xl70"/>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71">
    <w:name w:val="xl71"/>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72">
    <w:name w:val="xl72"/>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3">
    <w:name w:val="xl73"/>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4">
    <w:name w:val="xl74"/>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75">
    <w:name w:val="xl75"/>
    <w:basedOn w:val="a"/>
    <w:rsid w:val="00C07E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character" w:customStyle="1" w:styleId="extended-textshort">
    <w:name w:val="extended-text__short"/>
    <w:basedOn w:val="a0"/>
    <w:rsid w:val="00C07E34"/>
  </w:style>
  <w:style w:type="character" w:customStyle="1" w:styleId="attr-linename">
    <w:name w:val="attr-line__name"/>
    <w:basedOn w:val="a0"/>
    <w:rsid w:val="00C07E34"/>
  </w:style>
  <w:style w:type="character" w:customStyle="1" w:styleId="attr-linevalue">
    <w:name w:val="attr-line__value"/>
    <w:basedOn w:val="a0"/>
    <w:rsid w:val="00C07E34"/>
  </w:style>
  <w:style w:type="paragraph" w:customStyle="1" w:styleId="s1">
    <w:name w:val="s_1"/>
    <w:basedOn w:val="a"/>
    <w:rsid w:val="00C07E34"/>
    <w:pPr>
      <w:spacing w:before="100" w:beforeAutospacing="1" w:after="100" w:afterAutospacing="1"/>
      <w:jc w:val="left"/>
    </w:pPr>
    <w:rPr>
      <w:rFonts w:eastAsia="Times New Roman"/>
      <w:szCs w:val="24"/>
      <w:lang w:eastAsia="ru-RU"/>
    </w:rPr>
  </w:style>
  <w:style w:type="character" w:customStyle="1" w:styleId="c0">
    <w:name w:val="c0"/>
    <w:basedOn w:val="a0"/>
    <w:rsid w:val="00C07E34"/>
  </w:style>
  <w:style w:type="character" w:customStyle="1" w:styleId="1b">
    <w:name w:val="Неразрешенное упоминание1"/>
    <w:basedOn w:val="a0"/>
    <w:uiPriority w:val="99"/>
    <w:semiHidden/>
    <w:unhideWhenUsed/>
    <w:rsid w:val="00C07E34"/>
    <w:rPr>
      <w:color w:val="605E5C"/>
      <w:shd w:val="clear" w:color="auto" w:fill="E1DFDD"/>
    </w:rPr>
  </w:style>
  <w:style w:type="character" w:customStyle="1" w:styleId="29">
    <w:name w:val="Неразрешенное упоминание2"/>
    <w:basedOn w:val="a0"/>
    <w:uiPriority w:val="99"/>
    <w:semiHidden/>
    <w:unhideWhenUsed/>
    <w:rsid w:val="00C07E34"/>
    <w:rPr>
      <w:color w:val="605E5C"/>
      <w:shd w:val="clear" w:color="auto" w:fill="E1DFDD"/>
    </w:rPr>
  </w:style>
  <w:style w:type="table" w:customStyle="1" w:styleId="2a">
    <w:name w:val="Сетка таблицы2"/>
    <w:basedOn w:val="a1"/>
    <w:next w:val="af0"/>
    <w:uiPriority w:val="39"/>
    <w:rsid w:val="00C07E34"/>
    <w:pPr>
      <w:spacing w:after="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C07E34"/>
    <w:pPr>
      <w:spacing w:before="100" w:beforeAutospacing="1" w:after="100" w:afterAutospacing="1"/>
      <w:jc w:val="left"/>
    </w:pPr>
    <w:rPr>
      <w:rFonts w:eastAsia="Times New Roman"/>
      <w:szCs w:val="24"/>
      <w:lang w:eastAsia="ru-RU"/>
    </w:rPr>
  </w:style>
  <w:style w:type="paragraph" w:customStyle="1" w:styleId="ListParagraph1">
    <w:name w:val="List Paragraph1"/>
    <w:basedOn w:val="a"/>
    <w:rsid w:val="0096326E"/>
    <w:pPr>
      <w:spacing w:line="276" w:lineRule="auto"/>
      <w:ind w:left="720"/>
      <w:contextualSpacing/>
      <w:jc w:val="left"/>
    </w:pPr>
    <w:rPr>
      <w:rFonts w:ascii="Calibri" w:eastAsia="Times New Roman" w:hAnsi="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22654">
      <w:bodyDiv w:val="1"/>
      <w:marLeft w:val="0"/>
      <w:marRight w:val="0"/>
      <w:marTop w:val="0"/>
      <w:marBottom w:val="0"/>
      <w:divBdr>
        <w:top w:val="none" w:sz="0" w:space="0" w:color="auto"/>
        <w:left w:val="none" w:sz="0" w:space="0" w:color="auto"/>
        <w:bottom w:val="none" w:sz="0" w:space="0" w:color="auto"/>
        <w:right w:val="none" w:sz="0" w:space="0" w:color="auto"/>
      </w:divBdr>
    </w:div>
    <w:div w:id="30806262">
      <w:bodyDiv w:val="1"/>
      <w:marLeft w:val="0"/>
      <w:marRight w:val="0"/>
      <w:marTop w:val="0"/>
      <w:marBottom w:val="0"/>
      <w:divBdr>
        <w:top w:val="none" w:sz="0" w:space="0" w:color="auto"/>
        <w:left w:val="none" w:sz="0" w:space="0" w:color="auto"/>
        <w:bottom w:val="none" w:sz="0" w:space="0" w:color="auto"/>
        <w:right w:val="none" w:sz="0" w:space="0" w:color="auto"/>
      </w:divBdr>
    </w:div>
    <w:div w:id="48916502">
      <w:bodyDiv w:val="1"/>
      <w:marLeft w:val="0"/>
      <w:marRight w:val="0"/>
      <w:marTop w:val="0"/>
      <w:marBottom w:val="0"/>
      <w:divBdr>
        <w:top w:val="none" w:sz="0" w:space="0" w:color="auto"/>
        <w:left w:val="none" w:sz="0" w:space="0" w:color="auto"/>
        <w:bottom w:val="none" w:sz="0" w:space="0" w:color="auto"/>
        <w:right w:val="none" w:sz="0" w:space="0" w:color="auto"/>
      </w:divBdr>
    </w:div>
    <w:div w:id="54012196">
      <w:bodyDiv w:val="1"/>
      <w:marLeft w:val="0"/>
      <w:marRight w:val="0"/>
      <w:marTop w:val="0"/>
      <w:marBottom w:val="0"/>
      <w:divBdr>
        <w:top w:val="none" w:sz="0" w:space="0" w:color="auto"/>
        <w:left w:val="none" w:sz="0" w:space="0" w:color="auto"/>
        <w:bottom w:val="none" w:sz="0" w:space="0" w:color="auto"/>
        <w:right w:val="none" w:sz="0" w:space="0" w:color="auto"/>
      </w:divBdr>
    </w:div>
    <w:div w:id="59527274">
      <w:bodyDiv w:val="1"/>
      <w:marLeft w:val="0"/>
      <w:marRight w:val="0"/>
      <w:marTop w:val="0"/>
      <w:marBottom w:val="0"/>
      <w:divBdr>
        <w:top w:val="none" w:sz="0" w:space="0" w:color="auto"/>
        <w:left w:val="none" w:sz="0" w:space="0" w:color="auto"/>
        <w:bottom w:val="none" w:sz="0" w:space="0" w:color="auto"/>
        <w:right w:val="none" w:sz="0" w:space="0" w:color="auto"/>
      </w:divBdr>
    </w:div>
    <w:div w:id="88740112">
      <w:bodyDiv w:val="1"/>
      <w:marLeft w:val="0"/>
      <w:marRight w:val="0"/>
      <w:marTop w:val="0"/>
      <w:marBottom w:val="0"/>
      <w:divBdr>
        <w:top w:val="none" w:sz="0" w:space="0" w:color="auto"/>
        <w:left w:val="none" w:sz="0" w:space="0" w:color="auto"/>
        <w:bottom w:val="none" w:sz="0" w:space="0" w:color="auto"/>
        <w:right w:val="none" w:sz="0" w:space="0" w:color="auto"/>
      </w:divBdr>
    </w:div>
    <w:div w:id="89477202">
      <w:bodyDiv w:val="1"/>
      <w:marLeft w:val="0"/>
      <w:marRight w:val="0"/>
      <w:marTop w:val="0"/>
      <w:marBottom w:val="0"/>
      <w:divBdr>
        <w:top w:val="none" w:sz="0" w:space="0" w:color="auto"/>
        <w:left w:val="none" w:sz="0" w:space="0" w:color="auto"/>
        <w:bottom w:val="none" w:sz="0" w:space="0" w:color="auto"/>
        <w:right w:val="none" w:sz="0" w:space="0" w:color="auto"/>
      </w:divBdr>
    </w:div>
    <w:div w:id="130681097">
      <w:bodyDiv w:val="1"/>
      <w:marLeft w:val="0"/>
      <w:marRight w:val="0"/>
      <w:marTop w:val="0"/>
      <w:marBottom w:val="0"/>
      <w:divBdr>
        <w:top w:val="none" w:sz="0" w:space="0" w:color="auto"/>
        <w:left w:val="none" w:sz="0" w:space="0" w:color="auto"/>
        <w:bottom w:val="none" w:sz="0" w:space="0" w:color="auto"/>
        <w:right w:val="none" w:sz="0" w:space="0" w:color="auto"/>
      </w:divBdr>
    </w:div>
    <w:div w:id="152794059">
      <w:bodyDiv w:val="1"/>
      <w:marLeft w:val="0"/>
      <w:marRight w:val="0"/>
      <w:marTop w:val="0"/>
      <w:marBottom w:val="0"/>
      <w:divBdr>
        <w:top w:val="none" w:sz="0" w:space="0" w:color="auto"/>
        <w:left w:val="none" w:sz="0" w:space="0" w:color="auto"/>
        <w:bottom w:val="none" w:sz="0" w:space="0" w:color="auto"/>
        <w:right w:val="none" w:sz="0" w:space="0" w:color="auto"/>
      </w:divBdr>
    </w:div>
    <w:div w:id="156116006">
      <w:bodyDiv w:val="1"/>
      <w:marLeft w:val="0"/>
      <w:marRight w:val="0"/>
      <w:marTop w:val="0"/>
      <w:marBottom w:val="0"/>
      <w:divBdr>
        <w:top w:val="none" w:sz="0" w:space="0" w:color="auto"/>
        <w:left w:val="none" w:sz="0" w:space="0" w:color="auto"/>
        <w:bottom w:val="none" w:sz="0" w:space="0" w:color="auto"/>
        <w:right w:val="none" w:sz="0" w:space="0" w:color="auto"/>
      </w:divBdr>
    </w:div>
    <w:div w:id="163252838">
      <w:bodyDiv w:val="1"/>
      <w:marLeft w:val="0"/>
      <w:marRight w:val="0"/>
      <w:marTop w:val="0"/>
      <w:marBottom w:val="0"/>
      <w:divBdr>
        <w:top w:val="none" w:sz="0" w:space="0" w:color="auto"/>
        <w:left w:val="none" w:sz="0" w:space="0" w:color="auto"/>
        <w:bottom w:val="none" w:sz="0" w:space="0" w:color="auto"/>
        <w:right w:val="none" w:sz="0" w:space="0" w:color="auto"/>
      </w:divBdr>
    </w:div>
    <w:div w:id="179053600">
      <w:bodyDiv w:val="1"/>
      <w:marLeft w:val="0"/>
      <w:marRight w:val="0"/>
      <w:marTop w:val="0"/>
      <w:marBottom w:val="0"/>
      <w:divBdr>
        <w:top w:val="none" w:sz="0" w:space="0" w:color="auto"/>
        <w:left w:val="none" w:sz="0" w:space="0" w:color="auto"/>
        <w:bottom w:val="none" w:sz="0" w:space="0" w:color="auto"/>
        <w:right w:val="none" w:sz="0" w:space="0" w:color="auto"/>
      </w:divBdr>
    </w:div>
    <w:div w:id="201797000">
      <w:bodyDiv w:val="1"/>
      <w:marLeft w:val="0"/>
      <w:marRight w:val="0"/>
      <w:marTop w:val="0"/>
      <w:marBottom w:val="0"/>
      <w:divBdr>
        <w:top w:val="none" w:sz="0" w:space="0" w:color="auto"/>
        <w:left w:val="none" w:sz="0" w:space="0" w:color="auto"/>
        <w:bottom w:val="none" w:sz="0" w:space="0" w:color="auto"/>
        <w:right w:val="none" w:sz="0" w:space="0" w:color="auto"/>
      </w:divBdr>
    </w:div>
    <w:div w:id="209196895">
      <w:bodyDiv w:val="1"/>
      <w:marLeft w:val="0"/>
      <w:marRight w:val="0"/>
      <w:marTop w:val="0"/>
      <w:marBottom w:val="0"/>
      <w:divBdr>
        <w:top w:val="none" w:sz="0" w:space="0" w:color="auto"/>
        <w:left w:val="none" w:sz="0" w:space="0" w:color="auto"/>
        <w:bottom w:val="none" w:sz="0" w:space="0" w:color="auto"/>
        <w:right w:val="none" w:sz="0" w:space="0" w:color="auto"/>
      </w:divBdr>
    </w:div>
    <w:div w:id="237715658">
      <w:bodyDiv w:val="1"/>
      <w:marLeft w:val="0"/>
      <w:marRight w:val="0"/>
      <w:marTop w:val="0"/>
      <w:marBottom w:val="0"/>
      <w:divBdr>
        <w:top w:val="none" w:sz="0" w:space="0" w:color="auto"/>
        <w:left w:val="none" w:sz="0" w:space="0" w:color="auto"/>
        <w:bottom w:val="none" w:sz="0" w:space="0" w:color="auto"/>
        <w:right w:val="none" w:sz="0" w:space="0" w:color="auto"/>
      </w:divBdr>
    </w:div>
    <w:div w:id="239096541">
      <w:bodyDiv w:val="1"/>
      <w:marLeft w:val="0"/>
      <w:marRight w:val="0"/>
      <w:marTop w:val="0"/>
      <w:marBottom w:val="0"/>
      <w:divBdr>
        <w:top w:val="none" w:sz="0" w:space="0" w:color="auto"/>
        <w:left w:val="none" w:sz="0" w:space="0" w:color="auto"/>
        <w:bottom w:val="none" w:sz="0" w:space="0" w:color="auto"/>
        <w:right w:val="none" w:sz="0" w:space="0" w:color="auto"/>
      </w:divBdr>
    </w:div>
    <w:div w:id="240801894">
      <w:bodyDiv w:val="1"/>
      <w:marLeft w:val="0"/>
      <w:marRight w:val="0"/>
      <w:marTop w:val="0"/>
      <w:marBottom w:val="0"/>
      <w:divBdr>
        <w:top w:val="none" w:sz="0" w:space="0" w:color="auto"/>
        <w:left w:val="none" w:sz="0" w:space="0" w:color="auto"/>
        <w:bottom w:val="none" w:sz="0" w:space="0" w:color="auto"/>
        <w:right w:val="none" w:sz="0" w:space="0" w:color="auto"/>
      </w:divBdr>
    </w:div>
    <w:div w:id="254678290">
      <w:bodyDiv w:val="1"/>
      <w:marLeft w:val="0"/>
      <w:marRight w:val="0"/>
      <w:marTop w:val="0"/>
      <w:marBottom w:val="0"/>
      <w:divBdr>
        <w:top w:val="none" w:sz="0" w:space="0" w:color="auto"/>
        <w:left w:val="none" w:sz="0" w:space="0" w:color="auto"/>
        <w:bottom w:val="none" w:sz="0" w:space="0" w:color="auto"/>
        <w:right w:val="none" w:sz="0" w:space="0" w:color="auto"/>
      </w:divBdr>
    </w:div>
    <w:div w:id="275138868">
      <w:bodyDiv w:val="1"/>
      <w:marLeft w:val="0"/>
      <w:marRight w:val="0"/>
      <w:marTop w:val="0"/>
      <w:marBottom w:val="0"/>
      <w:divBdr>
        <w:top w:val="none" w:sz="0" w:space="0" w:color="auto"/>
        <w:left w:val="none" w:sz="0" w:space="0" w:color="auto"/>
        <w:bottom w:val="none" w:sz="0" w:space="0" w:color="auto"/>
        <w:right w:val="none" w:sz="0" w:space="0" w:color="auto"/>
      </w:divBdr>
    </w:div>
    <w:div w:id="281422300">
      <w:bodyDiv w:val="1"/>
      <w:marLeft w:val="0"/>
      <w:marRight w:val="0"/>
      <w:marTop w:val="0"/>
      <w:marBottom w:val="0"/>
      <w:divBdr>
        <w:top w:val="none" w:sz="0" w:space="0" w:color="auto"/>
        <w:left w:val="none" w:sz="0" w:space="0" w:color="auto"/>
        <w:bottom w:val="none" w:sz="0" w:space="0" w:color="auto"/>
        <w:right w:val="none" w:sz="0" w:space="0" w:color="auto"/>
      </w:divBdr>
    </w:div>
    <w:div w:id="312298920">
      <w:bodyDiv w:val="1"/>
      <w:marLeft w:val="0"/>
      <w:marRight w:val="0"/>
      <w:marTop w:val="0"/>
      <w:marBottom w:val="0"/>
      <w:divBdr>
        <w:top w:val="none" w:sz="0" w:space="0" w:color="auto"/>
        <w:left w:val="none" w:sz="0" w:space="0" w:color="auto"/>
        <w:bottom w:val="none" w:sz="0" w:space="0" w:color="auto"/>
        <w:right w:val="none" w:sz="0" w:space="0" w:color="auto"/>
      </w:divBdr>
    </w:div>
    <w:div w:id="330377051">
      <w:bodyDiv w:val="1"/>
      <w:marLeft w:val="0"/>
      <w:marRight w:val="0"/>
      <w:marTop w:val="0"/>
      <w:marBottom w:val="0"/>
      <w:divBdr>
        <w:top w:val="none" w:sz="0" w:space="0" w:color="auto"/>
        <w:left w:val="none" w:sz="0" w:space="0" w:color="auto"/>
        <w:bottom w:val="none" w:sz="0" w:space="0" w:color="auto"/>
        <w:right w:val="none" w:sz="0" w:space="0" w:color="auto"/>
      </w:divBdr>
    </w:div>
    <w:div w:id="335227492">
      <w:bodyDiv w:val="1"/>
      <w:marLeft w:val="0"/>
      <w:marRight w:val="0"/>
      <w:marTop w:val="0"/>
      <w:marBottom w:val="0"/>
      <w:divBdr>
        <w:top w:val="none" w:sz="0" w:space="0" w:color="auto"/>
        <w:left w:val="none" w:sz="0" w:space="0" w:color="auto"/>
        <w:bottom w:val="none" w:sz="0" w:space="0" w:color="auto"/>
        <w:right w:val="none" w:sz="0" w:space="0" w:color="auto"/>
      </w:divBdr>
    </w:div>
    <w:div w:id="352846354">
      <w:bodyDiv w:val="1"/>
      <w:marLeft w:val="0"/>
      <w:marRight w:val="0"/>
      <w:marTop w:val="0"/>
      <w:marBottom w:val="0"/>
      <w:divBdr>
        <w:top w:val="none" w:sz="0" w:space="0" w:color="auto"/>
        <w:left w:val="none" w:sz="0" w:space="0" w:color="auto"/>
        <w:bottom w:val="none" w:sz="0" w:space="0" w:color="auto"/>
        <w:right w:val="none" w:sz="0" w:space="0" w:color="auto"/>
      </w:divBdr>
    </w:div>
    <w:div w:id="366836362">
      <w:bodyDiv w:val="1"/>
      <w:marLeft w:val="0"/>
      <w:marRight w:val="0"/>
      <w:marTop w:val="0"/>
      <w:marBottom w:val="0"/>
      <w:divBdr>
        <w:top w:val="none" w:sz="0" w:space="0" w:color="auto"/>
        <w:left w:val="none" w:sz="0" w:space="0" w:color="auto"/>
        <w:bottom w:val="none" w:sz="0" w:space="0" w:color="auto"/>
        <w:right w:val="none" w:sz="0" w:space="0" w:color="auto"/>
      </w:divBdr>
    </w:div>
    <w:div w:id="376467684">
      <w:bodyDiv w:val="1"/>
      <w:marLeft w:val="0"/>
      <w:marRight w:val="0"/>
      <w:marTop w:val="0"/>
      <w:marBottom w:val="0"/>
      <w:divBdr>
        <w:top w:val="none" w:sz="0" w:space="0" w:color="auto"/>
        <w:left w:val="none" w:sz="0" w:space="0" w:color="auto"/>
        <w:bottom w:val="none" w:sz="0" w:space="0" w:color="auto"/>
        <w:right w:val="none" w:sz="0" w:space="0" w:color="auto"/>
      </w:divBdr>
    </w:div>
    <w:div w:id="394279197">
      <w:bodyDiv w:val="1"/>
      <w:marLeft w:val="0"/>
      <w:marRight w:val="0"/>
      <w:marTop w:val="0"/>
      <w:marBottom w:val="0"/>
      <w:divBdr>
        <w:top w:val="none" w:sz="0" w:space="0" w:color="auto"/>
        <w:left w:val="none" w:sz="0" w:space="0" w:color="auto"/>
        <w:bottom w:val="none" w:sz="0" w:space="0" w:color="auto"/>
        <w:right w:val="none" w:sz="0" w:space="0" w:color="auto"/>
      </w:divBdr>
    </w:div>
    <w:div w:id="438722356">
      <w:bodyDiv w:val="1"/>
      <w:marLeft w:val="0"/>
      <w:marRight w:val="0"/>
      <w:marTop w:val="0"/>
      <w:marBottom w:val="0"/>
      <w:divBdr>
        <w:top w:val="none" w:sz="0" w:space="0" w:color="auto"/>
        <w:left w:val="none" w:sz="0" w:space="0" w:color="auto"/>
        <w:bottom w:val="none" w:sz="0" w:space="0" w:color="auto"/>
        <w:right w:val="none" w:sz="0" w:space="0" w:color="auto"/>
      </w:divBdr>
    </w:div>
    <w:div w:id="444693529">
      <w:bodyDiv w:val="1"/>
      <w:marLeft w:val="0"/>
      <w:marRight w:val="0"/>
      <w:marTop w:val="0"/>
      <w:marBottom w:val="0"/>
      <w:divBdr>
        <w:top w:val="none" w:sz="0" w:space="0" w:color="auto"/>
        <w:left w:val="none" w:sz="0" w:space="0" w:color="auto"/>
        <w:bottom w:val="none" w:sz="0" w:space="0" w:color="auto"/>
        <w:right w:val="none" w:sz="0" w:space="0" w:color="auto"/>
      </w:divBdr>
    </w:div>
    <w:div w:id="451948220">
      <w:bodyDiv w:val="1"/>
      <w:marLeft w:val="0"/>
      <w:marRight w:val="0"/>
      <w:marTop w:val="0"/>
      <w:marBottom w:val="0"/>
      <w:divBdr>
        <w:top w:val="none" w:sz="0" w:space="0" w:color="auto"/>
        <w:left w:val="none" w:sz="0" w:space="0" w:color="auto"/>
        <w:bottom w:val="none" w:sz="0" w:space="0" w:color="auto"/>
        <w:right w:val="none" w:sz="0" w:space="0" w:color="auto"/>
      </w:divBdr>
    </w:div>
    <w:div w:id="455222197">
      <w:bodyDiv w:val="1"/>
      <w:marLeft w:val="0"/>
      <w:marRight w:val="0"/>
      <w:marTop w:val="0"/>
      <w:marBottom w:val="0"/>
      <w:divBdr>
        <w:top w:val="none" w:sz="0" w:space="0" w:color="auto"/>
        <w:left w:val="none" w:sz="0" w:space="0" w:color="auto"/>
        <w:bottom w:val="none" w:sz="0" w:space="0" w:color="auto"/>
        <w:right w:val="none" w:sz="0" w:space="0" w:color="auto"/>
      </w:divBdr>
    </w:div>
    <w:div w:id="457453014">
      <w:bodyDiv w:val="1"/>
      <w:marLeft w:val="0"/>
      <w:marRight w:val="0"/>
      <w:marTop w:val="0"/>
      <w:marBottom w:val="0"/>
      <w:divBdr>
        <w:top w:val="none" w:sz="0" w:space="0" w:color="auto"/>
        <w:left w:val="none" w:sz="0" w:space="0" w:color="auto"/>
        <w:bottom w:val="none" w:sz="0" w:space="0" w:color="auto"/>
        <w:right w:val="none" w:sz="0" w:space="0" w:color="auto"/>
      </w:divBdr>
    </w:div>
    <w:div w:id="469369113">
      <w:bodyDiv w:val="1"/>
      <w:marLeft w:val="0"/>
      <w:marRight w:val="0"/>
      <w:marTop w:val="0"/>
      <w:marBottom w:val="0"/>
      <w:divBdr>
        <w:top w:val="none" w:sz="0" w:space="0" w:color="auto"/>
        <w:left w:val="none" w:sz="0" w:space="0" w:color="auto"/>
        <w:bottom w:val="none" w:sz="0" w:space="0" w:color="auto"/>
        <w:right w:val="none" w:sz="0" w:space="0" w:color="auto"/>
      </w:divBdr>
    </w:div>
    <w:div w:id="474418129">
      <w:bodyDiv w:val="1"/>
      <w:marLeft w:val="0"/>
      <w:marRight w:val="0"/>
      <w:marTop w:val="0"/>
      <w:marBottom w:val="0"/>
      <w:divBdr>
        <w:top w:val="none" w:sz="0" w:space="0" w:color="auto"/>
        <w:left w:val="none" w:sz="0" w:space="0" w:color="auto"/>
        <w:bottom w:val="none" w:sz="0" w:space="0" w:color="auto"/>
        <w:right w:val="none" w:sz="0" w:space="0" w:color="auto"/>
      </w:divBdr>
    </w:div>
    <w:div w:id="480968863">
      <w:bodyDiv w:val="1"/>
      <w:marLeft w:val="0"/>
      <w:marRight w:val="0"/>
      <w:marTop w:val="0"/>
      <w:marBottom w:val="0"/>
      <w:divBdr>
        <w:top w:val="none" w:sz="0" w:space="0" w:color="auto"/>
        <w:left w:val="none" w:sz="0" w:space="0" w:color="auto"/>
        <w:bottom w:val="none" w:sz="0" w:space="0" w:color="auto"/>
        <w:right w:val="none" w:sz="0" w:space="0" w:color="auto"/>
      </w:divBdr>
    </w:div>
    <w:div w:id="483934903">
      <w:bodyDiv w:val="1"/>
      <w:marLeft w:val="0"/>
      <w:marRight w:val="0"/>
      <w:marTop w:val="0"/>
      <w:marBottom w:val="0"/>
      <w:divBdr>
        <w:top w:val="none" w:sz="0" w:space="0" w:color="auto"/>
        <w:left w:val="none" w:sz="0" w:space="0" w:color="auto"/>
        <w:bottom w:val="none" w:sz="0" w:space="0" w:color="auto"/>
        <w:right w:val="none" w:sz="0" w:space="0" w:color="auto"/>
      </w:divBdr>
    </w:div>
    <w:div w:id="489443540">
      <w:bodyDiv w:val="1"/>
      <w:marLeft w:val="0"/>
      <w:marRight w:val="0"/>
      <w:marTop w:val="0"/>
      <w:marBottom w:val="0"/>
      <w:divBdr>
        <w:top w:val="none" w:sz="0" w:space="0" w:color="auto"/>
        <w:left w:val="none" w:sz="0" w:space="0" w:color="auto"/>
        <w:bottom w:val="none" w:sz="0" w:space="0" w:color="auto"/>
        <w:right w:val="none" w:sz="0" w:space="0" w:color="auto"/>
      </w:divBdr>
    </w:div>
    <w:div w:id="508494245">
      <w:bodyDiv w:val="1"/>
      <w:marLeft w:val="0"/>
      <w:marRight w:val="0"/>
      <w:marTop w:val="0"/>
      <w:marBottom w:val="0"/>
      <w:divBdr>
        <w:top w:val="none" w:sz="0" w:space="0" w:color="auto"/>
        <w:left w:val="none" w:sz="0" w:space="0" w:color="auto"/>
        <w:bottom w:val="none" w:sz="0" w:space="0" w:color="auto"/>
        <w:right w:val="none" w:sz="0" w:space="0" w:color="auto"/>
      </w:divBdr>
    </w:div>
    <w:div w:id="517735167">
      <w:bodyDiv w:val="1"/>
      <w:marLeft w:val="0"/>
      <w:marRight w:val="0"/>
      <w:marTop w:val="0"/>
      <w:marBottom w:val="0"/>
      <w:divBdr>
        <w:top w:val="none" w:sz="0" w:space="0" w:color="auto"/>
        <w:left w:val="none" w:sz="0" w:space="0" w:color="auto"/>
        <w:bottom w:val="none" w:sz="0" w:space="0" w:color="auto"/>
        <w:right w:val="none" w:sz="0" w:space="0" w:color="auto"/>
      </w:divBdr>
    </w:div>
    <w:div w:id="521480002">
      <w:bodyDiv w:val="1"/>
      <w:marLeft w:val="0"/>
      <w:marRight w:val="0"/>
      <w:marTop w:val="0"/>
      <w:marBottom w:val="0"/>
      <w:divBdr>
        <w:top w:val="none" w:sz="0" w:space="0" w:color="auto"/>
        <w:left w:val="none" w:sz="0" w:space="0" w:color="auto"/>
        <w:bottom w:val="none" w:sz="0" w:space="0" w:color="auto"/>
        <w:right w:val="none" w:sz="0" w:space="0" w:color="auto"/>
      </w:divBdr>
    </w:div>
    <w:div w:id="525942792">
      <w:bodyDiv w:val="1"/>
      <w:marLeft w:val="0"/>
      <w:marRight w:val="0"/>
      <w:marTop w:val="0"/>
      <w:marBottom w:val="0"/>
      <w:divBdr>
        <w:top w:val="none" w:sz="0" w:space="0" w:color="auto"/>
        <w:left w:val="none" w:sz="0" w:space="0" w:color="auto"/>
        <w:bottom w:val="none" w:sz="0" w:space="0" w:color="auto"/>
        <w:right w:val="none" w:sz="0" w:space="0" w:color="auto"/>
      </w:divBdr>
    </w:div>
    <w:div w:id="532689403">
      <w:bodyDiv w:val="1"/>
      <w:marLeft w:val="0"/>
      <w:marRight w:val="0"/>
      <w:marTop w:val="0"/>
      <w:marBottom w:val="0"/>
      <w:divBdr>
        <w:top w:val="none" w:sz="0" w:space="0" w:color="auto"/>
        <w:left w:val="none" w:sz="0" w:space="0" w:color="auto"/>
        <w:bottom w:val="none" w:sz="0" w:space="0" w:color="auto"/>
        <w:right w:val="none" w:sz="0" w:space="0" w:color="auto"/>
      </w:divBdr>
    </w:div>
    <w:div w:id="536772082">
      <w:bodyDiv w:val="1"/>
      <w:marLeft w:val="0"/>
      <w:marRight w:val="0"/>
      <w:marTop w:val="0"/>
      <w:marBottom w:val="0"/>
      <w:divBdr>
        <w:top w:val="none" w:sz="0" w:space="0" w:color="auto"/>
        <w:left w:val="none" w:sz="0" w:space="0" w:color="auto"/>
        <w:bottom w:val="none" w:sz="0" w:space="0" w:color="auto"/>
        <w:right w:val="none" w:sz="0" w:space="0" w:color="auto"/>
      </w:divBdr>
    </w:div>
    <w:div w:id="542210754">
      <w:bodyDiv w:val="1"/>
      <w:marLeft w:val="0"/>
      <w:marRight w:val="0"/>
      <w:marTop w:val="0"/>
      <w:marBottom w:val="0"/>
      <w:divBdr>
        <w:top w:val="none" w:sz="0" w:space="0" w:color="auto"/>
        <w:left w:val="none" w:sz="0" w:space="0" w:color="auto"/>
        <w:bottom w:val="none" w:sz="0" w:space="0" w:color="auto"/>
        <w:right w:val="none" w:sz="0" w:space="0" w:color="auto"/>
      </w:divBdr>
    </w:div>
    <w:div w:id="546914220">
      <w:bodyDiv w:val="1"/>
      <w:marLeft w:val="0"/>
      <w:marRight w:val="0"/>
      <w:marTop w:val="0"/>
      <w:marBottom w:val="0"/>
      <w:divBdr>
        <w:top w:val="none" w:sz="0" w:space="0" w:color="auto"/>
        <w:left w:val="none" w:sz="0" w:space="0" w:color="auto"/>
        <w:bottom w:val="none" w:sz="0" w:space="0" w:color="auto"/>
        <w:right w:val="none" w:sz="0" w:space="0" w:color="auto"/>
      </w:divBdr>
    </w:div>
    <w:div w:id="561867112">
      <w:bodyDiv w:val="1"/>
      <w:marLeft w:val="0"/>
      <w:marRight w:val="0"/>
      <w:marTop w:val="0"/>
      <w:marBottom w:val="0"/>
      <w:divBdr>
        <w:top w:val="none" w:sz="0" w:space="0" w:color="auto"/>
        <w:left w:val="none" w:sz="0" w:space="0" w:color="auto"/>
        <w:bottom w:val="none" w:sz="0" w:space="0" w:color="auto"/>
        <w:right w:val="none" w:sz="0" w:space="0" w:color="auto"/>
      </w:divBdr>
    </w:div>
    <w:div w:id="576667838">
      <w:bodyDiv w:val="1"/>
      <w:marLeft w:val="0"/>
      <w:marRight w:val="0"/>
      <w:marTop w:val="0"/>
      <w:marBottom w:val="0"/>
      <w:divBdr>
        <w:top w:val="none" w:sz="0" w:space="0" w:color="auto"/>
        <w:left w:val="none" w:sz="0" w:space="0" w:color="auto"/>
        <w:bottom w:val="none" w:sz="0" w:space="0" w:color="auto"/>
        <w:right w:val="none" w:sz="0" w:space="0" w:color="auto"/>
      </w:divBdr>
    </w:div>
    <w:div w:id="580026059">
      <w:bodyDiv w:val="1"/>
      <w:marLeft w:val="0"/>
      <w:marRight w:val="0"/>
      <w:marTop w:val="0"/>
      <w:marBottom w:val="0"/>
      <w:divBdr>
        <w:top w:val="none" w:sz="0" w:space="0" w:color="auto"/>
        <w:left w:val="none" w:sz="0" w:space="0" w:color="auto"/>
        <w:bottom w:val="none" w:sz="0" w:space="0" w:color="auto"/>
        <w:right w:val="none" w:sz="0" w:space="0" w:color="auto"/>
      </w:divBdr>
    </w:div>
    <w:div w:id="582226734">
      <w:bodyDiv w:val="1"/>
      <w:marLeft w:val="0"/>
      <w:marRight w:val="0"/>
      <w:marTop w:val="0"/>
      <w:marBottom w:val="0"/>
      <w:divBdr>
        <w:top w:val="none" w:sz="0" w:space="0" w:color="auto"/>
        <w:left w:val="none" w:sz="0" w:space="0" w:color="auto"/>
        <w:bottom w:val="none" w:sz="0" w:space="0" w:color="auto"/>
        <w:right w:val="none" w:sz="0" w:space="0" w:color="auto"/>
      </w:divBdr>
    </w:div>
    <w:div w:id="585455577">
      <w:bodyDiv w:val="1"/>
      <w:marLeft w:val="0"/>
      <w:marRight w:val="0"/>
      <w:marTop w:val="0"/>
      <w:marBottom w:val="0"/>
      <w:divBdr>
        <w:top w:val="none" w:sz="0" w:space="0" w:color="auto"/>
        <w:left w:val="none" w:sz="0" w:space="0" w:color="auto"/>
        <w:bottom w:val="none" w:sz="0" w:space="0" w:color="auto"/>
        <w:right w:val="none" w:sz="0" w:space="0" w:color="auto"/>
      </w:divBdr>
    </w:div>
    <w:div w:id="587079758">
      <w:bodyDiv w:val="1"/>
      <w:marLeft w:val="0"/>
      <w:marRight w:val="0"/>
      <w:marTop w:val="0"/>
      <w:marBottom w:val="0"/>
      <w:divBdr>
        <w:top w:val="none" w:sz="0" w:space="0" w:color="auto"/>
        <w:left w:val="none" w:sz="0" w:space="0" w:color="auto"/>
        <w:bottom w:val="none" w:sz="0" w:space="0" w:color="auto"/>
        <w:right w:val="none" w:sz="0" w:space="0" w:color="auto"/>
      </w:divBdr>
    </w:div>
    <w:div w:id="594092010">
      <w:bodyDiv w:val="1"/>
      <w:marLeft w:val="0"/>
      <w:marRight w:val="0"/>
      <w:marTop w:val="0"/>
      <w:marBottom w:val="0"/>
      <w:divBdr>
        <w:top w:val="none" w:sz="0" w:space="0" w:color="auto"/>
        <w:left w:val="none" w:sz="0" w:space="0" w:color="auto"/>
        <w:bottom w:val="none" w:sz="0" w:space="0" w:color="auto"/>
        <w:right w:val="none" w:sz="0" w:space="0" w:color="auto"/>
      </w:divBdr>
    </w:div>
    <w:div w:id="615059665">
      <w:bodyDiv w:val="1"/>
      <w:marLeft w:val="0"/>
      <w:marRight w:val="0"/>
      <w:marTop w:val="0"/>
      <w:marBottom w:val="0"/>
      <w:divBdr>
        <w:top w:val="none" w:sz="0" w:space="0" w:color="auto"/>
        <w:left w:val="none" w:sz="0" w:space="0" w:color="auto"/>
        <w:bottom w:val="none" w:sz="0" w:space="0" w:color="auto"/>
        <w:right w:val="none" w:sz="0" w:space="0" w:color="auto"/>
      </w:divBdr>
    </w:div>
    <w:div w:id="617416025">
      <w:bodyDiv w:val="1"/>
      <w:marLeft w:val="0"/>
      <w:marRight w:val="0"/>
      <w:marTop w:val="0"/>
      <w:marBottom w:val="0"/>
      <w:divBdr>
        <w:top w:val="none" w:sz="0" w:space="0" w:color="auto"/>
        <w:left w:val="none" w:sz="0" w:space="0" w:color="auto"/>
        <w:bottom w:val="none" w:sz="0" w:space="0" w:color="auto"/>
        <w:right w:val="none" w:sz="0" w:space="0" w:color="auto"/>
      </w:divBdr>
    </w:div>
    <w:div w:id="646399142">
      <w:bodyDiv w:val="1"/>
      <w:marLeft w:val="0"/>
      <w:marRight w:val="0"/>
      <w:marTop w:val="0"/>
      <w:marBottom w:val="0"/>
      <w:divBdr>
        <w:top w:val="none" w:sz="0" w:space="0" w:color="auto"/>
        <w:left w:val="none" w:sz="0" w:space="0" w:color="auto"/>
        <w:bottom w:val="none" w:sz="0" w:space="0" w:color="auto"/>
        <w:right w:val="none" w:sz="0" w:space="0" w:color="auto"/>
      </w:divBdr>
    </w:div>
    <w:div w:id="660618821">
      <w:bodyDiv w:val="1"/>
      <w:marLeft w:val="0"/>
      <w:marRight w:val="0"/>
      <w:marTop w:val="0"/>
      <w:marBottom w:val="0"/>
      <w:divBdr>
        <w:top w:val="none" w:sz="0" w:space="0" w:color="auto"/>
        <w:left w:val="none" w:sz="0" w:space="0" w:color="auto"/>
        <w:bottom w:val="none" w:sz="0" w:space="0" w:color="auto"/>
        <w:right w:val="none" w:sz="0" w:space="0" w:color="auto"/>
      </w:divBdr>
    </w:div>
    <w:div w:id="678117574">
      <w:bodyDiv w:val="1"/>
      <w:marLeft w:val="0"/>
      <w:marRight w:val="0"/>
      <w:marTop w:val="0"/>
      <w:marBottom w:val="0"/>
      <w:divBdr>
        <w:top w:val="none" w:sz="0" w:space="0" w:color="auto"/>
        <w:left w:val="none" w:sz="0" w:space="0" w:color="auto"/>
        <w:bottom w:val="none" w:sz="0" w:space="0" w:color="auto"/>
        <w:right w:val="none" w:sz="0" w:space="0" w:color="auto"/>
      </w:divBdr>
    </w:div>
    <w:div w:id="685641303">
      <w:bodyDiv w:val="1"/>
      <w:marLeft w:val="0"/>
      <w:marRight w:val="0"/>
      <w:marTop w:val="0"/>
      <w:marBottom w:val="0"/>
      <w:divBdr>
        <w:top w:val="none" w:sz="0" w:space="0" w:color="auto"/>
        <w:left w:val="none" w:sz="0" w:space="0" w:color="auto"/>
        <w:bottom w:val="none" w:sz="0" w:space="0" w:color="auto"/>
        <w:right w:val="none" w:sz="0" w:space="0" w:color="auto"/>
      </w:divBdr>
    </w:div>
    <w:div w:id="692922500">
      <w:bodyDiv w:val="1"/>
      <w:marLeft w:val="0"/>
      <w:marRight w:val="0"/>
      <w:marTop w:val="0"/>
      <w:marBottom w:val="0"/>
      <w:divBdr>
        <w:top w:val="none" w:sz="0" w:space="0" w:color="auto"/>
        <w:left w:val="none" w:sz="0" w:space="0" w:color="auto"/>
        <w:bottom w:val="none" w:sz="0" w:space="0" w:color="auto"/>
        <w:right w:val="none" w:sz="0" w:space="0" w:color="auto"/>
      </w:divBdr>
    </w:div>
    <w:div w:id="711882813">
      <w:bodyDiv w:val="1"/>
      <w:marLeft w:val="0"/>
      <w:marRight w:val="0"/>
      <w:marTop w:val="0"/>
      <w:marBottom w:val="0"/>
      <w:divBdr>
        <w:top w:val="none" w:sz="0" w:space="0" w:color="auto"/>
        <w:left w:val="none" w:sz="0" w:space="0" w:color="auto"/>
        <w:bottom w:val="none" w:sz="0" w:space="0" w:color="auto"/>
        <w:right w:val="none" w:sz="0" w:space="0" w:color="auto"/>
      </w:divBdr>
    </w:div>
    <w:div w:id="728378372">
      <w:bodyDiv w:val="1"/>
      <w:marLeft w:val="0"/>
      <w:marRight w:val="0"/>
      <w:marTop w:val="0"/>
      <w:marBottom w:val="0"/>
      <w:divBdr>
        <w:top w:val="none" w:sz="0" w:space="0" w:color="auto"/>
        <w:left w:val="none" w:sz="0" w:space="0" w:color="auto"/>
        <w:bottom w:val="none" w:sz="0" w:space="0" w:color="auto"/>
        <w:right w:val="none" w:sz="0" w:space="0" w:color="auto"/>
      </w:divBdr>
    </w:div>
    <w:div w:id="736128775">
      <w:bodyDiv w:val="1"/>
      <w:marLeft w:val="0"/>
      <w:marRight w:val="0"/>
      <w:marTop w:val="0"/>
      <w:marBottom w:val="0"/>
      <w:divBdr>
        <w:top w:val="none" w:sz="0" w:space="0" w:color="auto"/>
        <w:left w:val="none" w:sz="0" w:space="0" w:color="auto"/>
        <w:bottom w:val="none" w:sz="0" w:space="0" w:color="auto"/>
        <w:right w:val="none" w:sz="0" w:space="0" w:color="auto"/>
      </w:divBdr>
    </w:div>
    <w:div w:id="737359229">
      <w:bodyDiv w:val="1"/>
      <w:marLeft w:val="0"/>
      <w:marRight w:val="0"/>
      <w:marTop w:val="0"/>
      <w:marBottom w:val="0"/>
      <w:divBdr>
        <w:top w:val="none" w:sz="0" w:space="0" w:color="auto"/>
        <w:left w:val="none" w:sz="0" w:space="0" w:color="auto"/>
        <w:bottom w:val="none" w:sz="0" w:space="0" w:color="auto"/>
        <w:right w:val="none" w:sz="0" w:space="0" w:color="auto"/>
      </w:divBdr>
    </w:div>
    <w:div w:id="739909499">
      <w:bodyDiv w:val="1"/>
      <w:marLeft w:val="0"/>
      <w:marRight w:val="0"/>
      <w:marTop w:val="0"/>
      <w:marBottom w:val="0"/>
      <w:divBdr>
        <w:top w:val="none" w:sz="0" w:space="0" w:color="auto"/>
        <w:left w:val="none" w:sz="0" w:space="0" w:color="auto"/>
        <w:bottom w:val="none" w:sz="0" w:space="0" w:color="auto"/>
        <w:right w:val="none" w:sz="0" w:space="0" w:color="auto"/>
      </w:divBdr>
    </w:div>
    <w:div w:id="757824340">
      <w:bodyDiv w:val="1"/>
      <w:marLeft w:val="0"/>
      <w:marRight w:val="0"/>
      <w:marTop w:val="0"/>
      <w:marBottom w:val="0"/>
      <w:divBdr>
        <w:top w:val="none" w:sz="0" w:space="0" w:color="auto"/>
        <w:left w:val="none" w:sz="0" w:space="0" w:color="auto"/>
        <w:bottom w:val="none" w:sz="0" w:space="0" w:color="auto"/>
        <w:right w:val="none" w:sz="0" w:space="0" w:color="auto"/>
      </w:divBdr>
    </w:div>
    <w:div w:id="764692224">
      <w:bodyDiv w:val="1"/>
      <w:marLeft w:val="0"/>
      <w:marRight w:val="0"/>
      <w:marTop w:val="0"/>
      <w:marBottom w:val="0"/>
      <w:divBdr>
        <w:top w:val="none" w:sz="0" w:space="0" w:color="auto"/>
        <w:left w:val="none" w:sz="0" w:space="0" w:color="auto"/>
        <w:bottom w:val="none" w:sz="0" w:space="0" w:color="auto"/>
        <w:right w:val="none" w:sz="0" w:space="0" w:color="auto"/>
      </w:divBdr>
    </w:div>
    <w:div w:id="764886978">
      <w:bodyDiv w:val="1"/>
      <w:marLeft w:val="0"/>
      <w:marRight w:val="0"/>
      <w:marTop w:val="0"/>
      <w:marBottom w:val="0"/>
      <w:divBdr>
        <w:top w:val="none" w:sz="0" w:space="0" w:color="auto"/>
        <w:left w:val="none" w:sz="0" w:space="0" w:color="auto"/>
        <w:bottom w:val="none" w:sz="0" w:space="0" w:color="auto"/>
        <w:right w:val="none" w:sz="0" w:space="0" w:color="auto"/>
      </w:divBdr>
    </w:div>
    <w:div w:id="809438641">
      <w:bodyDiv w:val="1"/>
      <w:marLeft w:val="0"/>
      <w:marRight w:val="0"/>
      <w:marTop w:val="0"/>
      <w:marBottom w:val="0"/>
      <w:divBdr>
        <w:top w:val="none" w:sz="0" w:space="0" w:color="auto"/>
        <w:left w:val="none" w:sz="0" w:space="0" w:color="auto"/>
        <w:bottom w:val="none" w:sz="0" w:space="0" w:color="auto"/>
        <w:right w:val="none" w:sz="0" w:space="0" w:color="auto"/>
      </w:divBdr>
    </w:div>
    <w:div w:id="809859887">
      <w:bodyDiv w:val="1"/>
      <w:marLeft w:val="0"/>
      <w:marRight w:val="0"/>
      <w:marTop w:val="0"/>
      <w:marBottom w:val="0"/>
      <w:divBdr>
        <w:top w:val="none" w:sz="0" w:space="0" w:color="auto"/>
        <w:left w:val="none" w:sz="0" w:space="0" w:color="auto"/>
        <w:bottom w:val="none" w:sz="0" w:space="0" w:color="auto"/>
        <w:right w:val="none" w:sz="0" w:space="0" w:color="auto"/>
      </w:divBdr>
    </w:div>
    <w:div w:id="824080393">
      <w:bodyDiv w:val="1"/>
      <w:marLeft w:val="0"/>
      <w:marRight w:val="0"/>
      <w:marTop w:val="0"/>
      <w:marBottom w:val="0"/>
      <w:divBdr>
        <w:top w:val="none" w:sz="0" w:space="0" w:color="auto"/>
        <w:left w:val="none" w:sz="0" w:space="0" w:color="auto"/>
        <w:bottom w:val="none" w:sz="0" w:space="0" w:color="auto"/>
        <w:right w:val="none" w:sz="0" w:space="0" w:color="auto"/>
      </w:divBdr>
    </w:div>
    <w:div w:id="849680580">
      <w:bodyDiv w:val="1"/>
      <w:marLeft w:val="0"/>
      <w:marRight w:val="0"/>
      <w:marTop w:val="0"/>
      <w:marBottom w:val="0"/>
      <w:divBdr>
        <w:top w:val="none" w:sz="0" w:space="0" w:color="auto"/>
        <w:left w:val="none" w:sz="0" w:space="0" w:color="auto"/>
        <w:bottom w:val="none" w:sz="0" w:space="0" w:color="auto"/>
        <w:right w:val="none" w:sz="0" w:space="0" w:color="auto"/>
      </w:divBdr>
    </w:div>
    <w:div w:id="858159167">
      <w:bodyDiv w:val="1"/>
      <w:marLeft w:val="0"/>
      <w:marRight w:val="0"/>
      <w:marTop w:val="0"/>
      <w:marBottom w:val="0"/>
      <w:divBdr>
        <w:top w:val="none" w:sz="0" w:space="0" w:color="auto"/>
        <w:left w:val="none" w:sz="0" w:space="0" w:color="auto"/>
        <w:bottom w:val="none" w:sz="0" w:space="0" w:color="auto"/>
        <w:right w:val="none" w:sz="0" w:space="0" w:color="auto"/>
      </w:divBdr>
    </w:div>
    <w:div w:id="866983746">
      <w:bodyDiv w:val="1"/>
      <w:marLeft w:val="0"/>
      <w:marRight w:val="0"/>
      <w:marTop w:val="0"/>
      <w:marBottom w:val="0"/>
      <w:divBdr>
        <w:top w:val="none" w:sz="0" w:space="0" w:color="auto"/>
        <w:left w:val="none" w:sz="0" w:space="0" w:color="auto"/>
        <w:bottom w:val="none" w:sz="0" w:space="0" w:color="auto"/>
        <w:right w:val="none" w:sz="0" w:space="0" w:color="auto"/>
      </w:divBdr>
    </w:div>
    <w:div w:id="866987554">
      <w:bodyDiv w:val="1"/>
      <w:marLeft w:val="0"/>
      <w:marRight w:val="0"/>
      <w:marTop w:val="0"/>
      <w:marBottom w:val="0"/>
      <w:divBdr>
        <w:top w:val="none" w:sz="0" w:space="0" w:color="auto"/>
        <w:left w:val="none" w:sz="0" w:space="0" w:color="auto"/>
        <w:bottom w:val="none" w:sz="0" w:space="0" w:color="auto"/>
        <w:right w:val="none" w:sz="0" w:space="0" w:color="auto"/>
      </w:divBdr>
    </w:div>
    <w:div w:id="884025317">
      <w:bodyDiv w:val="1"/>
      <w:marLeft w:val="0"/>
      <w:marRight w:val="0"/>
      <w:marTop w:val="0"/>
      <w:marBottom w:val="0"/>
      <w:divBdr>
        <w:top w:val="none" w:sz="0" w:space="0" w:color="auto"/>
        <w:left w:val="none" w:sz="0" w:space="0" w:color="auto"/>
        <w:bottom w:val="none" w:sz="0" w:space="0" w:color="auto"/>
        <w:right w:val="none" w:sz="0" w:space="0" w:color="auto"/>
      </w:divBdr>
    </w:div>
    <w:div w:id="896210304">
      <w:bodyDiv w:val="1"/>
      <w:marLeft w:val="0"/>
      <w:marRight w:val="0"/>
      <w:marTop w:val="0"/>
      <w:marBottom w:val="0"/>
      <w:divBdr>
        <w:top w:val="none" w:sz="0" w:space="0" w:color="auto"/>
        <w:left w:val="none" w:sz="0" w:space="0" w:color="auto"/>
        <w:bottom w:val="none" w:sz="0" w:space="0" w:color="auto"/>
        <w:right w:val="none" w:sz="0" w:space="0" w:color="auto"/>
      </w:divBdr>
    </w:div>
    <w:div w:id="899091723">
      <w:bodyDiv w:val="1"/>
      <w:marLeft w:val="0"/>
      <w:marRight w:val="0"/>
      <w:marTop w:val="0"/>
      <w:marBottom w:val="0"/>
      <w:divBdr>
        <w:top w:val="none" w:sz="0" w:space="0" w:color="auto"/>
        <w:left w:val="none" w:sz="0" w:space="0" w:color="auto"/>
        <w:bottom w:val="none" w:sz="0" w:space="0" w:color="auto"/>
        <w:right w:val="none" w:sz="0" w:space="0" w:color="auto"/>
      </w:divBdr>
    </w:div>
    <w:div w:id="901217757">
      <w:bodyDiv w:val="1"/>
      <w:marLeft w:val="0"/>
      <w:marRight w:val="0"/>
      <w:marTop w:val="0"/>
      <w:marBottom w:val="0"/>
      <w:divBdr>
        <w:top w:val="none" w:sz="0" w:space="0" w:color="auto"/>
        <w:left w:val="none" w:sz="0" w:space="0" w:color="auto"/>
        <w:bottom w:val="none" w:sz="0" w:space="0" w:color="auto"/>
        <w:right w:val="none" w:sz="0" w:space="0" w:color="auto"/>
      </w:divBdr>
    </w:div>
    <w:div w:id="915631459">
      <w:bodyDiv w:val="1"/>
      <w:marLeft w:val="0"/>
      <w:marRight w:val="0"/>
      <w:marTop w:val="0"/>
      <w:marBottom w:val="0"/>
      <w:divBdr>
        <w:top w:val="none" w:sz="0" w:space="0" w:color="auto"/>
        <w:left w:val="none" w:sz="0" w:space="0" w:color="auto"/>
        <w:bottom w:val="none" w:sz="0" w:space="0" w:color="auto"/>
        <w:right w:val="none" w:sz="0" w:space="0" w:color="auto"/>
      </w:divBdr>
    </w:div>
    <w:div w:id="916742293">
      <w:bodyDiv w:val="1"/>
      <w:marLeft w:val="0"/>
      <w:marRight w:val="0"/>
      <w:marTop w:val="0"/>
      <w:marBottom w:val="0"/>
      <w:divBdr>
        <w:top w:val="none" w:sz="0" w:space="0" w:color="auto"/>
        <w:left w:val="none" w:sz="0" w:space="0" w:color="auto"/>
        <w:bottom w:val="none" w:sz="0" w:space="0" w:color="auto"/>
        <w:right w:val="none" w:sz="0" w:space="0" w:color="auto"/>
      </w:divBdr>
    </w:div>
    <w:div w:id="925573471">
      <w:bodyDiv w:val="1"/>
      <w:marLeft w:val="0"/>
      <w:marRight w:val="0"/>
      <w:marTop w:val="0"/>
      <w:marBottom w:val="0"/>
      <w:divBdr>
        <w:top w:val="none" w:sz="0" w:space="0" w:color="auto"/>
        <w:left w:val="none" w:sz="0" w:space="0" w:color="auto"/>
        <w:bottom w:val="none" w:sz="0" w:space="0" w:color="auto"/>
        <w:right w:val="none" w:sz="0" w:space="0" w:color="auto"/>
      </w:divBdr>
    </w:div>
    <w:div w:id="928001120">
      <w:bodyDiv w:val="1"/>
      <w:marLeft w:val="0"/>
      <w:marRight w:val="0"/>
      <w:marTop w:val="0"/>
      <w:marBottom w:val="0"/>
      <w:divBdr>
        <w:top w:val="none" w:sz="0" w:space="0" w:color="auto"/>
        <w:left w:val="none" w:sz="0" w:space="0" w:color="auto"/>
        <w:bottom w:val="none" w:sz="0" w:space="0" w:color="auto"/>
        <w:right w:val="none" w:sz="0" w:space="0" w:color="auto"/>
      </w:divBdr>
    </w:div>
    <w:div w:id="928781852">
      <w:bodyDiv w:val="1"/>
      <w:marLeft w:val="0"/>
      <w:marRight w:val="0"/>
      <w:marTop w:val="0"/>
      <w:marBottom w:val="0"/>
      <w:divBdr>
        <w:top w:val="none" w:sz="0" w:space="0" w:color="auto"/>
        <w:left w:val="none" w:sz="0" w:space="0" w:color="auto"/>
        <w:bottom w:val="none" w:sz="0" w:space="0" w:color="auto"/>
        <w:right w:val="none" w:sz="0" w:space="0" w:color="auto"/>
      </w:divBdr>
    </w:div>
    <w:div w:id="951940816">
      <w:bodyDiv w:val="1"/>
      <w:marLeft w:val="0"/>
      <w:marRight w:val="0"/>
      <w:marTop w:val="0"/>
      <w:marBottom w:val="0"/>
      <w:divBdr>
        <w:top w:val="none" w:sz="0" w:space="0" w:color="auto"/>
        <w:left w:val="none" w:sz="0" w:space="0" w:color="auto"/>
        <w:bottom w:val="none" w:sz="0" w:space="0" w:color="auto"/>
        <w:right w:val="none" w:sz="0" w:space="0" w:color="auto"/>
      </w:divBdr>
    </w:div>
    <w:div w:id="956377412">
      <w:bodyDiv w:val="1"/>
      <w:marLeft w:val="0"/>
      <w:marRight w:val="0"/>
      <w:marTop w:val="0"/>
      <w:marBottom w:val="0"/>
      <w:divBdr>
        <w:top w:val="none" w:sz="0" w:space="0" w:color="auto"/>
        <w:left w:val="none" w:sz="0" w:space="0" w:color="auto"/>
        <w:bottom w:val="none" w:sz="0" w:space="0" w:color="auto"/>
        <w:right w:val="none" w:sz="0" w:space="0" w:color="auto"/>
      </w:divBdr>
    </w:div>
    <w:div w:id="961233675">
      <w:bodyDiv w:val="1"/>
      <w:marLeft w:val="0"/>
      <w:marRight w:val="0"/>
      <w:marTop w:val="0"/>
      <w:marBottom w:val="0"/>
      <w:divBdr>
        <w:top w:val="none" w:sz="0" w:space="0" w:color="auto"/>
        <w:left w:val="none" w:sz="0" w:space="0" w:color="auto"/>
        <w:bottom w:val="none" w:sz="0" w:space="0" w:color="auto"/>
        <w:right w:val="none" w:sz="0" w:space="0" w:color="auto"/>
      </w:divBdr>
    </w:div>
    <w:div w:id="976300177">
      <w:bodyDiv w:val="1"/>
      <w:marLeft w:val="0"/>
      <w:marRight w:val="0"/>
      <w:marTop w:val="0"/>
      <w:marBottom w:val="0"/>
      <w:divBdr>
        <w:top w:val="none" w:sz="0" w:space="0" w:color="auto"/>
        <w:left w:val="none" w:sz="0" w:space="0" w:color="auto"/>
        <w:bottom w:val="none" w:sz="0" w:space="0" w:color="auto"/>
        <w:right w:val="none" w:sz="0" w:space="0" w:color="auto"/>
      </w:divBdr>
    </w:div>
    <w:div w:id="976301900">
      <w:bodyDiv w:val="1"/>
      <w:marLeft w:val="0"/>
      <w:marRight w:val="0"/>
      <w:marTop w:val="0"/>
      <w:marBottom w:val="0"/>
      <w:divBdr>
        <w:top w:val="none" w:sz="0" w:space="0" w:color="auto"/>
        <w:left w:val="none" w:sz="0" w:space="0" w:color="auto"/>
        <w:bottom w:val="none" w:sz="0" w:space="0" w:color="auto"/>
        <w:right w:val="none" w:sz="0" w:space="0" w:color="auto"/>
      </w:divBdr>
    </w:div>
    <w:div w:id="988245587">
      <w:bodyDiv w:val="1"/>
      <w:marLeft w:val="0"/>
      <w:marRight w:val="0"/>
      <w:marTop w:val="0"/>
      <w:marBottom w:val="0"/>
      <w:divBdr>
        <w:top w:val="none" w:sz="0" w:space="0" w:color="auto"/>
        <w:left w:val="none" w:sz="0" w:space="0" w:color="auto"/>
        <w:bottom w:val="none" w:sz="0" w:space="0" w:color="auto"/>
        <w:right w:val="none" w:sz="0" w:space="0" w:color="auto"/>
      </w:divBdr>
    </w:div>
    <w:div w:id="994647260">
      <w:bodyDiv w:val="1"/>
      <w:marLeft w:val="0"/>
      <w:marRight w:val="0"/>
      <w:marTop w:val="0"/>
      <w:marBottom w:val="0"/>
      <w:divBdr>
        <w:top w:val="none" w:sz="0" w:space="0" w:color="auto"/>
        <w:left w:val="none" w:sz="0" w:space="0" w:color="auto"/>
        <w:bottom w:val="none" w:sz="0" w:space="0" w:color="auto"/>
        <w:right w:val="none" w:sz="0" w:space="0" w:color="auto"/>
      </w:divBdr>
    </w:div>
    <w:div w:id="995180689">
      <w:bodyDiv w:val="1"/>
      <w:marLeft w:val="0"/>
      <w:marRight w:val="0"/>
      <w:marTop w:val="0"/>
      <w:marBottom w:val="0"/>
      <w:divBdr>
        <w:top w:val="none" w:sz="0" w:space="0" w:color="auto"/>
        <w:left w:val="none" w:sz="0" w:space="0" w:color="auto"/>
        <w:bottom w:val="none" w:sz="0" w:space="0" w:color="auto"/>
        <w:right w:val="none" w:sz="0" w:space="0" w:color="auto"/>
      </w:divBdr>
    </w:div>
    <w:div w:id="998848859">
      <w:bodyDiv w:val="1"/>
      <w:marLeft w:val="0"/>
      <w:marRight w:val="0"/>
      <w:marTop w:val="0"/>
      <w:marBottom w:val="0"/>
      <w:divBdr>
        <w:top w:val="none" w:sz="0" w:space="0" w:color="auto"/>
        <w:left w:val="none" w:sz="0" w:space="0" w:color="auto"/>
        <w:bottom w:val="none" w:sz="0" w:space="0" w:color="auto"/>
        <w:right w:val="none" w:sz="0" w:space="0" w:color="auto"/>
      </w:divBdr>
    </w:div>
    <w:div w:id="1002128545">
      <w:bodyDiv w:val="1"/>
      <w:marLeft w:val="0"/>
      <w:marRight w:val="0"/>
      <w:marTop w:val="0"/>
      <w:marBottom w:val="0"/>
      <w:divBdr>
        <w:top w:val="none" w:sz="0" w:space="0" w:color="auto"/>
        <w:left w:val="none" w:sz="0" w:space="0" w:color="auto"/>
        <w:bottom w:val="none" w:sz="0" w:space="0" w:color="auto"/>
        <w:right w:val="none" w:sz="0" w:space="0" w:color="auto"/>
      </w:divBdr>
    </w:div>
    <w:div w:id="1005741218">
      <w:bodyDiv w:val="1"/>
      <w:marLeft w:val="0"/>
      <w:marRight w:val="0"/>
      <w:marTop w:val="0"/>
      <w:marBottom w:val="0"/>
      <w:divBdr>
        <w:top w:val="none" w:sz="0" w:space="0" w:color="auto"/>
        <w:left w:val="none" w:sz="0" w:space="0" w:color="auto"/>
        <w:bottom w:val="none" w:sz="0" w:space="0" w:color="auto"/>
        <w:right w:val="none" w:sz="0" w:space="0" w:color="auto"/>
      </w:divBdr>
    </w:div>
    <w:div w:id="1016540566">
      <w:bodyDiv w:val="1"/>
      <w:marLeft w:val="0"/>
      <w:marRight w:val="0"/>
      <w:marTop w:val="0"/>
      <w:marBottom w:val="0"/>
      <w:divBdr>
        <w:top w:val="none" w:sz="0" w:space="0" w:color="auto"/>
        <w:left w:val="none" w:sz="0" w:space="0" w:color="auto"/>
        <w:bottom w:val="none" w:sz="0" w:space="0" w:color="auto"/>
        <w:right w:val="none" w:sz="0" w:space="0" w:color="auto"/>
      </w:divBdr>
    </w:div>
    <w:div w:id="1052997407">
      <w:bodyDiv w:val="1"/>
      <w:marLeft w:val="0"/>
      <w:marRight w:val="0"/>
      <w:marTop w:val="0"/>
      <w:marBottom w:val="0"/>
      <w:divBdr>
        <w:top w:val="none" w:sz="0" w:space="0" w:color="auto"/>
        <w:left w:val="none" w:sz="0" w:space="0" w:color="auto"/>
        <w:bottom w:val="none" w:sz="0" w:space="0" w:color="auto"/>
        <w:right w:val="none" w:sz="0" w:space="0" w:color="auto"/>
      </w:divBdr>
    </w:div>
    <w:div w:id="1056901422">
      <w:bodyDiv w:val="1"/>
      <w:marLeft w:val="0"/>
      <w:marRight w:val="0"/>
      <w:marTop w:val="0"/>
      <w:marBottom w:val="0"/>
      <w:divBdr>
        <w:top w:val="none" w:sz="0" w:space="0" w:color="auto"/>
        <w:left w:val="none" w:sz="0" w:space="0" w:color="auto"/>
        <w:bottom w:val="none" w:sz="0" w:space="0" w:color="auto"/>
        <w:right w:val="none" w:sz="0" w:space="0" w:color="auto"/>
      </w:divBdr>
    </w:div>
    <w:div w:id="1059404815">
      <w:bodyDiv w:val="1"/>
      <w:marLeft w:val="0"/>
      <w:marRight w:val="0"/>
      <w:marTop w:val="0"/>
      <w:marBottom w:val="0"/>
      <w:divBdr>
        <w:top w:val="none" w:sz="0" w:space="0" w:color="auto"/>
        <w:left w:val="none" w:sz="0" w:space="0" w:color="auto"/>
        <w:bottom w:val="none" w:sz="0" w:space="0" w:color="auto"/>
        <w:right w:val="none" w:sz="0" w:space="0" w:color="auto"/>
      </w:divBdr>
    </w:div>
    <w:div w:id="1078819279">
      <w:bodyDiv w:val="1"/>
      <w:marLeft w:val="0"/>
      <w:marRight w:val="0"/>
      <w:marTop w:val="0"/>
      <w:marBottom w:val="0"/>
      <w:divBdr>
        <w:top w:val="none" w:sz="0" w:space="0" w:color="auto"/>
        <w:left w:val="none" w:sz="0" w:space="0" w:color="auto"/>
        <w:bottom w:val="none" w:sz="0" w:space="0" w:color="auto"/>
        <w:right w:val="none" w:sz="0" w:space="0" w:color="auto"/>
      </w:divBdr>
    </w:div>
    <w:div w:id="1089884009">
      <w:bodyDiv w:val="1"/>
      <w:marLeft w:val="0"/>
      <w:marRight w:val="0"/>
      <w:marTop w:val="0"/>
      <w:marBottom w:val="0"/>
      <w:divBdr>
        <w:top w:val="none" w:sz="0" w:space="0" w:color="auto"/>
        <w:left w:val="none" w:sz="0" w:space="0" w:color="auto"/>
        <w:bottom w:val="none" w:sz="0" w:space="0" w:color="auto"/>
        <w:right w:val="none" w:sz="0" w:space="0" w:color="auto"/>
      </w:divBdr>
    </w:div>
    <w:div w:id="1107234767">
      <w:bodyDiv w:val="1"/>
      <w:marLeft w:val="0"/>
      <w:marRight w:val="0"/>
      <w:marTop w:val="0"/>
      <w:marBottom w:val="0"/>
      <w:divBdr>
        <w:top w:val="none" w:sz="0" w:space="0" w:color="auto"/>
        <w:left w:val="none" w:sz="0" w:space="0" w:color="auto"/>
        <w:bottom w:val="none" w:sz="0" w:space="0" w:color="auto"/>
        <w:right w:val="none" w:sz="0" w:space="0" w:color="auto"/>
      </w:divBdr>
    </w:div>
    <w:div w:id="1112431650">
      <w:bodyDiv w:val="1"/>
      <w:marLeft w:val="0"/>
      <w:marRight w:val="0"/>
      <w:marTop w:val="0"/>
      <w:marBottom w:val="0"/>
      <w:divBdr>
        <w:top w:val="none" w:sz="0" w:space="0" w:color="auto"/>
        <w:left w:val="none" w:sz="0" w:space="0" w:color="auto"/>
        <w:bottom w:val="none" w:sz="0" w:space="0" w:color="auto"/>
        <w:right w:val="none" w:sz="0" w:space="0" w:color="auto"/>
      </w:divBdr>
    </w:div>
    <w:div w:id="1112555751">
      <w:bodyDiv w:val="1"/>
      <w:marLeft w:val="0"/>
      <w:marRight w:val="0"/>
      <w:marTop w:val="0"/>
      <w:marBottom w:val="0"/>
      <w:divBdr>
        <w:top w:val="none" w:sz="0" w:space="0" w:color="auto"/>
        <w:left w:val="none" w:sz="0" w:space="0" w:color="auto"/>
        <w:bottom w:val="none" w:sz="0" w:space="0" w:color="auto"/>
        <w:right w:val="none" w:sz="0" w:space="0" w:color="auto"/>
      </w:divBdr>
    </w:div>
    <w:div w:id="1126385478">
      <w:bodyDiv w:val="1"/>
      <w:marLeft w:val="0"/>
      <w:marRight w:val="0"/>
      <w:marTop w:val="0"/>
      <w:marBottom w:val="0"/>
      <w:divBdr>
        <w:top w:val="none" w:sz="0" w:space="0" w:color="auto"/>
        <w:left w:val="none" w:sz="0" w:space="0" w:color="auto"/>
        <w:bottom w:val="none" w:sz="0" w:space="0" w:color="auto"/>
        <w:right w:val="none" w:sz="0" w:space="0" w:color="auto"/>
      </w:divBdr>
    </w:div>
    <w:div w:id="1134326023">
      <w:bodyDiv w:val="1"/>
      <w:marLeft w:val="0"/>
      <w:marRight w:val="0"/>
      <w:marTop w:val="0"/>
      <w:marBottom w:val="0"/>
      <w:divBdr>
        <w:top w:val="none" w:sz="0" w:space="0" w:color="auto"/>
        <w:left w:val="none" w:sz="0" w:space="0" w:color="auto"/>
        <w:bottom w:val="none" w:sz="0" w:space="0" w:color="auto"/>
        <w:right w:val="none" w:sz="0" w:space="0" w:color="auto"/>
      </w:divBdr>
    </w:div>
    <w:div w:id="1164123101">
      <w:bodyDiv w:val="1"/>
      <w:marLeft w:val="0"/>
      <w:marRight w:val="0"/>
      <w:marTop w:val="0"/>
      <w:marBottom w:val="0"/>
      <w:divBdr>
        <w:top w:val="none" w:sz="0" w:space="0" w:color="auto"/>
        <w:left w:val="none" w:sz="0" w:space="0" w:color="auto"/>
        <w:bottom w:val="none" w:sz="0" w:space="0" w:color="auto"/>
        <w:right w:val="none" w:sz="0" w:space="0" w:color="auto"/>
      </w:divBdr>
    </w:div>
    <w:div w:id="1166751551">
      <w:bodyDiv w:val="1"/>
      <w:marLeft w:val="0"/>
      <w:marRight w:val="0"/>
      <w:marTop w:val="0"/>
      <w:marBottom w:val="0"/>
      <w:divBdr>
        <w:top w:val="none" w:sz="0" w:space="0" w:color="auto"/>
        <w:left w:val="none" w:sz="0" w:space="0" w:color="auto"/>
        <w:bottom w:val="none" w:sz="0" w:space="0" w:color="auto"/>
        <w:right w:val="none" w:sz="0" w:space="0" w:color="auto"/>
      </w:divBdr>
    </w:div>
    <w:div w:id="1174995131">
      <w:bodyDiv w:val="1"/>
      <w:marLeft w:val="0"/>
      <w:marRight w:val="0"/>
      <w:marTop w:val="0"/>
      <w:marBottom w:val="0"/>
      <w:divBdr>
        <w:top w:val="none" w:sz="0" w:space="0" w:color="auto"/>
        <w:left w:val="none" w:sz="0" w:space="0" w:color="auto"/>
        <w:bottom w:val="none" w:sz="0" w:space="0" w:color="auto"/>
        <w:right w:val="none" w:sz="0" w:space="0" w:color="auto"/>
      </w:divBdr>
    </w:div>
    <w:div w:id="1192259771">
      <w:bodyDiv w:val="1"/>
      <w:marLeft w:val="0"/>
      <w:marRight w:val="0"/>
      <w:marTop w:val="0"/>
      <w:marBottom w:val="0"/>
      <w:divBdr>
        <w:top w:val="none" w:sz="0" w:space="0" w:color="auto"/>
        <w:left w:val="none" w:sz="0" w:space="0" w:color="auto"/>
        <w:bottom w:val="none" w:sz="0" w:space="0" w:color="auto"/>
        <w:right w:val="none" w:sz="0" w:space="0" w:color="auto"/>
      </w:divBdr>
    </w:div>
    <w:div w:id="1219442644">
      <w:bodyDiv w:val="1"/>
      <w:marLeft w:val="0"/>
      <w:marRight w:val="0"/>
      <w:marTop w:val="0"/>
      <w:marBottom w:val="0"/>
      <w:divBdr>
        <w:top w:val="none" w:sz="0" w:space="0" w:color="auto"/>
        <w:left w:val="none" w:sz="0" w:space="0" w:color="auto"/>
        <w:bottom w:val="none" w:sz="0" w:space="0" w:color="auto"/>
        <w:right w:val="none" w:sz="0" w:space="0" w:color="auto"/>
      </w:divBdr>
    </w:div>
    <w:div w:id="1224564420">
      <w:bodyDiv w:val="1"/>
      <w:marLeft w:val="0"/>
      <w:marRight w:val="0"/>
      <w:marTop w:val="0"/>
      <w:marBottom w:val="0"/>
      <w:divBdr>
        <w:top w:val="none" w:sz="0" w:space="0" w:color="auto"/>
        <w:left w:val="none" w:sz="0" w:space="0" w:color="auto"/>
        <w:bottom w:val="none" w:sz="0" w:space="0" w:color="auto"/>
        <w:right w:val="none" w:sz="0" w:space="0" w:color="auto"/>
      </w:divBdr>
    </w:div>
    <w:div w:id="1227296981">
      <w:bodyDiv w:val="1"/>
      <w:marLeft w:val="0"/>
      <w:marRight w:val="0"/>
      <w:marTop w:val="0"/>
      <w:marBottom w:val="0"/>
      <w:divBdr>
        <w:top w:val="none" w:sz="0" w:space="0" w:color="auto"/>
        <w:left w:val="none" w:sz="0" w:space="0" w:color="auto"/>
        <w:bottom w:val="none" w:sz="0" w:space="0" w:color="auto"/>
        <w:right w:val="none" w:sz="0" w:space="0" w:color="auto"/>
      </w:divBdr>
    </w:div>
    <w:div w:id="1229998422">
      <w:bodyDiv w:val="1"/>
      <w:marLeft w:val="0"/>
      <w:marRight w:val="0"/>
      <w:marTop w:val="0"/>
      <w:marBottom w:val="0"/>
      <w:divBdr>
        <w:top w:val="none" w:sz="0" w:space="0" w:color="auto"/>
        <w:left w:val="none" w:sz="0" w:space="0" w:color="auto"/>
        <w:bottom w:val="none" w:sz="0" w:space="0" w:color="auto"/>
        <w:right w:val="none" w:sz="0" w:space="0" w:color="auto"/>
      </w:divBdr>
    </w:div>
    <w:div w:id="1234925749">
      <w:bodyDiv w:val="1"/>
      <w:marLeft w:val="0"/>
      <w:marRight w:val="0"/>
      <w:marTop w:val="0"/>
      <w:marBottom w:val="0"/>
      <w:divBdr>
        <w:top w:val="none" w:sz="0" w:space="0" w:color="auto"/>
        <w:left w:val="none" w:sz="0" w:space="0" w:color="auto"/>
        <w:bottom w:val="none" w:sz="0" w:space="0" w:color="auto"/>
        <w:right w:val="none" w:sz="0" w:space="0" w:color="auto"/>
      </w:divBdr>
    </w:div>
    <w:div w:id="1240167922">
      <w:bodyDiv w:val="1"/>
      <w:marLeft w:val="0"/>
      <w:marRight w:val="0"/>
      <w:marTop w:val="0"/>
      <w:marBottom w:val="0"/>
      <w:divBdr>
        <w:top w:val="none" w:sz="0" w:space="0" w:color="auto"/>
        <w:left w:val="none" w:sz="0" w:space="0" w:color="auto"/>
        <w:bottom w:val="none" w:sz="0" w:space="0" w:color="auto"/>
        <w:right w:val="none" w:sz="0" w:space="0" w:color="auto"/>
      </w:divBdr>
    </w:div>
    <w:div w:id="1264538212">
      <w:bodyDiv w:val="1"/>
      <w:marLeft w:val="0"/>
      <w:marRight w:val="0"/>
      <w:marTop w:val="0"/>
      <w:marBottom w:val="0"/>
      <w:divBdr>
        <w:top w:val="none" w:sz="0" w:space="0" w:color="auto"/>
        <w:left w:val="none" w:sz="0" w:space="0" w:color="auto"/>
        <w:bottom w:val="none" w:sz="0" w:space="0" w:color="auto"/>
        <w:right w:val="none" w:sz="0" w:space="0" w:color="auto"/>
      </w:divBdr>
    </w:div>
    <w:div w:id="1265336050">
      <w:bodyDiv w:val="1"/>
      <w:marLeft w:val="0"/>
      <w:marRight w:val="0"/>
      <w:marTop w:val="0"/>
      <w:marBottom w:val="0"/>
      <w:divBdr>
        <w:top w:val="none" w:sz="0" w:space="0" w:color="auto"/>
        <w:left w:val="none" w:sz="0" w:space="0" w:color="auto"/>
        <w:bottom w:val="none" w:sz="0" w:space="0" w:color="auto"/>
        <w:right w:val="none" w:sz="0" w:space="0" w:color="auto"/>
      </w:divBdr>
    </w:div>
    <w:div w:id="1280722687">
      <w:bodyDiv w:val="1"/>
      <w:marLeft w:val="0"/>
      <w:marRight w:val="0"/>
      <w:marTop w:val="0"/>
      <w:marBottom w:val="0"/>
      <w:divBdr>
        <w:top w:val="none" w:sz="0" w:space="0" w:color="auto"/>
        <w:left w:val="none" w:sz="0" w:space="0" w:color="auto"/>
        <w:bottom w:val="none" w:sz="0" w:space="0" w:color="auto"/>
        <w:right w:val="none" w:sz="0" w:space="0" w:color="auto"/>
      </w:divBdr>
    </w:div>
    <w:div w:id="1290015908">
      <w:bodyDiv w:val="1"/>
      <w:marLeft w:val="0"/>
      <w:marRight w:val="0"/>
      <w:marTop w:val="0"/>
      <w:marBottom w:val="0"/>
      <w:divBdr>
        <w:top w:val="none" w:sz="0" w:space="0" w:color="auto"/>
        <w:left w:val="none" w:sz="0" w:space="0" w:color="auto"/>
        <w:bottom w:val="none" w:sz="0" w:space="0" w:color="auto"/>
        <w:right w:val="none" w:sz="0" w:space="0" w:color="auto"/>
      </w:divBdr>
    </w:div>
    <w:div w:id="1302538658">
      <w:bodyDiv w:val="1"/>
      <w:marLeft w:val="0"/>
      <w:marRight w:val="0"/>
      <w:marTop w:val="0"/>
      <w:marBottom w:val="0"/>
      <w:divBdr>
        <w:top w:val="none" w:sz="0" w:space="0" w:color="auto"/>
        <w:left w:val="none" w:sz="0" w:space="0" w:color="auto"/>
        <w:bottom w:val="none" w:sz="0" w:space="0" w:color="auto"/>
        <w:right w:val="none" w:sz="0" w:space="0" w:color="auto"/>
      </w:divBdr>
    </w:div>
    <w:div w:id="1309899496">
      <w:bodyDiv w:val="1"/>
      <w:marLeft w:val="0"/>
      <w:marRight w:val="0"/>
      <w:marTop w:val="0"/>
      <w:marBottom w:val="0"/>
      <w:divBdr>
        <w:top w:val="none" w:sz="0" w:space="0" w:color="auto"/>
        <w:left w:val="none" w:sz="0" w:space="0" w:color="auto"/>
        <w:bottom w:val="none" w:sz="0" w:space="0" w:color="auto"/>
        <w:right w:val="none" w:sz="0" w:space="0" w:color="auto"/>
      </w:divBdr>
    </w:div>
    <w:div w:id="1344044029">
      <w:bodyDiv w:val="1"/>
      <w:marLeft w:val="0"/>
      <w:marRight w:val="0"/>
      <w:marTop w:val="0"/>
      <w:marBottom w:val="0"/>
      <w:divBdr>
        <w:top w:val="none" w:sz="0" w:space="0" w:color="auto"/>
        <w:left w:val="none" w:sz="0" w:space="0" w:color="auto"/>
        <w:bottom w:val="none" w:sz="0" w:space="0" w:color="auto"/>
        <w:right w:val="none" w:sz="0" w:space="0" w:color="auto"/>
      </w:divBdr>
    </w:div>
    <w:div w:id="1359887417">
      <w:bodyDiv w:val="1"/>
      <w:marLeft w:val="0"/>
      <w:marRight w:val="0"/>
      <w:marTop w:val="0"/>
      <w:marBottom w:val="0"/>
      <w:divBdr>
        <w:top w:val="none" w:sz="0" w:space="0" w:color="auto"/>
        <w:left w:val="none" w:sz="0" w:space="0" w:color="auto"/>
        <w:bottom w:val="none" w:sz="0" w:space="0" w:color="auto"/>
        <w:right w:val="none" w:sz="0" w:space="0" w:color="auto"/>
      </w:divBdr>
    </w:div>
    <w:div w:id="1362050103">
      <w:bodyDiv w:val="1"/>
      <w:marLeft w:val="0"/>
      <w:marRight w:val="0"/>
      <w:marTop w:val="0"/>
      <w:marBottom w:val="0"/>
      <w:divBdr>
        <w:top w:val="none" w:sz="0" w:space="0" w:color="auto"/>
        <w:left w:val="none" w:sz="0" w:space="0" w:color="auto"/>
        <w:bottom w:val="none" w:sz="0" w:space="0" w:color="auto"/>
        <w:right w:val="none" w:sz="0" w:space="0" w:color="auto"/>
      </w:divBdr>
    </w:div>
    <w:div w:id="1383552357">
      <w:bodyDiv w:val="1"/>
      <w:marLeft w:val="0"/>
      <w:marRight w:val="0"/>
      <w:marTop w:val="0"/>
      <w:marBottom w:val="0"/>
      <w:divBdr>
        <w:top w:val="none" w:sz="0" w:space="0" w:color="auto"/>
        <w:left w:val="none" w:sz="0" w:space="0" w:color="auto"/>
        <w:bottom w:val="none" w:sz="0" w:space="0" w:color="auto"/>
        <w:right w:val="none" w:sz="0" w:space="0" w:color="auto"/>
      </w:divBdr>
    </w:div>
    <w:div w:id="1406029968">
      <w:bodyDiv w:val="1"/>
      <w:marLeft w:val="0"/>
      <w:marRight w:val="0"/>
      <w:marTop w:val="0"/>
      <w:marBottom w:val="0"/>
      <w:divBdr>
        <w:top w:val="none" w:sz="0" w:space="0" w:color="auto"/>
        <w:left w:val="none" w:sz="0" w:space="0" w:color="auto"/>
        <w:bottom w:val="none" w:sz="0" w:space="0" w:color="auto"/>
        <w:right w:val="none" w:sz="0" w:space="0" w:color="auto"/>
      </w:divBdr>
    </w:div>
    <w:div w:id="1412240977">
      <w:bodyDiv w:val="1"/>
      <w:marLeft w:val="0"/>
      <w:marRight w:val="0"/>
      <w:marTop w:val="0"/>
      <w:marBottom w:val="0"/>
      <w:divBdr>
        <w:top w:val="none" w:sz="0" w:space="0" w:color="auto"/>
        <w:left w:val="none" w:sz="0" w:space="0" w:color="auto"/>
        <w:bottom w:val="none" w:sz="0" w:space="0" w:color="auto"/>
        <w:right w:val="none" w:sz="0" w:space="0" w:color="auto"/>
      </w:divBdr>
    </w:div>
    <w:div w:id="1418475968">
      <w:bodyDiv w:val="1"/>
      <w:marLeft w:val="0"/>
      <w:marRight w:val="0"/>
      <w:marTop w:val="0"/>
      <w:marBottom w:val="0"/>
      <w:divBdr>
        <w:top w:val="none" w:sz="0" w:space="0" w:color="auto"/>
        <w:left w:val="none" w:sz="0" w:space="0" w:color="auto"/>
        <w:bottom w:val="none" w:sz="0" w:space="0" w:color="auto"/>
        <w:right w:val="none" w:sz="0" w:space="0" w:color="auto"/>
      </w:divBdr>
    </w:div>
    <w:div w:id="1518734679">
      <w:bodyDiv w:val="1"/>
      <w:marLeft w:val="0"/>
      <w:marRight w:val="0"/>
      <w:marTop w:val="0"/>
      <w:marBottom w:val="0"/>
      <w:divBdr>
        <w:top w:val="none" w:sz="0" w:space="0" w:color="auto"/>
        <w:left w:val="none" w:sz="0" w:space="0" w:color="auto"/>
        <w:bottom w:val="none" w:sz="0" w:space="0" w:color="auto"/>
        <w:right w:val="none" w:sz="0" w:space="0" w:color="auto"/>
      </w:divBdr>
    </w:div>
    <w:div w:id="1520313475">
      <w:bodyDiv w:val="1"/>
      <w:marLeft w:val="0"/>
      <w:marRight w:val="0"/>
      <w:marTop w:val="0"/>
      <w:marBottom w:val="0"/>
      <w:divBdr>
        <w:top w:val="none" w:sz="0" w:space="0" w:color="auto"/>
        <w:left w:val="none" w:sz="0" w:space="0" w:color="auto"/>
        <w:bottom w:val="none" w:sz="0" w:space="0" w:color="auto"/>
        <w:right w:val="none" w:sz="0" w:space="0" w:color="auto"/>
      </w:divBdr>
    </w:div>
    <w:div w:id="1535578051">
      <w:bodyDiv w:val="1"/>
      <w:marLeft w:val="0"/>
      <w:marRight w:val="0"/>
      <w:marTop w:val="0"/>
      <w:marBottom w:val="0"/>
      <w:divBdr>
        <w:top w:val="none" w:sz="0" w:space="0" w:color="auto"/>
        <w:left w:val="none" w:sz="0" w:space="0" w:color="auto"/>
        <w:bottom w:val="none" w:sz="0" w:space="0" w:color="auto"/>
        <w:right w:val="none" w:sz="0" w:space="0" w:color="auto"/>
      </w:divBdr>
    </w:div>
    <w:div w:id="1549881597">
      <w:bodyDiv w:val="1"/>
      <w:marLeft w:val="0"/>
      <w:marRight w:val="0"/>
      <w:marTop w:val="0"/>
      <w:marBottom w:val="0"/>
      <w:divBdr>
        <w:top w:val="none" w:sz="0" w:space="0" w:color="auto"/>
        <w:left w:val="none" w:sz="0" w:space="0" w:color="auto"/>
        <w:bottom w:val="none" w:sz="0" w:space="0" w:color="auto"/>
        <w:right w:val="none" w:sz="0" w:space="0" w:color="auto"/>
      </w:divBdr>
    </w:div>
    <w:div w:id="1551962727">
      <w:bodyDiv w:val="1"/>
      <w:marLeft w:val="0"/>
      <w:marRight w:val="0"/>
      <w:marTop w:val="0"/>
      <w:marBottom w:val="0"/>
      <w:divBdr>
        <w:top w:val="none" w:sz="0" w:space="0" w:color="auto"/>
        <w:left w:val="none" w:sz="0" w:space="0" w:color="auto"/>
        <w:bottom w:val="none" w:sz="0" w:space="0" w:color="auto"/>
        <w:right w:val="none" w:sz="0" w:space="0" w:color="auto"/>
      </w:divBdr>
    </w:div>
    <w:div w:id="1555580350">
      <w:bodyDiv w:val="1"/>
      <w:marLeft w:val="0"/>
      <w:marRight w:val="0"/>
      <w:marTop w:val="0"/>
      <w:marBottom w:val="0"/>
      <w:divBdr>
        <w:top w:val="none" w:sz="0" w:space="0" w:color="auto"/>
        <w:left w:val="none" w:sz="0" w:space="0" w:color="auto"/>
        <w:bottom w:val="none" w:sz="0" w:space="0" w:color="auto"/>
        <w:right w:val="none" w:sz="0" w:space="0" w:color="auto"/>
      </w:divBdr>
    </w:div>
    <w:div w:id="1559130971">
      <w:bodyDiv w:val="1"/>
      <w:marLeft w:val="0"/>
      <w:marRight w:val="0"/>
      <w:marTop w:val="0"/>
      <w:marBottom w:val="0"/>
      <w:divBdr>
        <w:top w:val="none" w:sz="0" w:space="0" w:color="auto"/>
        <w:left w:val="none" w:sz="0" w:space="0" w:color="auto"/>
        <w:bottom w:val="none" w:sz="0" w:space="0" w:color="auto"/>
        <w:right w:val="none" w:sz="0" w:space="0" w:color="auto"/>
      </w:divBdr>
    </w:div>
    <w:div w:id="1565264161">
      <w:bodyDiv w:val="1"/>
      <w:marLeft w:val="0"/>
      <w:marRight w:val="0"/>
      <w:marTop w:val="0"/>
      <w:marBottom w:val="0"/>
      <w:divBdr>
        <w:top w:val="none" w:sz="0" w:space="0" w:color="auto"/>
        <w:left w:val="none" w:sz="0" w:space="0" w:color="auto"/>
        <w:bottom w:val="none" w:sz="0" w:space="0" w:color="auto"/>
        <w:right w:val="none" w:sz="0" w:space="0" w:color="auto"/>
      </w:divBdr>
    </w:div>
    <w:div w:id="1570193039">
      <w:bodyDiv w:val="1"/>
      <w:marLeft w:val="0"/>
      <w:marRight w:val="0"/>
      <w:marTop w:val="0"/>
      <w:marBottom w:val="0"/>
      <w:divBdr>
        <w:top w:val="none" w:sz="0" w:space="0" w:color="auto"/>
        <w:left w:val="none" w:sz="0" w:space="0" w:color="auto"/>
        <w:bottom w:val="none" w:sz="0" w:space="0" w:color="auto"/>
        <w:right w:val="none" w:sz="0" w:space="0" w:color="auto"/>
      </w:divBdr>
    </w:div>
    <w:div w:id="1570726335">
      <w:bodyDiv w:val="1"/>
      <w:marLeft w:val="0"/>
      <w:marRight w:val="0"/>
      <w:marTop w:val="0"/>
      <w:marBottom w:val="0"/>
      <w:divBdr>
        <w:top w:val="none" w:sz="0" w:space="0" w:color="auto"/>
        <w:left w:val="none" w:sz="0" w:space="0" w:color="auto"/>
        <w:bottom w:val="none" w:sz="0" w:space="0" w:color="auto"/>
        <w:right w:val="none" w:sz="0" w:space="0" w:color="auto"/>
      </w:divBdr>
    </w:div>
    <w:div w:id="1585988063">
      <w:bodyDiv w:val="1"/>
      <w:marLeft w:val="0"/>
      <w:marRight w:val="0"/>
      <w:marTop w:val="0"/>
      <w:marBottom w:val="0"/>
      <w:divBdr>
        <w:top w:val="none" w:sz="0" w:space="0" w:color="auto"/>
        <w:left w:val="none" w:sz="0" w:space="0" w:color="auto"/>
        <w:bottom w:val="none" w:sz="0" w:space="0" w:color="auto"/>
        <w:right w:val="none" w:sz="0" w:space="0" w:color="auto"/>
      </w:divBdr>
    </w:div>
    <w:div w:id="1587425133">
      <w:bodyDiv w:val="1"/>
      <w:marLeft w:val="0"/>
      <w:marRight w:val="0"/>
      <w:marTop w:val="0"/>
      <w:marBottom w:val="0"/>
      <w:divBdr>
        <w:top w:val="none" w:sz="0" w:space="0" w:color="auto"/>
        <w:left w:val="none" w:sz="0" w:space="0" w:color="auto"/>
        <w:bottom w:val="none" w:sz="0" w:space="0" w:color="auto"/>
        <w:right w:val="none" w:sz="0" w:space="0" w:color="auto"/>
      </w:divBdr>
    </w:div>
    <w:div w:id="1613779099">
      <w:bodyDiv w:val="1"/>
      <w:marLeft w:val="0"/>
      <w:marRight w:val="0"/>
      <w:marTop w:val="0"/>
      <w:marBottom w:val="0"/>
      <w:divBdr>
        <w:top w:val="none" w:sz="0" w:space="0" w:color="auto"/>
        <w:left w:val="none" w:sz="0" w:space="0" w:color="auto"/>
        <w:bottom w:val="none" w:sz="0" w:space="0" w:color="auto"/>
        <w:right w:val="none" w:sz="0" w:space="0" w:color="auto"/>
      </w:divBdr>
    </w:div>
    <w:div w:id="1621256566">
      <w:bodyDiv w:val="1"/>
      <w:marLeft w:val="0"/>
      <w:marRight w:val="0"/>
      <w:marTop w:val="0"/>
      <w:marBottom w:val="0"/>
      <w:divBdr>
        <w:top w:val="none" w:sz="0" w:space="0" w:color="auto"/>
        <w:left w:val="none" w:sz="0" w:space="0" w:color="auto"/>
        <w:bottom w:val="none" w:sz="0" w:space="0" w:color="auto"/>
        <w:right w:val="none" w:sz="0" w:space="0" w:color="auto"/>
      </w:divBdr>
    </w:div>
    <w:div w:id="1634939191">
      <w:bodyDiv w:val="1"/>
      <w:marLeft w:val="0"/>
      <w:marRight w:val="0"/>
      <w:marTop w:val="0"/>
      <w:marBottom w:val="0"/>
      <w:divBdr>
        <w:top w:val="none" w:sz="0" w:space="0" w:color="auto"/>
        <w:left w:val="none" w:sz="0" w:space="0" w:color="auto"/>
        <w:bottom w:val="none" w:sz="0" w:space="0" w:color="auto"/>
        <w:right w:val="none" w:sz="0" w:space="0" w:color="auto"/>
      </w:divBdr>
    </w:div>
    <w:div w:id="1642004630">
      <w:bodyDiv w:val="1"/>
      <w:marLeft w:val="0"/>
      <w:marRight w:val="0"/>
      <w:marTop w:val="0"/>
      <w:marBottom w:val="0"/>
      <w:divBdr>
        <w:top w:val="none" w:sz="0" w:space="0" w:color="auto"/>
        <w:left w:val="none" w:sz="0" w:space="0" w:color="auto"/>
        <w:bottom w:val="none" w:sz="0" w:space="0" w:color="auto"/>
        <w:right w:val="none" w:sz="0" w:space="0" w:color="auto"/>
      </w:divBdr>
    </w:div>
    <w:div w:id="1653414203">
      <w:bodyDiv w:val="1"/>
      <w:marLeft w:val="0"/>
      <w:marRight w:val="0"/>
      <w:marTop w:val="0"/>
      <w:marBottom w:val="0"/>
      <w:divBdr>
        <w:top w:val="none" w:sz="0" w:space="0" w:color="auto"/>
        <w:left w:val="none" w:sz="0" w:space="0" w:color="auto"/>
        <w:bottom w:val="none" w:sz="0" w:space="0" w:color="auto"/>
        <w:right w:val="none" w:sz="0" w:space="0" w:color="auto"/>
      </w:divBdr>
    </w:div>
    <w:div w:id="1655066483">
      <w:bodyDiv w:val="1"/>
      <w:marLeft w:val="0"/>
      <w:marRight w:val="0"/>
      <w:marTop w:val="0"/>
      <w:marBottom w:val="0"/>
      <w:divBdr>
        <w:top w:val="none" w:sz="0" w:space="0" w:color="auto"/>
        <w:left w:val="none" w:sz="0" w:space="0" w:color="auto"/>
        <w:bottom w:val="none" w:sz="0" w:space="0" w:color="auto"/>
        <w:right w:val="none" w:sz="0" w:space="0" w:color="auto"/>
      </w:divBdr>
    </w:div>
    <w:div w:id="1657294007">
      <w:bodyDiv w:val="1"/>
      <w:marLeft w:val="0"/>
      <w:marRight w:val="0"/>
      <w:marTop w:val="0"/>
      <w:marBottom w:val="0"/>
      <w:divBdr>
        <w:top w:val="none" w:sz="0" w:space="0" w:color="auto"/>
        <w:left w:val="none" w:sz="0" w:space="0" w:color="auto"/>
        <w:bottom w:val="none" w:sz="0" w:space="0" w:color="auto"/>
        <w:right w:val="none" w:sz="0" w:space="0" w:color="auto"/>
      </w:divBdr>
    </w:div>
    <w:div w:id="1675844167">
      <w:bodyDiv w:val="1"/>
      <w:marLeft w:val="0"/>
      <w:marRight w:val="0"/>
      <w:marTop w:val="0"/>
      <w:marBottom w:val="0"/>
      <w:divBdr>
        <w:top w:val="none" w:sz="0" w:space="0" w:color="auto"/>
        <w:left w:val="none" w:sz="0" w:space="0" w:color="auto"/>
        <w:bottom w:val="none" w:sz="0" w:space="0" w:color="auto"/>
        <w:right w:val="none" w:sz="0" w:space="0" w:color="auto"/>
      </w:divBdr>
    </w:div>
    <w:div w:id="1693149835">
      <w:bodyDiv w:val="1"/>
      <w:marLeft w:val="0"/>
      <w:marRight w:val="0"/>
      <w:marTop w:val="0"/>
      <w:marBottom w:val="0"/>
      <w:divBdr>
        <w:top w:val="none" w:sz="0" w:space="0" w:color="auto"/>
        <w:left w:val="none" w:sz="0" w:space="0" w:color="auto"/>
        <w:bottom w:val="none" w:sz="0" w:space="0" w:color="auto"/>
        <w:right w:val="none" w:sz="0" w:space="0" w:color="auto"/>
      </w:divBdr>
    </w:div>
    <w:div w:id="1693992271">
      <w:bodyDiv w:val="1"/>
      <w:marLeft w:val="0"/>
      <w:marRight w:val="0"/>
      <w:marTop w:val="0"/>
      <w:marBottom w:val="0"/>
      <w:divBdr>
        <w:top w:val="none" w:sz="0" w:space="0" w:color="auto"/>
        <w:left w:val="none" w:sz="0" w:space="0" w:color="auto"/>
        <w:bottom w:val="none" w:sz="0" w:space="0" w:color="auto"/>
        <w:right w:val="none" w:sz="0" w:space="0" w:color="auto"/>
      </w:divBdr>
    </w:div>
    <w:div w:id="1719545282">
      <w:bodyDiv w:val="1"/>
      <w:marLeft w:val="0"/>
      <w:marRight w:val="0"/>
      <w:marTop w:val="0"/>
      <w:marBottom w:val="0"/>
      <w:divBdr>
        <w:top w:val="none" w:sz="0" w:space="0" w:color="auto"/>
        <w:left w:val="none" w:sz="0" w:space="0" w:color="auto"/>
        <w:bottom w:val="none" w:sz="0" w:space="0" w:color="auto"/>
        <w:right w:val="none" w:sz="0" w:space="0" w:color="auto"/>
      </w:divBdr>
    </w:div>
    <w:div w:id="1741175105">
      <w:bodyDiv w:val="1"/>
      <w:marLeft w:val="0"/>
      <w:marRight w:val="0"/>
      <w:marTop w:val="0"/>
      <w:marBottom w:val="0"/>
      <w:divBdr>
        <w:top w:val="none" w:sz="0" w:space="0" w:color="auto"/>
        <w:left w:val="none" w:sz="0" w:space="0" w:color="auto"/>
        <w:bottom w:val="none" w:sz="0" w:space="0" w:color="auto"/>
        <w:right w:val="none" w:sz="0" w:space="0" w:color="auto"/>
      </w:divBdr>
    </w:div>
    <w:div w:id="1741519471">
      <w:bodyDiv w:val="1"/>
      <w:marLeft w:val="0"/>
      <w:marRight w:val="0"/>
      <w:marTop w:val="0"/>
      <w:marBottom w:val="0"/>
      <w:divBdr>
        <w:top w:val="none" w:sz="0" w:space="0" w:color="auto"/>
        <w:left w:val="none" w:sz="0" w:space="0" w:color="auto"/>
        <w:bottom w:val="none" w:sz="0" w:space="0" w:color="auto"/>
        <w:right w:val="none" w:sz="0" w:space="0" w:color="auto"/>
      </w:divBdr>
    </w:div>
    <w:div w:id="1788432162">
      <w:bodyDiv w:val="1"/>
      <w:marLeft w:val="0"/>
      <w:marRight w:val="0"/>
      <w:marTop w:val="0"/>
      <w:marBottom w:val="0"/>
      <w:divBdr>
        <w:top w:val="none" w:sz="0" w:space="0" w:color="auto"/>
        <w:left w:val="none" w:sz="0" w:space="0" w:color="auto"/>
        <w:bottom w:val="none" w:sz="0" w:space="0" w:color="auto"/>
        <w:right w:val="none" w:sz="0" w:space="0" w:color="auto"/>
      </w:divBdr>
    </w:div>
    <w:div w:id="1800684241">
      <w:bodyDiv w:val="1"/>
      <w:marLeft w:val="0"/>
      <w:marRight w:val="0"/>
      <w:marTop w:val="0"/>
      <w:marBottom w:val="0"/>
      <w:divBdr>
        <w:top w:val="none" w:sz="0" w:space="0" w:color="auto"/>
        <w:left w:val="none" w:sz="0" w:space="0" w:color="auto"/>
        <w:bottom w:val="none" w:sz="0" w:space="0" w:color="auto"/>
        <w:right w:val="none" w:sz="0" w:space="0" w:color="auto"/>
      </w:divBdr>
    </w:div>
    <w:div w:id="1822043943">
      <w:bodyDiv w:val="1"/>
      <w:marLeft w:val="0"/>
      <w:marRight w:val="0"/>
      <w:marTop w:val="0"/>
      <w:marBottom w:val="0"/>
      <w:divBdr>
        <w:top w:val="none" w:sz="0" w:space="0" w:color="auto"/>
        <w:left w:val="none" w:sz="0" w:space="0" w:color="auto"/>
        <w:bottom w:val="none" w:sz="0" w:space="0" w:color="auto"/>
        <w:right w:val="none" w:sz="0" w:space="0" w:color="auto"/>
      </w:divBdr>
    </w:div>
    <w:div w:id="1835492249">
      <w:bodyDiv w:val="1"/>
      <w:marLeft w:val="0"/>
      <w:marRight w:val="0"/>
      <w:marTop w:val="0"/>
      <w:marBottom w:val="0"/>
      <w:divBdr>
        <w:top w:val="none" w:sz="0" w:space="0" w:color="auto"/>
        <w:left w:val="none" w:sz="0" w:space="0" w:color="auto"/>
        <w:bottom w:val="none" w:sz="0" w:space="0" w:color="auto"/>
        <w:right w:val="none" w:sz="0" w:space="0" w:color="auto"/>
      </w:divBdr>
    </w:div>
    <w:div w:id="1845893315">
      <w:bodyDiv w:val="1"/>
      <w:marLeft w:val="0"/>
      <w:marRight w:val="0"/>
      <w:marTop w:val="0"/>
      <w:marBottom w:val="0"/>
      <w:divBdr>
        <w:top w:val="none" w:sz="0" w:space="0" w:color="auto"/>
        <w:left w:val="none" w:sz="0" w:space="0" w:color="auto"/>
        <w:bottom w:val="none" w:sz="0" w:space="0" w:color="auto"/>
        <w:right w:val="none" w:sz="0" w:space="0" w:color="auto"/>
      </w:divBdr>
    </w:div>
    <w:div w:id="1855875079">
      <w:bodyDiv w:val="1"/>
      <w:marLeft w:val="0"/>
      <w:marRight w:val="0"/>
      <w:marTop w:val="0"/>
      <w:marBottom w:val="0"/>
      <w:divBdr>
        <w:top w:val="none" w:sz="0" w:space="0" w:color="auto"/>
        <w:left w:val="none" w:sz="0" w:space="0" w:color="auto"/>
        <w:bottom w:val="none" w:sz="0" w:space="0" w:color="auto"/>
        <w:right w:val="none" w:sz="0" w:space="0" w:color="auto"/>
      </w:divBdr>
    </w:div>
    <w:div w:id="1859006948">
      <w:bodyDiv w:val="1"/>
      <w:marLeft w:val="0"/>
      <w:marRight w:val="0"/>
      <w:marTop w:val="0"/>
      <w:marBottom w:val="0"/>
      <w:divBdr>
        <w:top w:val="none" w:sz="0" w:space="0" w:color="auto"/>
        <w:left w:val="none" w:sz="0" w:space="0" w:color="auto"/>
        <w:bottom w:val="none" w:sz="0" w:space="0" w:color="auto"/>
        <w:right w:val="none" w:sz="0" w:space="0" w:color="auto"/>
      </w:divBdr>
    </w:div>
    <w:div w:id="1868448745">
      <w:bodyDiv w:val="1"/>
      <w:marLeft w:val="0"/>
      <w:marRight w:val="0"/>
      <w:marTop w:val="0"/>
      <w:marBottom w:val="0"/>
      <w:divBdr>
        <w:top w:val="none" w:sz="0" w:space="0" w:color="auto"/>
        <w:left w:val="none" w:sz="0" w:space="0" w:color="auto"/>
        <w:bottom w:val="none" w:sz="0" w:space="0" w:color="auto"/>
        <w:right w:val="none" w:sz="0" w:space="0" w:color="auto"/>
      </w:divBdr>
    </w:div>
    <w:div w:id="1873805551">
      <w:bodyDiv w:val="1"/>
      <w:marLeft w:val="0"/>
      <w:marRight w:val="0"/>
      <w:marTop w:val="0"/>
      <w:marBottom w:val="0"/>
      <w:divBdr>
        <w:top w:val="none" w:sz="0" w:space="0" w:color="auto"/>
        <w:left w:val="none" w:sz="0" w:space="0" w:color="auto"/>
        <w:bottom w:val="none" w:sz="0" w:space="0" w:color="auto"/>
        <w:right w:val="none" w:sz="0" w:space="0" w:color="auto"/>
      </w:divBdr>
    </w:div>
    <w:div w:id="1893422805">
      <w:bodyDiv w:val="1"/>
      <w:marLeft w:val="0"/>
      <w:marRight w:val="0"/>
      <w:marTop w:val="0"/>
      <w:marBottom w:val="0"/>
      <w:divBdr>
        <w:top w:val="none" w:sz="0" w:space="0" w:color="auto"/>
        <w:left w:val="none" w:sz="0" w:space="0" w:color="auto"/>
        <w:bottom w:val="none" w:sz="0" w:space="0" w:color="auto"/>
        <w:right w:val="none" w:sz="0" w:space="0" w:color="auto"/>
      </w:divBdr>
    </w:div>
    <w:div w:id="1897204384">
      <w:bodyDiv w:val="1"/>
      <w:marLeft w:val="0"/>
      <w:marRight w:val="0"/>
      <w:marTop w:val="0"/>
      <w:marBottom w:val="0"/>
      <w:divBdr>
        <w:top w:val="none" w:sz="0" w:space="0" w:color="auto"/>
        <w:left w:val="none" w:sz="0" w:space="0" w:color="auto"/>
        <w:bottom w:val="none" w:sz="0" w:space="0" w:color="auto"/>
        <w:right w:val="none" w:sz="0" w:space="0" w:color="auto"/>
      </w:divBdr>
    </w:div>
    <w:div w:id="1911695050">
      <w:bodyDiv w:val="1"/>
      <w:marLeft w:val="0"/>
      <w:marRight w:val="0"/>
      <w:marTop w:val="0"/>
      <w:marBottom w:val="0"/>
      <w:divBdr>
        <w:top w:val="none" w:sz="0" w:space="0" w:color="auto"/>
        <w:left w:val="none" w:sz="0" w:space="0" w:color="auto"/>
        <w:bottom w:val="none" w:sz="0" w:space="0" w:color="auto"/>
        <w:right w:val="none" w:sz="0" w:space="0" w:color="auto"/>
      </w:divBdr>
    </w:div>
    <w:div w:id="1920019464">
      <w:bodyDiv w:val="1"/>
      <w:marLeft w:val="0"/>
      <w:marRight w:val="0"/>
      <w:marTop w:val="0"/>
      <w:marBottom w:val="0"/>
      <w:divBdr>
        <w:top w:val="none" w:sz="0" w:space="0" w:color="auto"/>
        <w:left w:val="none" w:sz="0" w:space="0" w:color="auto"/>
        <w:bottom w:val="none" w:sz="0" w:space="0" w:color="auto"/>
        <w:right w:val="none" w:sz="0" w:space="0" w:color="auto"/>
      </w:divBdr>
    </w:div>
    <w:div w:id="1935935925">
      <w:bodyDiv w:val="1"/>
      <w:marLeft w:val="0"/>
      <w:marRight w:val="0"/>
      <w:marTop w:val="0"/>
      <w:marBottom w:val="0"/>
      <w:divBdr>
        <w:top w:val="none" w:sz="0" w:space="0" w:color="auto"/>
        <w:left w:val="none" w:sz="0" w:space="0" w:color="auto"/>
        <w:bottom w:val="none" w:sz="0" w:space="0" w:color="auto"/>
        <w:right w:val="none" w:sz="0" w:space="0" w:color="auto"/>
      </w:divBdr>
    </w:div>
    <w:div w:id="1941718738">
      <w:bodyDiv w:val="1"/>
      <w:marLeft w:val="0"/>
      <w:marRight w:val="0"/>
      <w:marTop w:val="0"/>
      <w:marBottom w:val="0"/>
      <w:divBdr>
        <w:top w:val="none" w:sz="0" w:space="0" w:color="auto"/>
        <w:left w:val="none" w:sz="0" w:space="0" w:color="auto"/>
        <w:bottom w:val="none" w:sz="0" w:space="0" w:color="auto"/>
        <w:right w:val="none" w:sz="0" w:space="0" w:color="auto"/>
      </w:divBdr>
    </w:div>
    <w:div w:id="1955670118">
      <w:bodyDiv w:val="1"/>
      <w:marLeft w:val="0"/>
      <w:marRight w:val="0"/>
      <w:marTop w:val="0"/>
      <w:marBottom w:val="0"/>
      <w:divBdr>
        <w:top w:val="none" w:sz="0" w:space="0" w:color="auto"/>
        <w:left w:val="none" w:sz="0" w:space="0" w:color="auto"/>
        <w:bottom w:val="none" w:sz="0" w:space="0" w:color="auto"/>
        <w:right w:val="none" w:sz="0" w:space="0" w:color="auto"/>
      </w:divBdr>
    </w:div>
    <w:div w:id="1989244805">
      <w:bodyDiv w:val="1"/>
      <w:marLeft w:val="0"/>
      <w:marRight w:val="0"/>
      <w:marTop w:val="0"/>
      <w:marBottom w:val="0"/>
      <w:divBdr>
        <w:top w:val="none" w:sz="0" w:space="0" w:color="auto"/>
        <w:left w:val="none" w:sz="0" w:space="0" w:color="auto"/>
        <w:bottom w:val="none" w:sz="0" w:space="0" w:color="auto"/>
        <w:right w:val="none" w:sz="0" w:space="0" w:color="auto"/>
      </w:divBdr>
    </w:div>
    <w:div w:id="1995597651">
      <w:bodyDiv w:val="1"/>
      <w:marLeft w:val="0"/>
      <w:marRight w:val="0"/>
      <w:marTop w:val="0"/>
      <w:marBottom w:val="0"/>
      <w:divBdr>
        <w:top w:val="none" w:sz="0" w:space="0" w:color="auto"/>
        <w:left w:val="none" w:sz="0" w:space="0" w:color="auto"/>
        <w:bottom w:val="none" w:sz="0" w:space="0" w:color="auto"/>
        <w:right w:val="none" w:sz="0" w:space="0" w:color="auto"/>
      </w:divBdr>
    </w:div>
    <w:div w:id="2012491984">
      <w:bodyDiv w:val="1"/>
      <w:marLeft w:val="0"/>
      <w:marRight w:val="0"/>
      <w:marTop w:val="0"/>
      <w:marBottom w:val="0"/>
      <w:divBdr>
        <w:top w:val="none" w:sz="0" w:space="0" w:color="auto"/>
        <w:left w:val="none" w:sz="0" w:space="0" w:color="auto"/>
        <w:bottom w:val="none" w:sz="0" w:space="0" w:color="auto"/>
        <w:right w:val="none" w:sz="0" w:space="0" w:color="auto"/>
      </w:divBdr>
    </w:div>
    <w:div w:id="2014406734">
      <w:bodyDiv w:val="1"/>
      <w:marLeft w:val="0"/>
      <w:marRight w:val="0"/>
      <w:marTop w:val="0"/>
      <w:marBottom w:val="0"/>
      <w:divBdr>
        <w:top w:val="none" w:sz="0" w:space="0" w:color="auto"/>
        <w:left w:val="none" w:sz="0" w:space="0" w:color="auto"/>
        <w:bottom w:val="none" w:sz="0" w:space="0" w:color="auto"/>
        <w:right w:val="none" w:sz="0" w:space="0" w:color="auto"/>
      </w:divBdr>
    </w:div>
    <w:div w:id="2017075638">
      <w:bodyDiv w:val="1"/>
      <w:marLeft w:val="0"/>
      <w:marRight w:val="0"/>
      <w:marTop w:val="0"/>
      <w:marBottom w:val="0"/>
      <w:divBdr>
        <w:top w:val="none" w:sz="0" w:space="0" w:color="auto"/>
        <w:left w:val="none" w:sz="0" w:space="0" w:color="auto"/>
        <w:bottom w:val="none" w:sz="0" w:space="0" w:color="auto"/>
        <w:right w:val="none" w:sz="0" w:space="0" w:color="auto"/>
      </w:divBdr>
    </w:div>
    <w:div w:id="2029915358">
      <w:bodyDiv w:val="1"/>
      <w:marLeft w:val="0"/>
      <w:marRight w:val="0"/>
      <w:marTop w:val="0"/>
      <w:marBottom w:val="0"/>
      <w:divBdr>
        <w:top w:val="none" w:sz="0" w:space="0" w:color="auto"/>
        <w:left w:val="none" w:sz="0" w:space="0" w:color="auto"/>
        <w:bottom w:val="none" w:sz="0" w:space="0" w:color="auto"/>
        <w:right w:val="none" w:sz="0" w:space="0" w:color="auto"/>
      </w:divBdr>
    </w:div>
    <w:div w:id="2029943340">
      <w:bodyDiv w:val="1"/>
      <w:marLeft w:val="0"/>
      <w:marRight w:val="0"/>
      <w:marTop w:val="0"/>
      <w:marBottom w:val="0"/>
      <w:divBdr>
        <w:top w:val="none" w:sz="0" w:space="0" w:color="auto"/>
        <w:left w:val="none" w:sz="0" w:space="0" w:color="auto"/>
        <w:bottom w:val="none" w:sz="0" w:space="0" w:color="auto"/>
        <w:right w:val="none" w:sz="0" w:space="0" w:color="auto"/>
      </w:divBdr>
    </w:div>
    <w:div w:id="2046902225">
      <w:bodyDiv w:val="1"/>
      <w:marLeft w:val="0"/>
      <w:marRight w:val="0"/>
      <w:marTop w:val="0"/>
      <w:marBottom w:val="0"/>
      <w:divBdr>
        <w:top w:val="none" w:sz="0" w:space="0" w:color="auto"/>
        <w:left w:val="none" w:sz="0" w:space="0" w:color="auto"/>
        <w:bottom w:val="none" w:sz="0" w:space="0" w:color="auto"/>
        <w:right w:val="none" w:sz="0" w:space="0" w:color="auto"/>
      </w:divBdr>
    </w:div>
    <w:div w:id="2047831332">
      <w:bodyDiv w:val="1"/>
      <w:marLeft w:val="0"/>
      <w:marRight w:val="0"/>
      <w:marTop w:val="0"/>
      <w:marBottom w:val="0"/>
      <w:divBdr>
        <w:top w:val="none" w:sz="0" w:space="0" w:color="auto"/>
        <w:left w:val="none" w:sz="0" w:space="0" w:color="auto"/>
        <w:bottom w:val="none" w:sz="0" w:space="0" w:color="auto"/>
        <w:right w:val="none" w:sz="0" w:space="0" w:color="auto"/>
      </w:divBdr>
    </w:div>
    <w:div w:id="2048487944">
      <w:bodyDiv w:val="1"/>
      <w:marLeft w:val="0"/>
      <w:marRight w:val="0"/>
      <w:marTop w:val="0"/>
      <w:marBottom w:val="0"/>
      <w:divBdr>
        <w:top w:val="none" w:sz="0" w:space="0" w:color="auto"/>
        <w:left w:val="none" w:sz="0" w:space="0" w:color="auto"/>
        <w:bottom w:val="none" w:sz="0" w:space="0" w:color="auto"/>
        <w:right w:val="none" w:sz="0" w:space="0" w:color="auto"/>
      </w:divBdr>
    </w:div>
    <w:div w:id="2054501303">
      <w:bodyDiv w:val="1"/>
      <w:marLeft w:val="0"/>
      <w:marRight w:val="0"/>
      <w:marTop w:val="0"/>
      <w:marBottom w:val="0"/>
      <w:divBdr>
        <w:top w:val="none" w:sz="0" w:space="0" w:color="auto"/>
        <w:left w:val="none" w:sz="0" w:space="0" w:color="auto"/>
        <w:bottom w:val="none" w:sz="0" w:space="0" w:color="auto"/>
        <w:right w:val="none" w:sz="0" w:space="0" w:color="auto"/>
      </w:divBdr>
    </w:div>
    <w:div w:id="2074887972">
      <w:bodyDiv w:val="1"/>
      <w:marLeft w:val="0"/>
      <w:marRight w:val="0"/>
      <w:marTop w:val="0"/>
      <w:marBottom w:val="0"/>
      <w:divBdr>
        <w:top w:val="none" w:sz="0" w:space="0" w:color="auto"/>
        <w:left w:val="none" w:sz="0" w:space="0" w:color="auto"/>
        <w:bottom w:val="none" w:sz="0" w:space="0" w:color="auto"/>
        <w:right w:val="none" w:sz="0" w:space="0" w:color="auto"/>
      </w:divBdr>
    </w:div>
    <w:div w:id="2084527743">
      <w:bodyDiv w:val="1"/>
      <w:marLeft w:val="0"/>
      <w:marRight w:val="0"/>
      <w:marTop w:val="0"/>
      <w:marBottom w:val="0"/>
      <w:divBdr>
        <w:top w:val="none" w:sz="0" w:space="0" w:color="auto"/>
        <w:left w:val="none" w:sz="0" w:space="0" w:color="auto"/>
        <w:bottom w:val="none" w:sz="0" w:space="0" w:color="auto"/>
        <w:right w:val="none" w:sz="0" w:space="0" w:color="auto"/>
      </w:divBdr>
    </w:div>
    <w:div w:id="2086146675">
      <w:bodyDiv w:val="1"/>
      <w:marLeft w:val="0"/>
      <w:marRight w:val="0"/>
      <w:marTop w:val="0"/>
      <w:marBottom w:val="0"/>
      <w:divBdr>
        <w:top w:val="none" w:sz="0" w:space="0" w:color="auto"/>
        <w:left w:val="none" w:sz="0" w:space="0" w:color="auto"/>
        <w:bottom w:val="none" w:sz="0" w:space="0" w:color="auto"/>
        <w:right w:val="none" w:sz="0" w:space="0" w:color="auto"/>
      </w:divBdr>
    </w:div>
    <w:div w:id="2086682052">
      <w:bodyDiv w:val="1"/>
      <w:marLeft w:val="0"/>
      <w:marRight w:val="0"/>
      <w:marTop w:val="0"/>
      <w:marBottom w:val="0"/>
      <w:divBdr>
        <w:top w:val="none" w:sz="0" w:space="0" w:color="auto"/>
        <w:left w:val="none" w:sz="0" w:space="0" w:color="auto"/>
        <w:bottom w:val="none" w:sz="0" w:space="0" w:color="auto"/>
        <w:right w:val="none" w:sz="0" w:space="0" w:color="auto"/>
      </w:divBdr>
    </w:div>
    <w:div w:id="2100446172">
      <w:bodyDiv w:val="1"/>
      <w:marLeft w:val="0"/>
      <w:marRight w:val="0"/>
      <w:marTop w:val="0"/>
      <w:marBottom w:val="0"/>
      <w:divBdr>
        <w:top w:val="none" w:sz="0" w:space="0" w:color="auto"/>
        <w:left w:val="none" w:sz="0" w:space="0" w:color="auto"/>
        <w:bottom w:val="none" w:sz="0" w:space="0" w:color="auto"/>
        <w:right w:val="none" w:sz="0" w:space="0" w:color="auto"/>
      </w:divBdr>
    </w:div>
    <w:div w:id="2128352409">
      <w:bodyDiv w:val="1"/>
      <w:marLeft w:val="0"/>
      <w:marRight w:val="0"/>
      <w:marTop w:val="0"/>
      <w:marBottom w:val="0"/>
      <w:divBdr>
        <w:top w:val="none" w:sz="0" w:space="0" w:color="auto"/>
        <w:left w:val="none" w:sz="0" w:space="0" w:color="auto"/>
        <w:bottom w:val="none" w:sz="0" w:space="0" w:color="auto"/>
        <w:right w:val="none" w:sz="0" w:space="0" w:color="auto"/>
      </w:divBdr>
    </w:div>
    <w:div w:id="213254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ipi.ru/oge/otkrytyy-bank-zadaniy-oge" TargetMode="External"/><Relationship Id="rId21" Type="http://schemas.openxmlformats.org/officeDocument/2006/relationships/hyperlink" Target="https://static.edsoo.ru/projects/case/for_teachers/native_russian_language/index.html" TargetMode="External"/><Relationship Id="rId42" Type="http://schemas.openxmlformats.org/officeDocument/2006/relationships/oleObject" Target="embeddings/oleObject4.bin"/><Relationship Id="rId47" Type="http://schemas.openxmlformats.org/officeDocument/2006/relationships/image" Target="media/image7.png"/><Relationship Id="rId63" Type="http://schemas.openxmlformats.org/officeDocument/2006/relationships/oleObject" Target="embeddings/oleObject13.bin"/><Relationship Id="rId68" Type="http://schemas.openxmlformats.org/officeDocument/2006/relationships/image" Target="media/image19.png"/><Relationship Id="rId84" Type="http://schemas.openxmlformats.org/officeDocument/2006/relationships/hyperlink" Target="https://inf-oge.sdamgia.ru/" TargetMode="External"/><Relationship Id="rId89" Type="http://schemas.openxmlformats.org/officeDocument/2006/relationships/image" Target="media/image24.jpg"/><Relationship Id="rId112" Type="http://schemas.openxmlformats.org/officeDocument/2006/relationships/theme" Target="theme/theme1.xml"/><Relationship Id="rId16" Type="http://schemas.openxmlformats.org/officeDocument/2006/relationships/chart" Target="charts/chart7.xml"/><Relationship Id="rId107" Type="http://schemas.openxmlformats.org/officeDocument/2006/relationships/chart" Target="charts/chart19.xml"/><Relationship Id="rId11" Type="http://schemas.openxmlformats.org/officeDocument/2006/relationships/chart" Target="charts/chart2.xml"/><Relationship Id="rId32" Type="http://schemas.openxmlformats.org/officeDocument/2006/relationships/hyperlink" Target="https://oge.fipi.ru/bank/index.php?proj=B24AFED7DE6AB5BC461219556CCA4F9B" TargetMode="External"/><Relationship Id="rId37" Type="http://schemas.openxmlformats.org/officeDocument/2006/relationships/image" Target="media/image2.png"/><Relationship Id="rId53" Type="http://schemas.openxmlformats.org/officeDocument/2006/relationships/image" Target="media/image10.png"/><Relationship Id="rId58" Type="http://schemas.openxmlformats.org/officeDocument/2006/relationships/image" Target="media/image13.gif"/><Relationship Id="rId74" Type="http://schemas.openxmlformats.org/officeDocument/2006/relationships/image" Target="media/image22.png"/><Relationship Id="rId79" Type="http://schemas.openxmlformats.org/officeDocument/2006/relationships/hyperlink" Target="https://oge.fipi.ru/bank/index.php?proj=33B3A93C5A6599124B04FB95616C835B" TargetMode="External"/><Relationship Id="rId102" Type="http://schemas.openxmlformats.org/officeDocument/2006/relationships/hyperlink" Target="https://media.prosv.ru/func/" TargetMode="External"/><Relationship Id="rId5" Type="http://schemas.openxmlformats.org/officeDocument/2006/relationships/webSettings" Target="webSettings.xml"/><Relationship Id="rId90" Type="http://schemas.openxmlformats.org/officeDocument/2006/relationships/image" Target="media/image25.jpeg"/><Relationship Id="rId95" Type="http://schemas.openxmlformats.org/officeDocument/2006/relationships/image" Target="media/image28.png"/><Relationship Id="rId22" Type="http://schemas.openxmlformats.org/officeDocument/2006/relationships/hyperlink" Target="https://static.edsoo.ru/projects/case/for_parents/native_language/index.html" TargetMode="External"/><Relationship Id="rId27" Type="http://schemas.openxmlformats.org/officeDocument/2006/relationships/hyperlink" Target="https://oge.sdamgia.ru/" TargetMode="External"/><Relationship Id="rId43" Type="http://schemas.openxmlformats.org/officeDocument/2006/relationships/image" Target="media/image5.png"/><Relationship Id="rId48" Type="http://schemas.openxmlformats.org/officeDocument/2006/relationships/oleObject" Target="embeddings/oleObject7.bin"/><Relationship Id="rId64" Type="http://schemas.openxmlformats.org/officeDocument/2006/relationships/image" Target="media/image17.png"/><Relationship Id="rId69" Type="http://schemas.openxmlformats.org/officeDocument/2006/relationships/oleObject" Target="embeddings/oleObject16.bin"/><Relationship Id="rId80" Type="http://schemas.openxmlformats.org/officeDocument/2006/relationships/chart" Target="charts/chart13.xml"/><Relationship Id="rId85" Type="http://schemas.openxmlformats.org/officeDocument/2006/relationships/hyperlink" Target="https://statgrad.org/" TargetMode="External"/><Relationship Id="rId12" Type="http://schemas.openxmlformats.org/officeDocument/2006/relationships/chart" Target="charts/chart3.xml"/><Relationship Id="rId17" Type="http://schemas.openxmlformats.org/officeDocument/2006/relationships/chart" Target="charts/chart8.xml"/><Relationship Id="rId33" Type="http://schemas.openxmlformats.org/officeDocument/2006/relationships/hyperlink" Target="https://phys-oge.sdamgia.ru/" TargetMode="External"/><Relationship Id="rId38" Type="http://schemas.openxmlformats.org/officeDocument/2006/relationships/oleObject" Target="embeddings/oleObject2.bin"/><Relationship Id="rId59" Type="http://schemas.openxmlformats.org/officeDocument/2006/relationships/image" Target="media/image14.jpeg"/><Relationship Id="rId103" Type="http://schemas.openxmlformats.org/officeDocument/2006/relationships/hyperlink" Target="https://fipi.ru/otkrytyy-bank-zadaniy-dlya-otsenki-yestestvennonauchnoy-gramotnosti" TargetMode="External"/><Relationship Id="rId108" Type="http://schemas.openxmlformats.org/officeDocument/2006/relationships/chart" Target="charts/chart20.xml"/><Relationship Id="rId54" Type="http://schemas.openxmlformats.org/officeDocument/2006/relationships/oleObject" Target="embeddings/oleObject10.bin"/><Relationship Id="rId70" Type="http://schemas.openxmlformats.org/officeDocument/2006/relationships/image" Target="media/image20.png"/><Relationship Id="rId75" Type="http://schemas.openxmlformats.org/officeDocument/2006/relationships/oleObject" Target="embeddings/oleObject19.bin"/><Relationship Id="rId91" Type="http://schemas.openxmlformats.org/officeDocument/2006/relationships/image" Target="media/image26.png"/><Relationship Id="rId96" Type="http://schemas.openxmlformats.org/officeDocument/2006/relationships/oleObject" Target="embeddings/oleObject2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hyperlink" Target="https://edsoo.ru/mrrodnoj-yazyk/" TargetMode="External"/><Relationship Id="rId28" Type="http://schemas.openxmlformats.org/officeDocument/2006/relationships/hyperlink" Target="https://math-oge.sdamgia.ru/" TargetMode="External"/><Relationship Id="rId36" Type="http://schemas.openxmlformats.org/officeDocument/2006/relationships/oleObject" Target="embeddings/oleObject1.bin"/><Relationship Id="rId49" Type="http://schemas.openxmlformats.org/officeDocument/2006/relationships/image" Target="media/image8.png"/><Relationship Id="rId57" Type="http://schemas.openxmlformats.org/officeDocument/2006/relationships/image" Target="media/image12.jpeg"/><Relationship Id="rId106" Type="http://schemas.openxmlformats.org/officeDocument/2006/relationships/chart" Target="charts/chart18.xml"/><Relationship Id="rId10" Type="http://schemas.openxmlformats.org/officeDocument/2006/relationships/chart" Target="charts/chart1.xml"/><Relationship Id="rId31" Type="http://schemas.openxmlformats.org/officeDocument/2006/relationships/hyperlink" Target="https://pandia.ru/text/category/laboratornie_raboti/" TargetMode="External"/><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image" Target="media/image15.png"/><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oleObject" Target="embeddings/oleObject20.bin"/><Relationship Id="rId81" Type="http://schemas.openxmlformats.org/officeDocument/2006/relationships/chart" Target="charts/chart14.xml"/><Relationship Id="rId86" Type="http://schemas.openxmlformats.org/officeDocument/2006/relationships/chart" Target="charts/chart15.xml"/><Relationship Id="rId94" Type="http://schemas.openxmlformats.org/officeDocument/2006/relationships/oleObject" Target="embeddings/oleObject22.bin"/><Relationship Id="rId99" Type="http://schemas.openxmlformats.org/officeDocument/2006/relationships/image" Target="media/image30.png"/><Relationship Id="rId101" Type="http://schemas.openxmlformats.org/officeDocument/2006/relationships/hyperlink" Target="https://edsoo.ru/2024/07/22/metodicheskie-rekomendaczii-sistema-oczenki-dostizhenij-planiruemyh-predmetnyh-rezultatov-osvoeniya-uchebnogo-predmeta-biologiya-5-9-klassy-2023-g/"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chart" Target="charts/chart4.xml"/><Relationship Id="rId18" Type="http://schemas.openxmlformats.org/officeDocument/2006/relationships/hyperlink" Target="https://edsoo.ru/wpcontent/uploads/2023/12/meta_filologicheskij-blok_01.pdf" TargetMode="External"/><Relationship Id="rId39" Type="http://schemas.openxmlformats.org/officeDocument/2006/relationships/image" Target="media/image3.png"/><Relationship Id="rId109" Type="http://schemas.openxmlformats.org/officeDocument/2006/relationships/chart" Target="charts/chart21.xml"/><Relationship Id="rId34" Type="http://schemas.openxmlformats.org/officeDocument/2006/relationships/hyperlink" Target="https://edsoo.ru/wp-content/uploads/2023/10/metodicheskoe-posobie.-himiya.pdf" TargetMode="External"/><Relationship Id="rId50" Type="http://schemas.openxmlformats.org/officeDocument/2006/relationships/oleObject" Target="embeddings/oleObject8.bin"/><Relationship Id="rId55" Type="http://schemas.openxmlformats.org/officeDocument/2006/relationships/image" Target="media/image11.png"/><Relationship Id="rId76" Type="http://schemas.openxmlformats.org/officeDocument/2006/relationships/hyperlink" Target="https://edsoo.ru/wp-content/uploads/2023/10/metodicheskoe-posobie.-himiya.pdf" TargetMode="External"/><Relationship Id="rId97" Type="http://schemas.openxmlformats.org/officeDocument/2006/relationships/image" Target="media/image29.png"/><Relationship Id="rId104" Type="http://schemas.openxmlformats.org/officeDocument/2006/relationships/hyperlink" Target="https://fg.sdamgia.ru/" TargetMode="External"/><Relationship Id="rId7" Type="http://schemas.openxmlformats.org/officeDocument/2006/relationships/endnotes" Target="endnotes.xml"/><Relationship Id="rId71" Type="http://schemas.openxmlformats.org/officeDocument/2006/relationships/oleObject" Target="embeddings/oleObject17.bin"/><Relationship Id="rId92" Type="http://schemas.openxmlformats.org/officeDocument/2006/relationships/oleObject" Target="embeddings/oleObject21.bin"/><Relationship Id="rId2" Type="http://schemas.openxmlformats.org/officeDocument/2006/relationships/numbering" Target="numbering.xml"/><Relationship Id="rId29" Type="http://schemas.openxmlformats.org/officeDocument/2006/relationships/chart" Target="charts/chart11.xml"/><Relationship Id="rId24" Type="http://schemas.openxmlformats.org/officeDocument/2006/relationships/chart" Target="charts/chart9.xml"/><Relationship Id="rId40" Type="http://schemas.openxmlformats.org/officeDocument/2006/relationships/oleObject" Target="embeddings/oleObject3.bin"/><Relationship Id="rId45" Type="http://schemas.openxmlformats.org/officeDocument/2006/relationships/image" Target="media/image6.png"/><Relationship Id="rId66" Type="http://schemas.openxmlformats.org/officeDocument/2006/relationships/image" Target="media/image18.png"/><Relationship Id="rId87" Type="http://schemas.openxmlformats.org/officeDocument/2006/relationships/chart" Target="charts/chart16.xml"/><Relationship Id="rId110" Type="http://schemas.openxmlformats.org/officeDocument/2006/relationships/chart" Target="charts/chart22.xml"/><Relationship Id="rId61" Type="http://schemas.openxmlformats.org/officeDocument/2006/relationships/oleObject" Target="embeddings/oleObject12.bin"/><Relationship Id="rId82" Type="http://schemas.openxmlformats.org/officeDocument/2006/relationships/hyperlink" Target="https://oge.fipi.ru/bank/index.php?proj=74676951F093A0754D74F2D6E7955F06" TargetMode="External"/><Relationship Id="rId19" Type="http://schemas.openxmlformats.org/officeDocument/2006/relationships/hyperlink" Target="https://edsoo.ru/mr-russkij-yazyk/" TargetMode="External"/><Relationship Id="rId14" Type="http://schemas.openxmlformats.org/officeDocument/2006/relationships/chart" Target="charts/chart5.xml"/><Relationship Id="rId30" Type="http://schemas.openxmlformats.org/officeDocument/2006/relationships/chart" Target="charts/chart12.xml"/><Relationship Id="rId35" Type="http://schemas.openxmlformats.org/officeDocument/2006/relationships/image" Target="media/image1.png"/><Relationship Id="rId56" Type="http://schemas.openxmlformats.org/officeDocument/2006/relationships/oleObject" Target="embeddings/oleObject11.bin"/><Relationship Id="rId77" Type="http://schemas.openxmlformats.org/officeDocument/2006/relationships/image" Target="media/image23.png"/><Relationship Id="rId100" Type="http://schemas.openxmlformats.org/officeDocument/2006/relationships/oleObject" Target="embeddings/oleObject25.bin"/><Relationship Id="rId105" Type="http://schemas.openxmlformats.org/officeDocument/2006/relationships/chart" Target="charts/chart17.xml"/><Relationship Id="rId8" Type="http://schemas.openxmlformats.org/officeDocument/2006/relationships/footer" Target="footer1.xml"/><Relationship Id="rId51" Type="http://schemas.openxmlformats.org/officeDocument/2006/relationships/image" Target="media/image9.png"/><Relationship Id="rId72" Type="http://schemas.openxmlformats.org/officeDocument/2006/relationships/image" Target="media/image21.png"/><Relationship Id="rId93" Type="http://schemas.openxmlformats.org/officeDocument/2006/relationships/image" Target="media/image27.png"/><Relationship Id="rId98" Type="http://schemas.openxmlformats.org/officeDocument/2006/relationships/oleObject" Target="embeddings/oleObject24.bin"/><Relationship Id="rId3" Type="http://schemas.openxmlformats.org/officeDocument/2006/relationships/styles" Target="styles.xml"/><Relationship Id="rId25" Type="http://schemas.openxmlformats.org/officeDocument/2006/relationships/chart" Target="charts/chart10.xml"/><Relationship Id="rId46" Type="http://schemas.openxmlformats.org/officeDocument/2006/relationships/oleObject" Target="embeddings/oleObject6.bin"/><Relationship Id="rId67" Type="http://schemas.openxmlformats.org/officeDocument/2006/relationships/oleObject" Target="embeddings/oleObject15.bin"/><Relationship Id="rId20" Type="http://schemas.openxmlformats.org/officeDocument/2006/relationships/hyperlink" Target="https://edsoo.ru/wpcontent/uploads/2023/10/mp_russkij-yazyk_na-sajt-1.pdf" TargetMode="External"/><Relationship Id="rId41" Type="http://schemas.openxmlformats.org/officeDocument/2006/relationships/image" Target="media/image4.png"/><Relationship Id="rId62" Type="http://schemas.openxmlformats.org/officeDocument/2006/relationships/image" Target="media/image16.png"/><Relationship Id="rId83" Type="http://schemas.openxmlformats.org/officeDocument/2006/relationships/hyperlink" Target="https://oge.sdamgia.ru/" TargetMode="External"/><Relationship Id="rId88" Type="http://schemas.openxmlformats.org/officeDocument/2006/relationships/hyperlink" Target="https://edsoo.ru/wp-content/uploads/2023/10/metodicheskoe-posobie.-biologiya.pdf" TargetMode="External"/><Relationship Id="rId1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lykovaNN\Desktop\&#1042;&#1089;&#1077;%20&#1101;&#1090;&#1072;&#1087;&#1099;%20&#1048;&#1057;-9%202025.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02_&#1052;&#1072;&#1090;&#1077;&#1084;&#1072;&#1090;&#1080;&#1082;&#1072;.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4.xml"/><Relationship Id="rId1" Type="http://schemas.microsoft.com/office/2011/relationships/chartStyle" Target="style4.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03_&#1060;&#1080;&#1079;&#1080;&#1082;&#1072;.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ilykovaNN\Desktop\&#1056;&#1077;&#1079;&#1091;&#1083;&#1100;&#1090;&#1072;&#1090;&#1099;%20C&#1042;%20&#1043;&#1048;&#1040;-9%202025%20&#1080;&#1090;&#1086;&#1075;&#1080;\05_&#1048;&#1085;&#1092;&#1086;&#1088;&#1084;&#1072;&#1090;&#1080;&#1082;&#1072;.xlsx" TargetMode="External"/><Relationship Id="rId2" Type="http://schemas.microsoft.com/office/2011/relationships/chartColorStyle" Target="colors5.xml"/><Relationship Id="rId1" Type="http://schemas.microsoft.com/office/2011/relationships/chartStyle" Target="style5.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05_&#1048;&#1085;&#1092;&#1086;&#1088;&#1084;&#1072;&#1090;&#1080;&#1082;&#1072;.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6.xml"/><Relationship Id="rId1" Type="http://schemas.microsoft.com/office/2011/relationships/chartStyle" Target="style6.xm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06_&#1041;&#1080;&#1086;&#1083;&#1086;&#1075;&#1080;&#1103;.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ilykovaNN\Desktop\&#1056;&#1077;&#1079;&#1091;&#1083;&#1100;&#1090;&#1072;&#1090;&#1099;%20C&#1042;%20&#1043;&#1048;&#1040;-9%202025%20&#1080;&#1090;&#1086;&#1075;&#1080;\07_&#1048;&#1089;&#1090;&#1086;&#1088;&#1080;&#1103;.xlsx" TargetMode="External"/><Relationship Id="rId2" Type="http://schemas.microsoft.com/office/2011/relationships/chartColorStyle" Target="colors7.xml"/><Relationship Id="rId1" Type="http://schemas.microsoft.com/office/2011/relationships/chartStyle" Target="style7.xml"/></Relationships>
</file>

<file path=word/charts/_rels/chart18.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07_&#1048;&#1089;&#1090;&#1086;&#1088;&#1080;&#1103;.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lykovaNN\Desktop\&#1042;&#1089;&#1077;%20&#1101;&#1090;&#1072;&#1087;&#1099;%20&#1048;&#1057;-9%202025.xls"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9.xml"/><Relationship Id="rId1" Type="http://schemas.microsoft.com/office/2011/relationships/chartStyle" Target="style9.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10.xml"/><Relationship Id="rId1" Type="http://schemas.microsoft.com/office/2011/relationships/chartStyle" Target="style10.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11.xml"/><Relationship Id="rId1" Type="http://schemas.microsoft.com/office/2011/relationships/chartStyle" Target="style1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1057;&#1074;&#1086;&#1076;&#1085;&#1072;&#1103;%20&#1054;&#1043;&#1069;%2020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1057;&#1074;&#1086;&#1076;&#1085;&#1072;&#1103;%20&#1054;&#1043;&#1069;%20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1057;&#1074;&#1086;&#1076;&#1085;&#1072;&#1103;%20&#1054;&#1043;&#1069;%20202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ilykovaNN\Desktop\&#1056;&#1077;&#1079;&#1091;&#1083;&#1100;&#1090;&#1072;&#1090;&#1099;%20C&#1042;%20&#1043;&#1048;&#1040;-9%202025%20&#1080;&#1090;&#1086;&#1075;&#1080;\&#1057;&#1074;&#1086;&#1076;&#1085;&#1072;&#1103;%20&#1054;&#1043;&#1069;%202025.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liseevaTV\Desktop\&#1055;&#1083;&#1072;&#1090;&#1085;&#1099;&#1077;%20&#1086;&#1090;&#1095;&#1077;&#1090;&#1099;\&#1055;&#1083;&#1072;&#1090;&#1085;&#1099;&#1077;%20&#1086;&#1090;&#1095;&#1105;&#1090;&#1099;%202025\&#1056;&#1086;&#1075;&#1085;&#1077;&#1076;&#1080;&#1085;&#1089;&#1082;&#1080;&#1081;%20&#1088;&#1072;&#1081;&#1086;&#1085;%20&#1054;&#1043;&#1069;\&#1056;&#1072;&#1079;&#1074;&#1086;&#1088;&#1086;&#1090;&#1099;_&#1054;&#1043;&#1069;_&#1048;&#1058;&#1054;&#104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ru-RU"/>
              <a:t>Распределение  участников ИС по русскому языку в соотвествии с полученными баллами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'Диаграмма баллы'!$H$12</c:f>
              <c:strCache>
                <c:ptCount val="1"/>
                <c:pt idx="0">
                  <c:v>кол-во</c:v>
                </c:pt>
              </c:strCache>
            </c:strRef>
          </c:tx>
          <c:invertIfNegative val="0"/>
          <c:dLbls>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баллы'!$I$11:$S$11</c:f>
              <c:strCache>
                <c:ptCount val="11"/>
                <c:pt idx="0">
                  <c:v>10 баллов</c:v>
                </c:pt>
                <c:pt idx="1">
                  <c:v>11 балла</c:v>
                </c:pt>
                <c:pt idx="2">
                  <c:v>12 баллов</c:v>
                </c:pt>
                <c:pt idx="3">
                  <c:v>13 баллов</c:v>
                </c:pt>
                <c:pt idx="4">
                  <c:v>14 баллов</c:v>
                </c:pt>
                <c:pt idx="5">
                  <c:v>15 баллов</c:v>
                </c:pt>
                <c:pt idx="6">
                  <c:v>16 баллов</c:v>
                </c:pt>
                <c:pt idx="7">
                  <c:v>17 баллов</c:v>
                </c:pt>
                <c:pt idx="8">
                  <c:v>18 баллов</c:v>
                </c:pt>
                <c:pt idx="9">
                  <c:v>19 баллов</c:v>
                </c:pt>
                <c:pt idx="10">
                  <c:v>20 баллов</c:v>
                </c:pt>
              </c:strCache>
            </c:strRef>
          </c:cat>
          <c:val>
            <c:numRef>
              <c:f>'Диаграмма баллы'!$I$12:$S$12</c:f>
              <c:numCache>
                <c:formatCode>General</c:formatCode>
                <c:ptCount val="11"/>
                <c:pt idx="0">
                  <c:v>7</c:v>
                </c:pt>
                <c:pt idx="1">
                  <c:v>2</c:v>
                </c:pt>
                <c:pt idx="2">
                  <c:v>7</c:v>
                </c:pt>
                <c:pt idx="3">
                  <c:v>2</c:v>
                </c:pt>
                <c:pt idx="4">
                  <c:v>11</c:v>
                </c:pt>
                <c:pt idx="5">
                  <c:v>5</c:v>
                </c:pt>
                <c:pt idx="6">
                  <c:v>8</c:v>
                </c:pt>
                <c:pt idx="7">
                  <c:v>3</c:v>
                </c:pt>
                <c:pt idx="8">
                  <c:v>7</c:v>
                </c:pt>
                <c:pt idx="9">
                  <c:v>1</c:v>
                </c:pt>
                <c:pt idx="10">
                  <c:v>1</c:v>
                </c:pt>
              </c:numCache>
            </c:numRef>
          </c:val>
          <c:extLst>
            <c:ext xmlns:c16="http://schemas.microsoft.com/office/drawing/2014/chart" uri="{C3380CC4-5D6E-409C-BE32-E72D297353CC}">
              <c16:uniqueId val="{00000000-742D-422F-A66A-7EAE66469144}"/>
            </c:ext>
          </c:extLst>
        </c:ser>
        <c:dLbls>
          <c:showLegendKey val="0"/>
          <c:showVal val="0"/>
          <c:showCatName val="0"/>
          <c:showSerName val="0"/>
          <c:showPercent val="0"/>
          <c:showBubbleSize val="0"/>
        </c:dLbls>
        <c:gapWidth val="150"/>
        <c:shape val="box"/>
        <c:axId val="952678032"/>
        <c:axId val="1"/>
        <c:axId val="0"/>
      </c:bar3DChart>
      <c:catAx>
        <c:axId val="952678032"/>
        <c:scaling>
          <c:orientation val="minMax"/>
        </c:scaling>
        <c:delete val="0"/>
        <c:axPos val="b"/>
        <c:numFmt formatCode="General" sourceLinked="0"/>
        <c:majorTickMark val="out"/>
        <c:minorTickMark val="none"/>
        <c:tickLblPos val="nextTo"/>
        <c:txPr>
          <a:bodyPr rot="0" vert="horz"/>
          <a:lstStyle/>
          <a:p>
            <a:pPr>
              <a:defRPr sz="8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952678032"/>
        <c:crosses val="autoZero"/>
        <c:crossBetween val="between"/>
      </c:valAx>
      <c:spPr>
        <a:noFill/>
        <a:ln w="25400">
          <a:noFill/>
        </a:ln>
      </c:spPr>
    </c:plotArea>
    <c:plotVisOnly val="1"/>
    <c:dispBlanksAs val="gap"/>
    <c:showDLblsOverMax val="0"/>
  </c:chart>
  <c:spPr>
    <a:ln>
      <a:noFill/>
    </a:ln>
  </c:spPr>
  <c:txPr>
    <a:bodyPr/>
    <a:lstStyle/>
    <a:p>
      <a:pPr>
        <a:defRPr sz="1000"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'кривая вып. заданий '!$AE$70</c:f>
              <c:strCache>
                <c:ptCount val="1"/>
              </c:strCache>
            </c:strRef>
          </c:tx>
          <c:cat>
            <c:multiLvlStrRef>
              <c:f>'кривая вып. заданий '!$AC$71:$AD$95</c:f>
              <c:multiLvlStrCache>
                <c:ptCount val="25"/>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lvl>
                  <c:pt idx="0">
                    <c:v>Практико-ориентированные задания</c:v>
                  </c:pt>
                  <c:pt idx="5">
                    <c:v>Модуль "Алгебра"</c:v>
                  </c:pt>
                  <c:pt idx="14">
                    <c:v>Модуль "Геометрия"</c:v>
                  </c:pt>
                  <c:pt idx="19">
                    <c:v>Модуль "Алгебра"</c:v>
                  </c:pt>
                  <c:pt idx="22">
                    <c:v>Модуль "Геометрия"</c:v>
                  </c:pt>
                </c:lvl>
              </c:multiLvlStrCache>
            </c:multiLvlStrRef>
          </c:cat>
          <c:val>
            <c:numRef>
              <c:f>'кривая вып. заданий '!$AE$71:$AE$95</c:f>
              <c:numCache>
                <c:formatCode>General</c:formatCode>
                <c:ptCount val="25"/>
              </c:numCache>
            </c:numRef>
          </c:val>
          <c:smooth val="0"/>
          <c:extLst>
            <c:ext xmlns:c16="http://schemas.microsoft.com/office/drawing/2014/chart" uri="{C3380CC4-5D6E-409C-BE32-E72D297353CC}">
              <c16:uniqueId val="{00000000-CCE0-4F36-A972-6AA0C78E3801}"/>
            </c:ext>
          </c:extLst>
        </c:ser>
        <c:ser>
          <c:idx val="1"/>
          <c:order val="1"/>
          <c:tx>
            <c:strRef>
              <c:f>'кривая вып. заданий '!$AF$70</c:f>
              <c:strCache>
                <c:ptCount val="1"/>
                <c:pt idx="0">
                  <c:v>Группа получивших оценку "3" (15 человек)</c:v>
                </c:pt>
              </c:strCache>
            </c:strRef>
          </c:tx>
          <c:cat>
            <c:multiLvlStrRef>
              <c:f>'кривая вып. заданий '!$AC$71:$AD$95</c:f>
              <c:multiLvlStrCache>
                <c:ptCount val="25"/>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lvl>
                  <c:pt idx="0">
                    <c:v>Практико-ориентированные задания</c:v>
                  </c:pt>
                  <c:pt idx="5">
                    <c:v>Модуль "Алгебра"</c:v>
                  </c:pt>
                  <c:pt idx="14">
                    <c:v>Модуль "Геометрия"</c:v>
                  </c:pt>
                  <c:pt idx="19">
                    <c:v>Модуль "Алгебра"</c:v>
                  </c:pt>
                  <c:pt idx="22">
                    <c:v>Модуль "Геометрия"</c:v>
                  </c:pt>
                </c:lvl>
              </c:multiLvlStrCache>
            </c:multiLvlStrRef>
          </c:cat>
          <c:val>
            <c:numRef>
              <c:f>'кривая вып. заданий '!$AF$71:$AF$95</c:f>
              <c:numCache>
                <c:formatCode>0.0%</c:formatCode>
                <c:ptCount val="25"/>
                <c:pt idx="0">
                  <c:v>0.4</c:v>
                </c:pt>
                <c:pt idx="1">
                  <c:v>0.66666666666666663</c:v>
                </c:pt>
                <c:pt idx="2">
                  <c:v>0.66666666666666663</c:v>
                </c:pt>
                <c:pt idx="3">
                  <c:v>0.33333333333333331</c:v>
                </c:pt>
                <c:pt idx="4">
                  <c:v>0.13333333333333333</c:v>
                </c:pt>
                <c:pt idx="5">
                  <c:v>0.8</c:v>
                </c:pt>
                <c:pt idx="6">
                  <c:v>0.8</c:v>
                </c:pt>
                <c:pt idx="7">
                  <c:v>0.53333333333333333</c:v>
                </c:pt>
                <c:pt idx="8">
                  <c:v>0.8666666666666667</c:v>
                </c:pt>
                <c:pt idx="9">
                  <c:v>0.53333333333333333</c:v>
                </c:pt>
                <c:pt idx="10">
                  <c:v>0.8</c:v>
                </c:pt>
                <c:pt idx="11">
                  <c:v>0.33333333333333331</c:v>
                </c:pt>
                <c:pt idx="12">
                  <c:v>0.4</c:v>
                </c:pt>
                <c:pt idx="13">
                  <c:v>0.6</c:v>
                </c:pt>
                <c:pt idx="14">
                  <c:v>0.6</c:v>
                </c:pt>
                <c:pt idx="15">
                  <c:v>0.66666666666666663</c:v>
                </c:pt>
                <c:pt idx="16">
                  <c:v>0.53333333333333333</c:v>
                </c:pt>
                <c:pt idx="17">
                  <c:v>0.33333333333333331</c:v>
                </c:pt>
                <c:pt idx="18">
                  <c:v>0.6</c:v>
                </c:pt>
                <c:pt idx="19">
                  <c:v>0</c:v>
                </c:pt>
                <c:pt idx="20">
                  <c:v>6.6666666666666666E-2</c:v>
                </c:pt>
                <c:pt idx="21">
                  <c:v>0</c:v>
                </c:pt>
                <c:pt idx="22">
                  <c:v>0</c:v>
                </c:pt>
                <c:pt idx="23">
                  <c:v>3.3333333333333333E-2</c:v>
                </c:pt>
                <c:pt idx="24">
                  <c:v>0</c:v>
                </c:pt>
              </c:numCache>
            </c:numRef>
          </c:val>
          <c:smooth val="0"/>
          <c:extLst>
            <c:ext xmlns:c16="http://schemas.microsoft.com/office/drawing/2014/chart" uri="{C3380CC4-5D6E-409C-BE32-E72D297353CC}">
              <c16:uniqueId val="{00000001-CCE0-4F36-A972-6AA0C78E3801}"/>
            </c:ext>
          </c:extLst>
        </c:ser>
        <c:ser>
          <c:idx val="2"/>
          <c:order val="2"/>
          <c:tx>
            <c:strRef>
              <c:f>'кривая вып. заданий '!$AG$70</c:f>
              <c:strCache>
                <c:ptCount val="1"/>
                <c:pt idx="0">
                  <c:v>Группа получивших оценку "4" (28 человек)</c:v>
                </c:pt>
              </c:strCache>
            </c:strRef>
          </c:tx>
          <c:cat>
            <c:multiLvlStrRef>
              <c:f>'кривая вып. заданий '!$AC$71:$AD$95</c:f>
              <c:multiLvlStrCache>
                <c:ptCount val="25"/>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lvl>
                  <c:pt idx="0">
                    <c:v>Практико-ориентированные задания</c:v>
                  </c:pt>
                  <c:pt idx="5">
                    <c:v>Модуль "Алгебра"</c:v>
                  </c:pt>
                  <c:pt idx="14">
                    <c:v>Модуль "Геометрия"</c:v>
                  </c:pt>
                  <c:pt idx="19">
                    <c:v>Модуль "Алгебра"</c:v>
                  </c:pt>
                  <c:pt idx="22">
                    <c:v>Модуль "Геометрия"</c:v>
                  </c:pt>
                </c:lvl>
              </c:multiLvlStrCache>
            </c:multiLvlStrRef>
          </c:cat>
          <c:val>
            <c:numRef>
              <c:f>'кривая вып. заданий '!$AG$71:$AG$95</c:f>
              <c:numCache>
                <c:formatCode>0.0%</c:formatCode>
                <c:ptCount val="25"/>
                <c:pt idx="0">
                  <c:v>1</c:v>
                </c:pt>
                <c:pt idx="1">
                  <c:v>0.9642857142857143</c:v>
                </c:pt>
                <c:pt idx="2">
                  <c:v>0.8928571428571429</c:v>
                </c:pt>
                <c:pt idx="3">
                  <c:v>0.8571428571428571</c:v>
                </c:pt>
                <c:pt idx="4">
                  <c:v>0.7857142857142857</c:v>
                </c:pt>
                <c:pt idx="5">
                  <c:v>1</c:v>
                </c:pt>
                <c:pt idx="6">
                  <c:v>1</c:v>
                </c:pt>
                <c:pt idx="7">
                  <c:v>0.8928571428571429</c:v>
                </c:pt>
                <c:pt idx="8">
                  <c:v>1</c:v>
                </c:pt>
                <c:pt idx="9">
                  <c:v>0.8928571428571429</c:v>
                </c:pt>
                <c:pt idx="10">
                  <c:v>0.9642857142857143</c:v>
                </c:pt>
                <c:pt idx="11">
                  <c:v>0.8571428571428571</c:v>
                </c:pt>
                <c:pt idx="12">
                  <c:v>0.9285714285714286</c:v>
                </c:pt>
                <c:pt idx="13">
                  <c:v>0.9285714285714286</c:v>
                </c:pt>
                <c:pt idx="14">
                  <c:v>0.8928571428571429</c:v>
                </c:pt>
                <c:pt idx="15">
                  <c:v>0.9642857142857143</c:v>
                </c:pt>
                <c:pt idx="16">
                  <c:v>1</c:v>
                </c:pt>
                <c:pt idx="17">
                  <c:v>0.8928571428571429</c:v>
                </c:pt>
                <c:pt idx="18">
                  <c:v>1</c:v>
                </c:pt>
                <c:pt idx="19">
                  <c:v>0.125</c:v>
                </c:pt>
                <c:pt idx="20">
                  <c:v>0.39285714285714285</c:v>
                </c:pt>
                <c:pt idx="21">
                  <c:v>0</c:v>
                </c:pt>
                <c:pt idx="22">
                  <c:v>8.9285714285714288E-2</c:v>
                </c:pt>
                <c:pt idx="23">
                  <c:v>0.125</c:v>
                </c:pt>
                <c:pt idx="24">
                  <c:v>0</c:v>
                </c:pt>
              </c:numCache>
            </c:numRef>
          </c:val>
          <c:smooth val="0"/>
          <c:extLst>
            <c:ext xmlns:c16="http://schemas.microsoft.com/office/drawing/2014/chart" uri="{C3380CC4-5D6E-409C-BE32-E72D297353CC}">
              <c16:uniqueId val="{00000002-CCE0-4F36-A972-6AA0C78E3801}"/>
            </c:ext>
          </c:extLst>
        </c:ser>
        <c:ser>
          <c:idx val="3"/>
          <c:order val="3"/>
          <c:tx>
            <c:strRef>
              <c:f>'кривая вып. заданий '!$AH$70</c:f>
              <c:strCache>
                <c:ptCount val="1"/>
                <c:pt idx="0">
                  <c:v>Группа получивших оценку "5" (9 человек)</c:v>
                </c:pt>
              </c:strCache>
            </c:strRef>
          </c:tx>
          <c:cat>
            <c:multiLvlStrRef>
              <c:f>'кривая вып. заданий '!$AC$71:$AD$95</c:f>
              <c:multiLvlStrCache>
                <c:ptCount val="25"/>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lvl>
                <c:lvl>
                  <c:pt idx="0">
                    <c:v>Практико-ориентированные задания</c:v>
                  </c:pt>
                  <c:pt idx="5">
                    <c:v>Модуль "Алгебра"</c:v>
                  </c:pt>
                  <c:pt idx="14">
                    <c:v>Модуль "Геометрия"</c:v>
                  </c:pt>
                  <c:pt idx="19">
                    <c:v>Модуль "Алгебра"</c:v>
                  </c:pt>
                  <c:pt idx="22">
                    <c:v>Модуль "Геометрия"</c:v>
                  </c:pt>
                </c:lvl>
              </c:multiLvlStrCache>
            </c:multiLvlStrRef>
          </c:cat>
          <c:val>
            <c:numRef>
              <c:f>'кривая вып. заданий '!$AH$71:$AH$95</c:f>
              <c:numCache>
                <c:formatCode>0.0%</c:formatCode>
                <c:ptCount val="25"/>
                <c:pt idx="0">
                  <c:v>1</c:v>
                </c:pt>
                <c:pt idx="1">
                  <c:v>1</c:v>
                </c:pt>
                <c:pt idx="2">
                  <c:v>0.88888888888888884</c:v>
                </c:pt>
                <c:pt idx="3">
                  <c:v>1</c:v>
                </c:pt>
                <c:pt idx="4">
                  <c:v>0.77777777777777779</c:v>
                </c:pt>
                <c:pt idx="5">
                  <c:v>1</c:v>
                </c:pt>
                <c:pt idx="6">
                  <c:v>0.77777777777777779</c:v>
                </c:pt>
                <c:pt idx="7">
                  <c:v>1</c:v>
                </c:pt>
                <c:pt idx="8">
                  <c:v>1</c:v>
                </c:pt>
                <c:pt idx="9">
                  <c:v>1</c:v>
                </c:pt>
                <c:pt idx="10">
                  <c:v>0.88888888888888884</c:v>
                </c:pt>
                <c:pt idx="11">
                  <c:v>0.88888888888888884</c:v>
                </c:pt>
                <c:pt idx="12">
                  <c:v>1</c:v>
                </c:pt>
                <c:pt idx="13">
                  <c:v>1</c:v>
                </c:pt>
                <c:pt idx="14">
                  <c:v>1</c:v>
                </c:pt>
                <c:pt idx="15">
                  <c:v>1</c:v>
                </c:pt>
                <c:pt idx="16">
                  <c:v>1</c:v>
                </c:pt>
                <c:pt idx="17">
                  <c:v>0.77777777777777779</c:v>
                </c:pt>
                <c:pt idx="18">
                  <c:v>1</c:v>
                </c:pt>
                <c:pt idx="19">
                  <c:v>0.66666666666666663</c:v>
                </c:pt>
                <c:pt idx="20">
                  <c:v>0.77777777777777779</c:v>
                </c:pt>
                <c:pt idx="21">
                  <c:v>0.1111111111111111</c:v>
                </c:pt>
                <c:pt idx="22">
                  <c:v>0.61111111111111116</c:v>
                </c:pt>
                <c:pt idx="23">
                  <c:v>0.66666666666666663</c:v>
                </c:pt>
                <c:pt idx="24">
                  <c:v>0.3888888888888889</c:v>
                </c:pt>
              </c:numCache>
            </c:numRef>
          </c:val>
          <c:smooth val="0"/>
          <c:extLst>
            <c:ext xmlns:c16="http://schemas.microsoft.com/office/drawing/2014/chart" uri="{C3380CC4-5D6E-409C-BE32-E72D297353CC}">
              <c16:uniqueId val="{00000003-CCE0-4F36-A972-6AA0C78E3801}"/>
            </c:ext>
          </c:extLst>
        </c:ser>
        <c:dLbls>
          <c:showLegendKey val="0"/>
          <c:showVal val="0"/>
          <c:showCatName val="0"/>
          <c:showSerName val="0"/>
          <c:showPercent val="0"/>
          <c:showBubbleSize val="0"/>
        </c:dLbls>
        <c:marker val="1"/>
        <c:smooth val="0"/>
        <c:axId val="798068079"/>
        <c:axId val="1"/>
      </c:lineChart>
      <c:catAx>
        <c:axId val="798068079"/>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1"/>
        </c:scaling>
        <c:delete val="0"/>
        <c:axPos val="l"/>
        <c:majorGridlines/>
        <c:numFmt formatCode="0%" sourceLinked="0"/>
        <c:majorTickMark val="out"/>
        <c:minorTickMark val="none"/>
        <c:tickLblPos val="nextTo"/>
        <c:crossAx val="798068079"/>
        <c:crosses val="autoZero"/>
        <c:crossBetween val="between"/>
      </c:valAx>
    </c:plotArea>
    <c:legend>
      <c:legendPos val="b"/>
      <c:legendEntry>
        <c:idx val="0"/>
        <c:delete val="1"/>
      </c:legendEntry>
      <c:layout>
        <c:manualLayout>
          <c:xMode val="edge"/>
          <c:yMode val="edge"/>
          <c:x val="1.9546598126011453E-2"/>
          <c:y val="0.91333247900974401"/>
          <c:w val="0.95962966287245188"/>
          <c:h val="7.3135794734518922E-2"/>
        </c:manualLayout>
      </c:layout>
      <c:overlay val="0"/>
    </c:legend>
    <c:plotVisOnly val="1"/>
    <c:dispBlanksAs val="gap"/>
    <c:showDLblsOverMax val="0"/>
  </c:chart>
  <c:spPr>
    <a:ln>
      <a:noFill/>
    </a:ln>
  </c:spPr>
  <c:txPr>
    <a:bodyPr/>
    <a:lstStyle/>
    <a:p>
      <a:pPr>
        <a:defRPr sz="1000" b="1">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489984591679508E-2"/>
          <c:y val="5.0925925925925923E-2"/>
          <c:w val="0.95480225988700562"/>
          <c:h val="0.80139715461931238"/>
        </c:manualLayout>
      </c:layout>
      <c:barChart>
        <c:barDir val="col"/>
        <c:grouping val="clustered"/>
        <c:varyColors val="0"/>
        <c:ser>
          <c:idx val="0"/>
          <c:order val="0"/>
          <c:tx>
            <c:strRef>
              <c:f>Физика!$AG$24</c:f>
              <c:strCache>
                <c:ptCount val="1"/>
                <c:pt idx="0">
                  <c:v>Количество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Физика!$AE$25:$AF$30</c:f>
              <c:multiLvlStrCache>
                <c:ptCount val="6"/>
                <c:lvl>
                  <c:pt idx="0">
                    <c:v>20</c:v>
                  </c:pt>
                  <c:pt idx="1">
                    <c:v>22</c:v>
                  </c:pt>
                  <c:pt idx="2">
                    <c:v>27</c:v>
                  </c:pt>
                  <c:pt idx="3">
                    <c:v>30</c:v>
                  </c:pt>
                  <c:pt idx="4">
                    <c:v>35</c:v>
                  </c:pt>
                  <c:pt idx="5">
                    <c:v>37</c:v>
                  </c:pt>
                </c:lvl>
                <c:lvl>
                  <c:pt idx="0">
                    <c:v>Отметка "4"</c:v>
                  </c:pt>
                  <c:pt idx="3">
                    <c:v>Отметка "5"</c:v>
                  </c:pt>
                </c:lvl>
              </c:multiLvlStrCache>
            </c:multiLvlStrRef>
          </c:cat>
          <c:val>
            <c:numRef>
              <c:f>Физика!$AG$25:$AG$30</c:f>
              <c:numCache>
                <c:formatCode>General</c:formatCode>
                <c:ptCount val="6"/>
                <c:pt idx="0">
                  <c:v>1</c:v>
                </c:pt>
                <c:pt idx="1">
                  <c:v>1</c:v>
                </c:pt>
                <c:pt idx="2">
                  <c:v>1</c:v>
                </c:pt>
                <c:pt idx="3">
                  <c:v>1</c:v>
                </c:pt>
                <c:pt idx="4">
                  <c:v>1</c:v>
                </c:pt>
                <c:pt idx="5">
                  <c:v>1</c:v>
                </c:pt>
              </c:numCache>
            </c:numRef>
          </c:val>
          <c:extLst>
            <c:ext xmlns:c16="http://schemas.microsoft.com/office/drawing/2014/chart" uri="{C3380CC4-5D6E-409C-BE32-E72D297353CC}">
              <c16:uniqueId val="{00000000-5484-48E1-ACED-9DFFB342D5B6}"/>
            </c:ext>
          </c:extLst>
        </c:ser>
        <c:dLbls>
          <c:dLblPos val="outEnd"/>
          <c:showLegendKey val="0"/>
          <c:showVal val="1"/>
          <c:showCatName val="0"/>
          <c:showSerName val="0"/>
          <c:showPercent val="0"/>
          <c:showBubbleSize val="0"/>
        </c:dLbls>
        <c:gapWidth val="219"/>
        <c:overlap val="-27"/>
        <c:axId val="1845730960"/>
        <c:axId val="1700586752"/>
      </c:barChart>
      <c:catAx>
        <c:axId val="184573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0586752"/>
        <c:crosses val="autoZero"/>
        <c:auto val="1"/>
        <c:lblAlgn val="ctr"/>
        <c:lblOffset val="100"/>
        <c:noMultiLvlLbl val="0"/>
      </c:catAx>
      <c:valAx>
        <c:axId val="1700586752"/>
        <c:scaling>
          <c:orientation val="minMax"/>
        </c:scaling>
        <c:delete val="1"/>
        <c:axPos val="l"/>
        <c:numFmt formatCode="General" sourceLinked="1"/>
        <c:majorTickMark val="none"/>
        <c:minorTickMark val="none"/>
        <c:tickLblPos val="nextTo"/>
        <c:crossAx val="1845730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'кривая вып. заданий'!$AE$25</c:f>
              <c:strCache>
                <c:ptCount val="1"/>
              </c:strCache>
            </c:strRef>
          </c:tx>
          <c:cat>
            <c:numRef>
              <c:f>'кривая вып. заданий'!$AD$26:$AD$47</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cat>
          <c:val>
            <c:numRef>
              <c:f>'кривая вып. заданий'!$AE$26:$AE$47</c:f>
              <c:numCache>
                <c:formatCode>General</c:formatCode>
                <c:ptCount val="22"/>
              </c:numCache>
            </c:numRef>
          </c:val>
          <c:smooth val="0"/>
          <c:extLst>
            <c:ext xmlns:c16="http://schemas.microsoft.com/office/drawing/2014/chart" uri="{C3380CC4-5D6E-409C-BE32-E72D297353CC}">
              <c16:uniqueId val="{00000000-A4A4-4D8B-87FF-DA0B4141C356}"/>
            </c:ext>
          </c:extLst>
        </c:ser>
        <c:ser>
          <c:idx val="1"/>
          <c:order val="1"/>
          <c:tx>
            <c:strRef>
              <c:f>'кривая вып. заданий'!$AF$25</c:f>
              <c:strCache>
                <c:ptCount val="1"/>
              </c:strCache>
            </c:strRef>
          </c:tx>
          <c:cat>
            <c:numRef>
              <c:f>'кривая вып. заданий'!$AD$26:$AD$47</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cat>
          <c:val>
            <c:numRef>
              <c:f>'кривая вып. заданий'!$AF$26:$AF$47</c:f>
              <c:numCache>
                <c:formatCode>General</c:formatCode>
                <c:ptCount val="22"/>
              </c:numCache>
            </c:numRef>
          </c:val>
          <c:smooth val="0"/>
          <c:extLst>
            <c:ext xmlns:c16="http://schemas.microsoft.com/office/drawing/2014/chart" uri="{C3380CC4-5D6E-409C-BE32-E72D297353CC}">
              <c16:uniqueId val="{00000001-A4A4-4D8B-87FF-DA0B4141C356}"/>
            </c:ext>
          </c:extLst>
        </c:ser>
        <c:ser>
          <c:idx val="2"/>
          <c:order val="2"/>
          <c:tx>
            <c:strRef>
              <c:f>'кривая вып. заданий'!$AG$25</c:f>
              <c:strCache>
                <c:ptCount val="1"/>
                <c:pt idx="0">
                  <c:v>Группа получивших оценку "4" (3 человека)</c:v>
                </c:pt>
              </c:strCache>
            </c:strRef>
          </c:tx>
          <c:cat>
            <c:numRef>
              <c:f>'кривая вып. заданий'!$AD$26:$AD$47</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cat>
          <c:val>
            <c:numRef>
              <c:f>'кривая вып. заданий'!$AG$26:$AG$47</c:f>
              <c:numCache>
                <c:formatCode>0.0%</c:formatCode>
                <c:ptCount val="22"/>
                <c:pt idx="0">
                  <c:v>0.16666666666666666</c:v>
                </c:pt>
                <c:pt idx="1">
                  <c:v>1</c:v>
                </c:pt>
                <c:pt idx="2">
                  <c:v>1</c:v>
                </c:pt>
                <c:pt idx="3">
                  <c:v>0.66666666666666663</c:v>
                </c:pt>
                <c:pt idx="4">
                  <c:v>1</c:v>
                </c:pt>
                <c:pt idx="5">
                  <c:v>1</c:v>
                </c:pt>
                <c:pt idx="6">
                  <c:v>0.66666666666666663</c:v>
                </c:pt>
                <c:pt idx="7">
                  <c:v>1</c:v>
                </c:pt>
                <c:pt idx="8">
                  <c:v>0.33333333333333331</c:v>
                </c:pt>
                <c:pt idx="9">
                  <c:v>1</c:v>
                </c:pt>
                <c:pt idx="10">
                  <c:v>1</c:v>
                </c:pt>
                <c:pt idx="11">
                  <c:v>0.83333333333333337</c:v>
                </c:pt>
                <c:pt idx="12">
                  <c:v>1</c:v>
                </c:pt>
                <c:pt idx="13">
                  <c:v>0.83333333333333337</c:v>
                </c:pt>
                <c:pt idx="14">
                  <c:v>0.66666666666666663</c:v>
                </c:pt>
                <c:pt idx="15">
                  <c:v>0.83333333333333337</c:v>
                </c:pt>
                <c:pt idx="16">
                  <c:v>0.55555555555555558</c:v>
                </c:pt>
                <c:pt idx="17">
                  <c:v>0.16666666666666666</c:v>
                </c:pt>
                <c:pt idx="18">
                  <c:v>0.5</c:v>
                </c:pt>
                <c:pt idx="19">
                  <c:v>0</c:v>
                </c:pt>
                <c:pt idx="20">
                  <c:v>0.22222222222222221</c:v>
                </c:pt>
                <c:pt idx="21">
                  <c:v>0.33333333333333331</c:v>
                </c:pt>
              </c:numCache>
            </c:numRef>
          </c:val>
          <c:smooth val="0"/>
          <c:extLst>
            <c:ext xmlns:c16="http://schemas.microsoft.com/office/drawing/2014/chart" uri="{C3380CC4-5D6E-409C-BE32-E72D297353CC}">
              <c16:uniqueId val="{00000002-A4A4-4D8B-87FF-DA0B4141C356}"/>
            </c:ext>
          </c:extLst>
        </c:ser>
        <c:ser>
          <c:idx val="3"/>
          <c:order val="3"/>
          <c:tx>
            <c:strRef>
              <c:f>'кривая вып. заданий'!$AH$25</c:f>
              <c:strCache>
                <c:ptCount val="1"/>
                <c:pt idx="0">
                  <c:v>Группа получивших оценку "5" (3 человека)</c:v>
                </c:pt>
              </c:strCache>
            </c:strRef>
          </c:tx>
          <c:cat>
            <c:numRef>
              <c:f>'кривая вып. заданий'!$AD$26:$AD$47</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cat>
          <c:val>
            <c:numRef>
              <c:f>'кривая вып. заданий'!$AH$26:$AH$47</c:f>
              <c:numCache>
                <c:formatCode>0.0%</c:formatCode>
                <c:ptCount val="22"/>
                <c:pt idx="0">
                  <c:v>1</c:v>
                </c:pt>
                <c:pt idx="1">
                  <c:v>1</c:v>
                </c:pt>
                <c:pt idx="2">
                  <c:v>1</c:v>
                </c:pt>
                <c:pt idx="3">
                  <c:v>1</c:v>
                </c:pt>
                <c:pt idx="4">
                  <c:v>0.66666666666666663</c:v>
                </c:pt>
                <c:pt idx="5">
                  <c:v>1</c:v>
                </c:pt>
                <c:pt idx="6">
                  <c:v>1</c:v>
                </c:pt>
                <c:pt idx="7">
                  <c:v>1</c:v>
                </c:pt>
                <c:pt idx="8">
                  <c:v>1</c:v>
                </c:pt>
                <c:pt idx="9">
                  <c:v>1</c:v>
                </c:pt>
                <c:pt idx="10">
                  <c:v>0.66666666666666663</c:v>
                </c:pt>
                <c:pt idx="11">
                  <c:v>1</c:v>
                </c:pt>
                <c:pt idx="12">
                  <c:v>1</c:v>
                </c:pt>
                <c:pt idx="13">
                  <c:v>1</c:v>
                </c:pt>
                <c:pt idx="14">
                  <c:v>1</c:v>
                </c:pt>
                <c:pt idx="15">
                  <c:v>1</c:v>
                </c:pt>
                <c:pt idx="16">
                  <c:v>0.55555555555555558</c:v>
                </c:pt>
                <c:pt idx="17">
                  <c:v>0.83333333333333337</c:v>
                </c:pt>
                <c:pt idx="18">
                  <c:v>1</c:v>
                </c:pt>
                <c:pt idx="19">
                  <c:v>1</c:v>
                </c:pt>
                <c:pt idx="20">
                  <c:v>0.77777777777777779</c:v>
                </c:pt>
                <c:pt idx="21">
                  <c:v>0.33333333333333331</c:v>
                </c:pt>
              </c:numCache>
            </c:numRef>
          </c:val>
          <c:smooth val="0"/>
          <c:extLst>
            <c:ext xmlns:c16="http://schemas.microsoft.com/office/drawing/2014/chart" uri="{C3380CC4-5D6E-409C-BE32-E72D297353CC}">
              <c16:uniqueId val="{00000003-A4A4-4D8B-87FF-DA0B4141C356}"/>
            </c:ext>
          </c:extLst>
        </c:ser>
        <c:dLbls>
          <c:showLegendKey val="0"/>
          <c:showVal val="0"/>
          <c:showCatName val="0"/>
          <c:showSerName val="0"/>
          <c:showPercent val="0"/>
          <c:showBubbleSize val="0"/>
        </c:dLbls>
        <c:marker val="1"/>
        <c:smooth val="0"/>
        <c:axId val="798068079"/>
        <c:axId val="1"/>
      </c:lineChart>
      <c:catAx>
        <c:axId val="798068079"/>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1"/>
        </c:scaling>
        <c:delete val="0"/>
        <c:axPos val="l"/>
        <c:majorGridlines/>
        <c:numFmt formatCode="0%" sourceLinked="0"/>
        <c:majorTickMark val="out"/>
        <c:minorTickMark val="none"/>
        <c:tickLblPos val="nextTo"/>
        <c:crossAx val="798068079"/>
        <c:crosses val="autoZero"/>
        <c:crossBetween val="between"/>
      </c:valAx>
    </c:plotArea>
    <c:legend>
      <c:legendPos val="b"/>
      <c:legendEntry>
        <c:idx val="0"/>
        <c:delete val="1"/>
      </c:legendEntry>
      <c:legendEntry>
        <c:idx val="1"/>
        <c:delete val="1"/>
      </c:legendEntry>
      <c:layout>
        <c:manualLayout>
          <c:xMode val="edge"/>
          <c:yMode val="edge"/>
          <c:x val="1.9546598126011453E-2"/>
          <c:y val="0.91333247900974401"/>
          <c:w val="0.95962966287245188"/>
          <c:h val="7.3135794734518922E-2"/>
        </c:manualLayout>
      </c:layout>
      <c:overlay val="0"/>
    </c:legend>
    <c:plotVisOnly val="1"/>
    <c:dispBlanksAs val="gap"/>
    <c:showDLblsOverMax val="0"/>
  </c:chart>
  <c:spPr>
    <a:ln>
      <a:noFill/>
    </a:ln>
  </c:spPr>
  <c:txPr>
    <a:bodyPr/>
    <a:lstStyle/>
    <a:p>
      <a:pPr>
        <a:defRPr sz="1000" b="1">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19205298013245E-2"/>
          <c:y val="0.20845076183658864"/>
          <c:w val="0.96114790286975715"/>
          <c:h val="0.48904540341548214"/>
        </c:manualLayout>
      </c:layout>
      <c:barChart>
        <c:barDir val="col"/>
        <c:grouping val="percentStacked"/>
        <c:varyColors val="0"/>
        <c:ser>
          <c:idx val="0"/>
          <c:order val="0"/>
          <c:tx>
            <c:strRef>
              <c:f>'Первич. баллы'!$C$25</c:f>
              <c:strCache>
                <c:ptCount val="1"/>
                <c:pt idx="0">
                  <c:v>доля</c:v>
                </c:pt>
              </c:strCache>
            </c:strRef>
          </c:tx>
          <c:spPr>
            <a:solidFill>
              <a:schemeClr val="accent1"/>
            </a:solidFill>
            <a:ln>
              <a:noFill/>
            </a:ln>
            <a:effectLst/>
          </c:spPr>
          <c:invertIfNegative val="0"/>
          <c:dLbls>
            <c:dLbl>
              <c:idx val="0"/>
              <c:layout>
                <c:manualLayout>
                  <c:x val="-3.5500365056092388E-3"/>
                  <c:y val="-0.31063707945597707"/>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87-4424-94FB-9DB3EE3FC52B}"/>
                </c:ext>
              </c:extLst>
            </c:dLbl>
            <c:dLbl>
              <c:idx val="1"/>
              <c:layout>
                <c:manualLayout>
                  <c:x val="2.7283327596452902E-3"/>
                  <c:y val="-0.30580631966458738"/>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387-4424-94FB-9DB3EE3FC52B}"/>
                </c:ext>
              </c:extLst>
            </c:dLbl>
            <c:dLbl>
              <c:idx val="2"/>
              <c:layout>
                <c:manualLayout>
                  <c:x val="7.563152321887652E-3"/>
                  <c:y val="-0.32057674608855713"/>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87-4424-94FB-9DB3EE3FC52B}"/>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'Первич. баллы'!$A$26:$B$28</c:f>
              <c:multiLvlStrCache>
                <c:ptCount val="3"/>
                <c:lvl>
                  <c:pt idx="0">
                    <c:v>12</c:v>
                  </c:pt>
                  <c:pt idx="1">
                    <c:v>14</c:v>
                  </c:pt>
                  <c:pt idx="2">
                    <c:v>15</c:v>
                  </c:pt>
                </c:lvl>
                <c:lvl>
                  <c:pt idx="0">
                    <c:v>Отметка "4"</c:v>
                  </c:pt>
                </c:lvl>
              </c:multiLvlStrCache>
            </c:multiLvlStrRef>
          </c:cat>
          <c:val>
            <c:numRef>
              <c:f>'Первич. баллы'!$C$26:$C$28</c:f>
              <c:numCache>
                <c:formatCode>0.0</c:formatCode>
                <c:ptCount val="3"/>
                <c:pt idx="0">
                  <c:v>29.3</c:v>
                </c:pt>
                <c:pt idx="1">
                  <c:v>34.1</c:v>
                </c:pt>
                <c:pt idx="2">
                  <c:v>36.6</c:v>
                </c:pt>
              </c:numCache>
            </c:numRef>
          </c:val>
          <c:extLst>
            <c:ext xmlns:c16="http://schemas.microsoft.com/office/drawing/2014/chart" uri="{C3380CC4-5D6E-409C-BE32-E72D297353CC}">
              <c16:uniqueId val="{00000003-F387-4424-94FB-9DB3EE3FC52B}"/>
            </c:ext>
          </c:extLst>
        </c:ser>
        <c:dLbls>
          <c:showLegendKey val="0"/>
          <c:showVal val="1"/>
          <c:showCatName val="0"/>
          <c:showSerName val="0"/>
          <c:showPercent val="0"/>
          <c:showBubbleSize val="0"/>
        </c:dLbls>
        <c:gapWidth val="150"/>
        <c:overlap val="100"/>
        <c:axId val="1496083551"/>
        <c:axId val="1361432799"/>
      </c:barChart>
      <c:catAx>
        <c:axId val="1496083551"/>
        <c:scaling>
          <c:orientation val="minMax"/>
        </c:scaling>
        <c:delete val="0"/>
        <c:axPos val="b"/>
        <c:numFmt formatCode="General" sourceLinked="1"/>
        <c:majorTickMark val="out"/>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61432799"/>
        <c:crosses val="autoZero"/>
        <c:auto val="1"/>
        <c:lblAlgn val="ctr"/>
        <c:lblOffset val="100"/>
        <c:noMultiLvlLbl val="0"/>
      </c:catAx>
      <c:valAx>
        <c:axId val="1361432799"/>
        <c:scaling>
          <c:orientation val="minMax"/>
        </c:scaling>
        <c:delete val="1"/>
        <c:axPos val="l"/>
        <c:numFmt formatCode="0%" sourceLinked="1"/>
        <c:majorTickMark val="none"/>
        <c:minorTickMark val="none"/>
        <c:tickLblPos val="nextTo"/>
        <c:crossAx val="1496083551"/>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'кривая вып. заданий'!$AD$21</c:f>
              <c:strCache>
                <c:ptCount val="1"/>
              </c:strCache>
            </c:strRef>
          </c:tx>
          <c:cat>
            <c:numRef>
              <c:f>'кривая вып. заданий'!$AC$22:$AC$37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'кривая вып. заданий'!$AD$22:$AD$37</c:f>
              <c:numCache>
                <c:formatCode>General</c:formatCode>
                <c:ptCount val="16"/>
              </c:numCache>
            </c:numRef>
          </c:val>
          <c:smooth val="0"/>
          <c:extLst>
            <c:ext xmlns:c16="http://schemas.microsoft.com/office/drawing/2014/chart" uri="{C3380CC4-5D6E-409C-BE32-E72D297353CC}">
              <c16:uniqueId val="{00000000-37FB-4811-BA7A-995F3CAA7722}"/>
            </c:ext>
          </c:extLst>
        </c:ser>
        <c:ser>
          <c:idx val="1"/>
          <c:order val="1"/>
          <c:tx>
            <c:strRef>
              <c:f>'кривая вып. заданий'!$AE$21</c:f>
              <c:strCache>
                <c:ptCount val="1"/>
              </c:strCache>
            </c:strRef>
          </c:tx>
          <c:cat>
            <c:numRef>
              <c:f>'кривая вып. заданий'!$AC$22:$AC$37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'кривая вып. заданий'!$AE$22:$AE$37</c:f>
              <c:numCache>
                <c:formatCode>General</c:formatCode>
                <c:ptCount val="16"/>
              </c:numCache>
            </c:numRef>
          </c:val>
          <c:smooth val="0"/>
          <c:extLst>
            <c:ext xmlns:c16="http://schemas.microsoft.com/office/drawing/2014/chart" uri="{C3380CC4-5D6E-409C-BE32-E72D297353CC}">
              <c16:uniqueId val="{00000001-37FB-4811-BA7A-995F3CAA7722}"/>
            </c:ext>
          </c:extLst>
        </c:ser>
        <c:ser>
          <c:idx val="2"/>
          <c:order val="2"/>
          <c:tx>
            <c:strRef>
              <c:f>'кривая вып. заданий'!$AF$21</c:f>
              <c:strCache>
                <c:ptCount val="1"/>
                <c:pt idx="0">
                  <c:v>Группа получивших оценку "4" (3 человека)</c:v>
                </c:pt>
              </c:strCache>
            </c:strRef>
          </c:tx>
          <c:cat>
            <c:numRef>
              <c:f>'кривая вып. заданий'!$AC$22:$AC$37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'кривая вып. заданий'!$AF$22:$AF$37</c:f>
              <c:numCache>
                <c:formatCode>0.0%</c:formatCode>
                <c:ptCount val="16"/>
                <c:pt idx="0">
                  <c:v>1</c:v>
                </c:pt>
                <c:pt idx="1">
                  <c:v>1</c:v>
                </c:pt>
                <c:pt idx="2">
                  <c:v>0.66666666666666663</c:v>
                </c:pt>
                <c:pt idx="3">
                  <c:v>1</c:v>
                </c:pt>
                <c:pt idx="4">
                  <c:v>1</c:v>
                </c:pt>
                <c:pt idx="5">
                  <c:v>0.66666666666666663</c:v>
                </c:pt>
                <c:pt idx="6">
                  <c:v>1</c:v>
                </c:pt>
                <c:pt idx="7">
                  <c:v>0.66666666666666663</c:v>
                </c:pt>
                <c:pt idx="8">
                  <c:v>0.66666666666666663</c:v>
                </c:pt>
                <c:pt idx="9">
                  <c:v>1</c:v>
                </c:pt>
                <c:pt idx="10">
                  <c:v>1</c:v>
                </c:pt>
                <c:pt idx="11">
                  <c:v>1</c:v>
                </c:pt>
                <c:pt idx="12">
                  <c:v>0.5</c:v>
                </c:pt>
                <c:pt idx="13">
                  <c:v>0</c:v>
                </c:pt>
                <c:pt idx="14">
                  <c:v>1</c:v>
                </c:pt>
                <c:pt idx="15">
                  <c:v>0</c:v>
                </c:pt>
              </c:numCache>
            </c:numRef>
          </c:val>
          <c:smooth val="0"/>
          <c:extLst>
            <c:ext xmlns:c16="http://schemas.microsoft.com/office/drawing/2014/chart" uri="{C3380CC4-5D6E-409C-BE32-E72D297353CC}">
              <c16:uniqueId val="{00000002-37FB-4811-BA7A-995F3CAA7722}"/>
            </c:ext>
          </c:extLst>
        </c:ser>
        <c:ser>
          <c:idx val="3"/>
          <c:order val="3"/>
          <c:tx>
            <c:strRef>
              <c:f>'кривая вып. заданий'!$AG$21</c:f>
              <c:strCache>
                <c:ptCount val="1"/>
              </c:strCache>
            </c:strRef>
          </c:tx>
          <c:cat>
            <c:numRef>
              <c:f>'кривая вып. заданий'!$AC$22:$AC$37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'кривая вып. заданий'!$AG$22:$AG$37</c:f>
              <c:numCache>
                <c:formatCode>General</c:formatCode>
                <c:ptCount val="16"/>
              </c:numCache>
            </c:numRef>
          </c:val>
          <c:smooth val="0"/>
          <c:extLst>
            <c:ext xmlns:c16="http://schemas.microsoft.com/office/drawing/2014/chart" uri="{C3380CC4-5D6E-409C-BE32-E72D297353CC}">
              <c16:uniqueId val="{00000003-37FB-4811-BA7A-995F3CAA7722}"/>
            </c:ext>
          </c:extLst>
        </c:ser>
        <c:dLbls>
          <c:showLegendKey val="0"/>
          <c:showVal val="0"/>
          <c:showCatName val="0"/>
          <c:showSerName val="0"/>
          <c:showPercent val="0"/>
          <c:showBubbleSize val="0"/>
        </c:dLbls>
        <c:marker val="1"/>
        <c:smooth val="0"/>
        <c:axId val="798068079"/>
        <c:axId val="1"/>
      </c:lineChart>
      <c:catAx>
        <c:axId val="798068079"/>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1"/>
        </c:scaling>
        <c:delete val="0"/>
        <c:axPos val="l"/>
        <c:majorGridlines/>
        <c:numFmt formatCode="0%" sourceLinked="0"/>
        <c:majorTickMark val="out"/>
        <c:minorTickMark val="none"/>
        <c:tickLblPos val="nextTo"/>
        <c:crossAx val="798068079"/>
        <c:crosses val="autoZero"/>
        <c:crossBetween val="between"/>
      </c:valAx>
    </c:plotArea>
    <c:legend>
      <c:legendPos val="b"/>
      <c:legendEntry>
        <c:idx val="0"/>
        <c:delete val="1"/>
      </c:legendEntry>
      <c:legendEntry>
        <c:idx val="1"/>
        <c:delete val="1"/>
      </c:legendEntry>
      <c:legendEntry>
        <c:idx val="3"/>
        <c:delete val="1"/>
      </c:legendEntry>
      <c:layout>
        <c:manualLayout>
          <c:xMode val="edge"/>
          <c:yMode val="edge"/>
          <c:x val="3.1981831286633212E-2"/>
          <c:y val="0.91099323110926922"/>
          <c:w val="0.95962966287245188"/>
          <c:h val="7.3135794734518922E-2"/>
        </c:manualLayout>
      </c:layout>
      <c:overlay val="0"/>
    </c:legend>
    <c:plotVisOnly val="1"/>
    <c:dispBlanksAs val="gap"/>
    <c:showDLblsOverMax val="0"/>
  </c:chart>
  <c:spPr>
    <a:ln>
      <a:noFill/>
    </a:ln>
  </c:spPr>
  <c:txPr>
    <a:bodyPr/>
    <a:lstStyle/>
    <a:p>
      <a:pPr>
        <a:defRPr sz="1000" b="1">
          <a:latin typeface="Times New Roman" pitchFamily="18" charset="0"/>
          <a:cs typeface="Times New Roman"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489984591679508E-2"/>
          <c:y val="5.0925925925925923E-2"/>
          <c:w val="0.95480225988700562"/>
          <c:h val="0.63905971980775134"/>
        </c:manualLayout>
      </c:layout>
      <c:barChart>
        <c:barDir val="col"/>
        <c:grouping val="clustered"/>
        <c:varyColors val="0"/>
        <c:ser>
          <c:idx val="0"/>
          <c:order val="0"/>
          <c:tx>
            <c:strRef>
              <c:f>Биология!$AI$37</c:f>
              <c:strCache>
                <c:ptCount val="1"/>
                <c:pt idx="0">
                  <c:v>Количество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Биология!$AG$38:$AH$56</c:f>
              <c:multiLvlStrCache>
                <c:ptCount val="19"/>
                <c:lvl>
                  <c:pt idx="0">
                    <c:v>18</c:v>
                  </c:pt>
                  <c:pt idx="1">
                    <c:v>22</c:v>
                  </c:pt>
                  <c:pt idx="2">
                    <c:v>23</c:v>
                  </c:pt>
                  <c:pt idx="3">
                    <c:v>24</c:v>
                  </c:pt>
                  <c:pt idx="4">
                    <c:v>25</c:v>
                  </c:pt>
                  <c:pt idx="5">
                    <c:v>26</c:v>
                  </c:pt>
                  <c:pt idx="6">
                    <c:v>27</c:v>
                  </c:pt>
                  <c:pt idx="7">
                    <c:v>28</c:v>
                  </c:pt>
                  <c:pt idx="8">
                    <c:v>29</c:v>
                  </c:pt>
                  <c:pt idx="9">
                    <c:v>31</c:v>
                  </c:pt>
                  <c:pt idx="10">
                    <c:v>33</c:v>
                  </c:pt>
                  <c:pt idx="11">
                    <c:v>34</c:v>
                  </c:pt>
                  <c:pt idx="12">
                    <c:v>36</c:v>
                  </c:pt>
                  <c:pt idx="13">
                    <c:v>37</c:v>
                  </c:pt>
                  <c:pt idx="14">
                    <c:v>38</c:v>
                  </c:pt>
                  <c:pt idx="15">
                    <c:v>39</c:v>
                  </c:pt>
                  <c:pt idx="16">
                    <c:v>40</c:v>
                  </c:pt>
                  <c:pt idx="17">
                    <c:v>44</c:v>
                  </c:pt>
                  <c:pt idx="18">
                    <c:v>47</c:v>
                  </c:pt>
                </c:lvl>
                <c:lvl>
                  <c:pt idx="0">
                    <c:v>Отметка "3"</c:v>
                  </c:pt>
                  <c:pt idx="5">
                    <c:v>Отметка "4"</c:v>
                  </c:pt>
                  <c:pt idx="14">
                    <c:v>Отметка "5"</c:v>
                  </c:pt>
                </c:lvl>
              </c:multiLvlStrCache>
            </c:multiLvlStrRef>
          </c:cat>
          <c:val>
            <c:numRef>
              <c:f>Биология!$AI$38:$AI$56</c:f>
              <c:numCache>
                <c:formatCode>General</c:formatCode>
                <c:ptCount val="19"/>
                <c:pt idx="0">
                  <c:v>1</c:v>
                </c:pt>
                <c:pt idx="1">
                  <c:v>1</c:v>
                </c:pt>
                <c:pt idx="2">
                  <c:v>1</c:v>
                </c:pt>
                <c:pt idx="3">
                  <c:v>1</c:v>
                </c:pt>
                <c:pt idx="4">
                  <c:v>1</c:v>
                </c:pt>
                <c:pt idx="5">
                  <c:v>1</c:v>
                </c:pt>
                <c:pt idx="6">
                  <c:v>1</c:v>
                </c:pt>
                <c:pt idx="7">
                  <c:v>1</c:v>
                </c:pt>
                <c:pt idx="8">
                  <c:v>1</c:v>
                </c:pt>
                <c:pt idx="9">
                  <c:v>2</c:v>
                </c:pt>
                <c:pt idx="10">
                  <c:v>1</c:v>
                </c:pt>
                <c:pt idx="11">
                  <c:v>1</c:v>
                </c:pt>
                <c:pt idx="12">
                  <c:v>2</c:v>
                </c:pt>
                <c:pt idx="13">
                  <c:v>3</c:v>
                </c:pt>
                <c:pt idx="14">
                  <c:v>1</c:v>
                </c:pt>
                <c:pt idx="15">
                  <c:v>4</c:v>
                </c:pt>
                <c:pt idx="16">
                  <c:v>3</c:v>
                </c:pt>
                <c:pt idx="17">
                  <c:v>2</c:v>
                </c:pt>
                <c:pt idx="18">
                  <c:v>1</c:v>
                </c:pt>
              </c:numCache>
            </c:numRef>
          </c:val>
          <c:extLst>
            <c:ext xmlns:c16="http://schemas.microsoft.com/office/drawing/2014/chart" uri="{C3380CC4-5D6E-409C-BE32-E72D297353CC}">
              <c16:uniqueId val="{00000000-BCD2-40BE-BE97-D12B7CB0D7B2}"/>
            </c:ext>
          </c:extLst>
        </c:ser>
        <c:dLbls>
          <c:dLblPos val="outEnd"/>
          <c:showLegendKey val="0"/>
          <c:showVal val="1"/>
          <c:showCatName val="0"/>
          <c:showSerName val="0"/>
          <c:showPercent val="0"/>
          <c:showBubbleSize val="0"/>
        </c:dLbls>
        <c:gapWidth val="219"/>
        <c:overlap val="-27"/>
        <c:axId val="1845730960"/>
        <c:axId val="1700586752"/>
      </c:barChart>
      <c:catAx>
        <c:axId val="184573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0586752"/>
        <c:crosses val="autoZero"/>
        <c:auto val="1"/>
        <c:lblAlgn val="ctr"/>
        <c:lblOffset val="100"/>
        <c:noMultiLvlLbl val="0"/>
      </c:catAx>
      <c:valAx>
        <c:axId val="1700586752"/>
        <c:scaling>
          <c:orientation val="minMax"/>
        </c:scaling>
        <c:delete val="1"/>
        <c:axPos val="l"/>
        <c:numFmt formatCode="General" sourceLinked="1"/>
        <c:majorTickMark val="none"/>
        <c:minorTickMark val="none"/>
        <c:tickLblPos val="nextTo"/>
        <c:crossAx val="1845730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192715718009762E-2"/>
          <c:y val="8.6850828729281751E-2"/>
          <c:w val="0.87981915624080387"/>
          <c:h val="0.68663026454118303"/>
        </c:manualLayout>
      </c:layout>
      <c:lineChart>
        <c:grouping val="standard"/>
        <c:varyColors val="0"/>
        <c:ser>
          <c:idx val="0"/>
          <c:order val="0"/>
          <c:tx>
            <c:strRef>
              <c:f>' кривая вып. заданий '!$AE$47</c:f>
              <c:strCache>
                <c:ptCount val="1"/>
              </c:strCache>
            </c:strRef>
          </c:tx>
          <c:cat>
            <c:numRef>
              <c:f>' кривая вып. заданий '!$AD$48:$AD$73</c:f>
              <c:numCache>
                <c:formatCode>General</c:formatCod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numCache>
            </c:numRef>
          </c:cat>
          <c:val>
            <c:numRef>
              <c:f>' кривая вып. заданий '!$AE$48:$AE$73</c:f>
              <c:numCache>
                <c:formatCode>General</c:formatCode>
                <c:ptCount val="26"/>
              </c:numCache>
            </c:numRef>
          </c:val>
          <c:smooth val="0"/>
          <c:extLst>
            <c:ext xmlns:c16="http://schemas.microsoft.com/office/drawing/2014/chart" uri="{C3380CC4-5D6E-409C-BE32-E72D297353CC}">
              <c16:uniqueId val="{00000000-BDF9-4171-A98D-05BFC05523D6}"/>
            </c:ext>
          </c:extLst>
        </c:ser>
        <c:ser>
          <c:idx val="1"/>
          <c:order val="1"/>
          <c:tx>
            <c:strRef>
              <c:f>' кривая вып. заданий '!$AF$47</c:f>
              <c:strCache>
                <c:ptCount val="1"/>
                <c:pt idx="0">
                  <c:v>Группа, получивших оценку "3" (5 человек)</c:v>
                </c:pt>
              </c:strCache>
            </c:strRef>
          </c:tx>
          <c:cat>
            <c:numRef>
              <c:f>' кривая вып. заданий '!$AD$48:$AD$73</c:f>
              <c:numCache>
                <c:formatCode>General</c:formatCod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numCache>
            </c:numRef>
          </c:cat>
          <c:val>
            <c:numRef>
              <c:f>' кривая вып. заданий '!$AF$48:$AF$73</c:f>
              <c:numCache>
                <c:formatCode>0.0%</c:formatCode>
                <c:ptCount val="26"/>
                <c:pt idx="0">
                  <c:v>1</c:v>
                </c:pt>
                <c:pt idx="1">
                  <c:v>1</c:v>
                </c:pt>
                <c:pt idx="2">
                  <c:v>0.6</c:v>
                </c:pt>
                <c:pt idx="3">
                  <c:v>0.9</c:v>
                </c:pt>
                <c:pt idx="4">
                  <c:v>0.2</c:v>
                </c:pt>
                <c:pt idx="5">
                  <c:v>0.8</c:v>
                </c:pt>
                <c:pt idx="6">
                  <c:v>0.4</c:v>
                </c:pt>
                <c:pt idx="7">
                  <c:v>0.4</c:v>
                </c:pt>
                <c:pt idx="8">
                  <c:v>0.3</c:v>
                </c:pt>
                <c:pt idx="9">
                  <c:v>0.3</c:v>
                </c:pt>
                <c:pt idx="10">
                  <c:v>0.5</c:v>
                </c:pt>
                <c:pt idx="11">
                  <c:v>0.6</c:v>
                </c:pt>
                <c:pt idx="12">
                  <c:v>0.6</c:v>
                </c:pt>
                <c:pt idx="13">
                  <c:v>1</c:v>
                </c:pt>
                <c:pt idx="14">
                  <c:v>0.4</c:v>
                </c:pt>
                <c:pt idx="15">
                  <c:v>0.5</c:v>
                </c:pt>
                <c:pt idx="16">
                  <c:v>0.3</c:v>
                </c:pt>
                <c:pt idx="17">
                  <c:v>0.7</c:v>
                </c:pt>
                <c:pt idx="18">
                  <c:v>0.5</c:v>
                </c:pt>
                <c:pt idx="19">
                  <c:v>0.8</c:v>
                </c:pt>
                <c:pt idx="20">
                  <c:v>0.8</c:v>
                </c:pt>
                <c:pt idx="21">
                  <c:v>0.1</c:v>
                </c:pt>
                <c:pt idx="22">
                  <c:v>0.5</c:v>
                </c:pt>
                <c:pt idx="23">
                  <c:v>0.46666666666666662</c:v>
                </c:pt>
                <c:pt idx="24">
                  <c:v>6.6666666666666666E-2</c:v>
                </c:pt>
                <c:pt idx="25">
                  <c:v>0.13333333333333333</c:v>
                </c:pt>
              </c:numCache>
            </c:numRef>
          </c:val>
          <c:smooth val="0"/>
          <c:extLst>
            <c:ext xmlns:c16="http://schemas.microsoft.com/office/drawing/2014/chart" uri="{C3380CC4-5D6E-409C-BE32-E72D297353CC}">
              <c16:uniqueId val="{00000001-BDF9-4171-A98D-05BFC05523D6}"/>
            </c:ext>
          </c:extLst>
        </c:ser>
        <c:ser>
          <c:idx val="2"/>
          <c:order val="2"/>
          <c:tx>
            <c:strRef>
              <c:f>' кривая вып. заданий '!$AG$47</c:f>
              <c:strCache>
                <c:ptCount val="1"/>
                <c:pt idx="0">
                  <c:v>Группа, получивших оценку "4" (13 человек)</c:v>
                </c:pt>
              </c:strCache>
            </c:strRef>
          </c:tx>
          <c:cat>
            <c:numRef>
              <c:f>' кривая вып. заданий '!$AD$48:$AD$73</c:f>
              <c:numCache>
                <c:formatCode>General</c:formatCod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numCache>
            </c:numRef>
          </c:cat>
          <c:val>
            <c:numRef>
              <c:f>' кривая вып. заданий '!$AG$48:$AG$73</c:f>
              <c:numCache>
                <c:formatCode>0.0%</c:formatCode>
                <c:ptCount val="26"/>
                <c:pt idx="0">
                  <c:v>0.92307692307692313</c:v>
                </c:pt>
                <c:pt idx="1">
                  <c:v>1</c:v>
                </c:pt>
                <c:pt idx="2">
                  <c:v>0.84615384615384615</c:v>
                </c:pt>
                <c:pt idx="3">
                  <c:v>0.92307692307692313</c:v>
                </c:pt>
                <c:pt idx="4">
                  <c:v>0.80769230769230771</c:v>
                </c:pt>
                <c:pt idx="5">
                  <c:v>1</c:v>
                </c:pt>
                <c:pt idx="6">
                  <c:v>0.61538461538461542</c:v>
                </c:pt>
                <c:pt idx="7">
                  <c:v>0.69230769230769229</c:v>
                </c:pt>
                <c:pt idx="8">
                  <c:v>0.88461538461538458</c:v>
                </c:pt>
                <c:pt idx="9">
                  <c:v>0.88461538461538458</c:v>
                </c:pt>
                <c:pt idx="10">
                  <c:v>0.73076923076923073</c:v>
                </c:pt>
                <c:pt idx="11">
                  <c:v>0.53846153846153844</c:v>
                </c:pt>
                <c:pt idx="12">
                  <c:v>0.8205128205128206</c:v>
                </c:pt>
                <c:pt idx="13">
                  <c:v>1</c:v>
                </c:pt>
                <c:pt idx="14">
                  <c:v>0.76923076923076927</c:v>
                </c:pt>
                <c:pt idx="15">
                  <c:v>0.80769230769230771</c:v>
                </c:pt>
                <c:pt idx="16">
                  <c:v>0.84615384615384615</c:v>
                </c:pt>
                <c:pt idx="17">
                  <c:v>0.80769230769230771</c:v>
                </c:pt>
                <c:pt idx="18">
                  <c:v>0.88461538461538458</c:v>
                </c:pt>
                <c:pt idx="19">
                  <c:v>0.84615384615384615</c:v>
                </c:pt>
                <c:pt idx="20">
                  <c:v>0.88461538461538458</c:v>
                </c:pt>
                <c:pt idx="21">
                  <c:v>0.42307692307692307</c:v>
                </c:pt>
                <c:pt idx="22">
                  <c:v>0.26923076923076922</c:v>
                </c:pt>
                <c:pt idx="23">
                  <c:v>0.33333333333333331</c:v>
                </c:pt>
                <c:pt idx="24">
                  <c:v>0.23076923076923075</c:v>
                </c:pt>
                <c:pt idx="25">
                  <c:v>0.38461538461538458</c:v>
                </c:pt>
              </c:numCache>
            </c:numRef>
          </c:val>
          <c:smooth val="0"/>
          <c:extLst>
            <c:ext xmlns:c16="http://schemas.microsoft.com/office/drawing/2014/chart" uri="{C3380CC4-5D6E-409C-BE32-E72D297353CC}">
              <c16:uniqueId val="{00000002-BDF9-4171-A98D-05BFC05523D6}"/>
            </c:ext>
          </c:extLst>
        </c:ser>
        <c:ser>
          <c:idx val="3"/>
          <c:order val="3"/>
          <c:tx>
            <c:strRef>
              <c:f>' кривая вып. заданий '!$AH$47</c:f>
              <c:strCache>
                <c:ptCount val="1"/>
                <c:pt idx="0">
                  <c:v>Группа, получивших оценку "5" (11 человек)</c:v>
                </c:pt>
              </c:strCache>
            </c:strRef>
          </c:tx>
          <c:cat>
            <c:numRef>
              <c:f>' кривая вып. заданий '!$AD$48:$AD$73</c:f>
              <c:numCache>
                <c:formatCode>General</c:formatCod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numCache>
            </c:numRef>
          </c:cat>
          <c:val>
            <c:numRef>
              <c:f>' кривая вып. заданий '!$AH$48:$AH$73</c:f>
              <c:numCache>
                <c:formatCode>0.0%</c:formatCode>
                <c:ptCount val="26"/>
                <c:pt idx="0">
                  <c:v>1</c:v>
                </c:pt>
                <c:pt idx="1">
                  <c:v>1</c:v>
                </c:pt>
                <c:pt idx="2">
                  <c:v>1</c:v>
                </c:pt>
                <c:pt idx="3">
                  <c:v>0.95454545454545459</c:v>
                </c:pt>
                <c:pt idx="4">
                  <c:v>1</c:v>
                </c:pt>
                <c:pt idx="5">
                  <c:v>1</c:v>
                </c:pt>
                <c:pt idx="6">
                  <c:v>1</c:v>
                </c:pt>
                <c:pt idx="7">
                  <c:v>1</c:v>
                </c:pt>
                <c:pt idx="8">
                  <c:v>1</c:v>
                </c:pt>
                <c:pt idx="9">
                  <c:v>0.86363636363636365</c:v>
                </c:pt>
                <c:pt idx="10">
                  <c:v>1</c:v>
                </c:pt>
                <c:pt idx="11">
                  <c:v>1</c:v>
                </c:pt>
                <c:pt idx="12">
                  <c:v>0.96969696969696972</c:v>
                </c:pt>
                <c:pt idx="13">
                  <c:v>1</c:v>
                </c:pt>
                <c:pt idx="14">
                  <c:v>1</c:v>
                </c:pt>
                <c:pt idx="15">
                  <c:v>0.95454545454545459</c:v>
                </c:pt>
                <c:pt idx="16">
                  <c:v>0.95454545454545459</c:v>
                </c:pt>
                <c:pt idx="17">
                  <c:v>0.90909090909090906</c:v>
                </c:pt>
                <c:pt idx="18">
                  <c:v>0.90909090909090906</c:v>
                </c:pt>
                <c:pt idx="19">
                  <c:v>0.81818181818181823</c:v>
                </c:pt>
                <c:pt idx="20">
                  <c:v>1</c:v>
                </c:pt>
                <c:pt idx="21">
                  <c:v>0.54545454545454541</c:v>
                </c:pt>
                <c:pt idx="22">
                  <c:v>0.68181818181818177</c:v>
                </c:pt>
                <c:pt idx="23">
                  <c:v>0.72727272727272718</c:v>
                </c:pt>
                <c:pt idx="24">
                  <c:v>0.63636363636363635</c:v>
                </c:pt>
                <c:pt idx="25">
                  <c:v>0.48484848484848486</c:v>
                </c:pt>
              </c:numCache>
            </c:numRef>
          </c:val>
          <c:smooth val="0"/>
          <c:extLst>
            <c:ext xmlns:c16="http://schemas.microsoft.com/office/drawing/2014/chart" uri="{C3380CC4-5D6E-409C-BE32-E72D297353CC}">
              <c16:uniqueId val="{00000003-BDF9-4171-A98D-05BFC05523D6}"/>
            </c:ext>
          </c:extLst>
        </c:ser>
        <c:dLbls>
          <c:showLegendKey val="0"/>
          <c:showVal val="0"/>
          <c:showCatName val="0"/>
          <c:showSerName val="0"/>
          <c:showPercent val="0"/>
          <c:showBubbleSize val="0"/>
        </c:dLbls>
        <c:marker val="1"/>
        <c:smooth val="0"/>
        <c:axId val="1797859040"/>
        <c:axId val="1"/>
      </c:lineChart>
      <c:catAx>
        <c:axId val="1797859040"/>
        <c:scaling>
          <c:orientation val="minMax"/>
        </c:scaling>
        <c:delete val="0"/>
        <c:axPos val="b"/>
        <c:numFmt formatCode="General" sourceLinked="1"/>
        <c:majorTickMark val="out"/>
        <c:minorTickMark val="none"/>
        <c:tickLblPos val="nextTo"/>
        <c:txPr>
          <a:bodyPr/>
          <a:lstStyle/>
          <a:p>
            <a:pPr>
              <a:defRPr b="1"/>
            </a:pPr>
            <a:endParaRPr lang="ru-RU"/>
          </a:p>
        </c:txPr>
        <c:crossAx val="1"/>
        <c:crosses val="autoZero"/>
        <c:auto val="1"/>
        <c:lblAlgn val="ctr"/>
        <c:lblOffset val="100"/>
        <c:noMultiLvlLbl val="0"/>
      </c:catAx>
      <c:valAx>
        <c:axId val="1"/>
        <c:scaling>
          <c:orientation val="minMax"/>
          <c:max val="1"/>
        </c:scaling>
        <c:delete val="0"/>
        <c:axPos val="l"/>
        <c:majorGridlines/>
        <c:numFmt formatCode="0%" sourceLinked="0"/>
        <c:majorTickMark val="out"/>
        <c:minorTickMark val="none"/>
        <c:tickLblPos val="nextTo"/>
        <c:txPr>
          <a:bodyPr/>
          <a:lstStyle/>
          <a:p>
            <a:pPr>
              <a:defRPr b="1"/>
            </a:pPr>
            <a:endParaRPr lang="ru-RU"/>
          </a:p>
        </c:txPr>
        <c:crossAx val="1797859040"/>
        <c:crosses val="autoZero"/>
        <c:crossBetween val="between"/>
      </c:valAx>
    </c:plotArea>
    <c:legend>
      <c:legendPos val="r"/>
      <c:legendEntry>
        <c:idx val="0"/>
        <c:delete val="1"/>
      </c:legendEntry>
      <c:layout>
        <c:manualLayout>
          <c:xMode val="edge"/>
          <c:yMode val="edge"/>
          <c:x val="4.5940085029816169E-2"/>
          <c:y val="0.85234504065738381"/>
          <c:w val="0.93941864854662138"/>
          <c:h val="0.11683357259900518"/>
        </c:manualLayout>
      </c:layout>
      <c:overlay val="0"/>
      <c:txPr>
        <a:bodyPr/>
        <a:lstStyle/>
        <a:p>
          <a:pPr>
            <a:defRPr b="1"/>
          </a:pPr>
          <a:endParaRPr lang="ru-RU"/>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'Первич. баллы'!$D$32</c:f>
              <c:strCache>
                <c:ptCount val="1"/>
                <c:pt idx="0">
                  <c:v>ля</c:v>
                </c:pt>
              </c:strCache>
            </c:strRef>
          </c:tx>
          <c:spPr>
            <a:solidFill>
              <a:schemeClr val="accent1"/>
            </a:solidFill>
            <a:ln>
              <a:noFill/>
            </a:ln>
            <a:effectLst/>
          </c:spPr>
          <c:invertIfNegative val="0"/>
          <c:dLbls>
            <c:dLbl>
              <c:idx val="0"/>
              <c:layout>
                <c:manualLayout>
                  <c:x val="-2.1716247347039917E-3"/>
                  <c:y val="-0.31916849478450138"/>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37-493A-B0DA-3DC4DBF8488B}"/>
                </c:ext>
              </c:extLst>
            </c:dLbl>
            <c:dLbl>
              <c:idx val="1"/>
              <c:layout>
                <c:manualLayout>
                  <c:x val="6.9517375314653409E-3"/>
                  <c:y val="-0.32760882187220242"/>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37-493A-B0DA-3DC4DBF8488B}"/>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'Первич. баллы'!$B$33:$C$34</c:f>
              <c:multiLvlStrCache>
                <c:ptCount val="2"/>
                <c:lvl>
                  <c:pt idx="0">
                    <c:v>18</c:v>
                  </c:pt>
                  <c:pt idx="1">
                    <c:v>35</c:v>
                  </c:pt>
                </c:lvl>
                <c:lvl>
                  <c:pt idx="0">
                    <c:v>Отметка "3"</c:v>
                  </c:pt>
                  <c:pt idx="1">
                    <c:v>Отметка "5"</c:v>
                  </c:pt>
                </c:lvl>
              </c:multiLvlStrCache>
            </c:multiLvlStrRef>
          </c:cat>
          <c:val>
            <c:numRef>
              <c:f>'Первич. баллы'!$D$33:$D$34</c:f>
              <c:numCache>
                <c:formatCode>0.0</c:formatCode>
                <c:ptCount val="2"/>
                <c:pt idx="0">
                  <c:v>50</c:v>
                </c:pt>
                <c:pt idx="1">
                  <c:v>50</c:v>
                </c:pt>
              </c:numCache>
            </c:numRef>
          </c:val>
          <c:extLst>
            <c:ext xmlns:c16="http://schemas.microsoft.com/office/drawing/2014/chart" uri="{C3380CC4-5D6E-409C-BE32-E72D297353CC}">
              <c16:uniqueId val="{00000002-FF37-493A-B0DA-3DC4DBF8488B}"/>
            </c:ext>
          </c:extLst>
        </c:ser>
        <c:dLbls>
          <c:showLegendKey val="0"/>
          <c:showVal val="0"/>
          <c:showCatName val="0"/>
          <c:showSerName val="0"/>
          <c:showPercent val="0"/>
          <c:showBubbleSize val="0"/>
        </c:dLbls>
        <c:gapWidth val="150"/>
        <c:overlap val="100"/>
        <c:axId val="1232313055"/>
        <c:axId val="1280087167"/>
      </c:barChart>
      <c:catAx>
        <c:axId val="1232313055"/>
        <c:scaling>
          <c:orientation val="minMax"/>
        </c:scaling>
        <c:delete val="0"/>
        <c:axPos val="b"/>
        <c:numFmt formatCode="General" sourceLinked="1"/>
        <c:majorTickMark val="out"/>
        <c:minorTickMark val="none"/>
        <c:tickLblPos val="nextTo"/>
        <c:spPr>
          <a:noFill/>
          <a:ln w="15875">
            <a:solidFill>
              <a:schemeClr val="bg1">
                <a:lumMod val="65000"/>
              </a:schemeClr>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80087167"/>
        <c:crosses val="autoZero"/>
        <c:auto val="1"/>
        <c:lblAlgn val="ctr"/>
        <c:lblOffset val="100"/>
        <c:noMultiLvlLbl val="0"/>
      </c:catAx>
      <c:valAx>
        <c:axId val="1280087167"/>
        <c:scaling>
          <c:orientation val="minMax"/>
        </c:scaling>
        <c:delete val="1"/>
        <c:axPos val="l"/>
        <c:numFmt formatCode="0.0" sourceLinked="1"/>
        <c:majorTickMark val="none"/>
        <c:minorTickMark val="none"/>
        <c:tickLblPos val="nextTo"/>
        <c:crossAx val="1232313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466704906919749E-2"/>
          <c:y val="2.8339559448666753E-2"/>
          <c:w val="0.93565754611799357"/>
          <c:h val="0.82357538941536712"/>
        </c:manualLayout>
      </c:layout>
      <c:lineChart>
        <c:grouping val="standard"/>
        <c:varyColors val="0"/>
        <c:ser>
          <c:idx val="0"/>
          <c:order val="0"/>
          <c:tx>
            <c:strRef>
              <c:f>'кривая вып. заданий'!$AC$21</c:f>
              <c:strCache>
                <c:ptCount val="1"/>
              </c:strCache>
            </c:strRef>
          </c:tx>
          <c:cat>
            <c:numRef>
              <c:f>'кривая вып. заданий'!$AB$22:$AB$45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'кривая вып. заданий'!$AC$22:$AC$45</c:f>
              <c:numCache>
                <c:formatCode>General</c:formatCode>
                <c:ptCount val="24"/>
              </c:numCache>
            </c:numRef>
          </c:val>
          <c:smooth val="0"/>
          <c:extLst>
            <c:ext xmlns:c16="http://schemas.microsoft.com/office/drawing/2014/chart" uri="{C3380CC4-5D6E-409C-BE32-E72D297353CC}">
              <c16:uniqueId val="{00000000-676F-432F-A623-B31684A69480}"/>
            </c:ext>
          </c:extLst>
        </c:ser>
        <c:ser>
          <c:idx val="1"/>
          <c:order val="1"/>
          <c:tx>
            <c:strRef>
              <c:f>'кривая вып. заданий'!$AD$21</c:f>
              <c:strCache>
                <c:ptCount val="1"/>
                <c:pt idx="0">
                  <c:v>Группа получивших оценку "3" (1 человек)</c:v>
                </c:pt>
              </c:strCache>
            </c:strRef>
          </c:tx>
          <c:cat>
            <c:numRef>
              <c:f>'кривая вып. заданий'!$AB$22:$AB$45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'кривая вып. заданий'!$AD$22:$AD$45</c:f>
              <c:numCache>
                <c:formatCode>0.0%</c:formatCode>
                <c:ptCount val="24"/>
                <c:pt idx="0">
                  <c:v>1</c:v>
                </c:pt>
                <c:pt idx="1">
                  <c:v>0</c:v>
                </c:pt>
                <c:pt idx="2">
                  <c:v>1</c:v>
                </c:pt>
                <c:pt idx="3">
                  <c:v>1</c:v>
                </c:pt>
                <c:pt idx="4">
                  <c:v>1</c:v>
                </c:pt>
                <c:pt idx="5">
                  <c:v>0</c:v>
                </c:pt>
                <c:pt idx="6">
                  <c:v>1</c:v>
                </c:pt>
                <c:pt idx="7">
                  <c:v>0</c:v>
                </c:pt>
                <c:pt idx="8">
                  <c:v>1</c:v>
                </c:pt>
                <c:pt idx="9">
                  <c:v>0</c:v>
                </c:pt>
                <c:pt idx="10">
                  <c:v>1</c:v>
                </c:pt>
                <c:pt idx="11">
                  <c:v>0</c:v>
                </c:pt>
                <c:pt idx="12">
                  <c:v>0.5</c:v>
                </c:pt>
                <c:pt idx="13">
                  <c:v>0</c:v>
                </c:pt>
                <c:pt idx="14">
                  <c:v>1</c:v>
                </c:pt>
                <c:pt idx="15">
                  <c:v>1</c:v>
                </c:pt>
                <c:pt idx="16">
                  <c:v>1</c:v>
                </c:pt>
                <c:pt idx="17">
                  <c:v>1</c:v>
                </c:pt>
                <c:pt idx="18">
                  <c:v>1</c:v>
                </c:pt>
                <c:pt idx="19">
                  <c:v>0</c:v>
                </c:pt>
                <c:pt idx="20">
                  <c:v>0</c:v>
                </c:pt>
                <c:pt idx="21">
                  <c:v>0</c:v>
                </c:pt>
                <c:pt idx="22">
                  <c:v>0</c:v>
                </c:pt>
                <c:pt idx="23">
                  <c:v>0</c:v>
                </c:pt>
              </c:numCache>
            </c:numRef>
          </c:val>
          <c:smooth val="0"/>
          <c:extLst>
            <c:ext xmlns:c16="http://schemas.microsoft.com/office/drawing/2014/chart" uri="{C3380CC4-5D6E-409C-BE32-E72D297353CC}">
              <c16:uniqueId val="{00000001-676F-432F-A623-B31684A69480}"/>
            </c:ext>
          </c:extLst>
        </c:ser>
        <c:ser>
          <c:idx val="2"/>
          <c:order val="2"/>
          <c:tx>
            <c:strRef>
              <c:f>'кривая вып. заданий'!$AE$21</c:f>
              <c:strCache>
                <c:ptCount val="1"/>
              </c:strCache>
            </c:strRef>
          </c:tx>
          <c:cat>
            <c:numRef>
              <c:f>'кривая вып. заданий'!$AB$22:$AB$45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'кривая вып. заданий'!$AE$22:$AE$45</c:f>
              <c:numCache>
                <c:formatCode>General</c:formatCode>
                <c:ptCount val="24"/>
              </c:numCache>
            </c:numRef>
          </c:val>
          <c:smooth val="0"/>
          <c:extLst>
            <c:ext xmlns:c16="http://schemas.microsoft.com/office/drawing/2014/chart" uri="{C3380CC4-5D6E-409C-BE32-E72D297353CC}">
              <c16:uniqueId val="{00000002-676F-432F-A623-B31684A69480}"/>
            </c:ext>
          </c:extLst>
        </c:ser>
        <c:ser>
          <c:idx val="3"/>
          <c:order val="3"/>
          <c:tx>
            <c:strRef>
              <c:f>'кривая вып. заданий'!$AF$21</c:f>
              <c:strCache>
                <c:ptCount val="1"/>
                <c:pt idx="0">
                  <c:v>Группа получивших оценку "5" (1 человек)</c:v>
                </c:pt>
              </c:strCache>
            </c:strRef>
          </c:tx>
          <c:cat>
            <c:numRef>
              <c:f>'кривая вып. заданий'!$AB$22:$AB$45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'кривая вып. заданий'!$AF$22:$AF$45</c:f>
              <c:numCache>
                <c:formatCode>0.0%</c:formatCode>
                <c:ptCount val="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0.5</c:v>
                </c:pt>
                <c:pt idx="21">
                  <c:v>1</c:v>
                </c:pt>
                <c:pt idx="22">
                  <c:v>1</c:v>
                </c:pt>
                <c:pt idx="23">
                  <c:v>0.66666666666666663</c:v>
                </c:pt>
              </c:numCache>
            </c:numRef>
          </c:val>
          <c:smooth val="0"/>
          <c:extLst>
            <c:ext xmlns:c16="http://schemas.microsoft.com/office/drawing/2014/chart" uri="{C3380CC4-5D6E-409C-BE32-E72D297353CC}">
              <c16:uniqueId val="{00000003-676F-432F-A623-B31684A69480}"/>
            </c:ext>
          </c:extLst>
        </c:ser>
        <c:dLbls>
          <c:showLegendKey val="0"/>
          <c:showVal val="0"/>
          <c:showCatName val="0"/>
          <c:showSerName val="0"/>
          <c:showPercent val="0"/>
          <c:showBubbleSize val="0"/>
        </c:dLbls>
        <c:marker val="1"/>
        <c:smooth val="0"/>
        <c:axId val="798068079"/>
        <c:axId val="1"/>
      </c:lineChart>
      <c:catAx>
        <c:axId val="798068079"/>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1"/>
        </c:scaling>
        <c:delete val="0"/>
        <c:axPos val="l"/>
        <c:majorGridlines/>
        <c:numFmt formatCode="0%" sourceLinked="0"/>
        <c:majorTickMark val="out"/>
        <c:minorTickMark val="none"/>
        <c:tickLblPos val="nextTo"/>
        <c:crossAx val="798068079"/>
        <c:crosses val="autoZero"/>
        <c:crossBetween val="between"/>
      </c:valAx>
    </c:plotArea>
    <c:legend>
      <c:legendPos val="b"/>
      <c:legendEntry>
        <c:idx val="0"/>
        <c:delete val="1"/>
      </c:legendEntry>
      <c:legendEntry>
        <c:idx val="2"/>
        <c:delete val="1"/>
      </c:legendEntry>
      <c:layout>
        <c:manualLayout>
          <c:xMode val="edge"/>
          <c:yMode val="edge"/>
          <c:x val="1.9546598126011453E-2"/>
          <c:y val="0.91333247900974401"/>
          <c:w val="0.95962966287245188"/>
          <c:h val="7.3135794734518922E-2"/>
        </c:manualLayout>
      </c:layout>
      <c:overlay val="0"/>
    </c:legend>
    <c:plotVisOnly val="1"/>
    <c:dispBlanksAs val="gap"/>
    <c:showDLblsOverMax val="0"/>
  </c:chart>
  <c:spPr>
    <a:ln>
      <a:noFill/>
    </a:ln>
  </c:spPr>
  <c:txPr>
    <a:bodyPr/>
    <a:lstStyle/>
    <a:p>
      <a:pPr>
        <a:defRPr sz="1000" b="1">
          <a:latin typeface="Times New Roman" pitchFamily="18" charset="0"/>
          <a:cs typeface="Times New Roman"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489984591679508E-2"/>
          <c:y val="5.0925925925925923E-2"/>
          <c:w val="0.95480225988700562"/>
          <c:h val="0.67053555328484704"/>
        </c:manualLayout>
      </c:layout>
      <c:barChart>
        <c:barDir val="col"/>
        <c:grouping val="clustered"/>
        <c:varyColors val="0"/>
        <c:ser>
          <c:idx val="0"/>
          <c:order val="0"/>
          <c:tx>
            <c:strRef>
              <c:f>География!$AJ$34</c:f>
              <c:strCache>
                <c:ptCount val="1"/>
                <c:pt idx="0">
                  <c:v>Количество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География!$AH$35:$AI$45</c:f>
              <c:multiLvlStrCache>
                <c:ptCount val="11"/>
                <c:lvl>
                  <c:pt idx="0">
                    <c:v>12</c:v>
                  </c:pt>
                  <c:pt idx="1">
                    <c:v>13</c:v>
                  </c:pt>
                  <c:pt idx="2">
                    <c:v>14</c:v>
                  </c:pt>
                  <c:pt idx="3">
                    <c:v>15</c:v>
                  </c:pt>
                  <c:pt idx="4">
                    <c:v>19</c:v>
                  </c:pt>
                  <c:pt idx="5">
                    <c:v>21</c:v>
                  </c:pt>
                  <c:pt idx="6">
                    <c:v>23</c:v>
                  </c:pt>
                  <c:pt idx="7">
                    <c:v>25</c:v>
                  </c:pt>
                  <c:pt idx="8">
                    <c:v>27</c:v>
                  </c:pt>
                  <c:pt idx="9">
                    <c:v>28</c:v>
                  </c:pt>
                  <c:pt idx="10">
                    <c:v>29</c:v>
                  </c:pt>
                </c:lvl>
                <c:lvl>
                  <c:pt idx="0">
                    <c:v>Отметка "3"</c:v>
                  </c:pt>
                  <c:pt idx="4">
                    <c:v>Отметка "4"</c:v>
                  </c:pt>
                  <c:pt idx="8">
                    <c:v>Отметка "5"</c:v>
                  </c:pt>
                </c:lvl>
              </c:multiLvlStrCache>
            </c:multiLvlStrRef>
          </c:cat>
          <c:val>
            <c:numRef>
              <c:f>География!$AJ$35:$AJ$45</c:f>
              <c:numCache>
                <c:formatCode>General</c:formatCode>
                <c:ptCount val="11"/>
                <c:pt idx="0">
                  <c:v>1</c:v>
                </c:pt>
                <c:pt idx="1">
                  <c:v>1</c:v>
                </c:pt>
                <c:pt idx="2">
                  <c:v>2</c:v>
                </c:pt>
                <c:pt idx="3">
                  <c:v>3</c:v>
                </c:pt>
                <c:pt idx="4">
                  <c:v>1</c:v>
                </c:pt>
                <c:pt idx="5">
                  <c:v>2</c:v>
                </c:pt>
                <c:pt idx="6">
                  <c:v>2</c:v>
                </c:pt>
                <c:pt idx="7">
                  <c:v>2</c:v>
                </c:pt>
                <c:pt idx="8">
                  <c:v>1</c:v>
                </c:pt>
                <c:pt idx="9">
                  <c:v>1</c:v>
                </c:pt>
                <c:pt idx="10">
                  <c:v>1</c:v>
                </c:pt>
              </c:numCache>
            </c:numRef>
          </c:val>
          <c:extLst>
            <c:ext xmlns:c16="http://schemas.microsoft.com/office/drawing/2014/chart" uri="{C3380CC4-5D6E-409C-BE32-E72D297353CC}">
              <c16:uniqueId val="{00000000-8C90-4243-A733-BD6A1442EB47}"/>
            </c:ext>
          </c:extLst>
        </c:ser>
        <c:dLbls>
          <c:dLblPos val="outEnd"/>
          <c:showLegendKey val="0"/>
          <c:showVal val="1"/>
          <c:showCatName val="0"/>
          <c:showSerName val="0"/>
          <c:showPercent val="0"/>
          <c:showBubbleSize val="0"/>
        </c:dLbls>
        <c:gapWidth val="219"/>
        <c:overlap val="-27"/>
        <c:axId val="1845730960"/>
        <c:axId val="1700586752"/>
      </c:barChart>
      <c:catAx>
        <c:axId val="184573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0586752"/>
        <c:crosses val="autoZero"/>
        <c:auto val="1"/>
        <c:lblAlgn val="ctr"/>
        <c:lblOffset val="100"/>
        <c:noMultiLvlLbl val="0"/>
      </c:catAx>
      <c:valAx>
        <c:axId val="1700586752"/>
        <c:scaling>
          <c:orientation val="minMax"/>
        </c:scaling>
        <c:delete val="1"/>
        <c:axPos val="l"/>
        <c:numFmt formatCode="General" sourceLinked="1"/>
        <c:majorTickMark val="none"/>
        <c:minorTickMark val="none"/>
        <c:tickLblPos val="nextTo"/>
        <c:crossAx val="1845730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ru-RU"/>
              <a:t>Результаты оценивания итогового собеседования по русскому языку по критериям</a:t>
            </a:r>
          </a:p>
        </c:rich>
      </c:tx>
      <c:layout>
        <c:manualLayout>
          <c:xMode val="edge"/>
          <c:yMode val="edge"/>
          <c:x val="0.18548178125778969"/>
          <c:y val="7.2607308701796894E-2"/>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2.2922235989177326E-2"/>
          <c:y val="0.19793293805254072"/>
          <c:w val="0.95455398657829904"/>
          <c:h val="0.59645665065674613"/>
        </c:manualLayout>
      </c:layout>
      <c:bar3DChart>
        <c:barDir val="col"/>
        <c:grouping val="clustered"/>
        <c:varyColors val="0"/>
        <c:ser>
          <c:idx val="0"/>
          <c:order val="0"/>
          <c:invertIfNegative val="0"/>
          <c:dLbls>
            <c:spPr>
              <a:noFill/>
              <a:ln w="25400">
                <a:noFill/>
              </a:ln>
            </c:spPr>
            <c:txPr>
              <a:bodyPr wrap="square" lIns="38100" tIns="19050" rIns="38100" bIns="19050" anchor="ctr">
                <a:spAutoFit/>
              </a:bodyPr>
              <a:lstStyle/>
              <a:p>
                <a:pPr>
                  <a:defRPr sz="8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'рабочий без дублей'!$R$83:$S$95</c:f>
              <c:multiLvlStrCache>
                <c:ptCount val="13"/>
                <c:lvl>
                  <c:pt idx="0">
                    <c:v>Ч1</c:v>
                  </c:pt>
                  <c:pt idx="1">
                    <c:v>Ч2</c:v>
                  </c:pt>
                  <c:pt idx="2">
                    <c:v>Ч3</c:v>
                  </c:pt>
                  <c:pt idx="3">
                    <c:v>П1</c:v>
                  </c:pt>
                  <c:pt idx="4">
                    <c:v>П2</c:v>
                  </c:pt>
                  <c:pt idx="5">
                    <c:v>П3</c:v>
                  </c:pt>
                  <c:pt idx="6">
                    <c:v>М1</c:v>
                  </c:pt>
                  <c:pt idx="7">
                    <c:v>М2</c:v>
                  </c:pt>
                  <c:pt idx="8">
                    <c:v>Д1</c:v>
                  </c:pt>
                  <c:pt idx="9">
                    <c:v>Р1</c:v>
                  </c:pt>
                  <c:pt idx="10">
                    <c:v>Р2</c:v>
                  </c:pt>
                  <c:pt idx="11">
                    <c:v>Р3</c:v>
                  </c:pt>
                  <c:pt idx="12">
                    <c:v>Р4</c:v>
                  </c:pt>
                </c:lvl>
                <c:lvl>
                  <c:pt idx="0">
                    <c:v>Задание 1</c:v>
                  </c:pt>
                  <c:pt idx="3">
                    <c:v>Задание 2</c:v>
                  </c:pt>
                  <c:pt idx="6">
                    <c:v>Задание 3</c:v>
                  </c:pt>
                  <c:pt idx="8">
                    <c:v>Задание 4</c:v>
                  </c:pt>
                  <c:pt idx="9">
                    <c:v>Критерии оценивания грамотности речи (по заданиям 1-4)</c:v>
                  </c:pt>
                </c:lvl>
              </c:multiLvlStrCache>
            </c:multiLvlStrRef>
          </c:cat>
          <c:val>
            <c:numRef>
              <c:f>'рабочий без дублей'!$T$83:$T$95</c:f>
              <c:numCache>
                <c:formatCode>0%</c:formatCode>
                <c:ptCount val="13"/>
                <c:pt idx="0">
                  <c:v>1</c:v>
                </c:pt>
                <c:pt idx="1">
                  <c:v>1</c:v>
                </c:pt>
                <c:pt idx="2" formatCode="0.0%">
                  <c:v>0.57399999999999995</c:v>
                </c:pt>
                <c:pt idx="3" formatCode="0.0%">
                  <c:v>0.93500000000000005</c:v>
                </c:pt>
                <c:pt idx="4" formatCode="0.0%">
                  <c:v>0.81499999999999995</c:v>
                </c:pt>
                <c:pt idx="5" formatCode="0.0%">
                  <c:v>0.63</c:v>
                </c:pt>
                <c:pt idx="6" formatCode="0.0%">
                  <c:v>0.94399999999999995</c:v>
                </c:pt>
                <c:pt idx="7" formatCode="0.0%">
                  <c:v>0.75900000000000001</c:v>
                </c:pt>
                <c:pt idx="8" formatCode="0.0%">
                  <c:v>0.83299999999999996</c:v>
                </c:pt>
                <c:pt idx="9" formatCode="0.0%">
                  <c:v>0.46300000000000002</c:v>
                </c:pt>
                <c:pt idx="10" formatCode="0.0%">
                  <c:v>0.27800000000000002</c:v>
                </c:pt>
                <c:pt idx="11" formatCode="0.0%">
                  <c:v>0.59299999999999997</c:v>
                </c:pt>
                <c:pt idx="12" formatCode="0.0%">
                  <c:v>0.64800000000000002</c:v>
                </c:pt>
              </c:numCache>
            </c:numRef>
          </c:val>
          <c:extLst>
            <c:ext xmlns:c16="http://schemas.microsoft.com/office/drawing/2014/chart" uri="{C3380CC4-5D6E-409C-BE32-E72D297353CC}">
              <c16:uniqueId val="{00000000-725C-4BA4-BFDA-08B45BB0033B}"/>
            </c:ext>
          </c:extLst>
        </c:ser>
        <c:dLbls>
          <c:showLegendKey val="0"/>
          <c:showVal val="0"/>
          <c:showCatName val="0"/>
          <c:showSerName val="0"/>
          <c:showPercent val="0"/>
          <c:showBubbleSize val="0"/>
        </c:dLbls>
        <c:gapWidth val="150"/>
        <c:shape val="box"/>
        <c:axId val="952677232"/>
        <c:axId val="1"/>
        <c:axId val="0"/>
      </c:bar3DChart>
      <c:catAx>
        <c:axId val="952677232"/>
        <c:scaling>
          <c:orientation val="minMax"/>
        </c:scaling>
        <c:delete val="0"/>
        <c:axPos val="b"/>
        <c:numFmt formatCode="General" sourceLinked="0"/>
        <c:majorTickMark val="out"/>
        <c:minorTickMark val="none"/>
        <c:tickLblPos val="nextTo"/>
        <c:txPr>
          <a:bodyPr rot="0" vert="horz"/>
          <a:lstStyle/>
          <a:p>
            <a:pPr>
              <a:defRPr sz="8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952677232"/>
        <c:crosses val="autoZero"/>
        <c:crossBetween val="between"/>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265084906794832E-2"/>
          <c:y val="2.674446875759786E-2"/>
          <c:w val="0.93985128515505045"/>
          <c:h val="0.82641724434381203"/>
        </c:manualLayout>
      </c:layout>
      <c:lineChart>
        <c:grouping val="standard"/>
        <c:varyColors val="0"/>
        <c:ser>
          <c:idx val="0"/>
          <c:order val="0"/>
          <c:tx>
            <c:strRef>
              <c:f>'География(Р)'!$V$52</c:f>
              <c:strCache>
                <c:ptCount val="1"/>
                <c:pt idx="0">
                  <c:v>Группа получивших отметку "3" (7 человек)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'География(Р)'!$U$53:$U$82</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strCache>
            </c:strRef>
          </c:cat>
          <c:val>
            <c:numRef>
              <c:f>'География(Р)'!$V$53:$V$82</c:f>
              <c:numCache>
                <c:formatCode>0.0%</c:formatCode>
                <c:ptCount val="30"/>
                <c:pt idx="0">
                  <c:v>0.5714285714285714</c:v>
                </c:pt>
                <c:pt idx="1">
                  <c:v>0.8571428571428571</c:v>
                </c:pt>
                <c:pt idx="2">
                  <c:v>0.7142857142857143</c:v>
                </c:pt>
                <c:pt idx="3">
                  <c:v>0.7142857142857143</c:v>
                </c:pt>
                <c:pt idx="4">
                  <c:v>0.7142857142857143</c:v>
                </c:pt>
                <c:pt idx="5">
                  <c:v>0.42857142857142855</c:v>
                </c:pt>
                <c:pt idx="6">
                  <c:v>0.42857142857142855</c:v>
                </c:pt>
                <c:pt idx="7">
                  <c:v>0.7142857142857143</c:v>
                </c:pt>
                <c:pt idx="8">
                  <c:v>0.8571428571428571</c:v>
                </c:pt>
                <c:pt idx="9">
                  <c:v>0.42857142857142855</c:v>
                </c:pt>
                <c:pt idx="10">
                  <c:v>0.2857142857142857</c:v>
                </c:pt>
                <c:pt idx="11">
                  <c:v>0.42857142857142855</c:v>
                </c:pt>
                <c:pt idx="12">
                  <c:v>0.14285714285714285</c:v>
                </c:pt>
                <c:pt idx="13">
                  <c:v>0.2857142857142857</c:v>
                </c:pt>
                <c:pt idx="14">
                  <c:v>0.14285714285714285</c:v>
                </c:pt>
                <c:pt idx="15">
                  <c:v>0.42857142857142855</c:v>
                </c:pt>
                <c:pt idx="16">
                  <c:v>0.42857142857142855</c:v>
                </c:pt>
                <c:pt idx="17">
                  <c:v>0.14285714285714285</c:v>
                </c:pt>
                <c:pt idx="18">
                  <c:v>0.5714285714285714</c:v>
                </c:pt>
                <c:pt idx="19">
                  <c:v>0.5714285714285714</c:v>
                </c:pt>
                <c:pt idx="20">
                  <c:v>0</c:v>
                </c:pt>
                <c:pt idx="21">
                  <c:v>0.7142857142857143</c:v>
                </c:pt>
                <c:pt idx="22">
                  <c:v>0.2857142857142857</c:v>
                </c:pt>
                <c:pt idx="23">
                  <c:v>0.14285714285714285</c:v>
                </c:pt>
                <c:pt idx="24">
                  <c:v>0.42857142857142855</c:v>
                </c:pt>
                <c:pt idx="25">
                  <c:v>0.5714285714285714</c:v>
                </c:pt>
                <c:pt idx="26">
                  <c:v>0.7142857142857143</c:v>
                </c:pt>
                <c:pt idx="27">
                  <c:v>0.42857142857142855</c:v>
                </c:pt>
                <c:pt idx="28">
                  <c:v>0.14285714285714285</c:v>
                </c:pt>
                <c:pt idx="29">
                  <c:v>0.2857142857142857</c:v>
                </c:pt>
              </c:numCache>
            </c:numRef>
          </c:val>
          <c:smooth val="0"/>
          <c:extLst>
            <c:ext xmlns:c16="http://schemas.microsoft.com/office/drawing/2014/chart" uri="{C3380CC4-5D6E-409C-BE32-E72D297353CC}">
              <c16:uniqueId val="{00000000-657B-4C3E-B884-6FE36BC8652B}"/>
            </c:ext>
          </c:extLst>
        </c:ser>
        <c:ser>
          <c:idx val="1"/>
          <c:order val="1"/>
          <c:tx>
            <c:strRef>
              <c:f>'География(Р)'!$W$52</c:f>
              <c:strCache>
                <c:ptCount val="1"/>
                <c:pt idx="0">
                  <c:v>Группа получивших отметку "4" (7 человек)</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'География(Р)'!$U$53:$U$82</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strCache>
            </c:strRef>
          </c:cat>
          <c:val>
            <c:numRef>
              <c:f>'География(Р)'!$W$53:$W$82</c:f>
              <c:numCache>
                <c:formatCode>0.0%</c:formatCode>
                <c:ptCount val="30"/>
                <c:pt idx="0">
                  <c:v>0.8571428571428571</c:v>
                </c:pt>
                <c:pt idx="1">
                  <c:v>1</c:v>
                </c:pt>
                <c:pt idx="2">
                  <c:v>0.8571428571428571</c:v>
                </c:pt>
                <c:pt idx="3">
                  <c:v>1</c:v>
                </c:pt>
                <c:pt idx="4">
                  <c:v>1</c:v>
                </c:pt>
                <c:pt idx="5">
                  <c:v>1</c:v>
                </c:pt>
                <c:pt idx="6">
                  <c:v>1</c:v>
                </c:pt>
                <c:pt idx="7">
                  <c:v>0.8571428571428571</c:v>
                </c:pt>
                <c:pt idx="8">
                  <c:v>0.7142857142857143</c:v>
                </c:pt>
                <c:pt idx="9">
                  <c:v>1</c:v>
                </c:pt>
                <c:pt idx="10">
                  <c:v>0.5714285714285714</c:v>
                </c:pt>
                <c:pt idx="11">
                  <c:v>0.42857142857142855</c:v>
                </c:pt>
                <c:pt idx="12">
                  <c:v>0.8571428571428571</c:v>
                </c:pt>
                <c:pt idx="13">
                  <c:v>0.8571428571428571</c:v>
                </c:pt>
                <c:pt idx="14">
                  <c:v>0.7142857142857143</c:v>
                </c:pt>
                <c:pt idx="15">
                  <c:v>0.5714285714285714</c:v>
                </c:pt>
                <c:pt idx="16">
                  <c:v>0.5714285714285714</c:v>
                </c:pt>
                <c:pt idx="17">
                  <c:v>0.2857142857142857</c:v>
                </c:pt>
                <c:pt idx="18">
                  <c:v>0.8571428571428571</c:v>
                </c:pt>
                <c:pt idx="19">
                  <c:v>0.8571428571428571</c:v>
                </c:pt>
                <c:pt idx="20">
                  <c:v>0.7142857142857143</c:v>
                </c:pt>
                <c:pt idx="21">
                  <c:v>0.7142857142857143</c:v>
                </c:pt>
                <c:pt idx="22">
                  <c:v>0.5714285714285714</c:v>
                </c:pt>
                <c:pt idx="23">
                  <c:v>0.5714285714285714</c:v>
                </c:pt>
                <c:pt idx="24">
                  <c:v>0.42857142857142855</c:v>
                </c:pt>
                <c:pt idx="25">
                  <c:v>0.5714285714285714</c:v>
                </c:pt>
                <c:pt idx="26">
                  <c:v>0.7142857142857143</c:v>
                </c:pt>
                <c:pt idx="27">
                  <c:v>0.42857142857142855</c:v>
                </c:pt>
                <c:pt idx="28">
                  <c:v>0.42857142857142855</c:v>
                </c:pt>
                <c:pt idx="29">
                  <c:v>1</c:v>
                </c:pt>
              </c:numCache>
            </c:numRef>
          </c:val>
          <c:smooth val="0"/>
          <c:extLst>
            <c:ext xmlns:c16="http://schemas.microsoft.com/office/drawing/2014/chart" uri="{C3380CC4-5D6E-409C-BE32-E72D297353CC}">
              <c16:uniqueId val="{00000001-657B-4C3E-B884-6FE36BC8652B}"/>
            </c:ext>
          </c:extLst>
        </c:ser>
        <c:ser>
          <c:idx val="2"/>
          <c:order val="2"/>
          <c:tx>
            <c:strRef>
              <c:f>'География(Р)'!$X$52</c:f>
              <c:strCache>
                <c:ptCount val="1"/>
                <c:pt idx="0">
                  <c:v>Группа получивших отметку "5" (3 человека)</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'География(Р)'!$U$53:$U$82</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strCache>
            </c:strRef>
          </c:cat>
          <c:val>
            <c:numRef>
              <c:f>'География(Р)'!$X$53:$X$82</c:f>
              <c:numCache>
                <c:formatCode>0.0%</c:formatCode>
                <c:ptCount val="30"/>
                <c:pt idx="0">
                  <c:v>1</c:v>
                </c:pt>
                <c:pt idx="1">
                  <c:v>1</c:v>
                </c:pt>
                <c:pt idx="2">
                  <c:v>0.66666666666666663</c:v>
                </c:pt>
                <c:pt idx="3">
                  <c:v>1</c:v>
                </c:pt>
                <c:pt idx="4">
                  <c:v>1</c:v>
                </c:pt>
                <c:pt idx="5">
                  <c:v>1</c:v>
                </c:pt>
                <c:pt idx="6">
                  <c:v>1</c:v>
                </c:pt>
                <c:pt idx="7">
                  <c:v>1</c:v>
                </c:pt>
                <c:pt idx="8">
                  <c:v>0.66666666666666663</c:v>
                </c:pt>
                <c:pt idx="9">
                  <c:v>1</c:v>
                </c:pt>
                <c:pt idx="10">
                  <c:v>0.66666666666666663</c:v>
                </c:pt>
                <c:pt idx="11">
                  <c:v>0.66666666666666663</c:v>
                </c:pt>
                <c:pt idx="12">
                  <c:v>1</c:v>
                </c:pt>
                <c:pt idx="13">
                  <c:v>1</c:v>
                </c:pt>
                <c:pt idx="14">
                  <c:v>1</c:v>
                </c:pt>
                <c:pt idx="15">
                  <c:v>1</c:v>
                </c:pt>
                <c:pt idx="16">
                  <c:v>1</c:v>
                </c:pt>
                <c:pt idx="17">
                  <c:v>1</c:v>
                </c:pt>
                <c:pt idx="18">
                  <c:v>1</c:v>
                </c:pt>
                <c:pt idx="19">
                  <c:v>1</c:v>
                </c:pt>
                <c:pt idx="20">
                  <c:v>1</c:v>
                </c:pt>
                <c:pt idx="21">
                  <c:v>1</c:v>
                </c:pt>
                <c:pt idx="22">
                  <c:v>1</c:v>
                </c:pt>
                <c:pt idx="23">
                  <c:v>0.66666666666666663</c:v>
                </c:pt>
                <c:pt idx="24">
                  <c:v>1</c:v>
                </c:pt>
                <c:pt idx="25">
                  <c:v>0.66666666666666663</c:v>
                </c:pt>
                <c:pt idx="26">
                  <c:v>1</c:v>
                </c:pt>
                <c:pt idx="27">
                  <c:v>0.33333333333333331</c:v>
                </c:pt>
                <c:pt idx="28">
                  <c:v>1</c:v>
                </c:pt>
                <c:pt idx="29">
                  <c:v>1</c:v>
                </c:pt>
              </c:numCache>
            </c:numRef>
          </c:val>
          <c:smooth val="0"/>
          <c:extLst>
            <c:ext xmlns:c16="http://schemas.microsoft.com/office/drawing/2014/chart" uri="{C3380CC4-5D6E-409C-BE32-E72D297353CC}">
              <c16:uniqueId val="{00000002-657B-4C3E-B884-6FE36BC8652B}"/>
            </c:ext>
          </c:extLst>
        </c:ser>
        <c:dLbls>
          <c:showLegendKey val="0"/>
          <c:showVal val="0"/>
          <c:showCatName val="0"/>
          <c:showSerName val="0"/>
          <c:showPercent val="0"/>
          <c:showBubbleSize val="0"/>
        </c:dLbls>
        <c:marker val="1"/>
        <c:smooth val="0"/>
        <c:axId val="869874656"/>
        <c:axId val="1039234592"/>
      </c:lineChart>
      <c:catAx>
        <c:axId val="86987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39234592"/>
        <c:crosses val="autoZero"/>
        <c:auto val="1"/>
        <c:lblAlgn val="ctr"/>
        <c:lblOffset val="100"/>
        <c:noMultiLvlLbl val="0"/>
      </c:catAx>
      <c:valAx>
        <c:axId val="10392345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69874656"/>
        <c:crosses val="autoZero"/>
        <c:crossBetween val="between"/>
      </c:valAx>
      <c:spPr>
        <a:noFill/>
        <a:ln>
          <a:noFill/>
        </a:ln>
        <a:effectLst/>
      </c:spPr>
    </c:plotArea>
    <c:legend>
      <c:legendPos val="b"/>
      <c:layout>
        <c:manualLayout>
          <c:xMode val="edge"/>
          <c:yMode val="edge"/>
          <c:x val="4.999995030912692E-2"/>
          <c:y val="0.92033734436883696"/>
          <c:w val="0.9"/>
          <c:h val="6.5589710867471465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489984591679508E-2"/>
          <c:y val="5.0925925925925923E-2"/>
          <c:w val="0.95480225988700562"/>
          <c:h val="0.63052029343286031"/>
        </c:manualLayout>
      </c:layout>
      <c:barChart>
        <c:barDir val="col"/>
        <c:grouping val="clustered"/>
        <c:varyColors val="0"/>
        <c:ser>
          <c:idx val="0"/>
          <c:order val="0"/>
          <c:tx>
            <c:strRef>
              <c:f>Обществознание!$AJ$37</c:f>
              <c:strCache>
                <c:ptCount val="1"/>
                <c:pt idx="0">
                  <c:v>Количество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Обществознание!$AH$38:$AI$56</c:f>
              <c:multiLvlStrCache>
                <c:ptCount val="19"/>
                <c:lvl>
                  <c:pt idx="0">
                    <c:v>16</c:v>
                  </c:pt>
                  <c:pt idx="1">
                    <c:v>17</c:v>
                  </c:pt>
                  <c:pt idx="2">
                    <c:v>18</c:v>
                  </c:pt>
                  <c:pt idx="3">
                    <c:v>19</c:v>
                  </c:pt>
                  <c:pt idx="4">
                    <c:v>20</c:v>
                  </c:pt>
                  <c:pt idx="5">
                    <c:v>21</c:v>
                  </c:pt>
                  <c:pt idx="6">
                    <c:v>22</c:v>
                  </c:pt>
                  <c:pt idx="7">
                    <c:v>23</c:v>
                  </c:pt>
                  <c:pt idx="8">
                    <c:v>24</c:v>
                  </c:pt>
                  <c:pt idx="9">
                    <c:v>25</c:v>
                  </c:pt>
                  <c:pt idx="10">
                    <c:v>26</c:v>
                  </c:pt>
                  <c:pt idx="11">
                    <c:v>28</c:v>
                  </c:pt>
                  <c:pt idx="12">
                    <c:v>29</c:v>
                  </c:pt>
                  <c:pt idx="13">
                    <c:v>30</c:v>
                  </c:pt>
                  <c:pt idx="14">
                    <c:v>31</c:v>
                  </c:pt>
                  <c:pt idx="15">
                    <c:v>32</c:v>
                  </c:pt>
                  <c:pt idx="16">
                    <c:v>33</c:v>
                  </c:pt>
                  <c:pt idx="17">
                    <c:v>35</c:v>
                  </c:pt>
                  <c:pt idx="18">
                    <c:v>37</c:v>
                  </c:pt>
                </c:lvl>
                <c:lvl>
                  <c:pt idx="0">
                    <c:v>Отметка "3"</c:v>
                  </c:pt>
                  <c:pt idx="8">
                    <c:v>Отметка "4"</c:v>
                  </c:pt>
                  <c:pt idx="15">
                    <c:v>Отметка "5"</c:v>
                  </c:pt>
                </c:lvl>
              </c:multiLvlStrCache>
            </c:multiLvlStrRef>
          </c:cat>
          <c:val>
            <c:numRef>
              <c:f>Обществознание!$AJ$38:$AJ$56</c:f>
              <c:numCache>
                <c:formatCode>General</c:formatCode>
                <c:ptCount val="19"/>
                <c:pt idx="0">
                  <c:v>1</c:v>
                </c:pt>
                <c:pt idx="1">
                  <c:v>2</c:v>
                </c:pt>
                <c:pt idx="2">
                  <c:v>4</c:v>
                </c:pt>
                <c:pt idx="3">
                  <c:v>1</c:v>
                </c:pt>
                <c:pt idx="4">
                  <c:v>1</c:v>
                </c:pt>
                <c:pt idx="5">
                  <c:v>4</c:v>
                </c:pt>
                <c:pt idx="6">
                  <c:v>3</c:v>
                </c:pt>
                <c:pt idx="7">
                  <c:v>3</c:v>
                </c:pt>
                <c:pt idx="8">
                  <c:v>2</c:v>
                </c:pt>
                <c:pt idx="9">
                  <c:v>2</c:v>
                </c:pt>
                <c:pt idx="10">
                  <c:v>4</c:v>
                </c:pt>
                <c:pt idx="11">
                  <c:v>3</c:v>
                </c:pt>
                <c:pt idx="12">
                  <c:v>1</c:v>
                </c:pt>
                <c:pt idx="13">
                  <c:v>1</c:v>
                </c:pt>
                <c:pt idx="14">
                  <c:v>3</c:v>
                </c:pt>
                <c:pt idx="15">
                  <c:v>6</c:v>
                </c:pt>
                <c:pt idx="16">
                  <c:v>1</c:v>
                </c:pt>
                <c:pt idx="17">
                  <c:v>1</c:v>
                </c:pt>
                <c:pt idx="18">
                  <c:v>3</c:v>
                </c:pt>
              </c:numCache>
            </c:numRef>
          </c:val>
          <c:extLst>
            <c:ext xmlns:c16="http://schemas.microsoft.com/office/drawing/2014/chart" uri="{C3380CC4-5D6E-409C-BE32-E72D297353CC}">
              <c16:uniqueId val="{00000000-8A4B-48A8-AAB4-20F216C82544}"/>
            </c:ext>
          </c:extLst>
        </c:ser>
        <c:dLbls>
          <c:dLblPos val="outEnd"/>
          <c:showLegendKey val="0"/>
          <c:showVal val="1"/>
          <c:showCatName val="0"/>
          <c:showSerName val="0"/>
          <c:showPercent val="0"/>
          <c:showBubbleSize val="0"/>
        </c:dLbls>
        <c:gapWidth val="219"/>
        <c:overlap val="-27"/>
        <c:axId val="1845730960"/>
        <c:axId val="1700586752"/>
      </c:barChart>
      <c:catAx>
        <c:axId val="184573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0586752"/>
        <c:crosses val="autoZero"/>
        <c:auto val="1"/>
        <c:lblAlgn val="ctr"/>
        <c:lblOffset val="100"/>
        <c:noMultiLvlLbl val="0"/>
      </c:catAx>
      <c:valAx>
        <c:axId val="1700586752"/>
        <c:scaling>
          <c:orientation val="minMax"/>
        </c:scaling>
        <c:delete val="1"/>
        <c:axPos val="l"/>
        <c:numFmt formatCode="General" sourceLinked="1"/>
        <c:majorTickMark val="none"/>
        <c:minorTickMark val="none"/>
        <c:tickLblPos val="nextTo"/>
        <c:crossAx val="1845730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'Обществознание(Р)'!$X$83</c:f>
              <c:strCache>
                <c:ptCount val="1"/>
                <c:pt idx="0">
                  <c:v>Группа получивших отметку "3" (19 человек)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'Обществознание(Р)'!$W$84:$W$107</c:f>
              <c:strCach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strCache>
            </c:strRef>
          </c:cat>
          <c:val>
            <c:numRef>
              <c:f>'Обществознание(Р)'!$X$84:$X$107</c:f>
              <c:numCache>
                <c:formatCode>0.0%</c:formatCode>
                <c:ptCount val="24"/>
                <c:pt idx="0">
                  <c:v>0.65625</c:v>
                </c:pt>
                <c:pt idx="1">
                  <c:v>0.875</c:v>
                </c:pt>
                <c:pt idx="2">
                  <c:v>0.75</c:v>
                </c:pt>
                <c:pt idx="3">
                  <c:v>0.5625</c:v>
                </c:pt>
                <c:pt idx="4">
                  <c:v>0.25</c:v>
                </c:pt>
                <c:pt idx="5">
                  <c:v>0.53125</c:v>
                </c:pt>
                <c:pt idx="6">
                  <c:v>0.6875</c:v>
                </c:pt>
                <c:pt idx="7">
                  <c:v>0.875</c:v>
                </c:pt>
                <c:pt idx="8">
                  <c:v>0.8125</c:v>
                </c:pt>
                <c:pt idx="9">
                  <c:v>1</c:v>
                </c:pt>
                <c:pt idx="10">
                  <c:v>0.625</c:v>
                </c:pt>
                <c:pt idx="11">
                  <c:v>0.5</c:v>
                </c:pt>
                <c:pt idx="12">
                  <c:v>0.75</c:v>
                </c:pt>
                <c:pt idx="13">
                  <c:v>0.875</c:v>
                </c:pt>
                <c:pt idx="14">
                  <c:v>0.6875</c:v>
                </c:pt>
                <c:pt idx="15">
                  <c:v>0.5625</c:v>
                </c:pt>
                <c:pt idx="16">
                  <c:v>0.9375</c:v>
                </c:pt>
                <c:pt idx="17">
                  <c:v>0.8125</c:v>
                </c:pt>
                <c:pt idx="18">
                  <c:v>0.6875</c:v>
                </c:pt>
                <c:pt idx="19">
                  <c:v>1</c:v>
                </c:pt>
                <c:pt idx="20">
                  <c:v>0.15625</c:v>
                </c:pt>
                <c:pt idx="21">
                  <c:v>0.25</c:v>
                </c:pt>
                <c:pt idx="22">
                  <c:v>0.22916666666666666</c:v>
                </c:pt>
                <c:pt idx="23">
                  <c:v>0.125</c:v>
                </c:pt>
              </c:numCache>
            </c:numRef>
          </c:val>
          <c:smooth val="0"/>
          <c:extLst>
            <c:ext xmlns:c16="http://schemas.microsoft.com/office/drawing/2014/chart" uri="{C3380CC4-5D6E-409C-BE32-E72D297353CC}">
              <c16:uniqueId val="{00000000-C6B8-4786-B5A3-B4DAA3A93283}"/>
            </c:ext>
          </c:extLst>
        </c:ser>
        <c:ser>
          <c:idx val="1"/>
          <c:order val="1"/>
          <c:tx>
            <c:strRef>
              <c:f>'Обществознание(Р)'!$Y$83</c:f>
              <c:strCache>
                <c:ptCount val="1"/>
                <c:pt idx="0">
                  <c:v>Группа получивших отметку "4" (16 человек)</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'Обществознание(Р)'!$W$84:$W$107</c:f>
              <c:strCach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strCache>
            </c:strRef>
          </c:cat>
          <c:val>
            <c:numRef>
              <c:f>'Обществознание(Р)'!$Y$84:$Y$107</c:f>
              <c:numCache>
                <c:formatCode>0.0%</c:formatCode>
                <c:ptCount val="24"/>
                <c:pt idx="0">
                  <c:v>0.96875</c:v>
                </c:pt>
                <c:pt idx="1">
                  <c:v>0.9375</c:v>
                </c:pt>
                <c:pt idx="2">
                  <c:v>0.9375</c:v>
                </c:pt>
                <c:pt idx="3">
                  <c:v>0.8125</c:v>
                </c:pt>
                <c:pt idx="4">
                  <c:v>0.6875</c:v>
                </c:pt>
                <c:pt idx="5">
                  <c:v>0.875</c:v>
                </c:pt>
                <c:pt idx="6">
                  <c:v>1</c:v>
                </c:pt>
                <c:pt idx="7">
                  <c:v>1</c:v>
                </c:pt>
                <c:pt idx="8">
                  <c:v>0.9375</c:v>
                </c:pt>
                <c:pt idx="9">
                  <c:v>1</c:v>
                </c:pt>
                <c:pt idx="10">
                  <c:v>0.8125</c:v>
                </c:pt>
                <c:pt idx="11">
                  <c:v>0.59375</c:v>
                </c:pt>
                <c:pt idx="12">
                  <c:v>0.9375</c:v>
                </c:pt>
                <c:pt idx="13">
                  <c:v>0.9375</c:v>
                </c:pt>
                <c:pt idx="14">
                  <c:v>1</c:v>
                </c:pt>
                <c:pt idx="15">
                  <c:v>0.9375</c:v>
                </c:pt>
                <c:pt idx="16">
                  <c:v>0.9375</c:v>
                </c:pt>
                <c:pt idx="17">
                  <c:v>0.875</c:v>
                </c:pt>
                <c:pt idx="18">
                  <c:v>0.9375</c:v>
                </c:pt>
                <c:pt idx="19">
                  <c:v>0.9375</c:v>
                </c:pt>
                <c:pt idx="20">
                  <c:v>0.71875</c:v>
                </c:pt>
                <c:pt idx="21">
                  <c:v>0.46875</c:v>
                </c:pt>
                <c:pt idx="22">
                  <c:v>0.25</c:v>
                </c:pt>
                <c:pt idx="23">
                  <c:v>9.375E-2</c:v>
                </c:pt>
              </c:numCache>
            </c:numRef>
          </c:val>
          <c:smooth val="0"/>
          <c:extLst>
            <c:ext xmlns:c16="http://schemas.microsoft.com/office/drawing/2014/chart" uri="{C3380CC4-5D6E-409C-BE32-E72D297353CC}">
              <c16:uniqueId val="{00000001-C6B8-4786-B5A3-B4DAA3A93283}"/>
            </c:ext>
          </c:extLst>
        </c:ser>
        <c:ser>
          <c:idx val="2"/>
          <c:order val="2"/>
          <c:tx>
            <c:strRef>
              <c:f>'Обществознание(Р)'!$Z$83</c:f>
              <c:strCache>
                <c:ptCount val="1"/>
                <c:pt idx="0">
                  <c:v>Группа получивших отметку "5" (11 человек)</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'Обществознание(Р)'!$W$84:$W$107</c:f>
              <c:strCach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strCache>
            </c:strRef>
          </c:cat>
          <c:val>
            <c:numRef>
              <c:f>'Обществознание(Р)'!$Z$84:$Z$107</c:f>
              <c:numCache>
                <c:formatCode>0.0%</c:formatCode>
                <c:ptCount val="24"/>
                <c:pt idx="0">
                  <c:v>0.95454545454545459</c:v>
                </c:pt>
                <c:pt idx="1">
                  <c:v>1</c:v>
                </c:pt>
                <c:pt idx="2">
                  <c:v>1</c:v>
                </c:pt>
                <c:pt idx="3">
                  <c:v>0.90909090909090906</c:v>
                </c:pt>
                <c:pt idx="4">
                  <c:v>0.84848484848484851</c:v>
                </c:pt>
                <c:pt idx="5">
                  <c:v>0.90909090909090906</c:v>
                </c:pt>
                <c:pt idx="6">
                  <c:v>1</c:v>
                </c:pt>
                <c:pt idx="7">
                  <c:v>1</c:v>
                </c:pt>
                <c:pt idx="8">
                  <c:v>0.90909090909090906</c:v>
                </c:pt>
                <c:pt idx="9">
                  <c:v>1</c:v>
                </c:pt>
                <c:pt idx="10">
                  <c:v>1</c:v>
                </c:pt>
                <c:pt idx="11">
                  <c:v>0.88636363636363635</c:v>
                </c:pt>
                <c:pt idx="12">
                  <c:v>1</c:v>
                </c:pt>
                <c:pt idx="13">
                  <c:v>0.81818181818181823</c:v>
                </c:pt>
                <c:pt idx="14">
                  <c:v>0.95454545454545459</c:v>
                </c:pt>
                <c:pt idx="15">
                  <c:v>1</c:v>
                </c:pt>
                <c:pt idx="16">
                  <c:v>1</c:v>
                </c:pt>
                <c:pt idx="17">
                  <c:v>1</c:v>
                </c:pt>
                <c:pt idx="18">
                  <c:v>1</c:v>
                </c:pt>
                <c:pt idx="19">
                  <c:v>1</c:v>
                </c:pt>
                <c:pt idx="20">
                  <c:v>0.95454545454545459</c:v>
                </c:pt>
                <c:pt idx="21">
                  <c:v>0.68181818181818177</c:v>
                </c:pt>
                <c:pt idx="22">
                  <c:v>0.93939393939393945</c:v>
                </c:pt>
                <c:pt idx="23">
                  <c:v>0.63636363636363635</c:v>
                </c:pt>
              </c:numCache>
            </c:numRef>
          </c:val>
          <c:smooth val="0"/>
          <c:extLst>
            <c:ext xmlns:c16="http://schemas.microsoft.com/office/drawing/2014/chart" uri="{C3380CC4-5D6E-409C-BE32-E72D297353CC}">
              <c16:uniqueId val="{00000002-C6B8-4786-B5A3-B4DAA3A93283}"/>
            </c:ext>
          </c:extLst>
        </c:ser>
        <c:dLbls>
          <c:showLegendKey val="0"/>
          <c:showVal val="0"/>
          <c:showCatName val="0"/>
          <c:showSerName val="0"/>
          <c:showPercent val="0"/>
          <c:showBubbleSize val="0"/>
        </c:dLbls>
        <c:marker val="1"/>
        <c:smooth val="0"/>
        <c:axId val="869874656"/>
        <c:axId val="1039234592"/>
      </c:lineChart>
      <c:catAx>
        <c:axId val="86987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39234592"/>
        <c:crosses val="autoZero"/>
        <c:auto val="1"/>
        <c:lblAlgn val="ctr"/>
        <c:lblOffset val="100"/>
        <c:noMultiLvlLbl val="0"/>
      </c:catAx>
      <c:valAx>
        <c:axId val="10392345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698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100"/>
            </a:pPr>
            <a:r>
              <a:rPr lang="ru-RU" sz="1100" b="1" i="0" baseline="0">
                <a:solidFill>
                  <a:schemeClr val="tx1"/>
                </a:solidFill>
              </a:rPr>
              <a:t>Качество знаний ОГЭ по учебным предметам выпускников </a:t>
            </a:r>
            <a:r>
              <a:rPr lang="en-US" sz="1100" b="1" i="0" baseline="0">
                <a:solidFill>
                  <a:schemeClr val="tx1"/>
                </a:solidFill>
              </a:rPr>
              <a:t>IX </a:t>
            </a:r>
            <a:r>
              <a:rPr lang="ru-RU" sz="1100" b="1" i="0" baseline="0">
                <a:solidFill>
                  <a:schemeClr val="tx1"/>
                </a:solidFill>
              </a:rPr>
              <a:t>классов </a:t>
            </a:r>
          </a:p>
          <a:p>
            <a:pPr algn="ctr">
              <a:defRPr sz="1100"/>
            </a:pPr>
            <a:r>
              <a:rPr lang="ru-RU" sz="1100" b="1" i="0" baseline="0">
                <a:solidFill>
                  <a:schemeClr val="tx1"/>
                </a:solidFill>
              </a:rPr>
              <a:t>Рогнединского района </a:t>
            </a:r>
            <a:endParaRPr lang="ru-RU" sz="1100">
              <a:solidFill>
                <a:schemeClr val="tx1"/>
              </a:solidFill>
            </a:endParaRPr>
          </a:p>
        </c:rich>
      </c:tx>
      <c:layout>
        <c:manualLayout>
          <c:xMode val="edge"/>
          <c:yMode val="edge"/>
          <c:x val="0.19533122297155317"/>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2846264732087926"/>
          <c:y val="0.16628531727651688"/>
          <c:w val="0.68636397221276457"/>
          <c:h val="0.83371468272348903"/>
        </c:manualLayout>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'св. Рог.'!$S$65:$S$73</c:f>
              <c:strCache>
                <c:ptCount val="9"/>
                <c:pt idx="0">
                  <c:v>История</c:v>
                </c:pt>
                <c:pt idx="1">
                  <c:v>Русский язык</c:v>
                </c:pt>
                <c:pt idx="2">
                  <c:v>Общестивознание</c:v>
                </c:pt>
                <c:pt idx="3">
                  <c:v>География</c:v>
                </c:pt>
                <c:pt idx="4">
                  <c:v>Математика</c:v>
                </c:pt>
                <c:pt idx="5">
                  <c:v>Биология</c:v>
                </c:pt>
                <c:pt idx="6">
                  <c:v>Физика</c:v>
                </c:pt>
                <c:pt idx="7">
                  <c:v>Химия</c:v>
                </c:pt>
                <c:pt idx="8">
                  <c:v>Информатика</c:v>
                </c:pt>
              </c:strCache>
            </c:strRef>
          </c:cat>
          <c:val>
            <c:numRef>
              <c:f>'св. Рог.'!$T$65:$T$73</c:f>
              <c:numCache>
                <c:formatCode>0.0%</c:formatCode>
                <c:ptCount val="9"/>
                <c:pt idx="0">
                  <c:v>0.5</c:v>
                </c:pt>
                <c:pt idx="1">
                  <c:v>0.57692307692307687</c:v>
                </c:pt>
                <c:pt idx="2">
                  <c:v>0.58695652173913049</c:v>
                </c:pt>
                <c:pt idx="3">
                  <c:v>0.58823529411764708</c:v>
                </c:pt>
                <c:pt idx="4">
                  <c:v>0.71153846153846156</c:v>
                </c:pt>
                <c:pt idx="5">
                  <c:v>0.82758620689655171</c:v>
                </c:pt>
                <c:pt idx="6" formatCode="0%">
                  <c:v>1</c:v>
                </c:pt>
                <c:pt idx="7" formatCode="0%">
                  <c:v>1</c:v>
                </c:pt>
                <c:pt idx="8" formatCode="0%">
                  <c:v>1</c:v>
                </c:pt>
              </c:numCache>
            </c:numRef>
          </c:val>
          <c:extLst>
            <c:ext xmlns:c16="http://schemas.microsoft.com/office/drawing/2014/chart" uri="{C3380CC4-5D6E-409C-BE32-E72D297353CC}">
              <c16:uniqueId val="{00000000-42D8-44E9-85D4-1C14C61E0BF7}"/>
            </c:ext>
          </c:extLst>
        </c:ser>
        <c:dLbls>
          <c:showLegendKey val="0"/>
          <c:showVal val="1"/>
          <c:showCatName val="0"/>
          <c:showSerName val="0"/>
          <c:showPercent val="0"/>
          <c:showBubbleSize val="0"/>
        </c:dLbls>
        <c:gapWidth val="150"/>
        <c:shape val="box"/>
        <c:axId val="157056000"/>
        <c:axId val="157074176"/>
        <c:axId val="0"/>
      </c:bar3DChart>
      <c:catAx>
        <c:axId val="157056000"/>
        <c:scaling>
          <c:orientation val="minMax"/>
        </c:scaling>
        <c:delete val="0"/>
        <c:axPos val="l"/>
        <c:numFmt formatCode="General" sourceLinked="0"/>
        <c:majorTickMark val="out"/>
        <c:minorTickMark val="none"/>
        <c:tickLblPos val="nextTo"/>
        <c:crossAx val="157074176"/>
        <c:crosses val="autoZero"/>
        <c:auto val="1"/>
        <c:lblAlgn val="ctr"/>
        <c:lblOffset val="100"/>
        <c:noMultiLvlLbl val="0"/>
      </c:catAx>
      <c:valAx>
        <c:axId val="157074176"/>
        <c:scaling>
          <c:orientation val="minMax"/>
        </c:scaling>
        <c:delete val="1"/>
        <c:axPos val="b"/>
        <c:numFmt formatCode="0.0%" sourceLinked="1"/>
        <c:majorTickMark val="out"/>
        <c:minorTickMark val="none"/>
        <c:tickLblPos val="nextTo"/>
        <c:crossAx val="157056000"/>
        <c:crosses val="autoZero"/>
        <c:crossBetween val="between"/>
      </c:valAx>
      <c:spPr>
        <a:ln>
          <a:noFill/>
        </a:ln>
      </c:spPr>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ru-RU" sz="1100" b="1" i="0" baseline="0">
                <a:solidFill>
                  <a:schemeClr val="tx1"/>
                </a:solidFill>
              </a:rPr>
              <a:t>Средняя отметка ОГЭ по учебным предметам выпускников </a:t>
            </a:r>
          </a:p>
          <a:p>
            <a:pPr algn="ctr">
              <a:defRPr/>
            </a:pPr>
            <a:r>
              <a:rPr lang="en-US" sz="1100" b="1" i="0" baseline="0">
                <a:solidFill>
                  <a:schemeClr val="tx1"/>
                </a:solidFill>
              </a:rPr>
              <a:t>IX</a:t>
            </a:r>
            <a:r>
              <a:rPr lang="ru-RU" sz="1100" b="1" i="0" baseline="0">
                <a:solidFill>
                  <a:schemeClr val="tx1"/>
                </a:solidFill>
              </a:rPr>
              <a:t> классов Рогнединского района</a:t>
            </a:r>
            <a:endParaRPr lang="ru-RU" sz="1100">
              <a:solidFill>
                <a:schemeClr val="tx1"/>
              </a:solidFill>
            </a:endParaRPr>
          </a:p>
        </c:rich>
      </c:tx>
      <c:layout>
        <c:manualLayout>
          <c:xMode val="edge"/>
          <c:yMode val="edge"/>
          <c:x val="0.21961577350859454"/>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0594539939332912"/>
          <c:y val="0.18753387533875338"/>
          <c:w val="0.77180990899899471"/>
          <c:h val="0.81246612466123846"/>
        </c:manualLayout>
      </c:layout>
      <c:bar3D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'св. Рог.'!$AA$22:$AA$30</c:f>
              <c:strCache>
                <c:ptCount val="9"/>
                <c:pt idx="0">
                  <c:v>Общестивознание</c:v>
                </c:pt>
                <c:pt idx="1">
                  <c:v>География</c:v>
                </c:pt>
                <c:pt idx="2">
                  <c:v>Русский язык</c:v>
                </c:pt>
                <c:pt idx="3">
                  <c:v>Математика</c:v>
                </c:pt>
                <c:pt idx="4">
                  <c:v>Информатика</c:v>
                </c:pt>
                <c:pt idx="5">
                  <c:v>История</c:v>
                </c:pt>
                <c:pt idx="6">
                  <c:v>Биология</c:v>
                </c:pt>
                <c:pt idx="7">
                  <c:v>Физика</c:v>
                </c:pt>
                <c:pt idx="8">
                  <c:v>Химия</c:v>
                </c:pt>
              </c:strCache>
            </c:strRef>
          </c:cat>
          <c:val>
            <c:numRef>
              <c:f>'св. Рог.'!$AB$22:$AB$30</c:f>
              <c:numCache>
                <c:formatCode>0.0</c:formatCode>
                <c:ptCount val="9"/>
                <c:pt idx="0">
                  <c:v>3.7608695652173911</c:v>
                </c:pt>
                <c:pt idx="1">
                  <c:v>3.7647058823529411</c:v>
                </c:pt>
                <c:pt idx="2">
                  <c:v>3.8653846153846154</c:v>
                </c:pt>
                <c:pt idx="3">
                  <c:v>3.8846153846153846</c:v>
                </c:pt>
                <c:pt idx="4">
                  <c:v>4</c:v>
                </c:pt>
                <c:pt idx="5">
                  <c:v>4</c:v>
                </c:pt>
                <c:pt idx="6">
                  <c:v>4.2068965517241379</c:v>
                </c:pt>
                <c:pt idx="7">
                  <c:v>4.5</c:v>
                </c:pt>
                <c:pt idx="8">
                  <c:v>5</c:v>
                </c:pt>
              </c:numCache>
            </c:numRef>
          </c:val>
          <c:extLst>
            <c:ext xmlns:c16="http://schemas.microsoft.com/office/drawing/2014/chart" uri="{C3380CC4-5D6E-409C-BE32-E72D297353CC}">
              <c16:uniqueId val="{00000000-69DE-4592-8518-6535E72C26D6}"/>
            </c:ext>
          </c:extLst>
        </c:ser>
        <c:dLbls>
          <c:showLegendKey val="0"/>
          <c:showVal val="1"/>
          <c:showCatName val="0"/>
          <c:showSerName val="0"/>
          <c:showPercent val="0"/>
          <c:showBubbleSize val="0"/>
        </c:dLbls>
        <c:gapWidth val="150"/>
        <c:shape val="box"/>
        <c:axId val="157082368"/>
        <c:axId val="157083904"/>
        <c:axId val="0"/>
      </c:bar3DChart>
      <c:catAx>
        <c:axId val="157082368"/>
        <c:scaling>
          <c:orientation val="minMax"/>
        </c:scaling>
        <c:delete val="0"/>
        <c:axPos val="l"/>
        <c:numFmt formatCode="General" sourceLinked="0"/>
        <c:majorTickMark val="out"/>
        <c:minorTickMark val="none"/>
        <c:tickLblPos val="nextTo"/>
        <c:txPr>
          <a:bodyPr/>
          <a:lstStyle/>
          <a:p>
            <a:pPr>
              <a:defRPr b="1"/>
            </a:pPr>
            <a:endParaRPr lang="ru-RU"/>
          </a:p>
        </c:txPr>
        <c:crossAx val="157083904"/>
        <c:crosses val="autoZero"/>
        <c:auto val="1"/>
        <c:lblAlgn val="ctr"/>
        <c:lblOffset val="100"/>
        <c:noMultiLvlLbl val="0"/>
      </c:catAx>
      <c:valAx>
        <c:axId val="157083904"/>
        <c:scaling>
          <c:orientation val="minMax"/>
        </c:scaling>
        <c:delete val="1"/>
        <c:axPos val="b"/>
        <c:numFmt formatCode="0.0" sourceLinked="1"/>
        <c:majorTickMark val="out"/>
        <c:minorTickMark val="none"/>
        <c:tickLblPos val="nextTo"/>
        <c:crossAx val="15708236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1" i="0" baseline="0">
                <a:solidFill>
                  <a:schemeClr val="tx1"/>
                </a:solidFill>
              </a:rPr>
              <a:t>Востребованность учебных предметов по выбору </a:t>
            </a:r>
          </a:p>
          <a:p>
            <a:pPr>
              <a:defRPr sz="1200"/>
            </a:pPr>
            <a:r>
              <a:rPr lang="ru-RU" sz="1200" b="1" i="0" baseline="0">
                <a:solidFill>
                  <a:schemeClr val="tx1"/>
                </a:solidFill>
              </a:rPr>
              <a:t>выпускников Рогнединского района </a:t>
            </a:r>
            <a:endParaRPr lang="ru-RU" sz="1200">
              <a:solidFill>
                <a:schemeClr val="tx1"/>
              </a:solidFill>
            </a:endParaRPr>
          </a:p>
        </c:rich>
      </c:tx>
      <c:layout>
        <c:manualLayout>
          <c:xMode val="edge"/>
          <c:yMode val="edge"/>
          <c:x val="0.23598350019448067"/>
          <c:y val="2.4397209416180498E-3"/>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0300433525940811"/>
          <c:y val="0.23689487677676657"/>
          <c:w val="0.75682308258630104"/>
          <c:h val="0.72461601390735242"/>
        </c:manualLayout>
      </c:layout>
      <c:bar3D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'св. Рог.'!$S$88:$S$94</c:f>
              <c:strCache>
                <c:ptCount val="7"/>
                <c:pt idx="0">
                  <c:v>Химия</c:v>
                </c:pt>
                <c:pt idx="1">
                  <c:v>История</c:v>
                </c:pt>
                <c:pt idx="2">
                  <c:v>Информатика</c:v>
                </c:pt>
                <c:pt idx="3">
                  <c:v>Физика</c:v>
                </c:pt>
                <c:pt idx="4">
                  <c:v>География</c:v>
                </c:pt>
                <c:pt idx="5">
                  <c:v>Биология</c:v>
                </c:pt>
                <c:pt idx="6">
                  <c:v>Общестивознание</c:v>
                </c:pt>
              </c:strCache>
            </c:strRef>
          </c:cat>
          <c:val>
            <c:numRef>
              <c:f>'св. Рог.'!$T$88:$T$94</c:f>
              <c:numCache>
                <c:formatCode>0.0%</c:formatCode>
                <c:ptCount val="7"/>
                <c:pt idx="0">
                  <c:v>1.9230769230769232E-2</c:v>
                </c:pt>
                <c:pt idx="1">
                  <c:v>3.8461538461538464E-2</c:v>
                </c:pt>
                <c:pt idx="2">
                  <c:v>5.7692307692307696E-2</c:v>
                </c:pt>
                <c:pt idx="3">
                  <c:v>0.11538461538461539</c:v>
                </c:pt>
                <c:pt idx="4">
                  <c:v>0.32692307692307693</c:v>
                </c:pt>
                <c:pt idx="5">
                  <c:v>0.55769230769230771</c:v>
                </c:pt>
                <c:pt idx="6">
                  <c:v>0.88461538461538458</c:v>
                </c:pt>
              </c:numCache>
            </c:numRef>
          </c:val>
          <c:extLst>
            <c:ext xmlns:c16="http://schemas.microsoft.com/office/drawing/2014/chart" uri="{C3380CC4-5D6E-409C-BE32-E72D297353CC}">
              <c16:uniqueId val="{00000000-B41C-49CF-8F3A-FC4D6630822E}"/>
            </c:ext>
          </c:extLst>
        </c:ser>
        <c:dLbls>
          <c:showLegendKey val="0"/>
          <c:showVal val="1"/>
          <c:showCatName val="0"/>
          <c:showSerName val="0"/>
          <c:showPercent val="0"/>
          <c:showBubbleSize val="0"/>
        </c:dLbls>
        <c:gapWidth val="150"/>
        <c:shape val="box"/>
        <c:axId val="167590144"/>
        <c:axId val="167596032"/>
        <c:axId val="0"/>
      </c:bar3DChart>
      <c:catAx>
        <c:axId val="167590144"/>
        <c:scaling>
          <c:orientation val="minMax"/>
        </c:scaling>
        <c:delete val="0"/>
        <c:axPos val="l"/>
        <c:numFmt formatCode="General" sourceLinked="1"/>
        <c:majorTickMark val="out"/>
        <c:minorTickMark val="none"/>
        <c:tickLblPos val="nextTo"/>
        <c:txPr>
          <a:bodyPr/>
          <a:lstStyle/>
          <a:p>
            <a:pPr>
              <a:defRPr b="1"/>
            </a:pPr>
            <a:endParaRPr lang="ru-RU"/>
          </a:p>
        </c:txPr>
        <c:crossAx val="167596032"/>
        <c:crosses val="autoZero"/>
        <c:auto val="1"/>
        <c:lblAlgn val="ctr"/>
        <c:lblOffset val="100"/>
        <c:noMultiLvlLbl val="0"/>
      </c:catAx>
      <c:valAx>
        <c:axId val="167596032"/>
        <c:scaling>
          <c:orientation val="minMax"/>
        </c:scaling>
        <c:delete val="1"/>
        <c:axPos val="b"/>
        <c:numFmt formatCode="0.0%" sourceLinked="1"/>
        <c:majorTickMark val="out"/>
        <c:minorTickMark val="none"/>
        <c:tickLblPos val="none"/>
        <c:crossAx val="167590144"/>
        <c:crosses val="autoZero"/>
        <c:crossBetween val="between"/>
      </c:valAx>
      <c:spPr>
        <a:noFill/>
        <a:ln w="25400">
          <a:no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23225003791072E-2"/>
          <c:y val="2.3261824760920133E-2"/>
          <c:w val="0.92958172110863446"/>
          <c:h val="0.71987064553090074"/>
        </c:manualLayout>
      </c:layout>
      <c:barChart>
        <c:barDir val="col"/>
        <c:grouping val="stacked"/>
        <c:varyColors val="0"/>
        <c:ser>
          <c:idx val="0"/>
          <c:order val="0"/>
          <c:tx>
            <c:strRef>
              <c:f>Лист7!$F$10</c:f>
              <c:strCache>
                <c:ptCount val="1"/>
                <c:pt idx="0">
                  <c:v>Доля участников, сдавших предмет на "2", %</c:v>
                </c:pt>
              </c:strCache>
            </c:strRef>
          </c:tx>
          <c:invertIfNegative val="0"/>
          <c:cat>
            <c:strRef>
              <c:f>Лист7!$E$11:$E$19</c:f>
              <c:strCache>
                <c:ptCount val="9"/>
                <c:pt idx="0">
                  <c:v>Русский язык</c:v>
                </c:pt>
                <c:pt idx="1">
                  <c:v>Математика</c:v>
                </c:pt>
                <c:pt idx="2">
                  <c:v>Физика</c:v>
                </c:pt>
                <c:pt idx="3">
                  <c:v>Химия</c:v>
                </c:pt>
                <c:pt idx="4">
                  <c:v>Информатика</c:v>
                </c:pt>
                <c:pt idx="5">
                  <c:v>Биология</c:v>
                </c:pt>
                <c:pt idx="6">
                  <c:v>История</c:v>
                </c:pt>
                <c:pt idx="7">
                  <c:v>География</c:v>
                </c:pt>
                <c:pt idx="8">
                  <c:v>Обществознание</c:v>
                </c:pt>
              </c:strCache>
            </c:strRef>
          </c:cat>
          <c:val>
            <c:numRef>
              <c:f>Лист7!$F$11:$F$19</c:f>
              <c:numCache>
                <c:formatCode>0.0</c:formatCode>
                <c:ptCount val="9"/>
                <c:pt idx="0">
                  <c:v>0</c:v>
                </c:pt>
                <c:pt idx="1">
                  <c:v>0</c:v>
                </c:pt>
                <c:pt idx="2">
                  <c:v>0</c:v>
                </c:pt>
                <c:pt idx="3">
                  <c:v>0</c:v>
                </c:pt>
                <c:pt idx="4">
                  <c:v>0</c:v>
                </c:pt>
                <c:pt idx="5">
                  <c:v>0</c:v>
                </c:pt>
                <c:pt idx="6">
                  <c:v>0</c:v>
                </c:pt>
                <c:pt idx="7">
                  <c:v>0</c:v>
                </c:pt>
                <c:pt idx="8">
                  <c:v>6.5217391304347824E-2</c:v>
                </c:pt>
              </c:numCache>
            </c:numRef>
          </c:val>
          <c:extLst>
            <c:ext xmlns:c16="http://schemas.microsoft.com/office/drawing/2014/chart" uri="{C3380CC4-5D6E-409C-BE32-E72D297353CC}">
              <c16:uniqueId val="{00000000-336B-436C-9634-4B6881E7BC2F}"/>
            </c:ext>
          </c:extLst>
        </c:ser>
        <c:ser>
          <c:idx val="1"/>
          <c:order val="1"/>
          <c:tx>
            <c:strRef>
              <c:f>Лист7!$G$10</c:f>
              <c:strCache>
                <c:ptCount val="1"/>
                <c:pt idx="0">
                  <c:v>Доля участников, сдавших предмет на "3",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invertIfNegative val="0"/>
          <c:cat>
            <c:strRef>
              <c:f>Лист7!$E$11:$E$19</c:f>
              <c:strCache>
                <c:ptCount val="9"/>
                <c:pt idx="0">
                  <c:v>Русский язык</c:v>
                </c:pt>
                <c:pt idx="1">
                  <c:v>Математика</c:v>
                </c:pt>
                <c:pt idx="2">
                  <c:v>Физика</c:v>
                </c:pt>
                <c:pt idx="3">
                  <c:v>Химия</c:v>
                </c:pt>
                <c:pt idx="4">
                  <c:v>Информатика</c:v>
                </c:pt>
                <c:pt idx="5">
                  <c:v>Биология</c:v>
                </c:pt>
                <c:pt idx="6">
                  <c:v>История</c:v>
                </c:pt>
                <c:pt idx="7">
                  <c:v>География</c:v>
                </c:pt>
                <c:pt idx="8">
                  <c:v>Обществознание</c:v>
                </c:pt>
              </c:strCache>
            </c:strRef>
          </c:cat>
          <c:val>
            <c:numRef>
              <c:f>Лист7!$G$11:$G$19</c:f>
              <c:numCache>
                <c:formatCode>0.0</c:formatCode>
                <c:ptCount val="9"/>
                <c:pt idx="0">
                  <c:v>0.42307692307692307</c:v>
                </c:pt>
                <c:pt idx="1">
                  <c:v>0.28846153846153844</c:v>
                </c:pt>
                <c:pt idx="2">
                  <c:v>0</c:v>
                </c:pt>
                <c:pt idx="3">
                  <c:v>0</c:v>
                </c:pt>
                <c:pt idx="4">
                  <c:v>0</c:v>
                </c:pt>
                <c:pt idx="5">
                  <c:v>0.17241379310344829</c:v>
                </c:pt>
                <c:pt idx="6">
                  <c:v>0.5</c:v>
                </c:pt>
                <c:pt idx="7">
                  <c:v>0.41176470588235292</c:v>
                </c:pt>
                <c:pt idx="8">
                  <c:v>0.34782608695652173</c:v>
                </c:pt>
              </c:numCache>
            </c:numRef>
          </c:val>
          <c:extLst>
            <c:ext xmlns:c16="http://schemas.microsoft.com/office/drawing/2014/chart" uri="{C3380CC4-5D6E-409C-BE32-E72D297353CC}">
              <c16:uniqueId val="{00000001-336B-436C-9634-4B6881E7BC2F}"/>
            </c:ext>
          </c:extLst>
        </c:ser>
        <c:ser>
          <c:idx val="2"/>
          <c:order val="2"/>
          <c:tx>
            <c:strRef>
              <c:f>Лист7!$H$10</c:f>
              <c:strCache>
                <c:ptCount val="1"/>
                <c:pt idx="0">
                  <c:v>Доля участников, сдавших предмет на "4", %</c:v>
                </c:pt>
              </c:strCache>
            </c:strRef>
          </c:tx>
          <c:invertIfNegative val="0"/>
          <c:cat>
            <c:strRef>
              <c:f>Лист7!$E$11:$E$19</c:f>
              <c:strCache>
                <c:ptCount val="9"/>
                <c:pt idx="0">
                  <c:v>Русский язык</c:v>
                </c:pt>
                <c:pt idx="1">
                  <c:v>Математика</c:v>
                </c:pt>
                <c:pt idx="2">
                  <c:v>Физика</c:v>
                </c:pt>
                <c:pt idx="3">
                  <c:v>Химия</c:v>
                </c:pt>
                <c:pt idx="4">
                  <c:v>Информатика</c:v>
                </c:pt>
                <c:pt idx="5">
                  <c:v>Биология</c:v>
                </c:pt>
                <c:pt idx="6">
                  <c:v>История</c:v>
                </c:pt>
                <c:pt idx="7">
                  <c:v>География</c:v>
                </c:pt>
                <c:pt idx="8">
                  <c:v>Обществознание</c:v>
                </c:pt>
              </c:strCache>
            </c:strRef>
          </c:cat>
          <c:val>
            <c:numRef>
              <c:f>Лист7!$H$11:$H$19</c:f>
              <c:numCache>
                <c:formatCode>0.0</c:formatCode>
                <c:ptCount val="9"/>
                <c:pt idx="0">
                  <c:v>0.28846153846153844</c:v>
                </c:pt>
                <c:pt idx="1">
                  <c:v>0.53846153846153844</c:v>
                </c:pt>
                <c:pt idx="2">
                  <c:v>0.5</c:v>
                </c:pt>
                <c:pt idx="3">
                  <c:v>0</c:v>
                </c:pt>
                <c:pt idx="4">
                  <c:v>1</c:v>
                </c:pt>
                <c:pt idx="5">
                  <c:v>0.44827586206896552</c:v>
                </c:pt>
                <c:pt idx="6">
                  <c:v>0</c:v>
                </c:pt>
                <c:pt idx="7">
                  <c:v>0.41176470588235292</c:v>
                </c:pt>
                <c:pt idx="8">
                  <c:v>0.34782608695652173</c:v>
                </c:pt>
              </c:numCache>
            </c:numRef>
          </c:val>
          <c:extLst>
            <c:ext xmlns:c16="http://schemas.microsoft.com/office/drawing/2014/chart" uri="{C3380CC4-5D6E-409C-BE32-E72D297353CC}">
              <c16:uniqueId val="{00000002-336B-436C-9634-4B6881E7BC2F}"/>
            </c:ext>
          </c:extLst>
        </c:ser>
        <c:ser>
          <c:idx val="3"/>
          <c:order val="3"/>
          <c:tx>
            <c:strRef>
              <c:f>Лист7!$I$10</c:f>
              <c:strCache>
                <c:ptCount val="1"/>
                <c:pt idx="0">
                  <c:v>Доля участников, сдавших предмет на "5", %</c:v>
                </c:pt>
              </c:strCache>
            </c:strRef>
          </c:tx>
          <c:invertIfNegative val="0"/>
          <c:cat>
            <c:strRef>
              <c:f>Лист7!$E$11:$E$19</c:f>
              <c:strCache>
                <c:ptCount val="9"/>
                <c:pt idx="0">
                  <c:v>Русский язык</c:v>
                </c:pt>
                <c:pt idx="1">
                  <c:v>Математика</c:v>
                </c:pt>
                <c:pt idx="2">
                  <c:v>Физика</c:v>
                </c:pt>
                <c:pt idx="3">
                  <c:v>Химия</c:v>
                </c:pt>
                <c:pt idx="4">
                  <c:v>Информатика</c:v>
                </c:pt>
                <c:pt idx="5">
                  <c:v>Биология</c:v>
                </c:pt>
                <c:pt idx="6">
                  <c:v>История</c:v>
                </c:pt>
                <c:pt idx="7">
                  <c:v>География</c:v>
                </c:pt>
                <c:pt idx="8">
                  <c:v>Обществознание</c:v>
                </c:pt>
              </c:strCache>
            </c:strRef>
          </c:cat>
          <c:val>
            <c:numRef>
              <c:f>Лист7!$I$11:$I$19</c:f>
              <c:numCache>
                <c:formatCode>0.0</c:formatCode>
                <c:ptCount val="9"/>
                <c:pt idx="0">
                  <c:v>0.28846153846153844</c:v>
                </c:pt>
                <c:pt idx="1">
                  <c:v>0.17307692307692307</c:v>
                </c:pt>
                <c:pt idx="2">
                  <c:v>0.5</c:v>
                </c:pt>
                <c:pt idx="3">
                  <c:v>1</c:v>
                </c:pt>
                <c:pt idx="4">
                  <c:v>0</c:v>
                </c:pt>
                <c:pt idx="5">
                  <c:v>0.37931034482758619</c:v>
                </c:pt>
                <c:pt idx="6">
                  <c:v>0.5</c:v>
                </c:pt>
                <c:pt idx="7">
                  <c:v>0.17647058823529413</c:v>
                </c:pt>
                <c:pt idx="8">
                  <c:v>0.2391304347826087</c:v>
                </c:pt>
              </c:numCache>
            </c:numRef>
          </c:val>
          <c:extLst>
            <c:ext xmlns:c16="http://schemas.microsoft.com/office/drawing/2014/chart" uri="{C3380CC4-5D6E-409C-BE32-E72D297353CC}">
              <c16:uniqueId val="{00000003-336B-436C-9634-4B6881E7BC2F}"/>
            </c:ext>
          </c:extLst>
        </c:ser>
        <c:dLbls>
          <c:showLegendKey val="0"/>
          <c:showVal val="0"/>
          <c:showCatName val="0"/>
          <c:showSerName val="0"/>
          <c:showPercent val="0"/>
          <c:showBubbleSize val="0"/>
        </c:dLbls>
        <c:gapWidth val="150"/>
        <c:overlap val="100"/>
        <c:axId val="167609856"/>
        <c:axId val="167611392"/>
      </c:barChart>
      <c:catAx>
        <c:axId val="167609856"/>
        <c:scaling>
          <c:orientation val="minMax"/>
        </c:scaling>
        <c:delete val="0"/>
        <c:axPos val="b"/>
        <c:numFmt formatCode="General" sourceLinked="1"/>
        <c:majorTickMark val="out"/>
        <c:minorTickMark val="none"/>
        <c:tickLblPos val="nextTo"/>
        <c:txPr>
          <a:bodyPr/>
          <a:lstStyle/>
          <a:p>
            <a:pPr>
              <a:defRPr b="1"/>
            </a:pPr>
            <a:endParaRPr lang="ru-RU"/>
          </a:p>
        </c:txPr>
        <c:crossAx val="167611392"/>
        <c:crosses val="autoZero"/>
        <c:auto val="1"/>
        <c:lblAlgn val="ctr"/>
        <c:lblOffset val="100"/>
        <c:noMultiLvlLbl val="0"/>
      </c:catAx>
      <c:valAx>
        <c:axId val="167611392"/>
        <c:scaling>
          <c:orientation val="minMax"/>
          <c:max val="1"/>
        </c:scaling>
        <c:delete val="0"/>
        <c:axPos val="l"/>
        <c:majorGridlines/>
        <c:numFmt formatCode="0%" sourceLinked="0"/>
        <c:majorTickMark val="out"/>
        <c:minorTickMark val="none"/>
        <c:tickLblPos val="nextTo"/>
        <c:txPr>
          <a:bodyPr/>
          <a:lstStyle/>
          <a:p>
            <a:pPr>
              <a:defRPr b="1"/>
            </a:pPr>
            <a:endParaRPr lang="ru-RU"/>
          </a:p>
        </c:txPr>
        <c:crossAx val="167609856"/>
        <c:crosses val="autoZero"/>
        <c:crossBetween val="between"/>
      </c:valAx>
    </c:plotArea>
    <c:legend>
      <c:legendPos val="b"/>
      <c:layout>
        <c:manualLayout>
          <c:xMode val="edge"/>
          <c:yMode val="edge"/>
          <c:x val="9.8541347686685141E-2"/>
          <c:y val="0.87527204938100767"/>
          <c:w val="0.81400854238737885"/>
          <c:h val="0.10981860661059133"/>
        </c:manualLayout>
      </c:layout>
      <c:overlay val="0"/>
      <c:txPr>
        <a:bodyPr/>
        <a:lstStyle/>
        <a:p>
          <a:pPr>
            <a:defRPr b="1">
              <a:solidFill>
                <a:schemeClr val="tx1"/>
              </a:solidFill>
            </a:defRPr>
          </a:pPr>
          <a:endParaRPr lang="ru-RU"/>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144668748902826E-2"/>
          <c:y val="4.5792815155378565E-2"/>
          <c:w val="0.93458096365897858"/>
          <c:h val="0.64610267505771302"/>
        </c:manualLayout>
      </c:layout>
      <c:barChart>
        <c:barDir val="col"/>
        <c:grouping val="stacked"/>
        <c:varyColors val="0"/>
        <c:ser>
          <c:idx val="0"/>
          <c:order val="0"/>
          <c:tx>
            <c:strRef>
              <c:f>'Русский язык'!$AI$37</c:f>
              <c:strCache>
                <c:ptCount val="1"/>
                <c:pt idx="0">
                  <c:v>Получившие отметку "3"</c:v>
                </c:pt>
              </c:strCache>
            </c:strRef>
          </c:tx>
          <c:spPr>
            <a:noFill/>
            <a:ln w="19050">
              <a:solidFill>
                <a:schemeClr val="accent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'Русский язык'!$AH$38:$AH$55</c:f>
              <c:numCache>
                <c:formatCode>0</c:formatCode>
                <c:ptCount val="18"/>
                <c:pt idx="0">
                  <c:v>17</c:v>
                </c:pt>
                <c:pt idx="1">
                  <c:v>20</c:v>
                </c:pt>
                <c:pt idx="2">
                  <c:v>21</c:v>
                </c:pt>
                <c:pt idx="3">
                  <c:v>22</c:v>
                </c:pt>
                <c:pt idx="4">
                  <c:v>23</c:v>
                </c:pt>
                <c:pt idx="5">
                  <c:v>24</c:v>
                </c:pt>
                <c:pt idx="6">
                  <c:v>25</c:v>
                </c:pt>
                <c:pt idx="7">
                  <c:v>26</c:v>
                </c:pt>
                <c:pt idx="8">
                  <c:v>27</c:v>
                </c:pt>
                <c:pt idx="9">
                  <c:v>28</c:v>
                </c:pt>
                <c:pt idx="10">
                  <c:v>29</c:v>
                </c:pt>
                <c:pt idx="11">
                  <c:v>30</c:v>
                </c:pt>
                <c:pt idx="12">
                  <c:v>32</c:v>
                </c:pt>
                <c:pt idx="13">
                  <c:v>33</c:v>
                </c:pt>
                <c:pt idx="14">
                  <c:v>34</c:v>
                </c:pt>
                <c:pt idx="15">
                  <c:v>35</c:v>
                </c:pt>
                <c:pt idx="16">
                  <c:v>36</c:v>
                </c:pt>
                <c:pt idx="17">
                  <c:v>37</c:v>
                </c:pt>
              </c:numCache>
            </c:numRef>
          </c:cat>
          <c:val>
            <c:numRef>
              <c:f>'Русский язык'!$AI$38:$AI$55</c:f>
              <c:numCache>
                <c:formatCode>General</c:formatCode>
                <c:ptCount val="18"/>
                <c:pt idx="0">
                  <c:v>2</c:v>
                </c:pt>
                <c:pt idx="1">
                  <c:v>2</c:v>
                </c:pt>
                <c:pt idx="2">
                  <c:v>1</c:v>
                </c:pt>
                <c:pt idx="3">
                  <c:v>1</c:v>
                </c:pt>
                <c:pt idx="4">
                  <c:v>5</c:v>
                </c:pt>
                <c:pt idx="5">
                  <c:v>2</c:v>
                </c:pt>
                <c:pt idx="6">
                  <c:v>2</c:v>
                </c:pt>
                <c:pt idx="7">
                  <c:v>1</c:v>
                </c:pt>
                <c:pt idx="9">
                  <c:v>3</c:v>
                </c:pt>
                <c:pt idx="10">
                  <c:v>2</c:v>
                </c:pt>
                <c:pt idx="11">
                  <c:v>1</c:v>
                </c:pt>
              </c:numCache>
            </c:numRef>
          </c:val>
          <c:extLst>
            <c:ext xmlns:c16="http://schemas.microsoft.com/office/drawing/2014/chart" uri="{C3380CC4-5D6E-409C-BE32-E72D297353CC}">
              <c16:uniqueId val="{00000000-083A-440C-B8F3-45D1FBFCE431}"/>
            </c:ext>
          </c:extLst>
        </c:ser>
        <c:ser>
          <c:idx val="1"/>
          <c:order val="1"/>
          <c:tx>
            <c:strRef>
              <c:f>'Русский язык'!$AJ$37</c:f>
              <c:strCache>
                <c:ptCount val="1"/>
                <c:pt idx="0">
                  <c:v>Получившие отметку "4"</c:v>
                </c:pt>
              </c:strCache>
            </c:strRef>
          </c:tx>
          <c:spPr>
            <a:solidFill>
              <a:schemeClr val="accent4">
                <a:lumMod val="20000"/>
                <a:lumOff val="80000"/>
              </a:schemeClr>
            </a:solidFill>
            <a:ln w="19050">
              <a:solidFill>
                <a:schemeClr val="accent4"/>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'Русский язык'!$AH$38:$AH$55</c:f>
              <c:numCache>
                <c:formatCode>0</c:formatCode>
                <c:ptCount val="18"/>
                <c:pt idx="0">
                  <c:v>17</c:v>
                </c:pt>
                <c:pt idx="1">
                  <c:v>20</c:v>
                </c:pt>
                <c:pt idx="2">
                  <c:v>21</c:v>
                </c:pt>
                <c:pt idx="3">
                  <c:v>22</c:v>
                </c:pt>
                <c:pt idx="4">
                  <c:v>23</c:v>
                </c:pt>
                <c:pt idx="5">
                  <c:v>24</c:v>
                </c:pt>
                <c:pt idx="6">
                  <c:v>25</c:v>
                </c:pt>
                <c:pt idx="7">
                  <c:v>26</c:v>
                </c:pt>
                <c:pt idx="8">
                  <c:v>27</c:v>
                </c:pt>
                <c:pt idx="9">
                  <c:v>28</c:v>
                </c:pt>
                <c:pt idx="10">
                  <c:v>29</c:v>
                </c:pt>
                <c:pt idx="11">
                  <c:v>30</c:v>
                </c:pt>
                <c:pt idx="12">
                  <c:v>32</c:v>
                </c:pt>
                <c:pt idx="13">
                  <c:v>33</c:v>
                </c:pt>
                <c:pt idx="14">
                  <c:v>34</c:v>
                </c:pt>
                <c:pt idx="15">
                  <c:v>35</c:v>
                </c:pt>
                <c:pt idx="16">
                  <c:v>36</c:v>
                </c:pt>
                <c:pt idx="17">
                  <c:v>37</c:v>
                </c:pt>
              </c:numCache>
            </c:numRef>
          </c:cat>
          <c:val>
            <c:numRef>
              <c:f>'Русский язык'!$AJ$38:$AJ$55</c:f>
              <c:numCache>
                <c:formatCode>General</c:formatCode>
                <c:ptCount val="18"/>
                <c:pt idx="8">
                  <c:v>4</c:v>
                </c:pt>
                <c:pt idx="9">
                  <c:v>2</c:v>
                </c:pt>
                <c:pt idx="10">
                  <c:v>3</c:v>
                </c:pt>
                <c:pt idx="11">
                  <c:v>4</c:v>
                </c:pt>
                <c:pt idx="12">
                  <c:v>2</c:v>
                </c:pt>
              </c:numCache>
            </c:numRef>
          </c:val>
          <c:extLst>
            <c:ext xmlns:c16="http://schemas.microsoft.com/office/drawing/2014/chart" uri="{C3380CC4-5D6E-409C-BE32-E72D297353CC}">
              <c16:uniqueId val="{00000001-083A-440C-B8F3-45D1FBFCE431}"/>
            </c:ext>
          </c:extLst>
        </c:ser>
        <c:ser>
          <c:idx val="2"/>
          <c:order val="2"/>
          <c:tx>
            <c:strRef>
              <c:f>'Русский язык'!$AK$37</c:f>
              <c:strCache>
                <c:ptCount val="1"/>
                <c:pt idx="0">
                  <c:v>Получившие отметку "5"</c:v>
                </c:pt>
              </c:strCache>
            </c:strRef>
          </c:tx>
          <c:spPr>
            <a:pattFill prst="dkDnDiag">
              <a:fgClr>
                <a:schemeClr val="accent6"/>
              </a:fgClr>
              <a:bgClr>
                <a:schemeClr val="bg1"/>
              </a:bgClr>
            </a:pattFill>
            <a:ln w="19050">
              <a:solidFill>
                <a:schemeClr val="accent6"/>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'Русский язык'!$AH$38:$AH$55</c:f>
              <c:numCache>
                <c:formatCode>0</c:formatCode>
                <c:ptCount val="18"/>
                <c:pt idx="0">
                  <c:v>17</c:v>
                </c:pt>
                <c:pt idx="1">
                  <c:v>20</c:v>
                </c:pt>
                <c:pt idx="2">
                  <c:v>21</c:v>
                </c:pt>
                <c:pt idx="3">
                  <c:v>22</c:v>
                </c:pt>
                <c:pt idx="4">
                  <c:v>23</c:v>
                </c:pt>
                <c:pt idx="5">
                  <c:v>24</c:v>
                </c:pt>
                <c:pt idx="6">
                  <c:v>25</c:v>
                </c:pt>
                <c:pt idx="7">
                  <c:v>26</c:v>
                </c:pt>
                <c:pt idx="8">
                  <c:v>27</c:v>
                </c:pt>
                <c:pt idx="9">
                  <c:v>28</c:v>
                </c:pt>
                <c:pt idx="10">
                  <c:v>29</c:v>
                </c:pt>
                <c:pt idx="11">
                  <c:v>30</c:v>
                </c:pt>
                <c:pt idx="12">
                  <c:v>32</c:v>
                </c:pt>
                <c:pt idx="13">
                  <c:v>33</c:v>
                </c:pt>
                <c:pt idx="14">
                  <c:v>34</c:v>
                </c:pt>
                <c:pt idx="15">
                  <c:v>35</c:v>
                </c:pt>
                <c:pt idx="16">
                  <c:v>36</c:v>
                </c:pt>
                <c:pt idx="17">
                  <c:v>37</c:v>
                </c:pt>
              </c:numCache>
            </c:numRef>
          </c:cat>
          <c:val>
            <c:numRef>
              <c:f>'Русский язык'!$AK$38:$AK$55</c:f>
              <c:numCache>
                <c:formatCode>General</c:formatCode>
                <c:ptCount val="18"/>
                <c:pt idx="13">
                  <c:v>3</c:v>
                </c:pt>
                <c:pt idx="14">
                  <c:v>4</c:v>
                </c:pt>
                <c:pt idx="15">
                  <c:v>3</c:v>
                </c:pt>
                <c:pt idx="16">
                  <c:v>3</c:v>
                </c:pt>
                <c:pt idx="17">
                  <c:v>2</c:v>
                </c:pt>
              </c:numCache>
            </c:numRef>
          </c:val>
          <c:extLst>
            <c:ext xmlns:c16="http://schemas.microsoft.com/office/drawing/2014/chart" uri="{C3380CC4-5D6E-409C-BE32-E72D297353CC}">
              <c16:uniqueId val="{00000002-083A-440C-B8F3-45D1FBFCE431}"/>
            </c:ext>
          </c:extLst>
        </c:ser>
        <c:dLbls>
          <c:dLblPos val="ctr"/>
          <c:showLegendKey val="0"/>
          <c:showVal val="1"/>
          <c:showCatName val="0"/>
          <c:showSerName val="0"/>
          <c:showPercent val="0"/>
          <c:showBubbleSize val="0"/>
        </c:dLbls>
        <c:gapWidth val="100"/>
        <c:overlap val="100"/>
        <c:axId val="1231618847"/>
        <c:axId val="644931695"/>
      </c:barChart>
      <c:catAx>
        <c:axId val="1231618847"/>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4931695"/>
        <c:crosses val="autoZero"/>
        <c:auto val="1"/>
        <c:lblAlgn val="ctr"/>
        <c:lblOffset val="100"/>
        <c:noMultiLvlLbl val="0"/>
      </c:catAx>
      <c:valAx>
        <c:axId val="644931695"/>
        <c:scaling>
          <c:orientation val="minMax"/>
        </c:scaling>
        <c:delete val="1"/>
        <c:axPos val="l"/>
        <c:numFmt formatCode="General" sourceLinked="1"/>
        <c:majorTickMark val="none"/>
        <c:minorTickMark val="none"/>
        <c:tickLblPos val="nextTo"/>
        <c:crossAx val="1231618847"/>
        <c:crosses val="autoZero"/>
        <c:crossBetween val="between"/>
      </c:valAx>
      <c:spPr>
        <a:noFill/>
        <a:ln>
          <a:noFill/>
        </a:ln>
        <a:effectLst/>
      </c:spPr>
    </c:plotArea>
    <c:legend>
      <c:legendPos val="b"/>
      <c:layout>
        <c:manualLayout>
          <c:xMode val="edge"/>
          <c:yMode val="edge"/>
          <c:x val="4.8497776145364171E-2"/>
          <c:y val="0.85004379859169821"/>
          <c:w val="0.92929118363305563"/>
          <c:h val="0.14842437518132279"/>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'Русский язык(Р)'!$Y$93</c:f>
              <c:strCache>
                <c:ptCount val="1"/>
                <c:pt idx="0">
                  <c:v>Группа получивших отметку "3" (22 человека)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'Русский язык(Р)'!$W$94:$X$116</c:f>
              <c:multiLvlStrCache>
                <c:ptCount val="23"/>
                <c:lvl>
                  <c:pt idx="0">
                    <c:v>2</c:v>
                  </c:pt>
                  <c:pt idx="1">
                    <c:v>3</c:v>
                  </c:pt>
                  <c:pt idx="2">
                    <c:v>4</c:v>
                  </c:pt>
                  <c:pt idx="3">
                    <c:v>5</c:v>
                  </c:pt>
                  <c:pt idx="4">
                    <c:v>6</c:v>
                  </c:pt>
                  <c:pt idx="5">
                    <c:v>7</c:v>
                  </c:pt>
                  <c:pt idx="6">
                    <c:v>8</c:v>
                  </c:pt>
                  <c:pt idx="7">
                    <c:v>9</c:v>
                  </c:pt>
                  <c:pt idx="8">
                    <c:v>10</c:v>
                  </c:pt>
                  <c:pt idx="9">
                    <c:v>11</c:v>
                  </c:pt>
                  <c:pt idx="10">
                    <c:v>12</c:v>
                  </c:pt>
                  <c:pt idx="11">
                    <c:v>ИК1</c:v>
                  </c:pt>
                  <c:pt idx="12">
                    <c:v>ИК2</c:v>
                  </c:pt>
                  <c:pt idx="13">
                    <c:v>ИК3</c:v>
                  </c:pt>
                  <c:pt idx="14">
                    <c:v>13К1</c:v>
                  </c:pt>
                  <c:pt idx="15">
                    <c:v>13К2</c:v>
                  </c:pt>
                  <c:pt idx="16">
                    <c:v>13К3</c:v>
                  </c:pt>
                  <c:pt idx="17">
                    <c:v>13К4</c:v>
                  </c:pt>
                  <c:pt idx="18">
                    <c:v>ГК1</c:v>
                  </c:pt>
                  <c:pt idx="19">
                    <c:v>ГК2</c:v>
                  </c:pt>
                  <c:pt idx="20">
                    <c:v>ГК3</c:v>
                  </c:pt>
                  <c:pt idx="21">
                    <c:v>ГК4</c:v>
                  </c:pt>
                  <c:pt idx="22">
                    <c:v>ФК1</c:v>
                  </c:pt>
                </c:lvl>
                <c:lvl>
                  <c:pt idx="0">
                    <c:v>Задания с кратким ответом</c:v>
                  </c:pt>
                  <c:pt idx="11">
                    <c:v>Изложение</c:v>
                  </c:pt>
                  <c:pt idx="14">
                    <c:v>Сочинение</c:v>
                  </c:pt>
                  <c:pt idx="18">
                    <c:v>Грамотность и фактическая точность</c:v>
                  </c:pt>
                </c:lvl>
              </c:multiLvlStrCache>
            </c:multiLvlStrRef>
          </c:cat>
          <c:val>
            <c:numRef>
              <c:f>'Русский язык(Р)'!$Y$94:$Y$116</c:f>
              <c:numCache>
                <c:formatCode>0.0%</c:formatCode>
                <c:ptCount val="23"/>
                <c:pt idx="0">
                  <c:v>0.77272727272727271</c:v>
                </c:pt>
                <c:pt idx="1">
                  <c:v>0.72727272727272729</c:v>
                </c:pt>
                <c:pt idx="2">
                  <c:v>0.68181818181818177</c:v>
                </c:pt>
                <c:pt idx="3">
                  <c:v>0.72727272727272729</c:v>
                </c:pt>
                <c:pt idx="4">
                  <c:v>0.63636363636363635</c:v>
                </c:pt>
                <c:pt idx="5">
                  <c:v>0.68181818181818177</c:v>
                </c:pt>
                <c:pt idx="6">
                  <c:v>0.86363636363636365</c:v>
                </c:pt>
                <c:pt idx="7">
                  <c:v>0.90909090909090906</c:v>
                </c:pt>
                <c:pt idx="8">
                  <c:v>0.63636363636363635</c:v>
                </c:pt>
                <c:pt idx="9">
                  <c:v>0.63636363636363635</c:v>
                </c:pt>
                <c:pt idx="10">
                  <c:v>0.77272727272727271</c:v>
                </c:pt>
                <c:pt idx="11">
                  <c:v>0.88636363636363635</c:v>
                </c:pt>
                <c:pt idx="12">
                  <c:v>0.86363636363636365</c:v>
                </c:pt>
                <c:pt idx="13">
                  <c:v>0.79545454545454541</c:v>
                </c:pt>
                <c:pt idx="14">
                  <c:v>0.90909090909090906</c:v>
                </c:pt>
                <c:pt idx="15">
                  <c:v>0.77272727272727282</c:v>
                </c:pt>
                <c:pt idx="16">
                  <c:v>0.70454545454545459</c:v>
                </c:pt>
                <c:pt idx="17">
                  <c:v>0.86363636363636365</c:v>
                </c:pt>
                <c:pt idx="18">
                  <c:v>0.24242424242424243</c:v>
                </c:pt>
                <c:pt idx="19">
                  <c:v>0.22727272727272727</c:v>
                </c:pt>
                <c:pt idx="20">
                  <c:v>0.51515151515151514</c:v>
                </c:pt>
                <c:pt idx="21">
                  <c:v>0.54545454545454553</c:v>
                </c:pt>
                <c:pt idx="22">
                  <c:v>0.77272727272727271</c:v>
                </c:pt>
              </c:numCache>
            </c:numRef>
          </c:val>
          <c:smooth val="0"/>
          <c:extLst>
            <c:ext xmlns:c16="http://schemas.microsoft.com/office/drawing/2014/chart" uri="{C3380CC4-5D6E-409C-BE32-E72D297353CC}">
              <c16:uniqueId val="{00000000-80D9-4A57-8B42-7108039ED2D9}"/>
            </c:ext>
          </c:extLst>
        </c:ser>
        <c:ser>
          <c:idx val="1"/>
          <c:order val="1"/>
          <c:tx>
            <c:strRef>
              <c:f>'Русский язык(Р)'!$Z$93</c:f>
              <c:strCache>
                <c:ptCount val="1"/>
                <c:pt idx="0">
                  <c:v>Группа получивших отметку "4" (15 человек)</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'Русский язык(Р)'!$W$94:$X$116</c:f>
              <c:multiLvlStrCache>
                <c:ptCount val="23"/>
                <c:lvl>
                  <c:pt idx="0">
                    <c:v>2</c:v>
                  </c:pt>
                  <c:pt idx="1">
                    <c:v>3</c:v>
                  </c:pt>
                  <c:pt idx="2">
                    <c:v>4</c:v>
                  </c:pt>
                  <c:pt idx="3">
                    <c:v>5</c:v>
                  </c:pt>
                  <c:pt idx="4">
                    <c:v>6</c:v>
                  </c:pt>
                  <c:pt idx="5">
                    <c:v>7</c:v>
                  </c:pt>
                  <c:pt idx="6">
                    <c:v>8</c:v>
                  </c:pt>
                  <c:pt idx="7">
                    <c:v>9</c:v>
                  </c:pt>
                  <c:pt idx="8">
                    <c:v>10</c:v>
                  </c:pt>
                  <c:pt idx="9">
                    <c:v>11</c:v>
                  </c:pt>
                  <c:pt idx="10">
                    <c:v>12</c:v>
                  </c:pt>
                  <c:pt idx="11">
                    <c:v>ИК1</c:v>
                  </c:pt>
                  <c:pt idx="12">
                    <c:v>ИК2</c:v>
                  </c:pt>
                  <c:pt idx="13">
                    <c:v>ИК3</c:v>
                  </c:pt>
                  <c:pt idx="14">
                    <c:v>13К1</c:v>
                  </c:pt>
                  <c:pt idx="15">
                    <c:v>13К2</c:v>
                  </c:pt>
                  <c:pt idx="16">
                    <c:v>13К3</c:v>
                  </c:pt>
                  <c:pt idx="17">
                    <c:v>13К4</c:v>
                  </c:pt>
                  <c:pt idx="18">
                    <c:v>ГК1</c:v>
                  </c:pt>
                  <c:pt idx="19">
                    <c:v>ГК2</c:v>
                  </c:pt>
                  <c:pt idx="20">
                    <c:v>ГК3</c:v>
                  </c:pt>
                  <c:pt idx="21">
                    <c:v>ГК4</c:v>
                  </c:pt>
                  <c:pt idx="22">
                    <c:v>ФК1</c:v>
                  </c:pt>
                </c:lvl>
                <c:lvl>
                  <c:pt idx="0">
                    <c:v>Задания с кратким ответом</c:v>
                  </c:pt>
                  <c:pt idx="11">
                    <c:v>Изложение</c:v>
                  </c:pt>
                  <c:pt idx="14">
                    <c:v>Сочинение</c:v>
                  </c:pt>
                  <c:pt idx="18">
                    <c:v>Грамотность и фактическая точность</c:v>
                  </c:pt>
                </c:lvl>
              </c:multiLvlStrCache>
            </c:multiLvlStrRef>
          </c:cat>
          <c:val>
            <c:numRef>
              <c:f>'Русский язык(Р)'!$Z$94:$Z$116</c:f>
              <c:numCache>
                <c:formatCode>0.0%</c:formatCode>
                <c:ptCount val="23"/>
                <c:pt idx="0">
                  <c:v>0.73333333333333328</c:v>
                </c:pt>
                <c:pt idx="1">
                  <c:v>0.66666666666666663</c:v>
                </c:pt>
                <c:pt idx="2">
                  <c:v>0.66666666666666663</c:v>
                </c:pt>
                <c:pt idx="3">
                  <c:v>0.93333333333333335</c:v>
                </c:pt>
                <c:pt idx="4">
                  <c:v>0.73333333333333328</c:v>
                </c:pt>
                <c:pt idx="5">
                  <c:v>0.93333333333333335</c:v>
                </c:pt>
                <c:pt idx="6">
                  <c:v>1</c:v>
                </c:pt>
                <c:pt idx="7">
                  <c:v>1</c:v>
                </c:pt>
                <c:pt idx="8">
                  <c:v>0.53333333333333333</c:v>
                </c:pt>
                <c:pt idx="9">
                  <c:v>0.8</c:v>
                </c:pt>
                <c:pt idx="10">
                  <c:v>0.93333333333333335</c:v>
                </c:pt>
                <c:pt idx="11">
                  <c:v>0.96666666666666667</c:v>
                </c:pt>
                <c:pt idx="12">
                  <c:v>0.96666666666666667</c:v>
                </c:pt>
                <c:pt idx="13">
                  <c:v>0.66666666666666663</c:v>
                </c:pt>
                <c:pt idx="14">
                  <c:v>1</c:v>
                </c:pt>
                <c:pt idx="15">
                  <c:v>0.84444444444444444</c:v>
                </c:pt>
                <c:pt idx="16">
                  <c:v>0.8666666666666667</c:v>
                </c:pt>
                <c:pt idx="17">
                  <c:v>1</c:v>
                </c:pt>
                <c:pt idx="18">
                  <c:v>0.6</c:v>
                </c:pt>
                <c:pt idx="19">
                  <c:v>0.39999999999999997</c:v>
                </c:pt>
                <c:pt idx="20">
                  <c:v>0.77777777777777779</c:v>
                </c:pt>
                <c:pt idx="21">
                  <c:v>0.75555555555555554</c:v>
                </c:pt>
                <c:pt idx="22">
                  <c:v>1</c:v>
                </c:pt>
              </c:numCache>
            </c:numRef>
          </c:val>
          <c:smooth val="0"/>
          <c:extLst>
            <c:ext xmlns:c16="http://schemas.microsoft.com/office/drawing/2014/chart" uri="{C3380CC4-5D6E-409C-BE32-E72D297353CC}">
              <c16:uniqueId val="{00000001-80D9-4A57-8B42-7108039ED2D9}"/>
            </c:ext>
          </c:extLst>
        </c:ser>
        <c:ser>
          <c:idx val="2"/>
          <c:order val="2"/>
          <c:tx>
            <c:strRef>
              <c:f>'Русский язык(Р)'!$AA$93</c:f>
              <c:strCache>
                <c:ptCount val="1"/>
                <c:pt idx="0">
                  <c:v>Группа получивших отметку "5" (15 человек)</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'Русский язык(Р)'!$W$94:$X$116</c:f>
              <c:multiLvlStrCache>
                <c:ptCount val="23"/>
                <c:lvl>
                  <c:pt idx="0">
                    <c:v>2</c:v>
                  </c:pt>
                  <c:pt idx="1">
                    <c:v>3</c:v>
                  </c:pt>
                  <c:pt idx="2">
                    <c:v>4</c:v>
                  </c:pt>
                  <c:pt idx="3">
                    <c:v>5</c:v>
                  </c:pt>
                  <c:pt idx="4">
                    <c:v>6</c:v>
                  </c:pt>
                  <c:pt idx="5">
                    <c:v>7</c:v>
                  </c:pt>
                  <c:pt idx="6">
                    <c:v>8</c:v>
                  </c:pt>
                  <c:pt idx="7">
                    <c:v>9</c:v>
                  </c:pt>
                  <c:pt idx="8">
                    <c:v>10</c:v>
                  </c:pt>
                  <c:pt idx="9">
                    <c:v>11</c:v>
                  </c:pt>
                  <c:pt idx="10">
                    <c:v>12</c:v>
                  </c:pt>
                  <c:pt idx="11">
                    <c:v>ИК1</c:v>
                  </c:pt>
                  <c:pt idx="12">
                    <c:v>ИК2</c:v>
                  </c:pt>
                  <c:pt idx="13">
                    <c:v>ИК3</c:v>
                  </c:pt>
                  <c:pt idx="14">
                    <c:v>13К1</c:v>
                  </c:pt>
                  <c:pt idx="15">
                    <c:v>13К2</c:v>
                  </c:pt>
                  <c:pt idx="16">
                    <c:v>13К3</c:v>
                  </c:pt>
                  <c:pt idx="17">
                    <c:v>13К4</c:v>
                  </c:pt>
                  <c:pt idx="18">
                    <c:v>ГК1</c:v>
                  </c:pt>
                  <c:pt idx="19">
                    <c:v>ГК2</c:v>
                  </c:pt>
                  <c:pt idx="20">
                    <c:v>ГК3</c:v>
                  </c:pt>
                  <c:pt idx="21">
                    <c:v>ГК4</c:v>
                  </c:pt>
                  <c:pt idx="22">
                    <c:v>ФК1</c:v>
                  </c:pt>
                </c:lvl>
                <c:lvl>
                  <c:pt idx="0">
                    <c:v>Задания с кратким ответом</c:v>
                  </c:pt>
                  <c:pt idx="11">
                    <c:v>Изложение</c:v>
                  </c:pt>
                  <c:pt idx="14">
                    <c:v>Сочинение</c:v>
                  </c:pt>
                  <c:pt idx="18">
                    <c:v>Грамотность и фактическая точность</c:v>
                  </c:pt>
                </c:lvl>
              </c:multiLvlStrCache>
            </c:multiLvlStrRef>
          </c:cat>
          <c:val>
            <c:numRef>
              <c:f>'Русский язык(Р)'!$AA$94:$AA$116</c:f>
              <c:numCache>
                <c:formatCode>0.0%</c:formatCode>
                <c:ptCount val="23"/>
                <c:pt idx="0">
                  <c:v>0.8666666666666667</c:v>
                </c:pt>
                <c:pt idx="1">
                  <c:v>0.93333333333333335</c:v>
                </c:pt>
                <c:pt idx="2">
                  <c:v>0.93333333333333335</c:v>
                </c:pt>
                <c:pt idx="3">
                  <c:v>1</c:v>
                </c:pt>
                <c:pt idx="4">
                  <c:v>0.93333333333333335</c:v>
                </c:pt>
                <c:pt idx="5">
                  <c:v>0.8666666666666667</c:v>
                </c:pt>
                <c:pt idx="6">
                  <c:v>1</c:v>
                </c:pt>
                <c:pt idx="7">
                  <c:v>1</c:v>
                </c:pt>
                <c:pt idx="8">
                  <c:v>1</c:v>
                </c:pt>
                <c:pt idx="9">
                  <c:v>1</c:v>
                </c:pt>
                <c:pt idx="10">
                  <c:v>1</c:v>
                </c:pt>
                <c:pt idx="11">
                  <c:v>1</c:v>
                </c:pt>
                <c:pt idx="12">
                  <c:v>1</c:v>
                </c:pt>
                <c:pt idx="13">
                  <c:v>1</c:v>
                </c:pt>
                <c:pt idx="14">
                  <c:v>1</c:v>
                </c:pt>
                <c:pt idx="15">
                  <c:v>0.9555555555555556</c:v>
                </c:pt>
                <c:pt idx="16">
                  <c:v>0.93333333333333335</c:v>
                </c:pt>
                <c:pt idx="17">
                  <c:v>1</c:v>
                </c:pt>
                <c:pt idx="18">
                  <c:v>0.88888888888888884</c:v>
                </c:pt>
                <c:pt idx="19">
                  <c:v>0.8222222222222223</c:v>
                </c:pt>
                <c:pt idx="20">
                  <c:v>0.91111111111111109</c:v>
                </c:pt>
                <c:pt idx="21">
                  <c:v>0.91111111111111109</c:v>
                </c:pt>
                <c:pt idx="22">
                  <c:v>0.93333333333333335</c:v>
                </c:pt>
              </c:numCache>
            </c:numRef>
          </c:val>
          <c:smooth val="0"/>
          <c:extLst>
            <c:ext xmlns:c16="http://schemas.microsoft.com/office/drawing/2014/chart" uri="{C3380CC4-5D6E-409C-BE32-E72D297353CC}">
              <c16:uniqueId val="{00000002-80D9-4A57-8B42-7108039ED2D9}"/>
            </c:ext>
          </c:extLst>
        </c:ser>
        <c:dLbls>
          <c:showLegendKey val="0"/>
          <c:showVal val="0"/>
          <c:showCatName val="0"/>
          <c:showSerName val="0"/>
          <c:showPercent val="0"/>
          <c:showBubbleSize val="0"/>
        </c:dLbls>
        <c:marker val="1"/>
        <c:smooth val="0"/>
        <c:axId val="869874656"/>
        <c:axId val="1039234592"/>
      </c:lineChart>
      <c:catAx>
        <c:axId val="86987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39234592"/>
        <c:crosses val="autoZero"/>
        <c:auto val="1"/>
        <c:lblAlgn val="ctr"/>
        <c:lblOffset val="100"/>
        <c:noMultiLvlLbl val="0"/>
      </c:catAx>
      <c:valAx>
        <c:axId val="10392345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698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489984591679508E-2"/>
          <c:y val="5.0925925925925923E-2"/>
          <c:w val="0.95480225988700562"/>
          <c:h val="0.51166175627053245"/>
        </c:manualLayout>
      </c:layout>
      <c:barChart>
        <c:barDir val="col"/>
        <c:grouping val="clustered"/>
        <c:varyColors val="0"/>
        <c:ser>
          <c:idx val="0"/>
          <c:order val="0"/>
          <c:tx>
            <c:strRef>
              <c:f>Математика!$AI$36</c:f>
              <c:strCache>
                <c:ptCount val="1"/>
                <c:pt idx="0">
                  <c:v>Количество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Математика!$AG$37:$AH$54</c:f>
              <c:multiLvlStrCache>
                <c:ptCount val="18"/>
                <c:lvl>
                  <c:pt idx="0">
                    <c:v>8</c:v>
                  </c:pt>
                  <c:pt idx="1">
                    <c:v>10</c:v>
                  </c:pt>
                  <c:pt idx="2">
                    <c:v>11</c:v>
                  </c:pt>
                  <c:pt idx="3">
                    <c:v>12</c:v>
                  </c:pt>
                  <c:pt idx="4">
                    <c:v>13</c:v>
                  </c:pt>
                  <c:pt idx="5">
                    <c:v>14</c:v>
                  </c:pt>
                  <c:pt idx="6">
                    <c:v>16</c:v>
                  </c:pt>
                  <c:pt idx="7">
                    <c:v>17</c:v>
                  </c:pt>
                  <c:pt idx="8">
                    <c:v>18</c:v>
                  </c:pt>
                  <c:pt idx="9">
                    <c:v>19</c:v>
                  </c:pt>
                  <c:pt idx="10">
                    <c:v>20</c:v>
                  </c:pt>
                  <c:pt idx="11">
                    <c:v>21</c:v>
                  </c:pt>
                  <c:pt idx="12">
                    <c:v>22</c:v>
                  </c:pt>
                  <c:pt idx="13">
                    <c:v>23</c:v>
                  </c:pt>
                  <c:pt idx="14">
                    <c:v>24</c:v>
                  </c:pt>
                  <c:pt idx="15">
                    <c:v>26</c:v>
                  </c:pt>
                  <c:pt idx="16">
                    <c:v>27</c:v>
                  </c:pt>
                  <c:pt idx="17">
                    <c:v>31</c:v>
                  </c:pt>
                </c:lvl>
                <c:lvl>
                  <c:pt idx="0">
                    <c:v>Отметка "3"</c:v>
                  </c:pt>
                  <c:pt idx="6">
                    <c:v>Отметка "4"</c:v>
                  </c:pt>
                  <c:pt idx="12">
                    <c:v>Отметка "5"</c:v>
                  </c:pt>
                </c:lvl>
              </c:multiLvlStrCache>
            </c:multiLvlStrRef>
          </c:cat>
          <c:val>
            <c:numRef>
              <c:f>Математика!$AI$37:$AI$54</c:f>
              <c:numCache>
                <c:formatCode>General</c:formatCode>
                <c:ptCount val="18"/>
                <c:pt idx="0">
                  <c:v>2</c:v>
                </c:pt>
                <c:pt idx="1">
                  <c:v>1</c:v>
                </c:pt>
                <c:pt idx="2">
                  <c:v>2</c:v>
                </c:pt>
                <c:pt idx="3">
                  <c:v>4</c:v>
                </c:pt>
                <c:pt idx="4">
                  <c:v>2</c:v>
                </c:pt>
                <c:pt idx="5">
                  <c:v>4</c:v>
                </c:pt>
                <c:pt idx="6">
                  <c:v>1</c:v>
                </c:pt>
                <c:pt idx="7">
                  <c:v>1</c:v>
                </c:pt>
                <c:pt idx="8">
                  <c:v>8</c:v>
                </c:pt>
                <c:pt idx="9">
                  <c:v>7</c:v>
                </c:pt>
                <c:pt idx="10">
                  <c:v>4</c:v>
                </c:pt>
                <c:pt idx="11">
                  <c:v>7</c:v>
                </c:pt>
                <c:pt idx="12">
                  <c:v>3</c:v>
                </c:pt>
                <c:pt idx="13">
                  <c:v>2</c:v>
                </c:pt>
                <c:pt idx="14">
                  <c:v>1</c:v>
                </c:pt>
                <c:pt idx="15">
                  <c:v>1</c:v>
                </c:pt>
                <c:pt idx="16">
                  <c:v>1</c:v>
                </c:pt>
                <c:pt idx="17">
                  <c:v>1</c:v>
                </c:pt>
              </c:numCache>
            </c:numRef>
          </c:val>
          <c:extLst>
            <c:ext xmlns:c16="http://schemas.microsoft.com/office/drawing/2014/chart" uri="{C3380CC4-5D6E-409C-BE32-E72D297353CC}">
              <c16:uniqueId val="{00000000-4E81-4F31-990F-9686687317A0}"/>
            </c:ext>
          </c:extLst>
        </c:ser>
        <c:dLbls>
          <c:dLblPos val="outEnd"/>
          <c:showLegendKey val="0"/>
          <c:showVal val="1"/>
          <c:showCatName val="0"/>
          <c:showSerName val="0"/>
          <c:showPercent val="0"/>
          <c:showBubbleSize val="0"/>
        </c:dLbls>
        <c:gapWidth val="219"/>
        <c:overlap val="-27"/>
        <c:axId val="1845730960"/>
        <c:axId val="1700586752"/>
      </c:barChart>
      <c:catAx>
        <c:axId val="184573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0586752"/>
        <c:crosses val="autoZero"/>
        <c:auto val="1"/>
        <c:lblAlgn val="ctr"/>
        <c:lblOffset val="100"/>
        <c:noMultiLvlLbl val="0"/>
      </c:catAx>
      <c:valAx>
        <c:axId val="1700586752"/>
        <c:scaling>
          <c:orientation val="minMax"/>
        </c:scaling>
        <c:delete val="1"/>
        <c:axPos val="l"/>
        <c:numFmt formatCode="General" sourceLinked="1"/>
        <c:majorTickMark val="none"/>
        <c:minorTickMark val="none"/>
        <c:tickLblPos val="nextTo"/>
        <c:crossAx val="1845730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F75E6A8-B80A-4C7C-BC79-3EF239D3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6022</TotalTime>
  <Pages>141</Pages>
  <Words>43267</Words>
  <Characters>246627</Characters>
  <Application>Microsoft Office Word</Application>
  <DocSecurity>0</DocSecurity>
  <Lines>2055</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289316</CharactersWithSpaces>
  <SharedDoc>false</SharedDoc>
  <HLinks>
    <vt:vector size="234" baseType="variant">
      <vt:variant>
        <vt:i4>4456543</vt:i4>
      </vt:variant>
      <vt:variant>
        <vt:i4>339</vt:i4>
      </vt:variant>
      <vt:variant>
        <vt:i4>0</vt:i4>
      </vt:variant>
      <vt:variant>
        <vt:i4>5</vt:i4>
      </vt:variant>
      <vt:variant>
        <vt:lpwstr>http://www.ege32.ru/</vt:lpwstr>
      </vt:variant>
      <vt:variant>
        <vt:lpwstr/>
      </vt:variant>
      <vt:variant>
        <vt:i4>6684793</vt:i4>
      </vt:variant>
      <vt:variant>
        <vt:i4>336</vt:i4>
      </vt:variant>
      <vt:variant>
        <vt:i4>0</vt:i4>
      </vt:variant>
      <vt:variant>
        <vt:i4>5</vt:i4>
      </vt:variant>
      <vt:variant>
        <vt:lpwstr>http://www.rustest.ru/</vt:lpwstr>
      </vt:variant>
      <vt:variant>
        <vt:lpwstr/>
      </vt:variant>
      <vt:variant>
        <vt:i4>6684706</vt:i4>
      </vt:variant>
      <vt:variant>
        <vt:i4>333</vt:i4>
      </vt:variant>
      <vt:variant>
        <vt:i4>0</vt:i4>
      </vt:variant>
      <vt:variant>
        <vt:i4>5</vt:i4>
      </vt:variant>
      <vt:variant>
        <vt:lpwstr>http://www.fipi.ru/</vt:lpwstr>
      </vt:variant>
      <vt:variant>
        <vt:lpwstr/>
      </vt:variant>
      <vt:variant>
        <vt:i4>6684710</vt:i4>
      </vt:variant>
      <vt:variant>
        <vt:i4>330</vt:i4>
      </vt:variant>
      <vt:variant>
        <vt:i4>0</vt:i4>
      </vt:variant>
      <vt:variant>
        <vt:i4>5</vt:i4>
      </vt:variant>
      <vt:variant>
        <vt:lpwstr>http://www.ege.edu.ru/</vt:lpwstr>
      </vt:variant>
      <vt:variant>
        <vt:lpwstr/>
      </vt:variant>
      <vt:variant>
        <vt:i4>1703997</vt:i4>
      </vt:variant>
      <vt:variant>
        <vt:i4>206</vt:i4>
      </vt:variant>
      <vt:variant>
        <vt:i4>0</vt:i4>
      </vt:variant>
      <vt:variant>
        <vt:i4>5</vt:i4>
      </vt:variant>
      <vt:variant>
        <vt:lpwstr/>
      </vt:variant>
      <vt:variant>
        <vt:lpwstr>_Toc243990504</vt:lpwstr>
      </vt:variant>
      <vt:variant>
        <vt:i4>1703997</vt:i4>
      </vt:variant>
      <vt:variant>
        <vt:i4>200</vt:i4>
      </vt:variant>
      <vt:variant>
        <vt:i4>0</vt:i4>
      </vt:variant>
      <vt:variant>
        <vt:i4>5</vt:i4>
      </vt:variant>
      <vt:variant>
        <vt:lpwstr/>
      </vt:variant>
      <vt:variant>
        <vt:lpwstr>_Toc243990503</vt:lpwstr>
      </vt:variant>
      <vt:variant>
        <vt:i4>1703997</vt:i4>
      </vt:variant>
      <vt:variant>
        <vt:i4>194</vt:i4>
      </vt:variant>
      <vt:variant>
        <vt:i4>0</vt:i4>
      </vt:variant>
      <vt:variant>
        <vt:i4>5</vt:i4>
      </vt:variant>
      <vt:variant>
        <vt:lpwstr/>
      </vt:variant>
      <vt:variant>
        <vt:lpwstr>_Toc243990502</vt:lpwstr>
      </vt:variant>
      <vt:variant>
        <vt:i4>1703997</vt:i4>
      </vt:variant>
      <vt:variant>
        <vt:i4>188</vt:i4>
      </vt:variant>
      <vt:variant>
        <vt:i4>0</vt:i4>
      </vt:variant>
      <vt:variant>
        <vt:i4>5</vt:i4>
      </vt:variant>
      <vt:variant>
        <vt:lpwstr/>
      </vt:variant>
      <vt:variant>
        <vt:lpwstr>_Toc243990501</vt:lpwstr>
      </vt:variant>
      <vt:variant>
        <vt:i4>1703997</vt:i4>
      </vt:variant>
      <vt:variant>
        <vt:i4>182</vt:i4>
      </vt:variant>
      <vt:variant>
        <vt:i4>0</vt:i4>
      </vt:variant>
      <vt:variant>
        <vt:i4>5</vt:i4>
      </vt:variant>
      <vt:variant>
        <vt:lpwstr/>
      </vt:variant>
      <vt:variant>
        <vt:lpwstr>_Toc243990500</vt:lpwstr>
      </vt:variant>
      <vt:variant>
        <vt:i4>1245244</vt:i4>
      </vt:variant>
      <vt:variant>
        <vt:i4>176</vt:i4>
      </vt:variant>
      <vt:variant>
        <vt:i4>0</vt:i4>
      </vt:variant>
      <vt:variant>
        <vt:i4>5</vt:i4>
      </vt:variant>
      <vt:variant>
        <vt:lpwstr/>
      </vt:variant>
      <vt:variant>
        <vt:lpwstr>_Toc243990499</vt:lpwstr>
      </vt:variant>
      <vt:variant>
        <vt:i4>1245244</vt:i4>
      </vt:variant>
      <vt:variant>
        <vt:i4>170</vt:i4>
      </vt:variant>
      <vt:variant>
        <vt:i4>0</vt:i4>
      </vt:variant>
      <vt:variant>
        <vt:i4>5</vt:i4>
      </vt:variant>
      <vt:variant>
        <vt:lpwstr/>
      </vt:variant>
      <vt:variant>
        <vt:lpwstr>_Toc243990498</vt:lpwstr>
      </vt:variant>
      <vt:variant>
        <vt:i4>1245244</vt:i4>
      </vt:variant>
      <vt:variant>
        <vt:i4>164</vt:i4>
      </vt:variant>
      <vt:variant>
        <vt:i4>0</vt:i4>
      </vt:variant>
      <vt:variant>
        <vt:i4>5</vt:i4>
      </vt:variant>
      <vt:variant>
        <vt:lpwstr/>
      </vt:variant>
      <vt:variant>
        <vt:lpwstr>_Toc243990497</vt:lpwstr>
      </vt:variant>
      <vt:variant>
        <vt:i4>1245244</vt:i4>
      </vt:variant>
      <vt:variant>
        <vt:i4>158</vt:i4>
      </vt:variant>
      <vt:variant>
        <vt:i4>0</vt:i4>
      </vt:variant>
      <vt:variant>
        <vt:i4>5</vt:i4>
      </vt:variant>
      <vt:variant>
        <vt:lpwstr/>
      </vt:variant>
      <vt:variant>
        <vt:lpwstr>_Toc243990496</vt:lpwstr>
      </vt:variant>
      <vt:variant>
        <vt:i4>1245244</vt:i4>
      </vt:variant>
      <vt:variant>
        <vt:i4>152</vt:i4>
      </vt:variant>
      <vt:variant>
        <vt:i4>0</vt:i4>
      </vt:variant>
      <vt:variant>
        <vt:i4>5</vt:i4>
      </vt:variant>
      <vt:variant>
        <vt:lpwstr/>
      </vt:variant>
      <vt:variant>
        <vt:lpwstr>_Toc243990495</vt:lpwstr>
      </vt:variant>
      <vt:variant>
        <vt:i4>1245244</vt:i4>
      </vt:variant>
      <vt:variant>
        <vt:i4>146</vt:i4>
      </vt:variant>
      <vt:variant>
        <vt:i4>0</vt:i4>
      </vt:variant>
      <vt:variant>
        <vt:i4>5</vt:i4>
      </vt:variant>
      <vt:variant>
        <vt:lpwstr/>
      </vt:variant>
      <vt:variant>
        <vt:lpwstr>_Toc243990494</vt:lpwstr>
      </vt:variant>
      <vt:variant>
        <vt:i4>1245244</vt:i4>
      </vt:variant>
      <vt:variant>
        <vt:i4>140</vt:i4>
      </vt:variant>
      <vt:variant>
        <vt:i4>0</vt:i4>
      </vt:variant>
      <vt:variant>
        <vt:i4>5</vt:i4>
      </vt:variant>
      <vt:variant>
        <vt:lpwstr/>
      </vt:variant>
      <vt:variant>
        <vt:lpwstr>_Toc243990493</vt:lpwstr>
      </vt:variant>
      <vt:variant>
        <vt:i4>1245244</vt:i4>
      </vt:variant>
      <vt:variant>
        <vt:i4>134</vt:i4>
      </vt:variant>
      <vt:variant>
        <vt:i4>0</vt:i4>
      </vt:variant>
      <vt:variant>
        <vt:i4>5</vt:i4>
      </vt:variant>
      <vt:variant>
        <vt:lpwstr/>
      </vt:variant>
      <vt:variant>
        <vt:lpwstr>_Toc243990492</vt:lpwstr>
      </vt:variant>
      <vt:variant>
        <vt:i4>1245244</vt:i4>
      </vt:variant>
      <vt:variant>
        <vt:i4>128</vt:i4>
      </vt:variant>
      <vt:variant>
        <vt:i4>0</vt:i4>
      </vt:variant>
      <vt:variant>
        <vt:i4>5</vt:i4>
      </vt:variant>
      <vt:variant>
        <vt:lpwstr/>
      </vt:variant>
      <vt:variant>
        <vt:lpwstr>_Toc243990491</vt:lpwstr>
      </vt:variant>
      <vt:variant>
        <vt:i4>1245244</vt:i4>
      </vt:variant>
      <vt:variant>
        <vt:i4>122</vt:i4>
      </vt:variant>
      <vt:variant>
        <vt:i4>0</vt:i4>
      </vt:variant>
      <vt:variant>
        <vt:i4>5</vt:i4>
      </vt:variant>
      <vt:variant>
        <vt:lpwstr/>
      </vt:variant>
      <vt:variant>
        <vt:lpwstr>_Toc243990490</vt:lpwstr>
      </vt:variant>
      <vt:variant>
        <vt:i4>1179708</vt:i4>
      </vt:variant>
      <vt:variant>
        <vt:i4>116</vt:i4>
      </vt:variant>
      <vt:variant>
        <vt:i4>0</vt:i4>
      </vt:variant>
      <vt:variant>
        <vt:i4>5</vt:i4>
      </vt:variant>
      <vt:variant>
        <vt:lpwstr/>
      </vt:variant>
      <vt:variant>
        <vt:lpwstr>_Toc243990489</vt:lpwstr>
      </vt:variant>
      <vt:variant>
        <vt:i4>1179708</vt:i4>
      </vt:variant>
      <vt:variant>
        <vt:i4>110</vt:i4>
      </vt:variant>
      <vt:variant>
        <vt:i4>0</vt:i4>
      </vt:variant>
      <vt:variant>
        <vt:i4>5</vt:i4>
      </vt:variant>
      <vt:variant>
        <vt:lpwstr/>
      </vt:variant>
      <vt:variant>
        <vt:lpwstr>_Toc243990488</vt:lpwstr>
      </vt:variant>
      <vt:variant>
        <vt:i4>1179708</vt:i4>
      </vt:variant>
      <vt:variant>
        <vt:i4>104</vt:i4>
      </vt:variant>
      <vt:variant>
        <vt:i4>0</vt:i4>
      </vt:variant>
      <vt:variant>
        <vt:i4>5</vt:i4>
      </vt:variant>
      <vt:variant>
        <vt:lpwstr/>
      </vt:variant>
      <vt:variant>
        <vt:lpwstr>_Toc243990487</vt:lpwstr>
      </vt:variant>
      <vt:variant>
        <vt:i4>1179708</vt:i4>
      </vt:variant>
      <vt:variant>
        <vt:i4>98</vt:i4>
      </vt:variant>
      <vt:variant>
        <vt:i4>0</vt:i4>
      </vt:variant>
      <vt:variant>
        <vt:i4>5</vt:i4>
      </vt:variant>
      <vt:variant>
        <vt:lpwstr/>
      </vt:variant>
      <vt:variant>
        <vt:lpwstr>_Toc243990486</vt:lpwstr>
      </vt:variant>
      <vt:variant>
        <vt:i4>1179708</vt:i4>
      </vt:variant>
      <vt:variant>
        <vt:i4>92</vt:i4>
      </vt:variant>
      <vt:variant>
        <vt:i4>0</vt:i4>
      </vt:variant>
      <vt:variant>
        <vt:i4>5</vt:i4>
      </vt:variant>
      <vt:variant>
        <vt:lpwstr/>
      </vt:variant>
      <vt:variant>
        <vt:lpwstr>_Toc243990485</vt:lpwstr>
      </vt:variant>
      <vt:variant>
        <vt:i4>1179708</vt:i4>
      </vt:variant>
      <vt:variant>
        <vt:i4>86</vt:i4>
      </vt:variant>
      <vt:variant>
        <vt:i4>0</vt:i4>
      </vt:variant>
      <vt:variant>
        <vt:i4>5</vt:i4>
      </vt:variant>
      <vt:variant>
        <vt:lpwstr/>
      </vt:variant>
      <vt:variant>
        <vt:lpwstr>_Toc243990484</vt:lpwstr>
      </vt:variant>
      <vt:variant>
        <vt:i4>1179708</vt:i4>
      </vt:variant>
      <vt:variant>
        <vt:i4>80</vt:i4>
      </vt:variant>
      <vt:variant>
        <vt:i4>0</vt:i4>
      </vt:variant>
      <vt:variant>
        <vt:i4>5</vt:i4>
      </vt:variant>
      <vt:variant>
        <vt:lpwstr/>
      </vt:variant>
      <vt:variant>
        <vt:lpwstr>_Toc243990483</vt:lpwstr>
      </vt:variant>
      <vt:variant>
        <vt:i4>1179708</vt:i4>
      </vt:variant>
      <vt:variant>
        <vt:i4>74</vt:i4>
      </vt:variant>
      <vt:variant>
        <vt:i4>0</vt:i4>
      </vt:variant>
      <vt:variant>
        <vt:i4>5</vt:i4>
      </vt:variant>
      <vt:variant>
        <vt:lpwstr/>
      </vt:variant>
      <vt:variant>
        <vt:lpwstr>_Toc243990482</vt:lpwstr>
      </vt:variant>
      <vt:variant>
        <vt:i4>1179708</vt:i4>
      </vt:variant>
      <vt:variant>
        <vt:i4>68</vt:i4>
      </vt:variant>
      <vt:variant>
        <vt:i4>0</vt:i4>
      </vt:variant>
      <vt:variant>
        <vt:i4>5</vt:i4>
      </vt:variant>
      <vt:variant>
        <vt:lpwstr/>
      </vt:variant>
      <vt:variant>
        <vt:lpwstr>_Toc243990481</vt:lpwstr>
      </vt:variant>
      <vt:variant>
        <vt:i4>1179708</vt:i4>
      </vt:variant>
      <vt:variant>
        <vt:i4>62</vt:i4>
      </vt:variant>
      <vt:variant>
        <vt:i4>0</vt:i4>
      </vt:variant>
      <vt:variant>
        <vt:i4>5</vt:i4>
      </vt:variant>
      <vt:variant>
        <vt:lpwstr/>
      </vt:variant>
      <vt:variant>
        <vt:lpwstr>_Toc243990480</vt:lpwstr>
      </vt:variant>
      <vt:variant>
        <vt:i4>1900604</vt:i4>
      </vt:variant>
      <vt:variant>
        <vt:i4>56</vt:i4>
      </vt:variant>
      <vt:variant>
        <vt:i4>0</vt:i4>
      </vt:variant>
      <vt:variant>
        <vt:i4>5</vt:i4>
      </vt:variant>
      <vt:variant>
        <vt:lpwstr/>
      </vt:variant>
      <vt:variant>
        <vt:lpwstr>_Toc243990479</vt:lpwstr>
      </vt:variant>
      <vt:variant>
        <vt:i4>1900604</vt:i4>
      </vt:variant>
      <vt:variant>
        <vt:i4>50</vt:i4>
      </vt:variant>
      <vt:variant>
        <vt:i4>0</vt:i4>
      </vt:variant>
      <vt:variant>
        <vt:i4>5</vt:i4>
      </vt:variant>
      <vt:variant>
        <vt:lpwstr/>
      </vt:variant>
      <vt:variant>
        <vt:lpwstr>_Toc243990478</vt:lpwstr>
      </vt:variant>
      <vt:variant>
        <vt:i4>1900604</vt:i4>
      </vt:variant>
      <vt:variant>
        <vt:i4>44</vt:i4>
      </vt:variant>
      <vt:variant>
        <vt:i4>0</vt:i4>
      </vt:variant>
      <vt:variant>
        <vt:i4>5</vt:i4>
      </vt:variant>
      <vt:variant>
        <vt:lpwstr/>
      </vt:variant>
      <vt:variant>
        <vt:lpwstr>_Toc243990477</vt:lpwstr>
      </vt:variant>
      <vt:variant>
        <vt:i4>1900604</vt:i4>
      </vt:variant>
      <vt:variant>
        <vt:i4>38</vt:i4>
      </vt:variant>
      <vt:variant>
        <vt:i4>0</vt:i4>
      </vt:variant>
      <vt:variant>
        <vt:i4>5</vt:i4>
      </vt:variant>
      <vt:variant>
        <vt:lpwstr/>
      </vt:variant>
      <vt:variant>
        <vt:lpwstr>_Toc243990476</vt:lpwstr>
      </vt:variant>
      <vt:variant>
        <vt:i4>1900604</vt:i4>
      </vt:variant>
      <vt:variant>
        <vt:i4>32</vt:i4>
      </vt:variant>
      <vt:variant>
        <vt:i4>0</vt:i4>
      </vt:variant>
      <vt:variant>
        <vt:i4>5</vt:i4>
      </vt:variant>
      <vt:variant>
        <vt:lpwstr/>
      </vt:variant>
      <vt:variant>
        <vt:lpwstr>_Toc243990475</vt:lpwstr>
      </vt:variant>
      <vt:variant>
        <vt:i4>1900604</vt:i4>
      </vt:variant>
      <vt:variant>
        <vt:i4>26</vt:i4>
      </vt:variant>
      <vt:variant>
        <vt:i4>0</vt:i4>
      </vt:variant>
      <vt:variant>
        <vt:i4>5</vt:i4>
      </vt:variant>
      <vt:variant>
        <vt:lpwstr/>
      </vt:variant>
      <vt:variant>
        <vt:lpwstr>_Toc243990474</vt:lpwstr>
      </vt:variant>
      <vt:variant>
        <vt:i4>1900604</vt:i4>
      </vt:variant>
      <vt:variant>
        <vt:i4>20</vt:i4>
      </vt:variant>
      <vt:variant>
        <vt:i4>0</vt:i4>
      </vt:variant>
      <vt:variant>
        <vt:i4>5</vt:i4>
      </vt:variant>
      <vt:variant>
        <vt:lpwstr/>
      </vt:variant>
      <vt:variant>
        <vt:lpwstr>_Toc243990473</vt:lpwstr>
      </vt:variant>
      <vt:variant>
        <vt:i4>1900604</vt:i4>
      </vt:variant>
      <vt:variant>
        <vt:i4>14</vt:i4>
      </vt:variant>
      <vt:variant>
        <vt:i4>0</vt:i4>
      </vt:variant>
      <vt:variant>
        <vt:i4>5</vt:i4>
      </vt:variant>
      <vt:variant>
        <vt:lpwstr/>
      </vt:variant>
      <vt:variant>
        <vt:lpwstr>_Toc243990472</vt:lpwstr>
      </vt:variant>
      <vt:variant>
        <vt:i4>1900604</vt:i4>
      </vt:variant>
      <vt:variant>
        <vt:i4>8</vt:i4>
      </vt:variant>
      <vt:variant>
        <vt:i4>0</vt:i4>
      </vt:variant>
      <vt:variant>
        <vt:i4>5</vt:i4>
      </vt:variant>
      <vt:variant>
        <vt:lpwstr/>
      </vt:variant>
      <vt:variant>
        <vt:lpwstr>_Toc243990471</vt:lpwstr>
      </vt:variant>
      <vt:variant>
        <vt:i4>1900604</vt:i4>
      </vt:variant>
      <vt:variant>
        <vt:i4>2</vt:i4>
      </vt:variant>
      <vt:variant>
        <vt:i4>0</vt:i4>
      </vt:variant>
      <vt:variant>
        <vt:i4>5</vt:i4>
      </vt:variant>
      <vt:variant>
        <vt:lpwstr/>
      </vt:variant>
      <vt:variant>
        <vt:lpwstr>_Toc243990470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GorenkovaSU</dc:creator>
  <cp:lastModifiedBy>Елисеева Татьяна Владимировна</cp:lastModifiedBy>
  <cp:revision>191</cp:revision>
  <cp:lastPrinted>2021-11-22T09:01:00Z</cp:lastPrinted>
  <dcterms:created xsi:type="dcterms:W3CDTF">2021-08-03T09:47:00Z</dcterms:created>
  <dcterms:modified xsi:type="dcterms:W3CDTF">2025-10-23T09:17:00Z</dcterms:modified>
</cp:coreProperties>
</file>