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bookmarkStart w:id="0" w:name="block-55655226"/>
      <w:r w:rsidRPr="002A01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2A01C6"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Брянской области</w:t>
      </w:r>
      <w:bookmarkEnd w:id="1"/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2A01C6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"Рогнединский район"</w:t>
      </w:r>
      <w:bookmarkEnd w:id="2"/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МБОУ-Рогнединская СОШ</w:t>
      </w:r>
    </w:p>
    <w:p w:rsidR="00E51113" w:rsidRDefault="00E51113">
      <w:pPr>
        <w:spacing w:after="0"/>
        <w:ind w:left="120"/>
        <w:rPr>
          <w:lang w:val="ru-RU"/>
        </w:rPr>
      </w:pPr>
    </w:p>
    <w:p w:rsidR="002A01C6" w:rsidRPr="002A01C6" w:rsidRDefault="002A01C6">
      <w:pPr>
        <w:spacing w:after="0"/>
        <w:ind w:left="120"/>
        <w:rPr>
          <w:lang w:val="ru-RU"/>
        </w:rPr>
      </w:pPr>
    </w:p>
    <w:p w:rsidR="00E51113" w:rsidRPr="002A01C6" w:rsidRDefault="002A01C6">
      <w:pPr>
        <w:spacing w:after="0"/>
        <w:ind w:left="120"/>
        <w:rPr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182606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6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7183700)</w:t>
      </w: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51113" w:rsidRPr="002A01C6" w:rsidRDefault="0008280F">
      <w:pPr>
        <w:spacing w:after="0" w:line="408" w:lineRule="auto"/>
        <w:ind w:left="120"/>
        <w:jc w:val="center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Default="00E51113">
      <w:pPr>
        <w:spacing w:after="0"/>
        <w:ind w:left="120"/>
        <w:jc w:val="center"/>
        <w:rPr>
          <w:lang w:val="ru-RU"/>
        </w:rPr>
      </w:pPr>
    </w:p>
    <w:p w:rsidR="002A01C6" w:rsidRPr="002A01C6" w:rsidRDefault="002A01C6">
      <w:pPr>
        <w:spacing w:after="0"/>
        <w:ind w:left="120"/>
        <w:jc w:val="center"/>
        <w:rPr>
          <w:lang w:val="ru-RU"/>
        </w:rPr>
      </w:pP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Pr="002A01C6" w:rsidRDefault="00E51113">
      <w:pPr>
        <w:spacing w:after="0"/>
        <w:ind w:left="120"/>
        <w:jc w:val="center"/>
        <w:rPr>
          <w:lang w:val="ru-RU"/>
        </w:rPr>
      </w:pPr>
    </w:p>
    <w:p w:rsidR="00E51113" w:rsidRDefault="0008280F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f4f51048-cb84-4c82-af6a-284ffbd4033b"/>
      <w:r w:rsidRPr="002A01C6">
        <w:rPr>
          <w:rFonts w:ascii="Times New Roman" w:hAnsi="Times New Roman"/>
          <w:b/>
          <w:color w:val="000000"/>
          <w:sz w:val="28"/>
          <w:lang w:val="ru-RU"/>
        </w:rPr>
        <w:t>рп.Рогнедино</w:t>
      </w:r>
      <w:bookmarkEnd w:id="3"/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607e6f3-e82e-49a9-b315-c957a5fafe42"/>
      <w:r w:rsidRPr="002A01C6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2A01C6" w:rsidRPr="002A01C6" w:rsidRDefault="002A01C6">
      <w:pPr>
        <w:spacing w:after="0"/>
        <w:ind w:left="120"/>
        <w:jc w:val="center"/>
        <w:rPr>
          <w:lang w:val="ru-RU"/>
        </w:rPr>
      </w:pPr>
    </w:p>
    <w:p w:rsidR="00E51113" w:rsidRDefault="00E51113">
      <w:pPr>
        <w:spacing w:after="0"/>
        <w:ind w:left="120"/>
        <w:rPr>
          <w:lang w:val="ru-RU"/>
        </w:rPr>
      </w:pPr>
    </w:p>
    <w:p w:rsidR="002A01C6" w:rsidRDefault="002A01C6">
      <w:pPr>
        <w:spacing w:after="0"/>
        <w:ind w:left="120"/>
        <w:rPr>
          <w:lang w:val="ru-RU"/>
        </w:rPr>
      </w:pPr>
    </w:p>
    <w:p w:rsidR="002A01C6" w:rsidRDefault="002A01C6">
      <w:pPr>
        <w:spacing w:after="0"/>
        <w:ind w:left="120"/>
        <w:rPr>
          <w:lang w:val="ru-RU"/>
        </w:rPr>
      </w:pPr>
    </w:p>
    <w:p w:rsidR="002A01C6" w:rsidRPr="002A01C6" w:rsidRDefault="002A01C6">
      <w:pPr>
        <w:spacing w:after="0"/>
        <w:ind w:left="120"/>
        <w:rPr>
          <w:lang w:val="ru-RU"/>
        </w:rPr>
      </w:pPr>
    </w:p>
    <w:bookmarkEnd w:id="0"/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«ИСТОРИЯ»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разработана с целью оказания методической </w:t>
      </w:r>
      <w:r w:rsidRPr="002A01C6">
        <w:rPr>
          <w:rFonts w:ascii="Times New Roman" w:hAnsi="Times New Roman"/>
          <w:color w:val="000000"/>
          <w:sz w:val="28"/>
          <w:lang w:val="ru-RU"/>
        </w:rPr>
        <w:t>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</w:t>
      </w:r>
      <w:r w:rsidRPr="002A01C6">
        <w:rPr>
          <w:rFonts w:ascii="Times New Roman" w:hAnsi="Times New Roman"/>
          <w:color w:val="000000"/>
          <w:sz w:val="28"/>
          <w:lang w:val="ru-RU"/>
        </w:rPr>
        <w:t>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</w:t>
      </w:r>
      <w:r w:rsidRPr="002A01C6">
        <w:rPr>
          <w:rFonts w:ascii="Times New Roman" w:hAnsi="Times New Roman"/>
          <w:color w:val="000000"/>
          <w:sz w:val="28"/>
          <w:lang w:val="ru-RU"/>
        </w:rPr>
        <w:t>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</w:t>
      </w:r>
      <w:r w:rsidRPr="002A01C6">
        <w:rPr>
          <w:rFonts w:ascii="Times New Roman" w:hAnsi="Times New Roman"/>
          <w:color w:val="000000"/>
          <w:sz w:val="28"/>
          <w:lang w:val="ru-RU"/>
        </w:rPr>
        <w:t>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</w:t>
      </w:r>
      <w:r w:rsidRPr="002A01C6">
        <w:rPr>
          <w:rFonts w:ascii="Times New Roman" w:hAnsi="Times New Roman"/>
          <w:color w:val="000000"/>
          <w:sz w:val="28"/>
          <w:lang w:val="ru-RU"/>
        </w:rPr>
        <w:t>о, настоящего и будущего.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</w:t>
      </w:r>
      <w:r w:rsidRPr="002A01C6">
        <w:rPr>
          <w:rFonts w:ascii="Times New Roman" w:hAnsi="Times New Roman"/>
          <w:color w:val="000000"/>
          <w:sz w:val="28"/>
          <w:lang w:val="ru-RU"/>
        </w:rPr>
        <w:t>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</w:t>
      </w:r>
      <w:r w:rsidRPr="002A01C6">
        <w:rPr>
          <w:rFonts w:ascii="Times New Roman" w:hAnsi="Times New Roman"/>
          <w:color w:val="000000"/>
          <w:sz w:val="28"/>
          <w:lang w:val="ru-RU"/>
        </w:rPr>
        <w:t>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51113" w:rsidRDefault="0008280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</w:t>
      </w:r>
      <w:r>
        <w:rPr>
          <w:rFonts w:ascii="Times New Roman" w:hAnsi="Times New Roman"/>
          <w:color w:val="000000"/>
          <w:sz w:val="28"/>
        </w:rPr>
        <w:t>чения истории являются:</w:t>
      </w:r>
    </w:p>
    <w:p w:rsidR="00E51113" w:rsidRPr="002A01C6" w:rsidRDefault="00082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51113" w:rsidRPr="002A01C6" w:rsidRDefault="00082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месту и роли России во всемирно-историческом процессе;</w:t>
      </w:r>
    </w:p>
    <w:p w:rsidR="00E51113" w:rsidRPr="002A01C6" w:rsidRDefault="00082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духе демократических ценностей современного общества;</w:t>
      </w:r>
    </w:p>
    <w:p w:rsidR="00E51113" w:rsidRPr="002A01C6" w:rsidRDefault="00082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их динамике, взаимосвязи и взаимообусловленности;</w:t>
      </w:r>
    </w:p>
    <w:p w:rsidR="00E51113" w:rsidRPr="002A01C6" w:rsidRDefault="000828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ИСТОРИЯ» В УЧЕБНОМ ПЛАНЕ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Последовате</w:t>
      </w:r>
      <w:r w:rsidRPr="002A01C6">
        <w:rPr>
          <w:rFonts w:ascii="Times New Roman" w:hAnsi="Times New Roman"/>
          <w:color w:val="333333"/>
          <w:sz w:val="28"/>
          <w:lang w:val="ru-RU"/>
        </w:rPr>
        <w:t>льность изучения тем в рамках программы по истории в пределах одного класса может варьироваться.</w:t>
      </w:r>
    </w:p>
    <w:p w:rsidR="00E51113" w:rsidRPr="002A01C6" w:rsidRDefault="0008280F">
      <w:pPr>
        <w:spacing w:after="0"/>
        <w:ind w:firstLine="600"/>
        <w:jc w:val="right"/>
        <w:rPr>
          <w:lang w:val="ru-RU"/>
        </w:rPr>
      </w:pPr>
      <w:r w:rsidRPr="002A01C6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E51113" w:rsidRPr="002A01C6" w:rsidRDefault="0008280F">
      <w:pPr>
        <w:spacing w:after="0"/>
        <w:ind w:firstLine="600"/>
        <w:jc w:val="right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CellSpacing w:w="0" w:type="dxa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7"/>
        <w:gridCol w:w="7447"/>
        <w:gridCol w:w="1986"/>
      </w:tblGrid>
      <w:tr w:rsidR="00E51113">
        <w:trPr>
          <w:trHeight w:val="144"/>
          <w:tblCellSpacing w:w="0" w:type="dxa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247"/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247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247"/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</w:t>
            </w: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1124" w:type="dxa"/>
            <w:vMerge w:val="restart"/>
            <w:tcBorders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both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E5111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  <w:left w:val="single" w:sz="10" w:space="0" w:color="231F20"/>
              <w:bottom w:val="single" w:sz="10" w:space="0" w:color="231F20"/>
              <w:right w:val="single" w:sz="10" w:space="0" w:color="231F20"/>
            </w:tcBorders>
            <w:tcMar>
              <w:top w:w="50" w:type="dxa"/>
              <w:left w:w="100" w:type="dxa"/>
            </w:tcMar>
          </w:tcPr>
          <w:p w:rsidR="00E51113" w:rsidRDefault="00E51113"/>
        </w:tc>
        <w:tc>
          <w:tcPr>
            <w:tcW w:w="9633" w:type="dxa"/>
            <w:tcBorders>
              <w:bottom w:val="single" w:sz="10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51113" w:rsidRPr="002A01C6" w:rsidRDefault="0008280F">
            <w:pPr>
              <w:spacing w:after="0"/>
              <w:ind w:left="345"/>
              <w:jc w:val="both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2A01C6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51113" w:rsidRDefault="0008280F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E51113" w:rsidRDefault="00E51113">
      <w:pPr>
        <w:sectPr w:rsidR="00E51113" w:rsidSect="002A01C6">
          <w:pgSz w:w="11906" w:h="16383"/>
          <w:pgMar w:top="426" w:right="424" w:bottom="426" w:left="993" w:header="720" w:footer="720" w:gutter="0"/>
          <w:cols w:space="720"/>
        </w:sectPr>
      </w:pPr>
      <w:bookmarkStart w:id="5" w:name="block-55655231"/>
    </w:p>
    <w:bookmarkEnd w:id="5"/>
    <w:p w:rsidR="00E51113" w:rsidRDefault="00082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E51113" w:rsidRDefault="00E51113">
      <w:pPr>
        <w:spacing w:after="0" w:line="264" w:lineRule="auto"/>
        <w:ind w:left="120"/>
        <w:jc w:val="both"/>
      </w:pPr>
    </w:p>
    <w:p w:rsidR="00E51113" w:rsidRDefault="00082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1113" w:rsidRDefault="00E51113">
      <w:pPr>
        <w:spacing w:after="0" w:line="264" w:lineRule="auto"/>
        <w:ind w:left="120"/>
        <w:jc w:val="both"/>
      </w:pPr>
    </w:p>
    <w:p w:rsidR="00E51113" w:rsidRDefault="000828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E51113" w:rsidRDefault="00E51113">
      <w:pPr>
        <w:spacing w:after="0" w:line="264" w:lineRule="auto"/>
        <w:ind w:left="120"/>
        <w:jc w:val="both"/>
      </w:pPr>
    </w:p>
    <w:p w:rsidR="00E51113" w:rsidRDefault="000828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Что </w:t>
      </w:r>
      <w:r w:rsidRPr="002A01C6">
        <w:rPr>
          <w:rFonts w:ascii="Times New Roman" w:hAnsi="Times New Roman"/>
          <w:color w:val="000000"/>
          <w:sz w:val="28"/>
          <w:lang w:val="ru-RU"/>
        </w:rPr>
        <w:t>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Происхождение, расселение и эволюция древнейшего </w:t>
      </w:r>
      <w:r w:rsidRPr="002A01C6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</w:t>
      </w:r>
      <w:r w:rsidRPr="002A01C6">
        <w:rPr>
          <w:rFonts w:ascii="Times New Roman" w:hAnsi="Times New Roman"/>
          <w:color w:val="000000"/>
          <w:sz w:val="28"/>
          <w:lang w:val="ru-RU"/>
        </w:rPr>
        <w:t>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</w:t>
      </w:r>
      <w:r w:rsidRPr="002A01C6">
        <w:rPr>
          <w:rFonts w:ascii="Times New Roman" w:hAnsi="Times New Roman"/>
          <w:color w:val="000000"/>
          <w:sz w:val="28"/>
          <w:lang w:val="ru-RU"/>
        </w:rPr>
        <w:t>. Появление первого в мире колесного транспорта.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Разложение </w:t>
      </w:r>
      <w:r w:rsidRPr="002A01C6">
        <w:rPr>
          <w:rFonts w:ascii="Times New Roman" w:hAnsi="Times New Roman"/>
          <w:color w:val="000000"/>
          <w:sz w:val="28"/>
          <w:lang w:val="ru-RU"/>
        </w:rPr>
        <w:t>первобытнообщинных отношений. На пороге цивилизации.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2A01C6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Хозяйство Древне</w:t>
      </w:r>
      <w:r w:rsidRPr="002A01C6">
        <w:rPr>
          <w:rFonts w:ascii="Times New Roman" w:hAnsi="Times New Roman"/>
          <w:color w:val="000000"/>
          <w:sz w:val="28"/>
          <w:lang w:val="ru-RU"/>
        </w:rPr>
        <w:t>го Египта в середине 2 тыс. до н.э. Египетское войско.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</w:t>
      </w:r>
      <w:r w:rsidRPr="002A01C6">
        <w:rPr>
          <w:rFonts w:ascii="Times New Roman" w:hAnsi="Times New Roman"/>
          <w:color w:val="000000"/>
          <w:sz w:val="28"/>
          <w:lang w:val="ru-RU"/>
        </w:rPr>
        <w:t>р Эхнатон. Пирамиды и гробницы. Храмы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Письменность (иероглифы, папирус). Открытие Ж.Ф. Шампольона. Образование.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потамии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Древний Вавилон. Царь Хаммурапи и </w:t>
      </w:r>
      <w:r w:rsidRPr="002A01C6">
        <w:rPr>
          <w:rFonts w:ascii="Times New Roman" w:hAnsi="Times New Roman"/>
          <w:color w:val="000000"/>
          <w:sz w:val="28"/>
          <w:lang w:val="ru-RU"/>
        </w:rPr>
        <w:t>его законы.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</w:t>
      </w:r>
      <w:r w:rsidRPr="002A01C6">
        <w:rPr>
          <w:rFonts w:ascii="Times New Roman" w:hAnsi="Times New Roman"/>
          <w:color w:val="000000"/>
          <w:sz w:val="28"/>
          <w:lang w:val="ru-RU"/>
        </w:rPr>
        <w:t>кийская колонизация. Изобретения финикийцев. Финикийский алфавит.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</w:t>
      </w:r>
      <w:r w:rsidRPr="002A01C6">
        <w:rPr>
          <w:rFonts w:ascii="Times New Roman" w:hAnsi="Times New Roman"/>
          <w:color w:val="000000"/>
          <w:sz w:val="28"/>
          <w:lang w:val="ru-RU"/>
        </w:rPr>
        <w:t>здание сильной державы. Культурные сокровища Ниневии. Гибель империи.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Расширение территории державы. Государственное устройство. Центр </w:t>
      </w:r>
      <w:r w:rsidRPr="002A01C6">
        <w:rPr>
          <w:rFonts w:ascii="Times New Roman" w:hAnsi="Times New Roman"/>
          <w:color w:val="000000"/>
          <w:sz w:val="28"/>
          <w:lang w:val="ru-RU"/>
        </w:rPr>
        <w:t>и сатрапии, управление империей. Религия персов. Дербент - один из старейших городов на территории современной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</w:t>
      </w:r>
      <w:r w:rsidRPr="002A01C6">
        <w:rPr>
          <w:rFonts w:ascii="Times New Roman" w:hAnsi="Times New Roman"/>
          <w:color w:val="000000"/>
          <w:sz w:val="28"/>
          <w:lang w:val="ru-RU"/>
        </w:rPr>
        <w:t>ндию. Держава Маурьев. Государство Гуптов. Общественное устройство, варны.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</w:t>
      </w:r>
      <w:r w:rsidRPr="002A01C6">
        <w:rPr>
          <w:rFonts w:ascii="Times New Roman" w:hAnsi="Times New Roman"/>
          <w:color w:val="000000"/>
          <w:sz w:val="28"/>
          <w:lang w:val="ru-RU"/>
        </w:rPr>
        <w:t>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</w:t>
      </w:r>
      <w:r w:rsidRPr="002A01C6">
        <w:rPr>
          <w:rFonts w:ascii="Times New Roman" w:hAnsi="Times New Roman"/>
          <w:color w:val="000000"/>
          <w:sz w:val="28"/>
          <w:lang w:val="ru-RU"/>
        </w:rPr>
        <w:t>уддизма. Культурное наследие Древней Индии (эпос и литература, художественная культура, научное познание).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Троянская в</w:t>
      </w:r>
      <w:r w:rsidRPr="002A01C6">
        <w:rPr>
          <w:rFonts w:ascii="Times New Roman" w:hAnsi="Times New Roman"/>
          <w:color w:val="000000"/>
          <w:sz w:val="28"/>
          <w:lang w:val="ru-RU"/>
        </w:rPr>
        <w:t>ойна. Вторжение дорийских племён. Поэмы Гомера «Илиада», «Одиссея».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Великая греческая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</w:t>
      </w:r>
      <w:r w:rsidRPr="002A01C6">
        <w:rPr>
          <w:rFonts w:ascii="Times New Roman" w:hAnsi="Times New Roman"/>
          <w:color w:val="000000"/>
          <w:sz w:val="28"/>
          <w:lang w:val="ru-RU"/>
        </w:rPr>
        <w:t>. Киммерийцы. Скифское царство в Крыму. Сарматы. Боспорское царство.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</w:t>
      </w:r>
      <w:r w:rsidRPr="002A01C6">
        <w:rPr>
          <w:rFonts w:ascii="Times New Roman" w:hAnsi="Times New Roman"/>
          <w:color w:val="000000"/>
          <w:sz w:val="28"/>
          <w:lang w:val="ru-RU"/>
        </w:rPr>
        <w:t>персидских войн.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Греческое искусство: архитектура, скульптура, живопись. Афинский акрополь. Храмы и жрецы. Повседневная жизнь и быт древних греков. Школа и </w:t>
      </w:r>
      <w:r w:rsidRPr="002A01C6">
        <w:rPr>
          <w:rFonts w:ascii="Times New Roman" w:hAnsi="Times New Roman"/>
          <w:color w:val="333333"/>
          <w:sz w:val="28"/>
          <w:lang w:val="ru-RU"/>
        </w:rPr>
        <w:t>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 Возвышение Македонии. Политика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Филиппа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</w:t>
      </w:r>
      <w:r w:rsidRPr="002A01C6">
        <w:rPr>
          <w:rFonts w:ascii="Times New Roman" w:hAnsi="Times New Roman"/>
          <w:color w:val="000000"/>
          <w:sz w:val="28"/>
          <w:lang w:val="ru-RU"/>
        </w:rPr>
        <w:t>ая.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</w:t>
      </w:r>
      <w:r w:rsidRPr="002A01C6">
        <w:rPr>
          <w:rFonts w:ascii="Times New Roman" w:hAnsi="Times New Roman"/>
          <w:color w:val="000000"/>
          <w:sz w:val="28"/>
          <w:lang w:val="ru-RU"/>
        </w:rPr>
        <w:t>ение и законы.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 w:rsidRPr="002A01C6">
        <w:rPr>
          <w:rFonts w:ascii="Times New Roman" w:hAnsi="Times New Roman"/>
          <w:color w:val="000000"/>
          <w:sz w:val="28"/>
          <w:lang w:val="ru-RU"/>
        </w:rPr>
        <w:t>Римские провинции.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</w:t>
      </w:r>
      <w:r w:rsidRPr="002A01C6">
        <w:rPr>
          <w:rFonts w:ascii="Times New Roman" w:hAnsi="Times New Roman"/>
          <w:color w:val="000000"/>
          <w:sz w:val="28"/>
          <w:lang w:val="ru-RU"/>
        </w:rPr>
        <w:t>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Установление императорс</w:t>
      </w:r>
      <w:r w:rsidRPr="002A01C6">
        <w:rPr>
          <w:rFonts w:ascii="Times New Roman" w:hAnsi="Times New Roman"/>
          <w:color w:val="000000"/>
          <w:sz w:val="28"/>
          <w:lang w:val="ru-RU"/>
        </w:rPr>
        <w:t>кой власти. Октавиан Август. Римское гражданство. Римская литература, золотой век поэзии.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скульптура. Пантеон. Развитие наук. Римское право. Римские историки. Ораторское искусство; Цицерон.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</w:t>
      </w:r>
      <w:r w:rsidRPr="002A01C6">
        <w:rPr>
          <w:rFonts w:ascii="Times New Roman" w:hAnsi="Times New Roman"/>
          <w:color w:val="000000"/>
          <w:sz w:val="28"/>
          <w:lang w:val="ru-RU"/>
        </w:rPr>
        <w:t>сти. Начало Великого переселения народов.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Средние века: понятие,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хронологические рамки и периодизация Средневековья.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2A01C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</w:t>
      </w:r>
      <w:r w:rsidRPr="002A01C6">
        <w:rPr>
          <w:rFonts w:ascii="Times New Roman" w:hAnsi="Times New Roman"/>
          <w:color w:val="000000"/>
          <w:sz w:val="28"/>
          <w:lang w:val="ru-RU"/>
        </w:rPr>
        <w:t>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империей. «Каролингское возрождение». Верденский раздел, его причины и значение.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</w:t>
      </w:r>
      <w:r w:rsidRPr="002A01C6">
        <w:rPr>
          <w:rFonts w:ascii="Times New Roman" w:hAnsi="Times New Roman"/>
          <w:color w:val="000000"/>
          <w:sz w:val="28"/>
          <w:lang w:val="ru-RU"/>
        </w:rPr>
        <w:t>лавянские государства. Возникновение Венгерского королевства. Христианизация Европы. Светские правители и папы.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2A01C6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</w:t>
      </w:r>
      <w:r w:rsidRPr="002A01C6">
        <w:rPr>
          <w:rFonts w:ascii="Times New Roman" w:hAnsi="Times New Roman"/>
          <w:color w:val="000000"/>
          <w:sz w:val="28"/>
          <w:lang w:val="ru-RU"/>
        </w:rPr>
        <w:t>ания. Пророк Мухаммад и возникновение ислама. Хиджра. Победа новой веры. Коран. Завоевания арабов.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Сре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дневековое европейское общество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</w:t>
      </w:r>
      <w:r w:rsidRPr="002A01C6">
        <w:rPr>
          <w:rFonts w:ascii="Times New Roman" w:hAnsi="Times New Roman"/>
          <w:color w:val="000000"/>
          <w:sz w:val="28"/>
          <w:lang w:val="ru-RU"/>
        </w:rPr>
        <w:t>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</w:t>
      </w:r>
      <w:r w:rsidRPr="002A01C6">
        <w:rPr>
          <w:rFonts w:ascii="Times New Roman" w:hAnsi="Times New Roman"/>
          <w:color w:val="000000"/>
          <w:sz w:val="28"/>
          <w:lang w:val="ru-RU"/>
        </w:rPr>
        <w:t>ни и быт горожан.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2A01C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</w:t>
      </w:r>
      <w:r w:rsidRPr="002A01C6">
        <w:rPr>
          <w:rFonts w:ascii="Times New Roman" w:hAnsi="Times New Roman"/>
          <w:color w:val="000000"/>
          <w:sz w:val="28"/>
          <w:lang w:val="ru-RU"/>
        </w:rPr>
        <w:t>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</w:t>
      </w:r>
      <w:r w:rsidRPr="002A01C6">
        <w:rPr>
          <w:rFonts w:ascii="Times New Roman" w:hAnsi="Times New Roman"/>
          <w:color w:val="000000"/>
          <w:sz w:val="28"/>
          <w:lang w:val="ru-RU"/>
        </w:rPr>
        <w:t>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Монг</w:t>
      </w:r>
      <w:r w:rsidRPr="002A01C6">
        <w:rPr>
          <w:rFonts w:ascii="Times New Roman" w:hAnsi="Times New Roman"/>
          <w:color w:val="000000"/>
          <w:sz w:val="28"/>
          <w:lang w:val="ru-RU"/>
        </w:rPr>
        <w:t>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</w:t>
      </w:r>
      <w:r w:rsidRPr="002A01C6">
        <w:rPr>
          <w:rFonts w:ascii="Times New Roman" w:hAnsi="Times New Roman"/>
          <w:color w:val="000000"/>
          <w:sz w:val="28"/>
          <w:lang w:val="ru-RU"/>
        </w:rPr>
        <w:t>ераторов и управление сёгунов. Культура средневекового Китая и Японии.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</w:t>
      </w:r>
      <w:r w:rsidRPr="002A01C6">
        <w:rPr>
          <w:rFonts w:ascii="Times New Roman" w:hAnsi="Times New Roman"/>
          <w:color w:val="000000"/>
          <w:sz w:val="28"/>
          <w:lang w:val="ru-RU"/>
        </w:rPr>
        <w:t>е Средних веков.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</w:t>
      </w:r>
      <w:r w:rsidRPr="002A01C6">
        <w:rPr>
          <w:rFonts w:ascii="Times New Roman" w:hAnsi="Times New Roman"/>
          <w:color w:val="000000"/>
          <w:sz w:val="28"/>
          <w:lang w:val="ru-RU"/>
        </w:rPr>
        <w:t>а Тайлера). Гуситское движение в Чехии.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</w:t>
      </w:r>
      <w:r w:rsidRPr="002A01C6">
        <w:rPr>
          <w:rFonts w:ascii="Times New Roman" w:hAnsi="Times New Roman"/>
          <w:color w:val="000000"/>
          <w:sz w:val="28"/>
          <w:lang w:val="ru-RU"/>
        </w:rPr>
        <w:t>ворения. Изобретение европейского книгопечатания; И. Гутенберг.</w:t>
      </w: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08280F">
      <w:pPr>
        <w:spacing w:after="0"/>
        <w:ind w:left="120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Города-государства на терр</w:t>
      </w:r>
      <w:r w:rsidRPr="002A01C6">
        <w:rPr>
          <w:rFonts w:ascii="Times New Roman" w:hAnsi="Times New Roman"/>
          <w:color w:val="000000"/>
          <w:sz w:val="28"/>
          <w:lang w:val="ru-RU"/>
        </w:rPr>
        <w:t>итории современной России, основанные в эпоху античности.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</w:t>
      </w:r>
      <w:r w:rsidRPr="002A01C6">
        <w:rPr>
          <w:rFonts w:ascii="Times New Roman" w:hAnsi="Times New Roman"/>
          <w:color w:val="000000"/>
          <w:sz w:val="28"/>
          <w:lang w:val="ru-RU"/>
        </w:rPr>
        <w:t>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Хозяйство восточных славян,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их общественный строй и политическая организация. Возникновение княжеской власти. Традиционные верования.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</w:t>
      </w:r>
      <w:r w:rsidRPr="002A01C6">
        <w:rPr>
          <w:rFonts w:ascii="Times New Roman" w:hAnsi="Times New Roman"/>
          <w:color w:val="000000"/>
          <w:sz w:val="28"/>
          <w:lang w:val="ru-RU"/>
        </w:rPr>
        <w:t>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Принятие христианства и е</w:t>
      </w:r>
      <w:r w:rsidRPr="002A01C6">
        <w:rPr>
          <w:rFonts w:ascii="Times New Roman" w:hAnsi="Times New Roman"/>
          <w:color w:val="000000"/>
          <w:sz w:val="28"/>
          <w:lang w:val="ru-RU"/>
        </w:rPr>
        <w:t>го значение. Византийское наследие на Руси.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власти: князь, вече.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Категории рядового и з</w:t>
      </w:r>
      <w:r w:rsidRPr="002A01C6">
        <w:rPr>
          <w:rFonts w:ascii="Times New Roman" w:hAnsi="Times New Roman"/>
          <w:color w:val="000000"/>
          <w:sz w:val="28"/>
          <w:lang w:val="ru-RU"/>
        </w:rPr>
        <w:t>ависимого населения. Древнерусское право: Русская Правда, церковные уставы.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</w:t>
      </w:r>
      <w:r w:rsidRPr="002A01C6">
        <w:rPr>
          <w:rFonts w:ascii="Times New Roman" w:hAnsi="Times New Roman"/>
          <w:color w:val="000000"/>
          <w:sz w:val="28"/>
          <w:lang w:val="ru-RU"/>
        </w:rPr>
        <w:t>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</w:t>
      </w:r>
      <w:r w:rsidRPr="002A01C6">
        <w:rPr>
          <w:rFonts w:ascii="Times New Roman" w:hAnsi="Times New Roman"/>
          <w:color w:val="000000"/>
          <w:sz w:val="28"/>
          <w:lang w:val="ru-RU"/>
        </w:rPr>
        <w:t>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</w:t>
      </w:r>
      <w:r w:rsidRPr="002A01C6">
        <w:rPr>
          <w:rFonts w:ascii="Times New Roman" w:hAnsi="Times New Roman"/>
          <w:color w:val="000000"/>
          <w:sz w:val="28"/>
          <w:lang w:val="ru-RU"/>
        </w:rPr>
        <w:t>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</w:t>
      </w:r>
      <w:r w:rsidRPr="002A01C6">
        <w:rPr>
          <w:rFonts w:ascii="Times New Roman" w:hAnsi="Times New Roman"/>
          <w:color w:val="000000"/>
          <w:sz w:val="28"/>
          <w:lang w:val="ru-RU"/>
        </w:rPr>
        <w:t>н мирового искусства.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</w:t>
      </w:r>
      <w:r w:rsidRPr="002A01C6">
        <w:rPr>
          <w:rFonts w:ascii="Times New Roman" w:hAnsi="Times New Roman"/>
          <w:color w:val="000000"/>
          <w:sz w:val="28"/>
          <w:lang w:val="ru-RU"/>
        </w:rPr>
        <w:t>зависимости русских земель от ордынских ханов (так называемое «ордынское иго»).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</w:t>
      </w:r>
      <w:r w:rsidRPr="002A01C6">
        <w:rPr>
          <w:rFonts w:ascii="Times New Roman" w:hAnsi="Times New Roman"/>
          <w:color w:val="000000"/>
          <w:sz w:val="28"/>
          <w:lang w:val="ru-RU"/>
        </w:rPr>
        <w:t>ислама.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</w:t>
      </w:r>
      <w:r w:rsidRPr="002A01C6">
        <w:rPr>
          <w:rFonts w:ascii="Times New Roman" w:hAnsi="Times New Roman"/>
          <w:color w:val="000000"/>
          <w:sz w:val="28"/>
          <w:lang w:val="ru-RU"/>
        </w:rPr>
        <w:t>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Перенос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ибирское ханство. Астраханское ханство. Ногайская Орда. Крымское ханство. Касимовское ханство. Народы Северного Кавказа.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Москвы. Междоусобная война в Московском княжестве второй четв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ерти </w:t>
      </w:r>
      <w:r>
        <w:rPr>
          <w:rFonts w:ascii="Times New Roman" w:hAnsi="Times New Roman"/>
          <w:color w:val="000000"/>
          <w:sz w:val="28"/>
        </w:rPr>
        <w:t>XV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</w:t>
      </w:r>
      <w:r w:rsidRPr="002A01C6">
        <w:rPr>
          <w:rFonts w:ascii="Times New Roman" w:hAnsi="Times New Roman"/>
          <w:color w:val="000000"/>
          <w:sz w:val="28"/>
          <w:lang w:val="ru-RU"/>
        </w:rPr>
        <w:t>осквы в православном мире.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</w:t>
      </w:r>
      <w:r w:rsidRPr="002A01C6">
        <w:rPr>
          <w:rFonts w:ascii="Times New Roman" w:hAnsi="Times New Roman"/>
          <w:color w:val="000000"/>
          <w:sz w:val="28"/>
          <w:lang w:val="ru-RU"/>
        </w:rPr>
        <w:t>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в.: война с Вели</w:t>
      </w:r>
      <w:r w:rsidRPr="002A01C6">
        <w:rPr>
          <w:rFonts w:ascii="Times New Roman" w:hAnsi="Times New Roman"/>
          <w:color w:val="000000"/>
          <w:sz w:val="28"/>
          <w:lang w:val="ru-RU"/>
        </w:rPr>
        <w:t>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</w:t>
      </w:r>
      <w:r w:rsidRPr="002A01C6">
        <w:rPr>
          <w:rFonts w:ascii="Times New Roman" w:hAnsi="Times New Roman"/>
          <w:color w:val="000000"/>
          <w:sz w:val="28"/>
          <w:lang w:val="ru-RU"/>
        </w:rPr>
        <w:t>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</w:t>
      </w:r>
      <w:r w:rsidRPr="002A01C6">
        <w:rPr>
          <w:rFonts w:ascii="Times New Roman" w:hAnsi="Times New Roman"/>
          <w:color w:val="000000"/>
          <w:sz w:val="28"/>
          <w:lang w:val="ru-RU"/>
        </w:rPr>
        <w:t>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</w:t>
      </w:r>
      <w:r w:rsidRPr="002A01C6">
        <w:rPr>
          <w:rFonts w:ascii="Times New Roman" w:hAnsi="Times New Roman"/>
          <w:color w:val="000000"/>
          <w:sz w:val="28"/>
          <w:lang w:val="ru-RU"/>
        </w:rPr>
        <w:t>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Предпосылки Великих географических открытий. Поиски европейцами морских путей в страны В</w:t>
      </w:r>
      <w:r w:rsidRPr="002A01C6">
        <w:rPr>
          <w:rFonts w:ascii="Times New Roman" w:hAnsi="Times New Roman"/>
          <w:color w:val="000000"/>
          <w:sz w:val="28"/>
          <w:lang w:val="ru-RU"/>
        </w:rPr>
        <w:t>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Изменения в европейско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</w:t>
      </w:r>
      <w:r w:rsidRPr="002A01C6">
        <w:rPr>
          <w:rFonts w:ascii="Times New Roman" w:hAnsi="Times New Roman"/>
          <w:color w:val="000000"/>
          <w:sz w:val="28"/>
          <w:lang w:val="ru-RU"/>
        </w:rPr>
        <w:t>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</w:t>
      </w:r>
      <w:r w:rsidRPr="002A01C6">
        <w:rPr>
          <w:rFonts w:ascii="Times New Roman" w:hAnsi="Times New Roman"/>
          <w:color w:val="000000"/>
          <w:sz w:val="28"/>
          <w:lang w:val="ru-RU"/>
        </w:rPr>
        <w:t>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</w:t>
      </w:r>
      <w:r w:rsidRPr="002A01C6">
        <w:rPr>
          <w:rFonts w:ascii="Times New Roman" w:hAnsi="Times New Roman"/>
          <w:color w:val="000000"/>
          <w:sz w:val="28"/>
          <w:lang w:val="ru-RU"/>
        </w:rPr>
        <w:t>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</w:t>
      </w:r>
      <w:r w:rsidRPr="002A01C6">
        <w:rPr>
          <w:rFonts w:ascii="Times New Roman" w:hAnsi="Times New Roman"/>
          <w:color w:val="000000"/>
          <w:sz w:val="28"/>
          <w:lang w:val="ru-RU"/>
        </w:rPr>
        <w:t>но-освободительного движения в Нидерландах.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</w:t>
      </w:r>
      <w:r w:rsidRPr="002A01C6">
        <w:rPr>
          <w:rFonts w:ascii="Times New Roman" w:hAnsi="Times New Roman"/>
          <w:color w:val="000000"/>
          <w:sz w:val="28"/>
          <w:lang w:val="ru-RU"/>
        </w:rPr>
        <w:t>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</w:t>
      </w:r>
      <w:r w:rsidRPr="002A01C6">
        <w:rPr>
          <w:rFonts w:ascii="Times New Roman" w:hAnsi="Times New Roman"/>
          <w:color w:val="000000"/>
          <w:sz w:val="28"/>
          <w:lang w:val="ru-RU"/>
        </w:rPr>
        <w:t>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арства.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Итальянские земли. Страны Центральной, Южной и Юго-Восточной Европы. Положение славянских народов.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</w:t>
      </w:r>
      <w:r w:rsidRPr="002A01C6">
        <w:rPr>
          <w:rFonts w:ascii="Times New Roman" w:hAnsi="Times New Roman"/>
          <w:color w:val="000000"/>
          <w:sz w:val="28"/>
          <w:lang w:val="ru-RU"/>
        </w:rPr>
        <w:t>оперник, И. Ньютон). Утверждение рационализма.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Иран. Правление династ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Япония: борьба знатных кланов за вла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</w:t>
      </w:r>
      <w:r w:rsidRPr="002A01C6">
        <w:rPr>
          <w:rFonts w:ascii="Times New Roman" w:hAnsi="Times New Roman"/>
          <w:color w:val="000000"/>
          <w:sz w:val="28"/>
          <w:lang w:val="ru-RU"/>
        </w:rPr>
        <w:t>ериод боярского правления. Соперничество боярских кланов. Московское восстание 1547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</w:t>
      </w:r>
      <w:r w:rsidRPr="002A01C6">
        <w:rPr>
          <w:rFonts w:ascii="Times New Roman" w:hAnsi="Times New Roman"/>
          <w:color w:val="000000"/>
          <w:sz w:val="28"/>
          <w:lang w:val="ru-RU"/>
        </w:rPr>
        <w:t>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</w:t>
      </w:r>
      <w:r w:rsidRPr="002A01C6">
        <w:rPr>
          <w:rFonts w:ascii="Times New Roman" w:hAnsi="Times New Roman"/>
          <w:color w:val="000000"/>
          <w:sz w:val="28"/>
          <w:lang w:val="ru-RU"/>
        </w:rPr>
        <w:t>х и земских старост. Налоговая реформа.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</w:t>
      </w:r>
      <w:r w:rsidRPr="002A01C6">
        <w:rPr>
          <w:rFonts w:ascii="Times New Roman" w:hAnsi="Times New Roman"/>
          <w:color w:val="000000"/>
          <w:sz w:val="28"/>
          <w:lang w:val="ru-RU"/>
        </w:rPr>
        <w:t>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Социальная структура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российского общества - светское население и духовенство. Служилые люди по отечеству: бояре. Дворяне. Дети боярские. Формирование Государева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двора и «служилых городов». Служилые люди по прибору: стрельцы, пушкари. Торгово-ремесленное население городов - ку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пцы и посадские люди. Крестьяне черносошные, дворцовые, владельческие, монастырские. Начало закрепощения крестьян: указ о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</w:t>
      </w:r>
      <w:r w:rsidRPr="002A01C6">
        <w:rPr>
          <w:rFonts w:ascii="Times New Roman" w:hAnsi="Times New Roman"/>
          <w:color w:val="000000"/>
          <w:sz w:val="28"/>
          <w:lang w:val="ru-RU"/>
        </w:rPr>
        <w:t>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на Новгород. По</w:t>
      </w:r>
      <w:r w:rsidRPr="002A01C6">
        <w:rPr>
          <w:rFonts w:ascii="Times New Roman" w:hAnsi="Times New Roman"/>
          <w:color w:val="000000"/>
          <w:sz w:val="28"/>
          <w:lang w:val="ru-RU"/>
        </w:rPr>
        <w:t>следствия опричнины.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</w:t>
      </w:r>
      <w:r w:rsidRPr="002A01C6">
        <w:rPr>
          <w:rFonts w:ascii="Times New Roman" w:hAnsi="Times New Roman"/>
          <w:color w:val="000000"/>
          <w:sz w:val="28"/>
          <w:lang w:val="ru-RU"/>
        </w:rPr>
        <w:t>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Культ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ура в 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Лицевой свод. Домострой. Переписка Ивана Грозного с князем Андреем Курбским. Технические знания.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</w:t>
      </w:r>
      <w:r w:rsidRPr="002A01C6">
        <w:rPr>
          <w:rFonts w:ascii="Times New Roman" w:hAnsi="Times New Roman"/>
          <w:color w:val="000000"/>
          <w:sz w:val="28"/>
          <w:lang w:val="ru-RU"/>
        </w:rPr>
        <w:t>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</w:t>
      </w:r>
      <w:r w:rsidRPr="002A01C6">
        <w:rPr>
          <w:rFonts w:ascii="Times New Roman" w:hAnsi="Times New Roman"/>
          <w:color w:val="000000"/>
          <w:sz w:val="28"/>
          <w:lang w:val="ru-RU"/>
        </w:rPr>
        <w:t>ание 1606 г. и убийство самозванца.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Польско-литовская интервенция. Оборона Троице-Сергиева монастыря. Выборгский договор между Россией и Швецией. М.В. Скопин-Шуйский. Открытое </w:t>
      </w:r>
      <w:r w:rsidRPr="002A01C6">
        <w:rPr>
          <w:rFonts w:ascii="Times New Roman" w:hAnsi="Times New Roman"/>
          <w:color w:val="000000"/>
          <w:sz w:val="28"/>
          <w:lang w:val="ru-RU"/>
        </w:rPr>
        <w:t>вступление Речи Посполитой в войну против России. Оборона Смоленска.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</w:t>
      </w:r>
      <w:r w:rsidRPr="002A01C6">
        <w:rPr>
          <w:rFonts w:ascii="Times New Roman" w:hAnsi="Times New Roman"/>
          <w:color w:val="000000"/>
          <w:sz w:val="28"/>
          <w:lang w:val="ru-RU"/>
        </w:rPr>
        <w:t>рода шведскими войсками.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</w:t>
      </w:r>
      <w:r w:rsidRPr="002A01C6">
        <w:rPr>
          <w:rFonts w:ascii="Times New Roman" w:hAnsi="Times New Roman"/>
          <w:color w:val="000000"/>
          <w:sz w:val="28"/>
          <w:lang w:val="ru-RU"/>
        </w:rPr>
        <w:t>ского и Кузьмы Минина. Освобождение Москвы в 1612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Избрание на царство Михаила Федоровича Романова. Борьба с казачьими выступлениями против центральной власти. Столбовский мир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вых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Первые мануфактуры. Ярмарки. Укрепление внутренних торговых связей и развитие </w:t>
      </w:r>
      <w:r w:rsidRPr="002A01C6">
        <w:rPr>
          <w:rFonts w:ascii="Times New Roman" w:hAnsi="Times New Roman"/>
          <w:color w:val="000000"/>
          <w:sz w:val="28"/>
          <w:lang w:val="ru-RU"/>
        </w:rPr>
        <w:t>хозяйственной специализации регионов Российского государства. Торговый и Новоторговый уставы. Торговля с Западом.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</w:t>
      </w:r>
      <w:r w:rsidRPr="002A01C6">
        <w:rPr>
          <w:rFonts w:ascii="Times New Roman" w:hAnsi="Times New Roman"/>
          <w:color w:val="000000"/>
          <w:sz w:val="28"/>
          <w:lang w:val="ru-RU"/>
        </w:rPr>
        <w:t>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Городские восст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</w:t>
      </w:r>
      <w:r w:rsidRPr="002A01C6">
        <w:rPr>
          <w:rFonts w:ascii="Times New Roman" w:hAnsi="Times New Roman"/>
          <w:color w:val="000000"/>
          <w:sz w:val="28"/>
          <w:lang w:val="ru-RU"/>
        </w:rPr>
        <w:t>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</w:t>
      </w:r>
      <w:r w:rsidRPr="002A01C6">
        <w:rPr>
          <w:rFonts w:ascii="Times New Roman" w:hAnsi="Times New Roman"/>
          <w:color w:val="000000"/>
          <w:sz w:val="28"/>
          <w:lang w:val="ru-RU"/>
        </w:rPr>
        <w:t>ская война 1656-1658 гг. и ее результаты. Укрепление южных рубежей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мирный договор. Отнош</w:t>
      </w:r>
      <w:r w:rsidRPr="002A01C6">
        <w:rPr>
          <w:rFonts w:ascii="Times New Roman" w:hAnsi="Times New Roman"/>
          <w:color w:val="000000"/>
          <w:sz w:val="28"/>
          <w:lang w:val="ru-RU"/>
        </w:rPr>
        <w:t>ения России со странами Западной Европы. Проникновение русских землепроходцев в Восточную Сибирь и Даурию.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</w:t>
      </w:r>
      <w:r w:rsidRPr="002A01C6">
        <w:rPr>
          <w:rFonts w:ascii="Times New Roman" w:hAnsi="Times New Roman"/>
          <w:color w:val="000000"/>
          <w:sz w:val="28"/>
          <w:lang w:val="ru-RU"/>
        </w:rPr>
        <w:t>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</w:t>
      </w:r>
      <w:r w:rsidRPr="002A01C6">
        <w:rPr>
          <w:rFonts w:ascii="Times New Roman" w:hAnsi="Times New Roman"/>
          <w:color w:val="000000"/>
          <w:sz w:val="28"/>
          <w:lang w:val="ru-RU"/>
        </w:rPr>
        <w:t>стианизация. Межэтнические отношения. Формирование многонациональной элиты.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</w:t>
      </w:r>
      <w:r w:rsidRPr="002A01C6">
        <w:rPr>
          <w:rFonts w:ascii="Times New Roman" w:hAnsi="Times New Roman"/>
          <w:color w:val="000000"/>
          <w:sz w:val="28"/>
          <w:lang w:val="ru-RU"/>
        </w:rPr>
        <w:t>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2A01C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Ушаков. Ярославская школа иконописи. Парсунная живопись. Просвещение и образование.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</w:t>
      </w:r>
      <w:r w:rsidRPr="002A01C6">
        <w:rPr>
          <w:rFonts w:ascii="Times New Roman" w:hAnsi="Times New Roman"/>
          <w:color w:val="000000"/>
          <w:sz w:val="28"/>
          <w:lang w:val="ru-RU"/>
        </w:rPr>
        <w:t>обода как проводник европейского культурного влияния. Перемены в быту.</w:t>
      </w: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веке. Рост насел</w:t>
      </w:r>
      <w:r w:rsidRPr="002A01C6">
        <w:rPr>
          <w:rFonts w:ascii="Times New Roman" w:hAnsi="Times New Roman"/>
          <w:color w:val="000000"/>
          <w:sz w:val="28"/>
          <w:lang w:val="ru-RU"/>
        </w:rPr>
        <w:t>ения. Аграрная и промышленная революции, капитализм. Развитие транспорта. Торговля. Европейское разделение труда.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</w:t>
      </w:r>
      <w:r w:rsidRPr="002A01C6">
        <w:rPr>
          <w:rFonts w:ascii="Times New Roman" w:hAnsi="Times New Roman"/>
          <w:color w:val="000000"/>
          <w:sz w:val="28"/>
          <w:lang w:val="ru-RU"/>
        </w:rPr>
        <w:t>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Америке. Влияние просветителей на изменение представлений об отношениях власти и общества. «Союз королей и философов».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в.: абсолютные и </w:t>
      </w:r>
      <w:r w:rsidRPr="002A01C6">
        <w:rPr>
          <w:rFonts w:ascii="Times New Roman" w:hAnsi="Times New Roman"/>
          <w:color w:val="000000"/>
          <w:sz w:val="28"/>
          <w:lang w:val="ru-RU"/>
        </w:rPr>
        <w:t>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Государства Пирене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Попытки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проведения реформ в Португалии. Управление колониальными владениями Испании и Португалии в Южной Америке. Недовольство насе</w:t>
      </w:r>
      <w:r w:rsidRPr="002A01C6">
        <w:rPr>
          <w:rFonts w:ascii="Times New Roman" w:hAnsi="Times New Roman"/>
          <w:color w:val="000000"/>
          <w:sz w:val="28"/>
          <w:lang w:val="ru-RU"/>
        </w:rPr>
        <w:t>ления колоний политикой метрополий.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з</w:t>
      </w:r>
      <w:r w:rsidRPr="002A01C6">
        <w:rPr>
          <w:rFonts w:ascii="Times New Roman" w:hAnsi="Times New Roman"/>
          <w:color w:val="000000"/>
          <w:sz w:val="28"/>
          <w:lang w:val="ru-RU"/>
        </w:rPr>
        <w:t>а наследство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Германские государства, монархия Габсбург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</w:t>
      </w:r>
      <w:r w:rsidRPr="002A01C6">
        <w:rPr>
          <w:rFonts w:ascii="Times New Roman" w:hAnsi="Times New Roman"/>
          <w:color w:val="000000"/>
          <w:sz w:val="28"/>
          <w:lang w:val="ru-RU"/>
        </w:rPr>
        <w:t>ь. Усиление власти Габсбургов над частью итальянских земель.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ный характер культуры.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правления. Колонисты и индейцы. Противоречия между метрополией и колониями.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Билль о правах (1791 г.). Значение завоевания североамериканскими </w:t>
      </w:r>
      <w:r w:rsidRPr="002A01C6">
        <w:rPr>
          <w:rFonts w:ascii="Times New Roman" w:hAnsi="Times New Roman"/>
          <w:color w:val="000000"/>
          <w:sz w:val="28"/>
          <w:lang w:val="ru-RU"/>
        </w:rPr>
        <w:t>штатами независимости.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</w:t>
      </w:r>
      <w:r w:rsidRPr="002A01C6">
        <w:rPr>
          <w:rFonts w:ascii="Times New Roman" w:hAnsi="Times New Roman"/>
          <w:color w:val="000000"/>
          <w:sz w:val="28"/>
          <w:lang w:val="ru-RU"/>
        </w:rPr>
        <w:t>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р. Террор. Отказ от основ «старого мира»: культ разума, борьба против церкви, новый календарь. Термидорианский переворот (27 июля 1794 г.).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Учреждение Директории. Наполеон Бонапарт. Государственный переворот 18-19 брюмера (ноябрь 1799 г.). Установление реж</w:t>
      </w:r>
      <w:r w:rsidRPr="002A01C6">
        <w:rPr>
          <w:rFonts w:ascii="Times New Roman" w:hAnsi="Times New Roman"/>
          <w:color w:val="000000"/>
          <w:sz w:val="28"/>
          <w:lang w:val="ru-RU"/>
        </w:rPr>
        <w:t>има консульства. Итоги и значение революции.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</w:t>
      </w:r>
      <w:r w:rsidRPr="002A01C6">
        <w:rPr>
          <w:rFonts w:ascii="Times New Roman" w:hAnsi="Times New Roman"/>
          <w:color w:val="000000"/>
          <w:sz w:val="28"/>
          <w:lang w:val="ru-RU"/>
        </w:rPr>
        <w:t>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</w:t>
      </w:r>
      <w:r w:rsidRPr="002A01C6">
        <w:rPr>
          <w:rFonts w:ascii="Times New Roman" w:hAnsi="Times New Roman"/>
          <w:color w:val="000000"/>
          <w:sz w:val="28"/>
          <w:lang w:val="ru-RU"/>
        </w:rPr>
        <w:t>, главные участники, решения. Создание Священного союза.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в.: власть 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</w:t>
      </w:r>
      <w:r>
        <w:rPr>
          <w:rFonts w:ascii="Times New Roman" w:hAnsi="Times New Roman"/>
          <w:color w:val="333333"/>
          <w:sz w:val="28"/>
        </w:rPr>
        <w:t>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</w:t>
      </w:r>
      <w:r>
        <w:rPr>
          <w:rFonts w:ascii="Times New Roman" w:hAnsi="Times New Roman"/>
          <w:color w:val="333333"/>
          <w:sz w:val="28"/>
        </w:rPr>
        <w:t>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Борьба Милославских и Нарышкиных. Стрелецкий бунт мая 1682 г., Хованщина. Регентство Софьи. В.В. Г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Ве</w:t>
      </w:r>
      <w:r w:rsidRPr="002A01C6">
        <w:rPr>
          <w:rFonts w:ascii="Times New Roman" w:hAnsi="Times New Roman"/>
          <w:color w:val="000000"/>
          <w:sz w:val="28"/>
          <w:lang w:val="ru-RU"/>
        </w:rPr>
        <w:t>ликое посольство. Стрелецкий мятеж. Воронежское кораблестроение.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</w:t>
      </w:r>
      <w:r w:rsidRPr="002A01C6">
        <w:rPr>
          <w:rFonts w:ascii="Times New Roman" w:hAnsi="Times New Roman"/>
          <w:color w:val="000000"/>
          <w:sz w:val="28"/>
          <w:lang w:val="ru-RU"/>
        </w:rPr>
        <w:t>стрии на Урале. Завершение формирования регулярной армии и военного флота. Рекрутские наборы. Роль Гвардии.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</w:t>
      </w:r>
      <w:r w:rsidRPr="002A01C6">
        <w:rPr>
          <w:rFonts w:ascii="Times New Roman" w:hAnsi="Times New Roman"/>
          <w:color w:val="000000"/>
          <w:sz w:val="28"/>
          <w:lang w:val="ru-RU"/>
        </w:rPr>
        <w:t>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</w:t>
      </w:r>
      <w:r w:rsidRPr="002A01C6">
        <w:rPr>
          <w:rFonts w:ascii="Times New Roman" w:hAnsi="Times New Roman"/>
          <w:color w:val="000000"/>
          <w:sz w:val="28"/>
          <w:lang w:val="ru-RU"/>
        </w:rPr>
        <w:t>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</w:t>
      </w:r>
      <w:r w:rsidRPr="002A01C6">
        <w:rPr>
          <w:rFonts w:ascii="Times New Roman" w:hAnsi="Times New Roman"/>
          <w:color w:val="000000"/>
          <w:sz w:val="28"/>
          <w:lang w:val="ru-RU"/>
        </w:rPr>
        <w:t>я на старообрядцев.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</w:t>
      </w:r>
      <w:r w:rsidRPr="002A01C6">
        <w:rPr>
          <w:rFonts w:ascii="Times New Roman" w:hAnsi="Times New Roman"/>
          <w:color w:val="000000"/>
          <w:sz w:val="28"/>
          <w:lang w:val="ru-RU"/>
        </w:rPr>
        <w:t>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</w:t>
      </w:r>
      <w:r w:rsidRPr="002A01C6">
        <w:rPr>
          <w:rFonts w:ascii="Times New Roman" w:hAnsi="Times New Roman"/>
          <w:color w:val="000000"/>
          <w:sz w:val="28"/>
          <w:lang w:val="ru-RU"/>
        </w:rPr>
        <w:t>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</w:t>
      </w:r>
      <w:r w:rsidRPr="002A01C6">
        <w:rPr>
          <w:rFonts w:ascii="Times New Roman" w:hAnsi="Times New Roman"/>
          <w:color w:val="000000"/>
          <w:sz w:val="28"/>
          <w:lang w:val="ru-RU"/>
        </w:rPr>
        <w:t>ипы меркантилизма и протекционизма. Таможенный тариф 1724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</w:t>
      </w:r>
      <w:r w:rsidRPr="002A01C6">
        <w:rPr>
          <w:rFonts w:ascii="Times New Roman" w:hAnsi="Times New Roman"/>
          <w:color w:val="000000"/>
          <w:sz w:val="28"/>
          <w:lang w:val="ru-RU"/>
        </w:rPr>
        <w:t>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</w:t>
      </w:r>
      <w:r w:rsidRPr="002A01C6">
        <w:rPr>
          <w:rFonts w:ascii="Times New Roman" w:hAnsi="Times New Roman"/>
          <w:color w:val="000000"/>
          <w:sz w:val="28"/>
          <w:lang w:val="ru-RU"/>
        </w:rPr>
        <w:t>р застройки города Санкт- Петербурга и других городов. Барокко в архитектуре города Москвы и города Санкт-Петербурга.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Петре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</w:t>
      </w:r>
      <w:r w:rsidRPr="002A01C6">
        <w:rPr>
          <w:rFonts w:ascii="Times New Roman" w:hAnsi="Times New Roman"/>
          <w:color w:val="000000"/>
          <w:sz w:val="28"/>
          <w:lang w:val="ru-RU"/>
        </w:rPr>
        <w:t>е. Кунсткамера. Светская живопись, портрет петровской эпохи. Скульптура и архитектура. Памятники раннего барокко.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 русской к</w:t>
      </w:r>
      <w:r w:rsidRPr="002A01C6">
        <w:rPr>
          <w:rFonts w:ascii="Times New Roman" w:hAnsi="Times New Roman"/>
          <w:color w:val="000000"/>
          <w:sz w:val="28"/>
          <w:lang w:val="ru-RU"/>
        </w:rPr>
        <w:t>ультуре.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</w:t>
      </w:r>
      <w:r w:rsidRPr="002A01C6">
        <w:rPr>
          <w:rFonts w:ascii="Times New Roman" w:hAnsi="Times New Roman"/>
          <w:color w:val="000000"/>
          <w:sz w:val="28"/>
          <w:lang w:val="ru-RU"/>
        </w:rPr>
        <w:t>зни России, фаворитизм и временщики, верхушечный характер дворцовых переворотов.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</w:t>
      </w:r>
      <w:r w:rsidRPr="002A01C6">
        <w:rPr>
          <w:rFonts w:ascii="Times New Roman" w:hAnsi="Times New Roman"/>
          <w:color w:val="000000"/>
          <w:sz w:val="28"/>
          <w:lang w:val="ru-RU"/>
        </w:rPr>
        <w:t>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Хозяйство России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</w:t>
      </w:r>
      <w:r w:rsidRPr="002A01C6">
        <w:rPr>
          <w:rFonts w:ascii="Times New Roman" w:hAnsi="Times New Roman"/>
          <w:color w:val="000000"/>
          <w:sz w:val="28"/>
          <w:lang w:val="ru-RU"/>
        </w:rPr>
        <w:t>конце эпохи дворцовых переворотов.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Внешняя политика в эпоху дворцовых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 Особенности Просв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ещенного абсолютизма в России.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</w:t>
      </w:r>
      <w:r w:rsidRPr="002A01C6">
        <w:rPr>
          <w:rFonts w:ascii="Times New Roman" w:hAnsi="Times New Roman"/>
          <w:color w:val="000000"/>
          <w:sz w:val="28"/>
          <w:lang w:val="ru-RU"/>
        </w:rPr>
        <w:t>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</w:t>
      </w:r>
      <w:r w:rsidRPr="002A01C6">
        <w:rPr>
          <w:rFonts w:ascii="Times New Roman" w:hAnsi="Times New Roman"/>
          <w:color w:val="000000"/>
          <w:sz w:val="28"/>
          <w:lang w:val="ru-RU"/>
        </w:rPr>
        <w:t>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</w:t>
      </w:r>
      <w:r w:rsidRPr="002A01C6">
        <w:rPr>
          <w:rFonts w:ascii="Times New Roman" w:hAnsi="Times New Roman"/>
          <w:color w:val="000000"/>
          <w:sz w:val="28"/>
          <w:lang w:val="ru-RU"/>
        </w:rPr>
        <w:t>ча поместий дворянам.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</w:t>
      </w:r>
      <w:r w:rsidRPr="002A01C6">
        <w:rPr>
          <w:rFonts w:ascii="Times New Roman" w:hAnsi="Times New Roman"/>
          <w:color w:val="000000"/>
          <w:sz w:val="28"/>
          <w:lang w:val="ru-RU"/>
        </w:rPr>
        <w:t>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</w:t>
      </w:r>
      <w:r w:rsidRPr="002A01C6">
        <w:rPr>
          <w:rFonts w:ascii="Times New Roman" w:hAnsi="Times New Roman"/>
          <w:color w:val="000000"/>
          <w:sz w:val="28"/>
          <w:lang w:val="ru-RU"/>
        </w:rPr>
        <w:t>тику и развитие общественной мысли.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</w:t>
      </w:r>
      <w:r w:rsidRPr="002A01C6">
        <w:rPr>
          <w:rFonts w:ascii="Times New Roman" w:hAnsi="Times New Roman"/>
          <w:color w:val="000000"/>
          <w:sz w:val="28"/>
          <w:lang w:val="ru-RU"/>
        </w:rPr>
        <w:t>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Национальная политика и народы 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</w:t>
      </w:r>
      <w:r w:rsidRPr="002A01C6">
        <w:rPr>
          <w:rFonts w:ascii="Times New Roman" w:hAnsi="Times New Roman"/>
          <w:color w:val="000000"/>
          <w:sz w:val="28"/>
          <w:lang w:val="ru-RU"/>
        </w:rPr>
        <w:t>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</w:t>
      </w:r>
      <w:r w:rsidRPr="002A01C6">
        <w:rPr>
          <w:rFonts w:ascii="Times New Roman" w:hAnsi="Times New Roman"/>
          <w:color w:val="000000"/>
          <w:sz w:val="28"/>
          <w:lang w:val="ru-RU"/>
        </w:rPr>
        <w:t>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в., ее основн</w:t>
      </w:r>
      <w:r w:rsidRPr="002A01C6">
        <w:rPr>
          <w:rFonts w:ascii="Times New Roman" w:hAnsi="Times New Roman"/>
          <w:color w:val="000000"/>
          <w:sz w:val="28"/>
          <w:lang w:val="ru-RU"/>
        </w:rPr>
        <w:t>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</w:t>
      </w:r>
      <w:r w:rsidRPr="002A01C6">
        <w:rPr>
          <w:rFonts w:ascii="Times New Roman" w:hAnsi="Times New Roman"/>
          <w:color w:val="000000"/>
          <w:sz w:val="28"/>
          <w:lang w:val="ru-RU"/>
        </w:rPr>
        <w:t>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</w:t>
      </w:r>
      <w:r w:rsidRPr="002A01C6">
        <w:rPr>
          <w:rFonts w:ascii="Times New Roman" w:hAnsi="Times New Roman"/>
          <w:color w:val="000000"/>
          <w:sz w:val="28"/>
          <w:lang w:val="ru-RU"/>
        </w:rPr>
        <w:t>ота 11 марта 1801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</w:t>
      </w:r>
      <w:r w:rsidRPr="002A01C6">
        <w:rPr>
          <w:rFonts w:ascii="Times New Roman" w:hAnsi="Times New Roman"/>
          <w:color w:val="000000"/>
          <w:sz w:val="28"/>
          <w:lang w:val="ru-RU"/>
        </w:rPr>
        <w:t>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</w:t>
      </w:r>
      <w:r w:rsidRPr="002A01C6">
        <w:rPr>
          <w:rFonts w:ascii="Times New Roman" w:hAnsi="Times New Roman"/>
          <w:color w:val="000000"/>
          <w:sz w:val="28"/>
          <w:lang w:val="ru-RU"/>
        </w:rPr>
        <w:t>ическому прошлому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</w:t>
      </w:r>
      <w:r w:rsidRPr="002A01C6">
        <w:rPr>
          <w:rFonts w:ascii="Times New Roman" w:hAnsi="Times New Roman"/>
          <w:color w:val="000000"/>
          <w:sz w:val="28"/>
          <w:lang w:val="ru-RU"/>
        </w:rPr>
        <w:t>И.И. Шувалов.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</w:t>
      </w:r>
      <w:r w:rsidRPr="002A01C6">
        <w:rPr>
          <w:rFonts w:ascii="Times New Roman" w:hAnsi="Times New Roman"/>
          <w:color w:val="000000"/>
          <w:sz w:val="28"/>
          <w:lang w:val="ru-RU"/>
        </w:rPr>
        <w:t>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Русская архитек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тура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2A01C6">
        <w:rPr>
          <w:rFonts w:ascii="Times New Roman" w:hAnsi="Times New Roman"/>
          <w:color w:val="000000"/>
          <w:sz w:val="28"/>
          <w:lang w:val="ru-RU"/>
        </w:rPr>
        <w:t>.Л. Боровиковский, И.Я. Вишняков, Д.Г. Левицкий, А.М. Матвеев, Ф.С. Рокотов и другие. Академия художеств в городе Санкт-Петербурге. Расцвет жанр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</w:t>
      </w: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государственного управления. М.М. Сперанский и его деятельность. Проекты конституционных реформ и отмены крепостного права. Запрет на раздачу го</w:t>
      </w:r>
      <w:r w:rsidRPr="002A01C6">
        <w:rPr>
          <w:rFonts w:ascii="Times New Roman" w:hAnsi="Times New Roman"/>
          <w:color w:val="333333"/>
          <w:sz w:val="28"/>
          <w:lang w:val="ru-RU"/>
        </w:rPr>
        <w:t>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</w:t>
      </w:r>
      <w:r w:rsidRPr="002A01C6">
        <w:rPr>
          <w:rFonts w:ascii="Times New Roman" w:hAnsi="Times New Roman"/>
          <w:color w:val="333333"/>
          <w:sz w:val="28"/>
          <w:lang w:val="ru-RU"/>
        </w:rPr>
        <w:t>оселений (1810 г.).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</w:t>
      </w:r>
      <w:r w:rsidRPr="002A01C6">
        <w:rPr>
          <w:rFonts w:ascii="Times New Roman" w:hAnsi="Times New Roman"/>
          <w:color w:val="333333"/>
          <w:sz w:val="28"/>
          <w:lang w:val="ru-RU"/>
        </w:rPr>
        <w:t>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</w:t>
      </w:r>
      <w:r w:rsidRPr="002A01C6">
        <w:rPr>
          <w:rFonts w:ascii="Times New Roman" w:hAnsi="Times New Roman"/>
          <w:color w:val="333333"/>
          <w:sz w:val="28"/>
          <w:lang w:val="ru-RU"/>
        </w:rPr>
        <w:t>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эпохи. Идеи Н.М. Карамзина (записка </w:t>
      </w:r>
      <w:r w:rsidRPr="002A01C6">
        <w:rPr>
          <w:rFonts w:ascii="Times New Roman" w:hAnsi="Times New Roman"/>
          <w:color w:val="000000"/>
          <w:sz w:val="28"/>
          <w:lang w:val="ru-RU"/>
        </w:rPr>
        <w:t>«</w:t>
      </w:r>
      <w:r w:rsidRPr="002A01C6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2A01C6">
        <w:rPr>
          <w:rFonts w:ascii="Times New Roman" w:hAnsi="Times New Roman"/>
          <w:color w:val="000000"/>
          <w:sz w:val="28"/>
          <w:lang w:val="ru-RU"/>
        </w:rPr>
        <w:t>»</w:t>
      </w:r>
      <w:r w:rsidRPr="002A01C6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</w:t>
      </w:r>
      <w:r w:rsidRPr="002A01C6">
        <w:rPr>
          <w:rFonts w:ascii="Times New Roman" w:hAnsi="Times New Roman"/>
          <w:color w:val="333333"/>
          <w:sz w:val="28"/>
          <w:lang w:val="ru-RU"/>
        </w:rPr>
        <w:t>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Начало индустриальной эпохи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Социальные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</w:t>
      </w:r>
      <w:r w:rsidRPr="002A01C6">
        <w:rPr>
          <w:rFonts w:ascii="Times New Roman" w:hAnsi="Times New Roman"/>
          <w:color w:val="000000"/>
          <w:sz w:val="28"/>
          <w:lang w:val="ru-RU"/>
        </w:rPr>
        <w:t>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Появление поли</w:t>
      </w:r>
      <w:r w:rsidRPr="002A01C6">
        <w:rPr>
          <w:rFonts w:ascii="Times New Roman" w:hAnsi="Times New Roman"/>
          <w:color w:val="000000"/>
          <w:sz w:val="28"/>
          <w:lang w:val="ru-RU"/>
        </w:rPr>
        <w:t>тических идеологий. Оформление консервативных, либеральных, радикальных политических партий и течений.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Социальные и национальные дви</w:t>
      </w:r>
      <w:r w:rsidRPr="002A01C6">
        <w:rPr>
          <w:rFonts w:ascii="Times New Roman" w:hAnsi="Times New Roman"/>
          <w:color w:val="000000"/>
          <w:sz w:val="28"/>
          <w:lang w:val="ru-RU"/>
        </w:rPr>
        <w:t>жения в странах Европы.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</w:t>
      </w:r>
      <w:r w:rsidRPr="002A01C6">
        <w:rPr>
          <w:rFonts w:ascii="Times New Roman" w:hAnsi="Times New Roman"/>
          <w:color w:val="000000"/>
          <w:sz w:val="28"/>
          <w:lang w:val="ru-RU"/>
        </w:rPr>
        <w:t>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</w:t>
      </w:r>
      <w:r w:rsidRPr="002A01C6">
        <w:rPr>
          <w:rFonts w:ascii="Times New Roman" w:hAnsi="Times New Roman"/>
          <w:color w:val="000000"/>
          <w:sz w:val="28"/>
          <w:lang w:val="ru-RU"/>
        </w:rPr>
        <w:t>Колониальные захваты и колониальные империи.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стран в 1815-1840-е гг. </w:t>
      </w:r>
      <w:r w:rsidRPr="002A01C6">
        <w:rPr>
          <w:rFonts w:ascii="Times New Roman" w:hAnsi="Times New Roman"/>
          <w:color w:val="000000"/>
          <w:sz w:val="28"/>
          <w:lang w:val="ru-RU"/>
        </w:rPr>
        <w:t>Великобритания: борьба за парламентскую реформу; чартизм.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Соединённые Штаты Америки. Север и Юг: экономи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«Мастерская мира». Рабочее движение. Политические и социальные реформы. Британская колониальная империя; доминионы.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</w:t>
      </w:r>
      <w:r w:rsidRPr="002A01C6">
        <w:rPr>
          <w:rFonts w:ascii="Times New Roman" w:hAnsi="Times New Roman"/>
          <w:color w:val="000000"/>
          <w:sz w:val="28"/>
          <w:lang w:val="ru-RU"/>
        </w:rPr>
        <w:t>рижская коммуна. Третья республика.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</w:t>
      </w:r>
      <w:r w:rsidRPr="002A01C6">
        <w:rPr>
          <w:rFonts w:ascii="Times New Roman" w:hAnsi="Times New Roman"/>
          <w:color w:val="000000"/>
          <w:sz w:val="28"/>
          <w:lang w:val="ru-RU"/>
        </w:rPr>
        <w:t>ваты.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ческое развитие, положение народов, национальные движения. Провозглашение дуалистической Австро-Венгерской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</w:t>
      </w:r>
      <w:r>
        <w:rPr>
          <w:rFonts w:ascii="Times New Roman" w:hAnsi="Times New Roman"/>
          <w:color w:val="000000"/>
          <w:sz w:val="28"/>
        </w:rPr>
        <w:t>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</w:t>
      </w:r>
      <w:r w:rsidRPr="002A01C6">
        <w:rPr>
          <w:rFonts w:ascii="Times New Roman" w:hAnsi="Times New Roman"/>
          <w:color w:val="000000"/>
          <w:sz w:val="28"/>
          <w:lang w:val="ru-RU"/>
        </w:rPr>
        <w:t>909 гг.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</w:t>
      </w:r>
      <w:r w:rsidRPr="002A01C6">
        <w:rPr>
          <w:rFonts w:ascii="Times New Roman" w:hAnsi="Times New Roman"/>
          <w:color w:val="000000"/>
          <w:sz w:val="28"/>
          <w:lang w:val="ru-RU"/>
        </w:rPr>
        <w:t>ь Ятсен.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</w:t>
      </w:r>
      <w:r w:rsidRPr="002A01C6">
        <w:rPr>
          <w:rFonts w:ascii="Times New Roman" w:hAnsi="Times New Roman"/>
          <w:color w:val="000000"/>
          <w:sz w:val="28"/>
          <w:lang w:val="ru-RU"/>
        </w:rPr>
        <w:t>бщественные отношения в странах Африки. Выступления против колонизаторов. Англо-бурская война.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</w:t>
      </w:r>
      <w:r w:rsidRPr="002A01C6">
        <w:rPr>
          <w:rFonts w:ascii="Times New Roman" w:hAnsi="Times New Roman"/>
          <w:color w:val="000000"/>
          <w:sz w:val="28"/>
          <w:lang w:val="ru-RU"/>
        </w:rPr>
        <w:t>ение.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</w:t>
      </w:r>
      <w:r w:rsidRPr="002A01C6">
        <w:rPr>
          <w:rFonts w:ascii="Times New Roman" w:hAnsi="Times New Roman"/>
          <w:color w:val="000000"/>
          <w:sz w:val="28"/>
          <w:lang w:val="ru-RU"/>
        </w:rPr>
        <w:t>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</w:t>
      </w:r>
      <w:r w:rsidRPr="002A01C6">
        <w:rPr>
          <w:rFonts w:ascii="Times New Roman" w:hAnsi="Times New Roman"/>
          <w:color w:val="000000"/>
          <w:sz w:val="28"/>
          <w:lang w:val="ru-RU"/>
        </w:rPr>
        <w:t>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</w:t>
      </w:r>
      <w:r w:rsidRPr="002A01C6">
        <w:rPr>
          <w:rFonts w:ascii="Times New Roman" w:hAnsi="Times New Roman"/>
          <w:color w:val="000000"/>
          <w:sz w:val="28"/>
          <w:lang w:val="ru-RU"/>
        </w:rPr>
        <w:t>а. Формирование профессиональной бюрократии.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</w:t>
      </w:r>
      <w:r w:rsidRPr="002A01C6">
        <w:rPr>
          <w:rFonts w:ascii="Times New Roman" w:hAnsi="Times New Roman"/>
          <w:color w:val="000000"/>
          <w:sz w:val="28"/>
          <w:lang w:val="ru-RU"/>
        </w:rPr>
        <w:t>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политика. Восточный вопрос: русско-иранская (1826-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1828 гг.) и русско-турецкая войны (1827-1828 гг.). Польское восстание (1830-1831 гг.).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</w:t>
      </w:r>
      <w:r w:rsidRPr="002A01C6">
        <w:rPr>
          <w:rFonts w:ascii="Times New Roman" w:hAnsi="Times New Roman"/>
          <w:color w:val="000000"/>
          <w:sz w:val="28"/>
          <w:lang w:val="ru-RU"/>
        </w:rPr>
        <w:t>1856 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</w:t>
      </w:r>
      <w:r w:rsidRPr="002A01C6">
        <w:rPr>
          <w:rFonts w:ascii="Times New Roman" w:hAnsi="Times New Roman"/>
          <w:color w:val="000000"/>
          <w:sz w:val="28"/>
          <w:lang w:val="ru-RU"/>
        </w:rPr>
        <w:t>ен. Петрашевцы. Россия и Европа как центральный пункт общественных дебатов.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стиль империи. Формирование русской музыкальной школы. Театр, живопись, архитектура. Народная культура.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</w:t>
      </w:r>
      <w:r w:rsidRPr="002A01C6">
        <w:rPr>
          <w:rFonts w:ascii="Times New Roman" w:hAnsi="Times New Roman"/>
          <w:color w:val="000000"/>
          <w:sz w:val="28"/>
          <w:lang w:val="ru-RU"/>
        </w:rPr>
        <w:t>тие страны в пореформенный период.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. Иде</w:t>
      </w:r>
      <w:r w:rsidRPr="002A01C6">
        <w:rPr>
          <w:rFonts w:ascii="Times New Roman" w:hAnsi="Times New Roman"/>
          <w:color w:val="000000"/>
          <w:sz w:val="28"/>
          <w:lang w:val="ru-RU"/>
        </w:rPr>
        <w:t>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я экономики. Форсированное развитие промышленности. Финансовая политика.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>: традиции и новации. Общинное землевладение и крестьянское хозяйство. Взаимозависимость помещичь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его и крестьянского хозяйств. Помещичье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</w:t>
      </w:r>
      <w:r w:rsidRPr="002A01C6">
        <w:rPr>
          <w:rFonts w:ascii="Times New Roman" w:hAnsi="Times New Roman"/>
          <w:color w:val="000000"/>
          <w:sz w:val="28"/>
          <w:lang w:val="ru-RU"/>
        </w:rPr>
        <w:t>абочий вопрос и его особенности в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Культура и быт народов 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</w:t>
      </w:r>
      <w:r w:rsidRPr="002A01C6">
        <w:rPr>
          <w:rFonts w:ascii="Times New Roman" w:hAnsi="Times New Roman"/>
          <w:color w:val="000000"/>
          <w:sz w:val="28"/>
          <w:lang w:val="ru-RU"/>
        </w:rPr>
        <w:t>ое знание. Достижения российской науки. Общественная значимость художественной культуры.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</w:t>
      </w:r>
      <w:r w:rsidRPr="002A01C6">
        <w:rPr>
          <w:rFonts w:ascii="Times New Roman" w:hAnsi="Times New Roman"/>
          <w:color w:val="000000"/>
          <w:sz w:val="28"/>
          <w:lang w:val="ru-RU"/>
        </w:rPr>
        <w:t>радостроительство.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</w:t>
      </w:r>
      <w:r w:rsidRPr="002A01C6">
        <w:rPr>
          <w:rFonts w:ascii="Times New Roman" w:hAnsi="Times New Roman"/>
          <w:color w:val="000000"/>
          <w:sz w:val="28"/>
          <w:lang w:val="ru-RU"/>
        </w:rPr>
        <w:t>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</w:t>
      </w:r>
      <w:r w:rsidRPr="002A01C6">
        <w:rPr>
          <w:rFonts w:ascii="Times New Roman" w:hAnsi="Times New Roman"/>
          <w:color w:val="000000"/>
          <w:sz w:val="28"/>
          <w:lang w:val="ru-RU"/>
        </w:rPr>
        <w:t>нальных культур и народов.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</w:t>
      </w:r>
      <w:r w:rsidRPr="002A01C6">
        <w:rPr>
          <w:rFonts w:ascii="Times New Roman" w:hAnsi="Times New Roman"/>
          <w:color w:val="000000"/>
          <w:sz w:val="28"/>
          <w:lang w:val="ru-RU"/>
        </w:rPr>
        <w:t>сть и меценатство. С. Мамонтов. С. Морозов. Студенческое движение. Рабочее движение. Женское движение.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</w:t>
      </w:r>
      <w:r w:rsidRPr="002A01C6">
        <w:rPr>
          <w:rFonts w:ascii="Times New Roman" w:hAnsi="Times New Roman"/>
          <w:color w:val="000000"/>
          <w:sz w:val="28"/>
          <w:lang w:val="ru-RU"/>
        </w:rPr>
        <w:t>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в.: буржуазия,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</w:t>
      </w:r>
      <w:r w:rsidRPr="002A01C6">
        <w:rPr>
          <w:rFonts w:ascii="Times New Roman" w:hAnsi="Times New Roman"/>
          <w:color w:val="000000"/>
          <w:sz w:val="28"/>
          <w:lang w:val="ru-RU"/>
        </w:rPr>
        <w:t>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</w:t>
      </w:r>
      <w:r w:rsidRPr="002A01C6">
        <w:rPr>
          <w:rFonts w:ascii="Times New Roman" w:hAnsi="Times New Roman"/>
          <w:color w:val="000000"/>
          <w:sz w:val="28"/>
          <w:lang w:val="ru-RU"/>
        </w:rPr>
        <w:t>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Церковь в условиях кризиса имперской идеологии. Распространение светской этики и культуры.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</w:t>
      </w:r>
      <w:r w:rsidRPr="002A01C6">
        <w:rPr>
          <w:rFonts w:ascii="Times New Roman" w:hAnsi="Times New Roman"/>
          <w:color w:val="000000"/>
          <w:sz w:val="28"/>
          <w:lang w:val="ru-RU"/>
        </w:rPr>
        <w:t>ошений. Политика на Дальнем Востоке. Русско-японская война 1904-1905 гг. Оборона Порт-Артура. Цусимское сражение.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Предпосылки Первой российской революции. Формы социальных </w:t>
      </w:r>
      <w:r w:rsidRPr="002A01C6">
        <w:rPr>
          <w:rFonts w:ascii="Times New Roman" w:hAnsi="Times New Roman"/>
          <w:color w:val="000000"/>
          <w:sz w:val="28"/>
          <w:lang w:val="ru-RU"/>
        </w:rPr>
        <w:t>протестов. Политический терроризм.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</w:t>
      </w:r>
      <w:r w:rsidRPr="002A01C6">
        <w:rPr>
          <w:rFonts w:ascii="Times New Roman" w:hAnsi="Times New Roman"/>
          <w:color w:val="000000"/>
          <w:sz w:val="28"/>
          <w:lang w:val="ru-RU"/>
        </w:rPr>
        <w:t>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Государствен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</w:t>
      </w:r>
      <w:r w:rsidRPr="002A01C6">
        <w:rPr>
          <w:rFonts w:ascii="Times New Roman" w:hAnsi="Times New Roman"/>
          <w:color w:val="000000"/>
          <w:sz w:val="28"/>
          <w:lang w:val="ru-RU"/>
        </w:rPr>
        <w:t>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</w:t>
      </w:r>
      <w:r w:rsidRPr="002A01C6">
        <w:rPr>
          <w:rFonts w:ascii="Times New Roman" w:hAnsi="Times New Roman"/>
          <w:color w:val="000000"/>
          <w:sz w:val="28"/>
          <w:lang w:val="ru-RU"/>
        </w:rPr>
        <w:t>ауке и технике. Достижения гуманитарных наук. Развитие народного просвещения. Научные центры и высшая школа в России.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2A01C6">
        <w:rPr>
          <w:rFonts w:ascii="Times New Roman" w:hAnsi="Times New Roman"/>
          <w:color w:val="333333"/>
          <w:sz w:val="28"/>
          <w:lang w:val="ru-RU"/>
        </w:rPr>
        <w:t>«</w:t>
      </w:r>
      <w:r w:rsidRPr="002A01C6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2A01C6">
        <w:rPr>
          <w:rFonts w:ascii="Times New Roman" w:hAnsi="Times New Roman"/>
          <w:color w:val="333333"/>
          <w:sz w:val="28"/>
          <w:lang w:val="ru-RU"/>
        </w:rPr>
        <w:t>»</w:t>
      </w:r>
      <w:r w:rsidRPr="002A01C6">
        <w:rPr>
          <w:rFonts w:ascii="Times New Roman" w:hAnsi="Times New Roman"/>
          <w:color w:val="000000"/>
          <w:sz w:val="28"/>
          <w:lang w:val="ru-RU"/>
        </w:rPr>
        <w:t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и начала </w:t>
      </w:r>
      <w:r>
        <w:rPr>
          <w:rFonts w:ascii="Times New Roman" w:hAnsi="Times New Roman"/>
          <w:color w:val="000000"/>
          <w:sz w:val="28"/>
        </w:rPr>
        <w:t>XX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51113" w:rsidRPr="002A01C6" w:rsidRDefault="00E51113">
      <w:pPr>
        <w:rPr>
          <w:lang w:val="ru-RU"/>
        </w:rPr>
        <w:sectPr w:rsidR="00E51113" w:rsidRPr="002A01C6" w:rsidSect="002A01C6">
          <w:pgSz w:w="11906" w:h="16383"/>
          <w:pgMar w:top="426" w:right="282" w:bottom="426" w:left="709" w:header="720" w:footer="720" w:gutter="0"/>
          <w:cols w:space="720"/>
        </w:sectPr>
      </w:pPr>
      <w:bookmarkStart w:id="6" w:name="block-55655229"/>
    </w:p>
    <w:bookmarkEnd w:id="6"/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К важнейшим личностным </w:t>
      </w:r>
      <w:r w:rsidRPr="002A01C6">
        <w:rPr>
          <w:rFonts w:ascii="Times New Roman" w:hAnsi="Times New Roman"/>
          <w:color w:val="000000"/>
          <w:sz w:val="28"/>
          <w:lang w:val="ru-RU"/>
        </w:rPr>
        <w:t>результатам изучения истории относятся: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</w:t>
      </w:r>
      <w:r w:rsidRPr="002A01C6">
        <w:rPr>
          <w:rFonts w:ascii="Times New Roman" w:hAnsi="Times New Roman"/>
          <w:color w:val="000000"/>
          <w:sz w:val="28"/>
          <w:lang w:val="ru-RU"/>
        </w:rPr>
        <w:t>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</w:t>
      </w:r>
      <w:r w:rsidRPr="002A01C6">
        <w:rPr>
          <w:rFonts w:ascii="Times New Roman" w:hAnsi="Times New Roman"/>
          <w:color w:val="000000"/>
          <w:sz w:val="28"/>
          <w:lang w:val="ru-RU"/>
        </w:rPr>
        <w:t>родному наследию и памятникам, традициям разных народов, проживающих в родной стране;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</w:t>
      </w:r>
      <w:r w:rsidRPr="002A01C6">
        <w:rPr>
          <w:rFonts w:ascii="Times New Roman" w:hAnsi="Times New Roman"/>
          <w:color w:val="000000"/>
          <w:sz w:val="28"/>
          <w:lang w:val="ru-RU"/>
        </w:rPr>
        <w:t>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</w:t>
      </w:r>
      <w:r w:rsidRPr="002A01C6">
        <w:rPr>
          <w:rFonts w:ascii="Times New Roman" w:hAnsi="Times New Roman"/>
          <w:color w:val="000000"/>
          <w:sz w:val="28"/>
          <w:lang w:val="ru-RU"/>
        </w:rPr>
        <w:t>ерб социальной и природной среде;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</w:t>
      </w:r>
      <w:r w:rsidRPr="002A01C6">
        <w:rPr>
          <w:rFonts w:ascii="Times New Roman" w:hAnsi="Times New Roman"/>
          <w:color w:val="000000"/>
          <w:sz w:val="28"/>
          <w:lang w:val="ru-RU"/>
        </w:rPr>
        <w:t>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осмы</w:t>
      </w:r>
      <w:r w:rsidRPr="002A01C6">
        <w:rPr>
          <w:rFonts w:ascii="Times New Roman" w:hAnsi="Times New Roman"/>
          <w:color w:val="000000"/>
          <w:sz w:val="28"/>
          <w:lang w:val="ru-RU"/>
        </w:rPr>
        <w:t>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</w:t>
      </w:r>
      <w:r w:rsidRPr="002A01C6">
        <w:rPr>
          <w:rFonts w:ascii="Times New Roman" w:hAnsi="Times New Roman"/>
          <w:color w:val="000000"/>
          <w:sz w:val="28"/>
          <w:lang w:val="ru-RU"/>
        </w:rPr>
        <w:t>ии как важной составляющей современного общественного сознания;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</w:t>
      </w:r>
      <w:r w:rsidRPr="002A01C6">
        <w:rPr>
          <w:rFonts w:ascii="Times New Roman" w:hAnsi="Times New Roman"/>
          <w:color w:val="000000"/>
          <w:sz w:val="28"/>
          <w:lang w:val="ru-RU"/>
        </w:rPr>
        <w:t>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</w:t>
      </w:r>
      <w:r w:rsidRPr="002A01C6">
        <w:rPr>
          <w:rFonts w:ascii="Times New Roman" w:hAnsi="Times New Roman"/>
          <w:color w:val="000000"/>
          <w:sz w:val="28"/>
          <w:lang w:val="ru-RU"/>
        </w:rPr>
        <w:t>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</w:t>
      </w:r>
      <w:r w:rsidRPr="002A01C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представление о разнообразии существовавших в прошлом и современных профессий; уважение к труду и результатам трудовой деятельности челове</w:t>
      </w:r>
      <w:r w:rsidRPr="002A01C6">
        <w:rPr>
          <w:rFonts w:ascii="Times New Roman" w:hAnsi="Times New Roman"/>
          <w:color w:val="000000"/>
          <w:sz w:val="28"/>
          <w:lang w:val="ru-RU"/>
        </w:rPr>
        <w:t>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</w:t>
      </w:r>
      <w:r w:rsidRPr="002A01C6">
        <w:rPr>
          <w:rFonts w:ascii="Times New Roman" w:hAnsi="Times New Roman"/>
          <w:color w:val="000000"/>
          <w:sz w:val="28"/>
          <w:lang w:val="ru-RU"/>
        </w:rPr>
        <w:t>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9) в сфере ад</w:t>
      </w:r>
      <w:r w:rsidRPr="002A01C6">
        <w:rPr>
          <w:rFonts w:ascii="Times New Roman" w:hAnsi="Times New Roman"/>
          <w:b/>
          <w:color w:val="000000"/>
          <w:sz w:val="28"/>
          <w:lang w:val="ru-RU"/>
        </w:rPr>
        <w:t>аптации к меняющимся условиям социальной и природной среды: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</w:t>
      </w:r>
      <w:r w:rsidRPr="002A01C6">
        <w:rPr>
          <w:rFonts w:ascii="Times New Roman" w:hAnsi="Times New Roman"/>
          <w:color w:val="000000"/>
          <w:sz w:val="28"/>
          <w:lang w:val="ru-RU"/>
        </w:rPr>
        <w:t>и социальные вызовы.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</w:t>
      </w:r>
      <w:r w:rsidRPr="002A01C6">
        <w:rPr>
          <w:rFonts w:ascii="Times New Roman" w:hAnsi="Times New Roman"/>
          <w:color w:val="000000"/>
          <w:sz w:val="28"/>
          <w:lang w:val="ru-RU"/>
        </w:rPr>
        <w:t>йствия, совместная деятельность.</w:t>
      </w:r>
    </w:p>
    <w:p w:rsidR="00E51113" w:rsidRPr="002A01C6" w:rsidRDefault="00E51113">
      <w:pPr>
        <w:spacing w:after="0"/>
        <w:ind w:left="120"/>
        <w:rPr>
          <w:lang w:val="ru-RU"/>
        </w:rPr>
      </w:pPr>
    </w:p>
    <w:p w:rsidR="00E51113" w:rsidRPr="002A01C6" w:rsidRDefault="0008280F">
      <w:pPr>
        <w:spacing w:after="0"/>
        <w:ind w:left="120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</w:t>
      </w:r>
      <w:r w:rsidRPr="002A01C6">
        <w:rPr>
          <w:rFonts w:ascii="Times New Roman" w:hAnsi="Times New Roman"/>
          <w:color w:val="000000"/>
          <w:sz w:val="28"/>
          <w:lang w:val="ru-RU"/>
        </w:rPr>
        <w:t>явлений;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намечать путь её решения и осу</w:t>
      </w:r>
      <w:r w:rsidRPr="002A01C6">
        <w:rPr>
          <w:rFonts w:ascii="Times New Roman" w:hAnsi="Times New Roman"/>
          <w:color w:val="000000"/>
          <w:sz w:val="28"/>
          <w:lang w:val="ru-RU"/>
        </w:rPr>
        <w:t>ществлять подбор исторического материала, объекта;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</w:t>
      </w:r>
      <w:r w:rsidRPr="002A01C6">
        <w:rPr>
          <w:rFonts w:ascii="Times New Roman" w:hAnsi="Times New Roman"/>
          <w:color w:val="000000"/>
          <w:sz w:val="28"/>
          <w:lang w:val="ru-RU"/>
        </w:rPr>
        <w:t>езультата;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(учебник, тексты исторических </w:t>
      </w:r>
      <w:r w:rsidRPr="002A01C6">
        <w:rPr>
          <w:rFonts w:ascii="Times New Roman" w:hAnsi="Times New Roman"/>
          <w:color w:val="000000"/>
          <w:sz w:val="28"/>
          <w:lang w:val="ru-RU"/>
        </w:rPr>
        <w:t>источников, научно-популярная литература, интернет-ресурсы и другие) ‒ извлекать информацию из источника;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</w:t>
      </w:r>
      <w:r w:rsidRPr="002A01C6">
        <w:rPr>
          <w:rFonts w:ascii="Times New Roman" w:hAnsi="Times New Roman"/>
          <w:color w:val="000000"/>
          <w:sz w:val="28"/>
          <w:lang w:val="ru-RU"/>
        </w:rPr>
        <w:t>телем или сформулированным самостоятельно).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</w:t>
      </w:r>
      <w:r w:rsidRPr="002A01C6">
        <w:rPr>
          <w:rFonts w:ascii="Times New Roman" w:hAnsi="Times New Roman"/>
          <w:color w:val="000000"/>
          <w:sz w:val="28"/>
          <w:lang w:val="ru-RU"/>
        </w:rPr>
        <w:t>е и сходство высказываемых оценок;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</w:t>
      </w:r>
      <w:r w:rsidRPr="002A01C6">
        <w:rPr>
          <w:rFonts w:ascii="Times New Roman" w:hAnsi="Times New Roman"/>
          <w:color w:val="000000"/>
          <w:sz w:val="28"/>
          <w:lang w:val="ru-RU"/>
        </w:rPr>
        <w:t>ле и социальном окружении.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</w:t>
      </w:r>
      <w:r w:rsidRPr="002A01C6">
        <w:rPr>
          <w:rFonts w:ascii="Times New Roman" w:hAnsi="Times New Roman"/>
          <w:color w:val="000000"/>
          <w:sz w:val="28"/>
          <w:lang w:val="ru-RU"/>
        </w:rPr>
        <w:t xml:space="preserve"> истории, в том числе ‒ на региональном материале;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владеть приемами самоорганизации своей учебной и общественной </w:t>
      </w:r>
      <w:r w:rsidRPr="002A01C6">
        <w:rPr>
          <w:rFonts w:ascii="Times New Roman" w:hAnsi="Times New Roman"/>
          <w:color w:val="000000"/>
          <w:sz w:val="28"/>
          <w:lang w:val="ru-RU"/>
        </w:rPr>
        <w:t>работы (выявление проблемы, требующей решения; составление плана действий и определение способа решения);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учётом </w:t>
      </w:r>
      <w:r w:rsidRPr="002A01C6">
        <w:rPr>
          <w:rFonts w:ascii="Times New Roman" w:hAnsi="Times New Roman"/>
          <w:color w:val="000000"/>
          <w:sz w:val="28"/>
          <w:lang w:val="ru-RU"/>
        </w:rPr>
        <w:t>установленных ошибок, возникших трудностей.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</w:t>
      </w:r>
      <w:r w:rsidRPr="002A01C6">
        <w:rPr>
          <w:rFonts w:ascii="Times New Roman" w:hAnsi="Times New Roman"/>
          <w:color w:val="000000"/>
          <w:sz w:val="28"/>
          <w:lang w:val="ru-RU"/>
        </w:rPr>
        <w:t>й другого (в исторических ситуациях и окружающей действительности);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E51113" w:rsidRPr="002A01C6" w:rsidRDefault="00E51113">
      <w:pPr>
        <w:spacing w:after="0" w:line="264" w:lineRule="auto"/>
        <w:ind w:left="120"/>
        <w:jc w:val="both"/>
        <w:rPr>
          <w:lang w:val="ru-RU"/>
        </w:rPr>
      </w:pPr>
    </w:p>
    <w:p w:rsidR="00E51113" w:rsidRPr="002A01C6" w:rsidRDefault="0008280F">
      <w:pPr>
        <w:spacing w:after="0" w:line="264" w:lineRule="auto"/>
        <w:ind w:left="12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го общего образования должны обеспечивать: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</w:t>
      </w:r>
      <w:r w:rsidRPr="002A01C6">
        <w:rPr>
          <w:rFonts w:ascii="Times New Roman" w:hAnsi="Times New Roman"/>
          <w:color w:val="333333"/>
          <w:sz w:val="28"/>
          <w:lang w:val="ru-RU"/>
        </w:rPr>
        <w:t>рая и истории России, определять современников исторических событий, явлений, процессов;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</w:t>
      </w:r>
      <w:r w:rsidRPr="002A01C6">
        <w:rPr>
          <w:rFonts w:ascii="Times New Roman" w:hAnsi="Times New Roman"/>
          <w:color w:val="333333"/>
          <w:sz w:val="28"/>
          <w:lang w:val="ru-RU"/>
        </w:rPr>
        <w:t>ения учебных и практических задач;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явлений, процессов и знание необходимых фактов, дат, исторических понятий;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6) умение устанавливать причинно-следственные, пространственные, временные св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</w:t>
      </w:r>
      <w:r w:rsidRPr="002A01C6">
        <w:rPr>
          <w:rFonts w:ascii="Times New Roman" w:hAnsi="Times New Roman"/>
          <w:color w:val="333333"/>
          <w:sz w:val="28"/>
          <w:lang w:val="ru-RU"/>
        </w:rPr>
        <w:t>страны с 2000-х гг., воссоединение Крыма с Россией в 2014 г.); характеризовать итоги и историческое значение событий;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</w:t>
      </w:r>
      <w:r w:rsidRPr="002A01C6">
        <w:rPr>
          <w:rFonts w:ascii="Times New Roman" w:hAnsi="Times New Roman"/>
          <w:color w:val="333333"/>
          <w:sz w:val="28"/>
          <w:lang w:val="ru-RU"/>
        </w:rPr>
        <w:t>енную или предложенную точку зрения с опорой на фактический материал, в том числе используя источники разных типов;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</w:t>
      </w:r>
      <w:r w:rsidRPr="002A01C6">
        <w:rPr>
          <w:rFonts w:ascii="Times New Roman" w:hAnsi="Times New Roman"/>
          <w:color w:val="333333"/>
          <w:sz w:val="28"/>
          <w:lang w:val="ru-RU"/>
        </w:rPr>
        <w:t>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</w:t>
      </w:r>
      <w:r w:rsidRPr="002A01C6">
        <w:rPr>
          <w:rFonts w:ascii="Times New Roman" w:hAnsi="Times New Roman"/>
          <w:color w:val="333333"/>
          <w:sz w:val="28"/>
          <w:lang w:val="ru-RU"/>
        </w:rPr>
        <w:t>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</w:t>
      </w:r>
      <w:r w:rsidRPr="002A01C6">
        <w:rPr>
          <w:rFonts w:ascii="Times New Roman" w:hAnsi="Times New Roman"/>
          <w:color w:val="333333"/>
          <w:sz w:val="28"/>
          <w:lang w:val="ru-RU"/>
        </w:rPr>
        <w:t>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</w:t>
      </w:r>
      <w:r w:rsidRPr="002A01C6">
        <w:rPr>
          <w:rFonts w:ascii="Times New Roman" w:hAnsi="Times New Roman"/>
          <w:color w:val="333333"/>
          <w:sz w:val="28"/>
          <w:lang w:val="ru-RU"/>
        </w:rPr>
        <w:t>цию в виде таблиц, схем, диаграмм;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</w:t>
      </w:r>
      <w:r w:rsidRPr="002A01C6">
        <w:rPr>
          <w:rFonts w:ascii="Times New Roman" w:hAnsi="Times New Roman"/>
          <w:color w:val="333333"/>
          <w:sz w:val="28"/>
          <w:lang w:val="ru-RU"/>
        </w:rPr>
        <w:t>ь полноту и верифицированность информации;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</w:t>
      </w:r>
      <w:r w:rsidRPr="002A01C6">
        <w:rPr>
          <w:rFonts w:ascii="Times New Roman" w:hAnsi="Times New Roman"/>
          <w:color w:val="333333"/>
          <w:sz w:val="28"/>
          <w:lang w:val="ru-RU"/>
        </w:rPr>
        <w:t>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нтам познавательной деятельности обучающихся при изучении истории, от </w:t>
      </w: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работы с хронологией и историческими фактами до применения знаний в общении, социальной практике.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1) целостные предст</w:t>
      </w:r>
      <w:r w:rsidRPr="002A01C6">
        <w:rPr>
          <w:rFonts w:ascii="Times New Roman" w:hAnsi="Times New Roman"/>
          <w:color w:val="333333"/>
          <w:sz w:val="28"/>
          <w:lang w:val="ru-RU"/>
        </w:rPr>
        <w:t>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3) способность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4) умение работать с основными видами современных источников исторической информации (учебник, </w:t>
      </w:r>
      <w:r w:rsidRPr="002A01C6">
        <w:rPr>
          <w:rFonts w:ascii="Times New Roman" w:hAnsi="Times New Roman"/>
          <w:color w:val="333333"/>
          <w:sz w:val="28"/>
          <w:lang w:val="ru-RU"/>
        </w:rPr>
        <w:t>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</w:t>
      </w:r>
      <w:r w:rsidRPr="002A01C6">
        <w:rPr>
          <w:rFonts w:ascii="Times New Roman" w:hAnsi="Times New Roman"/>
          <w:color w:val="333333"/>
          <w:sz w:val="28"/>
          <w:lang w:val="ru-RU"/>
        </w:rPr>
        <w:t>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</w:t>
      </w:r>
      <w:r w:rsidRPr="002A01C6">
        <w:rPr>
          <w:rFonts w:ascii="Times New Roman" w:hAnsi="Times New Roman"/>
          <w:color w:val="333333"/>
          <w:sz w:val="28"/>
          <w:lang w:val="ru-RU"/>
        </w:rPr>
        <w:t>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7) владение приёмами оценки значения исторических событий и деятельности исторических личностей </w:t>
      </w:r>
      <w:r w:rsidRPr="002A01C6">
        <w:rPr>
          <w:rFonts w:ascii="Times New Roman" w:hAnsi="Times New Roman"/>
          <w:color w:val="333333"/>
          <w:sz w:val="28"/>
          <w:lang w:val="ru-RU"/>
        </w:rPr>
        <w:t>в отечественной и всемирной истории;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</w:t>
      </w:r>
      <w:r w:rsidRPr="002A01C6">
        <w:rPr>
          <w:rFonts w:ascii="Times New Roman" w:hAnsi="Times New Roman"/>
          <w:color w:val="333333"/>
          <w:sz w:val="28"/>
          <w:lang w:val="ru-RU"/>
        </w:rPr>
        <w:t>общества;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</w:t>
      </w:r>
      <w:r w:rsidRPr="002A01C6">
        <w:rPr>
          <w:rFonts w:ascii="Times New Roman" w:hAnsi="Times New Roman"/>
          <w:color w:val="333333"/>
          <w:sz w:val="28"/>
          <w:lang w:val="ru-RU"/>
        </w:rPr>
        <w:t>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</w:t>
      </w:r>
      <w:r w:rsidRPr="002A01C6">
        <w:rPr>
          <w:rFonts w:ascii="Times New Roman" w:hAnsi="Times New Roman"/>
          <w:color w:val="333333"/>
          <w:sz w:val="28"/>
          <w:lang w:val="ru-RU"/>
        </w:rPr>
        <w:t>ы в следующих основных группах: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</w:t>
      </w:r>
      <w:r w:rsidRPr="002A01C6">
        <w:rPr>
          <w:rFonts w:ascii="Times New Roman" w:hAnsi="Times New Roman"/>
          <w:color w:val="333333"/>
          <w:sz w:val="28"/>
          <w:lang w:val="ru-RU"/>
        </w:rPr>
        <w:t>ительность исторических событий.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3) Работа с 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</w:t>
      </w:r>
      <w:r w:rsidRPr="002A01C6">
        <w:rPr>
          <w:rFonts w:ascii="Times New Roman" w:hAnsi="Times New Roman"/>
          <w:color w:val="333333"/>
          <w:sz w:val="28"/>
          <w:lang w:val="ru-RU"/>
        </w:rPr>
        <w:t>людей, места значительных событий и другие.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</w:t>
      </w:r>
      <w:r w:rsidRPr="002A01C6">
        <w:rPr>
          <w:rFonts w:ascii="Times New Roman" w:hAnsi="Times New Roman"/>
          <w:color w:val="333333"/>
          <w:sz w:val="28"/>
          <w:lang w:val="ru-RU"/>
        </w:rPr>
        <w:t>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</w:t>
      </w:r>
      <w:r w:rsidRPr="002A01C6">
        <w:rPr>
          <w:rFonts w:ascii="Times New Roman" w:hAnsi="Times New Roman"/>
          <w:color w:val="333333"/>
          <w:sz w:val="28"/>
          <w:lang w:val="ru-RU"/>
        </w:rPr>
        <w:t>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6) Анализ, объяснение: различать факт (событие) и </w:t>
      </w:r>
      <w:r w:rsidRPr="002A01C6">
        <w:rPr>
          <w:rFonts w:ascii="Times New Roman" w:hAnsi="Times New Roman"/>
          <w:color w:val="333333"/>
          <w:sz w:val="28"/>
          <w:lang w:val="ru-RU"/>
        </w:rPr>
        <w:t>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</w:t>
      </w:r>
      <w:r w:rsidRPr="002A01C6">
        <w:rPr>
          <w:rFonts w:ascii="Times New Roman" w:hAnsi="Times New Roman"/>
          <w:color w:val="333333"/>
          <w:sz w:val="28"/>
          <w:lang w:val="ru-RU"/>
        </w:rPr>
        <w:t>еские события, явления, определять в них общее и различия; излагать суждения о причинах и следствиях исторических событий.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7) Работа с версиями, оценками: приводить оценки исторических событий и личностей, изложенные в учебной литературе, объяснять, какие </w:t>
      </w:r>
      <w:r w:rsidRPr="002A01C6">
        <w:rPr>
          <w:rFonts w:ascii="Times New Roman" w:hAnsi="Times New Roman"/>
          <w:color w:val="333333"/>
          <w:sz w:val="28"/>
          <w:lang w:val="ru-RU"/>
        </w:rPr>
        <w:t>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</w:t>
      </w:r>
      <w:r w:rsidRPr="002A01C6">
        <w:rPr>
          <w:rFonts w:ascii="Times New Roman" w:hAnsi="Times New Roman"/>
          <w:color w:val="333333"/>
          <w:sz w:val="28"/>
          <w:lang w:val="ru-RU"/>
        </w:rPr>
        <w:t>но составленному плану).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</w:t>
      </w:r>
      <w:r w:rsidRPr="002A01C6">
        <w:rPr>
          <w:rFonts w:ascii="Times New Roman" w:hAnsi="Times New Roman"/>
          <w:color w:val="333333"/>
          <w:sz w:val="28"/>
          <w:lang w:val="ru-RU"/>
        </w:rPr>
        <w:t>в поликультурной среде, способствовать сохранению памятников истории и культуры.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</w:t>
      </w:r>
      <w:r w:rsidRPr="002A01C6">
        <w:rPr>
          <w:rFonts w:ascii="Times New Roman" w:hAnsi="Times New Roman"/>
          <w:color w:val="333333"/>
          <w:sz w:val="28"/>
          <w:lang w:val="ru-RU"/>
        </w:rPr>
        <w:t>ле ‒ разработки системы познавательных задач), при измерении и оценке достигнутых обучающимися результатов.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</w:t>
      </w:r>
      <w:r w:rsidRPr="002A01C6">
        <w:rPr>
          <w:rFonts w:ascii="Times New Roman" w:hAnsi="Times New Roman"/>
          <w:color w:val="333333"/>
          <w:sz w:val="28"/>
          <w:lang w:val="ru-RU"/>
        </w:rPr>
        <w:t>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и атласами, хрестоматиями и другими.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Предметные результаты изучения истории 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</w:t>
      </w:r>
      <w:r w:rsidRPr="002A01C6">
        <w:rPr>
          <w:rFonts w:ascii="Times New Roman" w:hAnsi="Times New Roman"/>
          <w:color w:val="333333"/>
          <w:sz w:val="28"/>
          <w:lang w:val="ru-RU"/>
        </w:rPr>
        <w:t>стории Древнего мира, по дате устанавливать принадлежность события к веку, тысячелетию;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находить и показывать на исторической карте </w:t>
      </w:r>
      <w:r w:rsidRPr="002A01C6">
        <w:rPr>
          <w:rFonts w:ascii="Times New Roman" w:hAnsi="Times New Roman"/>
          <w:color w:val="333333"/>
          <w:sz w:val="28"/>
          <w:lang w:val="ru-RU"/>
        </w:rPr>
        <w:t>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</w:t>
      </w:r>
      <w:r w:rsidRPr="002A01C6">
        <w:rPr>
          <w:rFonts w:ascii="Times New Roman" w:hAnsi="Times New Roman"/>
          <w:color w:val="333333"/>
          <w:sz w:val="28"/>
          <w:lang w:val="ru-RU"/>
        </w:rPr>
        <w:t>ких сведений связь между условиями среды обитания людей и их занятиями.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различ</w:t>
      </w:r>
      <w:r w:rsidRPr="002A01C6">
        <w:rPr>
          <w:rFonts w:ascii="Times New Roman" w:hAnsi="Times New Roman"/>
          <w:color w:val="333333"/>
          <w:sz w:val="28"/>
          <w:lang w:val="ru-RU"/>
        </w:rPr>
        <w:t>ать памятники культуры изучаемой эпохи и источники, созданные в последующие эпохи, приводить примеры;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</w:t>
      </w:r>
      <w:r w:rsidRPr="002A01C6">
        <w:rPr>
          <w:rFonts w:ascii="Times New Roman" w:hAnsi="Times New Roman"/>
          <w:color w:val="333333"/>
          <w:sz w:val="28"/>
          <w:lang w:val="ru-RU"/>
        </w:rPr>
        <w:t>знаки, символы; раскрывать смысл (главную идею) высказывания, изображения.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рассказывать об историче</w:t>
      </w:r>
      <w:r w:rsidRPr="002A01C6">
        <w:rPr>
          <w:rFonts w:ascii="Times New Roman" w:hAnsi="Times New Roman"/>
          <w:color w:val="333333"/>
          <w:sz w:val="28"/>
          <w:lang w:val="ru-RU"/>
        </w:rPr>
        <w:t>ских личностях Древнего мира (ключевых моментах их биографии, роли в исторических событиях);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раскрывать существенные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</w:t>
      </w:r>
      <w:r w:rsidRPr="002A01C6">
        <w:rPr>
          <w:rFonts w:ascii="Times New Roman" w:hAnsi="Times New Roman"/>
          <w:color w:val="333333"/>
          <w:sz w:val="28"/>
          <w:lang w:val="ru-RU"/>
        </w:rPr>
        <w:t>ь причины и следствия важнейших событий древней истории.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излагать оценки наиболее значительных событий и личностей древней истории, п</w:t>
      </w:r>
      <w:r w:rsidRPr="002A01C6">
        <w:rPr>
          <w:rFonts w:ascii="Times New Roman" w:hAnsi="Times New Roman"/>
          <w:color w:val="333333"/>
          <w:sz w:val="28"/>
          <w:lang w:val="ru-RU"/>
        </w:rPr>
        <w:t>риводимые в учебной литературе;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современном мире;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в 6 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классе: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называть этапы отечественной и всеобщей истории Средних веков, их хронологические рамки (периоды </w:t>
      </w:r>
      <w:r w:rsidRPr="002A01C6">
        <w:rPr>
          <w:rFonts w:ascii="Times New Roman" w:hAnsi="Times New Roman"/>
          <w:color w:val="333333"/>
          <w:sz w:val="28"/>
          <w:lang w:val="ru-RU"/>
        </w:rPr>
        <w:t>Средневековья, этапы становления и развития Русского государства);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</w:t>
      </w:r>
      <w:r w:rsidRPr="002A01C6">
        <w:rPr>
          <w:rFonts w:ascii="Times New Roman" w:hAnsi="Times New Roman"/>
          <w:color w:val="333333"/>
          <w:sz w:val="28"/>
          <w:lang w:val="ru-RU"/>
        </w:rPr>
        <w:t>результаты важнейших событий отечественной и всеобщей истории эпохи Средневековья;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</w:t>
      </w:r>
      <w:r w:rsidRPr="002A01C6">
        <w:rPr>
          <w:rFonts w:ascii="Times New Roman" w:hAnsi="Times New Roman"/>
          <w:color w:val="333333"/>
          <w:sz w:val="28"/>
          <w:lang w:val="ru-RU"/>
        </w:rPr>
        <w:t>бъекты, используя легенду карты; давать словесное описание их местоположения;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</w:t>
      </w:r>
      <w:r w:rsidRPr="002A01C6">
        <w:rPr>
          <w:rFonts w:ascii="Times New Roman" w:hAnsi="Times New Roman"/>
          <w:color w:val="333333"/>
          <w:sz w:val="28"/>
          <w:lang w:val="ru-RU"/>
        </w:rPr>
        <w:t>воеваний, колонизаций, о ключевых событиях средневековой истории.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</w:t>
      </w:r>
      <w:r w:rsidRPr="002A01C6">
        <w:rPr>
          <w:rFonts w:ascii="Times New Roman" w:hAnsi="Times New Roman"/>
          <w:color w:val="333333"/>
          <w:sz w:val="28"/>
          <w:lang w:val="ru-RU"/>
        </w:rPr>
        <w:t>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вещественном памятнике ключевые символы, образы;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рассказывать о ключевых событиях отечественной и всеобщей истории в эпоху Средневеков</w:t>
      </w:r>
      <w:r w:rsidRPr="002A01C6">
        <w:rPr>
          <w:rFonts w:ascii="Times New Roman" w:hAnsi="Times New Roman"/>
          <w:color w:val="333333"/>
          <w:sz w:val="28"/>
          <w:lang w:val="ru-RU"/>
        </w:rPr>
        <w:t>ья, их участниках;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</w:t>
      </w:r>
      <w:r w:rsidRPr="002A01C6">
        <w:rPr>
          <w:rFonts w:ascii="Times New Roman" w:hAnsi="Times New Roman"/>
          <w:color w:val="333333"/>
          <w:sz w:val="28"/>
          <w:lang w:val="ru-RU"/>
        </w:rPr>
        <w:t>х групп населения в средневековых обществах на Руси и в других странах;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</w:t>
      </w:r>
      <w:r w:rsidRPr="002A01C6">
        <w:rPr>
          <w:rFonts w:ascii="Times New Roman" w:hAnsi="Times New Roman"/>
          <w:color w:val="333333"/>
          <w:sz w:val="28"/>
          <w:lang w:val="ru-RU"/>
        </w:rPr>
        <w:t>сеобщей истории, конкретизировать их на примерах исторических событий, ситуаций;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</w:t>
      </w:r>
      <w:r w:rsidRPr="002A01C6">
        <w:rPr>
          <w:rFonts w:ascii="Times New Roman" w:hAnsi="Times New Roman"/>
          <w:color w:val="333333"/>
          <w:sz w:val="28"/>
          <w:lang w:val="ru-RU"/>
        </w:rPr>
        <w:t>ких событий, соотносить объяснение причин и следствий событий, представленное в нескольких текстах);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различия.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</w:t>
      </w:r>
      <w:r w:rsidRPr="002A01C6">
        <w:rPr>
          <w:rFonts w:ascii="Times New Roman" w:hAnsi="Times New Roman"/>
          <w:color w:val="333333"/>
          <w:sz w:val="28"/>
          <w:lang w:val="ru-RU"/>
        </w:rPr>
        <w:t>а каких фактах они основаны;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Руси </w:t>
      </w:r>
      <w:r w:rsidRPr="002A01C6">
        <w:rPr>
          <w:rFonts w:ascii="Times New Roman" w:hAnsi="Times New Roman"/>
          <w:color w:val="333333"/>
          <w:sz w:val="28"/>
          <w:lang w:val="ru-RU"/>
        </w:rPr>
        <w:t>и других стран эпохи Средневековья, необходимость сохранения их в современном мире;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Знание хронологии, работа с 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хронологией: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</w:t>
      </w:r>
      <w:r w:rsidRPr="002A01C6">
        <w:rPr>
          <w:rFonts w:ascii="Times New Roman" w:hAnsi="Times New Roman"/>
          <w:color w:val="333333"/>
          <w:sz w:val="28"/>
          <w:lang w:val="ru-RU"/>
        </w:rPr>
        <w:t>рть);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использовать историческую карту как источник информации о гран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</w:t>
      </w:r>
      <w:r w:rsidRPr="002A01C6">
        <w:rPr>
          <w:rFonts w:ascii="Times New Roman" w:hAnsi="Times New Roman"/>
          <w:color w:val="333333"/>
          <w:sz w:val="28"/>
          <w:lang w:val="ru-RU"/>
        </w:rPr>
        <w:t>ского развития.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проводить </w:t>
      </w:r>
      <w:r w:rsidRPr="002A01C6">
        <w:rPr>
          <w:rFonts w:ascii="Times New Roman" w:hAnsi="Times New Roman"/>
          <w:color w:val="333333"/>
          <w:sz w:val="28"/>
          <w:lang w:val="ru-RU"/>
        </w:rPr>
        <w:t>поиск информации в тексте письменного источника, визуальных и вещественных памятниках эпохи;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населения в России и других странах в раннее Новое время;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</w:t>
      </w:r>
      <w:r w:rsidRPr="002A01C6">
        <w:rPr>
          <w:rFonts w:ascii="Times New Roman" w:hAnsi="Times New Roman"/>
          <w:color w:val="333333"/>
          <w:sz w:val="28"/>
          <w:lang w:val="ru-RU"/>
        </w:rPr>
        <w:t>й и всеобщей истории, конкретизировать их на примерах исторических событий, ситуаций;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</w:t>
      </w:r>
      <w:r w:rsidRPr="002A01C6">
        <w:rPr>
          <w:rFonts w:ascii="Times New Roman" w:hAnsi="Times New Roman"/>
          <w:color w:val="333333"/>
          <w:sz w:val="28"/>
          <w:lang w:val="ru-RU"/>
        </w:rPr>
        <w:t>событий, систематизировать объяснение причин и следствий событий, представленное в нескольких текстах);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</w:t>
      </w:r>
      <w:r w:rsidRPr="002A01C6">
        <w:rPr>
          <w:rFonts w:ascii="Times New Roman" w:hAnsi="Times New Roman"/>
          <w:color w:val="333333"/>
          <w:sz w:val="28"/>
          <w:lang w:val="ru-RU"/>
        </w:rPr>
        <w:t>черты сходства и различия).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вв., предста</w:t>
      </w:r>
      <w:r w:rsidRPr="002A01C6">
        <w:rPr>
          <w:rFonts w:ascii="Times New Roman" w:hAnsi="Times New Roman"/>
          <w:color w:val="333333"/>
          <w:sz w:val="28"/>
          <w:lang w:val="ru-RU"/>
        </w:rPr>
        <w:t>вленные в учебной литературе; объяснять, на чем основываются отдельные мнения;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России и других стран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хроно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логии, работа с хронологией: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</w:t>
      </w:r>
      <w:r w:rsidRPr="002A01C6">
        <w:rPr>
          <w:rFonts w:ascii="Times New Roman" w:hAnsi="Times New Roman"/>
          <w:color w:val="333333"/>
          <w:sz w:val="28"/>
          <w:lang w:val="ru-RU"/>
        </w:rPr>
        <w:t>ку (по принадлежности к историческим процессам и другим), составлять систематические таблицы, схемы.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</w:t>
      </w:r>
      <w:r w:rsidRPr="002A01C6">
        <w:rPr>
          <w:rFonts w:ascii="Times New Roman" w:hAnsi="Times New Roman"/>
          <w:color w:val="333333"/>
          <w:sz w:val="28"/>
          <w:lang w:val="ru-RU"/>
        </w:rPr>
        <w:t>нять назначение исторического источника, раскрывать его информационную ценность;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</w:t>
      </w:r>
      <w:r w:rsidRPr="002A01C6">
        <w:rPr>
          <w:rFonts w:ascii="Times New Roman" w:hAnsi="Times New Roman"/>
          <w:color w:val="333333"/>
          <w:sz w:val="28"/>
          <w:lang w:val="ru-RU"/>
        </w:rPr>
        <w:t>нных источников.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>составлять характеристику (исторический портрет) известных деятелей отечественной и всеобщей ист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</w:t>
      </w:r>
      <w:r w:rsidRPr="002A01C6">
        <w:rPr>
          <w:rFonts w:ascii="Times New Roman" w:hAnsi="Times New Roman"/>
          <w:color w:val="333333"/>
          <w:sz w:val="28"/>
          <w:lang w:val="ru-RU"/>
        </w:rPr>
        <w:t>ой культуры изучаемой эпохи (в виде сообщения, аннотации).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ших в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</w:t>
      </w:r>
      <w:r w:rsidRPr="002A01C6">
        <w:rPr>
          <w:rFonts w:ascii="Times New Roman" w:hAnsi="Times New Roman"/>
          <w:color w:val="333333"/>
          <w:sz w:val="28"/>
          <w:lang w:val="ru-RU"/>
        </w:rPr>
        <w:t>отношений рассматриваемого периода;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 и личностям прошлого: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различать в 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раскрывать (объяснять), как сочетались в памятника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</w:t>
      </w:r>
      <w:r w:rsidRPr="002A01C6">
        <w:rPr>
          <w:rFonts w:ascii="Times New Roman" w:hAnsi="Times New Roman"/>
          <w:color w:val="333333"/>
          <w:sz w:val="28"/>
          <w:lang w:val="ru-RU"/>
        </w:rPr>
        <w:t>изучения истории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</w:t>
      </w:r>
      <w:r w:rsidRPr="002A01C6">
        <w:rPr>
          <w:rFonts w:ascii="Times New Roman" w:hAnsi="Times New Roman"/>
          <w:color w:val="333333"/>
          <w:sz w:val="28"/>
          <w:lang w:val="ru-RU"/>
        </w:rPr>
        <w:t>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З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нание исторических фактов, работа с фактами: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представля</w:t>
      </w:r>
      <w:r w:rsidRPr="002A01C6">
        <w:rPr>
          <w:rFonts w:ascii="Times New Roman" w:hAnsi="Times New Roman"/>
          <w:color w:val="333333"/>
          <w:sz w:val="28"/>
          <w:lang w:val="ru-RU"/>
        </w:rPr>
        <w:t>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</w:t>
      </w:r>
      <w:r w:rsidRPr="002A01C6">
        <w:rPr>
          <w:rFonts w:ascii="Times New Roman" w:hAnsi="Times New Roman"/>
          <w:color w:val="333333"/>
          <w:sz w:val="28"/>
          <w:lang w:val="ru-RU"/>
        </w:rPr>
        <w:t>льного);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</w:t>
      </w:r>
      <w:r w:rsidRPr="002A01C6">
        <w:rPr>
          <w:rFonts w:ascii="Times New Roman" w:hAnsi="Times New Roman"/>
          <w:color w:val="333333"/>
          <w:sz w:val="28"/>
          <w:lang w:val="ru-RU"/>
        </w:rPr>
        <w:t>зуальных и вещественных источников;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</w:rPr>
        <w:t>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состав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</w:t>
      </w:r>
      <w:r w:rsidRPr="002A01C6">
        <w:rPr>
          <w:rFonts w:ascii="Times New Roman" w:hAnsi="Times New Roman"/>
          <w:color w:val="333333"/>
          <w:sz w:val="28"/>
          <w:lang w:val="ru-RU"/>
        </w:rPr>
        <w:t>, их назначения, использованных при их создании технических и художественных приемов и другое.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A01C6">
        <w:rPr>
          <w:rFonts w:ascii="Times New Roman" w:hAnsi="Times New Roman"/>
          <w:color w:val="333333"/>
          <w:sz w:val="28"/>
          <w:lang w:val="ru-RU"/>
        </w:rPr>
        <w:t>‒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начале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смысл ключевых понятий, относящихся к данной </w:t>
      </w:r>
      <w:r w:rsidRPr="002A01C6">
        <w:rPr>
          <w:rFonts w:ascii="Times New Roman" w:hAnsi="Times New Roman"/>
          <w:color w:val="333333"/>
          <w:sz w:val="28"/>
          <w:lang w:val="ru-RU"/>
        </w:rPr>
        <w:t>эпохе отечественной и всеобщей истории; соотносить общие понятия и факты;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</w:t>
      </w:r>
      <w:r w:rsidRPr="002A01C6">
        <w:rPr>
          <w:rFonts w:ascii="Times New Roman" w:hAnsi="Times New Roman"/>
          <w:color w:val="333333"/>
          <w:sz w:val="28"/>
          <w:lang w:val="ru-RU"/>
        </w:rPr>
        <w:t>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еление своего отношения к наиболее значимым событиям и личностям прошлого: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оцени</w:t>
      </w:r>
      <w:r w:rsidRPr="002A01C6">
        <w:rPr>
          <w:rFonts w:ascii="Times New Roman" w:hAnsi="Times New Roman"/>
          <w:color w:val="333333"/>
          <w:sz w:val="28"/>
          <w:lang w:val="ru-RU"/>
        </w:rPr>
        <w:t>вать степень убедительности предложенных точек зрения, формулировать и аргументировать свое мнение;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b/>
          <w:color w:val="333333"/>
          <w:sz w:val="28"/>
          <w:lang w:val="ru-RU"/>
        </w:rPr>
        <w:t>Пр</w:t>
      </w:r>
      <w:r w:rsidRPr="002A01C6">
        <w:rPr>
          <w:rFonts w:ascii="Times New Roman" w:hAnsi="Times New Roman"/>
          <w:b/>
          <w:color w:val="333333"/>
          <w:sz w:val="28"/>
          <w:lang w:val="ru-RU"/>
        </w:rPr>
        <w:t>именение исторических знаний: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</w:t>
      </w:r>
      <w:r w:rsidRPr="002A01C6">
        <w:rPr>
          <w:rFonts w:ascii="Times New Roman" w:hAnsi="Times New Roman"/>
          <w:color w:val="333333"/>
          <w:sz w:val="28"/>
          <w:lang w:val="ru-RU"/>
        </w:rPr>
        <w:t>ества;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E51113" w:rsidRPr="002A01C6" w:rsidRDefault="0008280F">
      <w:pPr>
        <w:spacing w:after="0" w:line="264" w:lineRule="auto"/>
        <w:ind w:firstLine="600"/>
        <w:jc w:val="both"/>
        <w:rPr>
          <w:lang w:val="ru-RU"/>
        </w:rPr>
      </w:pPr>
      <w:r w:rsidRPr="002A01C6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2A01C6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</w:t>
      </w:r>
      <w:r w:rsidRPr="002A01C6">
        <w:rPr>
          <w:rFonts w:ascii="Times New Roman" w:hAnsi="Times New Roman"/>
          <w:color w:val="333333"/>
          <w:sz w:val="28"/>
          <w:lang w:val="ru-RU"/>
        </w:rPr>
        <w:t>отношение к культурному наследию в общественных обсуждениях.</w:t>
      </w:r>
    </w:p>
    <w:p w:rsidR="00E51113" w:rsidRPr="002A01C6" w:rsidRDefault="00E51113">
      <w:pPr>
        <w:rPr>
          <w:lang w:val="ru-RU"/>
        </w:rPr>
        <w:sectPr w:rsidR="00E51113" w:rsidRPr="002A01C6" w:rsidSect="002A01C6">
          <w:pgSz w:w="11906" w:h="16383"/>
          <w:pgMar w:top="426" w:right="282" w:bottom="568" w:left="851" w:header="720" w:footer="720" w:gutter="0"/>
          <w:cols w:space="720"/>
        </w:sectPr>
      </w:pPr>
      <w:bookmarkStart w:id="7" w:name="block-55655230"/>
    </w:p>
    <w:p w:rsidR="00E51113" w:rsidRDefault="0008280F">
      <w:pPr>
        <w:spacing w:after="0"/>
        <w:ind w:left="120"/>
      </w:pPr>
      <w:bookmarkStart w:id="8" w:name="block-55655227"/>
      <w:bookmarkEnd w:id="7"/>
      <w:r w:rsidRPr="002A01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1113" w:rsidRDefault="00082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5168" w:type="dxa"/>
        <w:tblCellSpacing w:w="0" w:type="dxa"/>
        <w:tblInd w:w="-89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590"/>
        <w:gridCol w:w="1563"/>
        <w:gridCol w:w="1843"/>
        <w:gridCol w:w="1912"/>
        <w:gridCol w:w="4137"/>
      </w:tblGrid>
      <w:tr w:rsidR="00E51113" w:rsidTr="002A01C6">
        <w:trPr>
          <w:trHeight w:val="144"/>
          <w:tblCellSpacing w:w="0" w:type="dxa"/>
        </w:trPr>
        <w:tc>
          <w:tcPr>
            <w:tcW w:w="11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1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  <w:p w:rsidR="00E51113" w:rsidRDefault="00E51113" w:rsidP="002A01C6">
            <w:pPr>
              <w:spacing w:after="0" w:line="240" w:lineRule="auto"/>
            </w:pPr>
            <w:r w:rsidRPr="00E51113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892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цивилизации </w:t>
            </w:r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7892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Греческие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892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172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республика. Гражданские войны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892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RPr="002A01C6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0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7892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37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</w:tbl>
    <w:p w:rsidR="002A01C6" w:rsidRDefault="002A01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51113" w:rsidRDefault="0008280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2A01C6" w:rsidRPr="002A01C6" w:rsidRDefault="002A01C6">
      <w:pPr>
        <w:spacing w:after="0"/>
        <w:ind w:left="120"/>
        <w:rPr>
          <w:lang w:val="ru-RU"/>
        </w:rPr>
      </w:pPr>
    </w:p>
    <w:tbl>
      <w:tblPr>
        <w:tblW w:w="15168" w:type="dxa"/>
        <w:tblCellSpacing w:w="0" w:type="dxa"/>
        <w:tblInd w:w="-89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8"/>
        <w:gridCol w:w="4465"/>
        <w:gridCol w:w="1615"/>
        <w:gridCol w:w="1843"/>
        <w:gridCol w:w="1912"/>
        <w:gridCol w:w="4085"/>
      </w:tblGrid>
      <w:tr w:rsidR="00E51113" w:rsidTr="002A01C6">
        <w:trPr>
          <w:trHeight w:val="144"/>
          <w:tblCellSpacing w:w="0" w:type="dxa"/>
        </w:trPr>
        <w:tc>
          <w:tcPr>
            <w:tcW w:w="12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0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Средневековья в Западной 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840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RPr="002A01C6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7840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RPr="002A01C6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Курс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«История нашего края»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7840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85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</w:tbl>
    <w:p w:rsidR="00E51113" w:rsidRDefault="00E51113"/>
    <w:p w:rsidR="00E51113" w:rsidRDefault="000828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168" w:type="dxa"/>
        <w:tblCellSpacing w:w="0" w:type="dxa"/>
        <w:tblInd w:w="-89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2"/>
        <w:gridCol w:w="4531"/>
        <w:gridCol w:w="1589"/>
        <w:gridCol w:w="1843"/>
        <w:gridCol w:w="1912"/>
        <w:gridCol w:w="4111"/>
      </w:tblGrid>
      <w:tr w:rsidR="00E51113" w:rsidTr="002A01C6">
        <w:trPr>
          <w:trHeight w:val="144"/>
          <w:tblCellSpacing w:w="0" w:type="dxa"/>
        </w:trPr>
        <w:tc>
          <w:tcPr>
            <w:tcW w:w="1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1113" w:rsidRDefault="00E51113" w:rsidP="002A01C6">
            <w:pPr>
              <w:spacing w:after="0" w:line="240" w:lineRule="auto"/>
              <w:ind w:left="135"/>
            </w:pPr>
          </w:p>
        </w:tc>
        <w:tc>
          <w:tcPr>
            <w:tcW w:w="4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7866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RPr="002A01C6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при первых </w:t>
            </w:r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7866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RPr="002A01C6" w:rsidTr="002A01C6">
        <w:trPr>
          <w:trHeight w:val="144"/>
          <w:tblCellSpacing w:w="0" w:type="dxa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01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1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  <w:jc w:val="center"/>
            </w:pP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  <w:ind w:left="135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7866" w:type="dxa"/>
            <w:gridSpan w:val="3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tr w:rsidR="00E51113" w:rsidTr="002A01C6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1113" w:rsidRPr="002A01C6" w:rsidRDefault="0008280F" w:rsidP="002A01C6">
            <w:pPr>
              <w:spacing w:after="0" w:line="240" w:lineRule="auto"/>
              <w:ind w:left="135"/>
              <w:rPr>
                <w:lang w:val="ru-RU"/>
              </w:rPr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 w:rsidRPr="002A0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E51113" w:rsidRDefault="0008280F" w:rsidP="002A01C6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11" w:type="dxa"/>
            <w:tcMar>
              <w:top w:w="50" w:type="dxa"/>
              <w:left w:w="100" w:type="dxa"/>
            </w:tcMar>
            <w:vAlign w:val="center"/>
          </w:tcPr>
          <w:p w:rsidR="00E51113" w:rsidRDefault="00E51113" w:rsidP="002A01C6">
            <w:pPr>
              <w:spacing w:after="0" w:line="240" w:lineRule="auto"/>
            </w:pPr>
          </w:p>
        </w:tc>
      </w:tr>
      <w:bookmarkEnd w:id="8"/>
    </w:tbl>
    <w:p w:rsidR="002A01C6" w:rsidRDefault="002A01C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51113" w:rsidRDefault="00E51113" w:rsidP="002A01C6">
      <w:pPr>
        <w:spacing w:after="0"/>
        <w:ind w:left="120"/>
        <w:rPr>
          <w:lang w:val="ru-RU"/>
        </w:rPr>
      </w:pPr>
    </w:p>
    <w:sectPr w:rsidR="00E51113" w:rsidSect="002A01C6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80F" w:rsidRDefault="0008280F">
      <w:pPr>
        <w:spacing w:line="240" w:lineRule="auto"/>
      </w:pPr>
      <w:r>
        <w:separator/>
      </w:r>
    </w:p>
  </w:endnote>
  <w:endnote w:type="continuationSeparator" w:id="0">
    <w:p w:rsidR="0008280F" w:rsidRDefault="00082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80F" w:rsidRDefault="0008280F">
      <w:pPr>
        <w:spacing w:after="0"/>
      </w:pPr>
      <w:r>
        <w:separator/>
      </w:r>
    </w:p>
  </w:footnote>
  <w:footnote w:type="continuationSeparator" w:id="0">
    <w:p w:rsidR="0008280F" w:rsidRDefault="0008280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113"/>
    <w:rsid w:val="0008280F"/>
    <w:rsid w:val="002A01C6"/>
    <w:rsid w:val="00E51113"/>
    <w:rsid w:val="110D7E60"/>
    <w:rsid w:val="1E1C2DBD"/>
    <w:rsid w:val="347C4C7B"/>
    <w:rsid w:val="4279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13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E511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11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511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511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51113"/>
    <w:rPr>
      <w:i/>
      <w:iCs/>
    </w:rPr>
  </w:style>
  <w:style w:type="character" w:styleId="a4">
    <w:name w:val="Hyperlink"/>
    <w:basedOn w:val="a0"/>
    <w:uiPriority w:val="99"/>
    <w:unhideWhenUsed/>
    <w:qFormat/>
    <w:rsid w:val="00E51113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rsid w:val="00E51113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E511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E51113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E511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E51113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E511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E51113"/>
  </w:style>
  <w:style w:type="character" w:customStyle="1" w:styleId="10">
    <w:name w:val="Заголовок 1 Знак"/>
    <w:basedOn w:val="a0"/>
    <w:link w:val="1"/>
    <w:uiPriority w:val="9"/>
    <w:qFormat/>
    <w:rsid w:val="00E511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E51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E511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E511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E511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E51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2A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01C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16644</Words>
  <Characters>94874</Characters>
  <Application>Microsoft Office Word</Application>
  <DocSecurity>0</DocSecurity>
  <Lines>790</Lines>
  <Paragraphs>222</Paragraphs>
  <ScaleCrop>false</ScaleCrop>
  <Company/>
  <LinksUpToDate>false</LinksUpToDate>
  <CharactersWithSpaces>111296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ИННА</cp:lastModifiedBy>
  <cp:revision>3</cp:revision>
  <cp:lastPrinted>2025-09-02T17:10:00Z</cp:lastPrinted>
  <dcterms:created xsi:type="dcterms:W3CDTF">2025-09-02T12:17:00Z</dcterms:created>
  <dcterms:modified xsi:type="dcterms:W3CDTF">2025-09-13T14:39:00Z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BD2B13896CF94BEDB62CE648DF45DECC_13</vt:lpwstr>
  </property>
</Properties>
</file>